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14:paraId="12534344" wp14:textId="77777777">
      <w:pPr>
        <w:pStyle w:val="Heading1"/>
      </w:pPr>
      <w:r>
        <w:rPr>
          <w:rFonts w:ascii="Arial" w:hAnsi="Arial" w:eastAsia="Arial" w:cs="Arial"/>
          <w:b/>
          <w:bCs/>
          <w:sz w:val="32"/>
          <w:szCs w:val="32"/>
        </w:rPr>
        <w:t xml:space="preserve">Informe Técnico — TrueGainsLabs.com</w:t>
      </w:r>
    </w:p>
    <w:p xmlns:wp14="http://schemas.microsoft.com/office/word/2010/wordml" w14:paraId="6D6C3BEC" wp14:textId="77777777">
      <w:pPr>
        <w:spacing w:after="120"/>
      </w:pPr>
      <w:r w:rsidRPr="41F6B591" w:rsidR="41F6B591">
        <w:rPr>
          <w:rFonts w:ascii="Arial" w:hAnsi="Arial" w:eastAsia="Arial" w:cs="Arial"/>
          <w:sz w:val="22"/>
          <w:szCs w:val="22"/>
          <w:lang w:val="en-US"/>
        </w:rPr>
        <w:t>Trabajo Práctico N°2 — Desarrollo de Sitios Web</w:t>
      </w:r>
    </w:p>
    <w:p xmlns:wp14="http://schemas.microsoft.com/office/word/2010/wordml" w14:paraId="672A6659" wp14:textId="77777777">
      <w:r/>
    </w:p>
    <w:p xmlns:wp14="http://schemas.microsoft.com/office/word/2010/wordml" w14:paraId="311B0A3C" wp14:textId="49F00245">
      <w:pPr>
        <w:pStyle w:val="Heading2"/>
      </w:pP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Integrantes</w:t>
      </w:r>
    </w:p>
    <w:p xmlns:wp14="http://schemas.microsoft.com/office/word/2010/wordml" w14:paraId="272B08F6" wp14:textId="77777777">
      <w:pPr>
        <w:pStyle w:val="ListParagraph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Nicolás Aguirre</w:t>
      </w:r>
    </w:p>
    <w:p xmlns:wp14="http://schemas.microsoft.com/office/word/2010/wordml" w14:paraId="7ADF4AEC" wp14:textId="77777777">
      <w:pPr>
        <w:pStyle w:val="ListParagraph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Carla Marina Fernández Benitez</w:t>
      </w:r>
    </w:p>
    <w:p xmlns:wp14="http://schemas.microsoft.com/office/word/2010/wordml" w14:paraId="232CB51A" wp14:textId="77777777">
      <w:pPr>
        <w:pStyle w:val="ListParagraph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Aron Diaz</w:t>
      </w:r>
    </w:p>
    <w:p xmlns:wp14="http://schemas.microsoft.com/office/word/2010/wordml" w14:paraId="0C6C4383" wp14:textId="77777777">
      <w:pPr>
        <w:pStyle w:val="ListParagraph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 xml:space="preserve">Neron Diaz</w:t>
      </w:r>
    </w:p>
    <w:p xmlns:wp14="http://schemas.microsoft.com/office/word/2010/wordml" w14:paraId="0A37501D" wp14:textId="77777777">
      <w:r/>
    </w:p>
    <w:p xmlns:wp14="http://schemas.microsoft.com/office/word/2010/wordml" w14:paraId="4E6A7A6F" wp14:textId="25412528">
      <w:pPr>
        <w:pStyle w:val="Heading2"/>
      </w:pP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Justificación</w:t>
      </w: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 xml:space="preserve"> de </w:t>
      </w: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cambios</w:t>
      </w: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 xml:space="preserve"> </w:t>
      </w: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respecto</w:t>
      </w:r>
      <w:r w:rsidRPr="75A41469" w:rsidR="45531773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 xml:space="preserve"> al </w:t>
      </w:r>
      <w:r w:rsidRPr="75A41469" w:rsidR="607C43CF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tp1</w:t>
      </w:r>
    </w:p>
    <w:p w:rsidR="75A41469" w:rsidP="75A41469" w:rsidRDefault="75A41469" w14:paraId="64438F5F" w14:textId="6E862014">
      <w:pPr>
        <w:pStyle w:val="Normal"/>
        <w:rPr>
          <w:lang w:val="en-US"/>
        </w:rPr>
      </w:pPr>
    </w:p>
    <w:p xmlns:wp14="http://schemas.microsoft.com/office/word/2010/wordml" w:rsidP="41F6B591" w14:paraId="1D941BE4" wp14:textId="072E1322">
      <w:pPr>
        <w:pStyle w:val="Normal"/>
        <w:spacing w:after="120"/>
        <w:rPr>
          <w:rFonts w:ascii="Arial" w:hAnsi="Arial" w:eastAsia="Arial" w:cs="Arial"/>
          <w:sz w:val="22"/>
          <w:szCs w:val="22"/>
          <w:lang w:val="en-US"/>
        </w:rPr>
      </w:pP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El sitio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fue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desarrollado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desde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cero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tomando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como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referencia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un mockup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previo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que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definía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la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identidad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visual del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proyecto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: paleta de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colores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(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verde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#42f551</w:t>
      </w:r>
      <w:r w:rsidRPr="75A41469" w:rsidR="368CCE67">
        <w:rPr>
          <w:rFonts w:ascii="Arial" w:hAnsi="Arial" w:eastAsia="Arial" w:cs="Arial"/>
          <w:color w:val="42F555"/>
          <w:sz w:val="22"/>
          <w:szCs w:val="22"/>
          <w:lang w:val="es-ES"/>
        </w:rPr>
        <w:t xml:space="preserve"> ■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, negro #111827</w:t>
      </w:r>
      <w:r w:rsidRPr="75A41469" w:rsidR="15B28097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39D0EC78">
        <w:rPr>
          <w:rFonts w:ascii="Arial" w:hAnsi="Arial" w:eastAsia="Arial" w:cs="Arial"/>
          <w:noProof w:val="0"/>
          <w:color w:val="111827"/>
          <w:sz w:val="22"/>
          <w:szCs w:val="22"/>
          <w:lang w:val="es-ES"/>
        </w:rPr>
        <w:t>■</w:t>
      </w:r>
      <w:r w:rsidRPr="75A41469" w:rsidR="45531773">
        <w:rPr>
          <w:rFonts w:ascii="Arial" w:hAnsi="Arial" w:eastAsia="Arial" w:cs="Arial"/>
          <w:color w:val="111827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y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blanco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#ffffff</w:t>
      </w:r>
      <w:r w:rsidRPr="75A41469" w:rsidR="191A5A75">
        <w:rPr>
          <w:rFonts w:ascii="Arial" w:hAnsi="Arial" w:eastAsia="Arial" w:cs="Arial"/>
          <w:sz w:val="22"/>
          <w:szCs w:val="22"/>
          <w:lang w:val="es-ES"/>
        </w:rPr>
        <w:t xml:space="preserve"> ■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),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tipografía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,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estructura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secciones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y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contenido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.</w:t>
      </w:r>
    </w:p>
    <w:p w:rsidR="75A41469" w:rsidP="75A41469" w:rsidRDefault="75A41469" w14:paraId="2C30EF7A" w14:textId="23B7417D">
      <w:pPr>
        <w:pStyle w:val="Normal"/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s-ES"/>
        </w:rPr>
      </w:pPr>
    </w:p>
    <w:p w:rsidR="1170BA8D" w:rsidP="75A41469" w:rsidRDefault="1170BA8D" w14:paraId="61DDF31F" w14:textId="5CFEB5D5">
      <w:pPr>
        <w:pStyle w:val="Normal"/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s-ES"/>
        </w:rPr>
      </w:pPr>
      <w:r w:rsidRPr="75A41469" w:rsidR="1170BA8D">
        <w:rPr>
          <w:rFonts w:ascii="Arial" w:hAnsi="Arial" w:eastAsia="Arial" w:cs="Arial"/>
          <w:b w:val="1"/>
          <w:bCs w:val="1"/>
          <w:sz w:val="22"/>
          <w:szCs w:val="22"/>
          <w:lang w:val="es-ES"/>
        </w:rPr>
        <w:t>Cambios en las secciones:</w:t>
      </w:r>
    </w:p>
    <w:p w:rsidR="1170BA8D" w:rsidP="75A41469" w:rsidRDefault="1170BA8D" w14:paraId="164BC0AE" w14:textId="32ECD448">
      <w:pPr>
        <w:pStyle w:val="Normal"/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s-ES"/>
        </w:rPr>
      </w:pPr>
      <w:r w:rsidRPr="75A41469" w:rsidR="1170BA8D">
        <w:rPr>
          <w:rFonts w:ascii="Arial" w:hAnsi="Arial" w:eastAsia="Arial" w:cs="Arial"/>
          <w:b w:val="1"/>
          <w:bCs w:val="1"/>
          <w:sz w:val="22"/>
          <w:szCs w:val="22"/>
          <w:lang w:val="es-ES"/>
        </w:rPr>
        <w:t>Navbar:</w:t>
      </w:r>
    </w:p>
    <w:p w:rsidR="1170BA8D" w:rsidP="75A41469" w:rsidRDefault="1170BA8D" w14:paraId="21757749" w14:textId="3E8E197C">
      <w:pPr>
        <w:pStyle w:val="ListParagraph"/>
        <w:numPr>
          <w:ilvl w:val="0"/>
          <w:numId w:val="3"/>
        </w:num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s-ES"/>
        </w:rPr>
      </w:pPr>
      <w:r w:rsidRPr="75A41469" w:rsidR="1170BA8D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 xml:space="preserve">Se agrego un fondo blanco en el carrusel para que los productos exhibidos en el mismo resalten </w:t>
      </w:r>
      <w:r w:rsidRPr="75A41469" w:rsidR="1170BA8D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más</w:t>
      </w:r>
      <w:r w:rsidRPr="75A41469" w:rsidR="1170BA8D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.</w:t>
      </w:r>
    </w:p>
    <w:p w:rsidR="1170BA8D" w:rsidP="75A41469" w:rsidRDefault="1170BA8D" w14:paraId="7814A223" w14:textId="521151BB">
      <w:pPr>
        <w:pStyle w:val="ListParagraph"/>
        <w:numPr>
          <w:ilvl w:val="0"/>
          <w:numId w:val="3"/>
        </w:num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s-ES"/>
        </w:rPr>
      </w:pPr>
      <w:r w:rsidRPr="75A41469" w:rsidR="1170BA8D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Se quitaron los iconos al lado de los botones para agregar seriedad.</w:t>
      </w:r>
    </w:p>
    <w:p w:rsidR="5806A3E2" w:rsidP="75A41469" w:rsidRDefault="5806A3E2" w14:paraId="308CD6AF" w14:textId="3444C576">
      <w:pPr>
        <w:pStyle w:val="ListParagraph"/>
        <w:numPr>
          <w:ilvl w:val="0"/>
          <w:numId w:val="3"/>
        </w:num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s-ES"/>
        </w:rPr>
      </w:pP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 xml:space="preserve">La barra de navegación colapsa a partir de </w:t>
      </w: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Tablet</w:t>
      </w: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 xml:space="preserve"> hacia abajo, mostrando un botón para desplegar el menú, y se muestra completa en escritorio.</w:t>
      </w:r>
    </w:p>
    <w:p w:rsidR="5806A3E2" w:rsidP="75A41469" w:rsidRDefault="5806A3E2" w14:paraId="5B32B326" w14:textId="451F595C">
      <w:pPr>
        <w:pStyle w:val="ListParagraph"/>
        <w:numPr>
          <w:ilvl w:val="0"/>
          <w:numId w:val="3"/>
        </w:numPr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s-ES"/>
        </w:rPr>
      </w:pP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 xml:space="preserve">Se </w:t>
      </w: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corrigió</w:t>
      </w: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 xml:space="preserve"> la ubicación del nombre del sitio para que permanezca al lado del logo.</w:t>
      </w:r>
    </w:p>
    <w:p w:rsidR="5806A3E2" w:rsidP="75A41469" w:rsidRDefault="5806A3E2" w14:paraId="3423FF4A" w14:textId="3782EDAD">
      <w:pPr>
        <w:pStyle w:val="Normal"/>
        <w:spacing w:after="120"/>
        <w:ind w:left="0"/>
        <w:rPr>
          <w:rFonts w:ascii="Arial" w:hAnsi="Arial" w:eastAsia="Arial" w:cs="Arial"/>
          <w:b w:val="1"/>
          <w:bCs w:val="1"/>
          <w:sz w:val="22"/>
          <w:szCs w:val="22"/>
          <w:lang w:val="es-ES"/>
        </w:rPr>
      </w:pPr>
      <w:r w:rsidRPr="75A41469" w:rsidR="5806A3E2">
        <w:rPr>
          <w:rFonts w:ascii="Arial" w:hAnsi="Arial" w:eastAsia="Arial" w:cs="Arial"/>
          <w:b w:val="1"/>
          <w:bCs w:val="1"/>
          <w:sz w:val="22"/>
          <w:szCs w:val="22"/>
          <w:lang w:val="es-ES"/>
        </w:rPr>
        <w:t>Productos:</w:t>
      </w:r>
    </w:p>
    <w:p w:rsidR="5806A3E2" w:rsidP="75A41469" w:rsidRDefault="5806A3E2" w14:paraId="0B1E2189" w14:textId="079F4B5B">
      <w:pPr>
        <w:pStyle w:val="ListParagraph"/>
        <w:numPr>
          <w:ilvl w:val="0"/>
          <w:numId w:val="4"/>
        </w:num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s-ES"/>
        </w:rPr>
      </w:pPr>
      <w:r w:rsidRPr="75A41469" w:rsidR="5806A3E2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La cantidad de productos visibles es de 4 en una sola fila ya que no era necesario tener tantos productos en s</w:t>
      </w:r>
      <w:r w:rsidRPr="75A41469" w:rsidR="68481238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tock.</w:t>
      </w:r>
    </w:p>
    <w:p w:rsidR="68481238" w:rsidP="75A41469" w:rsidRDefault="68481238" w14:paraId="4D5231BF" w14:textId="1BA9CCAA">
      <w:pPr>
        <w:pStyle w:val="ListParagraph"/>
        <w:numPr>
          <w:ilvl w:val="0"/>
          <w:numId w:val="4"/>
        </w:num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s-ES"/>
        </w:rPr>
      </w:pPr>
      <w:r w:rsidRPr="75A41469" w:rsidR="68481238">
        <w:rPr>
          <w:rFonts w:ascii="Arial" w:hAnsi="Arial" w:eastAsia="Arial" w:cs="Arial"/>
          <w:b w:val="0"/>
          <w:bCs w:val="0"/>
          <w:sz w:val="22"/>
          <w:szCs w:val="22"/>
          <w:lang w:val="es-ES"/>
        </w:rPr>
        <w:t>Se agrego un borde verde a las tarjetas para resaltarlas a la vista del usuario.</w:t>
      </w:r>
    </w:p>
    <w:p w:rsidR="68481238" w:rsidP="75A41469" w:rsidRDefault="68481238" w14:paraId="1199E54E" w14:textId="421BD8AA">
      <w:pPr>
        <w:pStyle w:val="ListParagraph"/>
        <w:numPr>
          <w:ilvl w:val="0"/>
          <w:numId w:val="4"/>
        </w:numPr>
        <w:spacing w:after="120"/>
        <w:rPr>
          <w:noProof w:val="0"/>
          <w:lang w:val="es-ES"/>
        </w:rPr>
      </w:pPr>
      <w:r w:rsidRPr="75A41469" w:rsidR="68481238">
        <w:rPr>
          <w:noProof w:val="0"/>
          <w:lang w:val="es-ES"/>
        </w:rPr>
        <w:t xml:space="preserve">En </w:t>
      </w:r>
      <w:r w:rsidRPr="75A41469" w:rsidR="6B94F1FA">
        <w:rPr>
          <w:noProof w:val="0"/>
          <w:lang w:val="es-ES"/>
        </w:rPr>
        <w:t>Tablet</w:t>
      </w:r>
      <w:r w:rsidRPr="75A41469" w:rsidR="68481238">
        <w:rPr>
          <w:noProof w:val="0"/>
          <w:lang w:val="es-ES"/>
        </w:rPr>
        <w:t xml:space="preserve"> se muestran 2 productos por fila en lugar de 4, para que las tarjetas tengan un tamaño más cómodo y la experiencia de navegación sea mejor para el usuario.</w:t>
      </w:r>
    </w:p>
    <w:p w:rsidR="68481238" w:rsidP="75A41469" w:rsidRDefault="68481238" w14:paraId="38063977" w14:textId="2DDBB6A2">
      <w:pPr>
        <w:pStyle w:val="Normal"/>
        <w:spacing w:after="120"/>
        <w:ind w:left="0"/>
        <w:rPr>
          <w:b w:val="1"/>
          <w:bCs w:val="1"/>
          <w:noProof w:val="0"/>
          <w:lang w:val="es-ES"/>
        </w:rPr>
      </w:pPr>
      <w:r w:rsidRPr="75A41469" w:rsidR="68481238">
        <w:rPr>
          <w:b w:val="1"/>
          <w:bCs w:val="1"/>
          <w:noProof w:val="0"/>
          <w:lang w:val="es-ES"/>
        </w:rPr>
        <w:t>Detalle Producto:</w:t>
      </w:r>
    </w:p>
    <w:p w:rsidR="68481238" w:rsidP="75A41469" w:rsidRDefault="68481238" w14:paraId="09738E4B" w14:textId="7EBC6A67">
      <w:pPr>
        <w:pStyle w:val="ListParagraph"/>
        <w:numPr>
          <w:ilvl w:val="0"/>
          <w:numId w:val="5"/>
        </w:numPr>
        <w:spacing w:after="120"/>
        <w:rPr>
          <w:b w:val="0"/>
          <w:bCs w:val="0"/>
          <w:noProof w:val="0"/>
          <w:lang w:val="es-ES"/>
        </w:rPr>
      </w:pPr>
      <w:r w:rsidRPr="75A41469" w:rsidR="68481238">
        <w:rPr>
          <w:b w:val="0"/>
          <w:bCs w:val="0"/>
          <w:noProof w:val="0"/>
          <w:lang w:val="es-ES"/>
        </w:rPr>
        <w:t xml:space="preserve">Desplazamos la imagen del producto hacia la izquierda buscando generar mejor impacto visual y orientando la </w:t>
      </w:r>
      <w:r w:rsidRPr="75A41469" w:rsidR="68481238">
        <w:rPr>
          <w:b w:val="0"/>
          <w:bCs w:val="0"/>
          <w:noProof w:val="0"/>
          <w:lang w:val="es-ES"/>
        </w:rPr>
        <w:t>atención</w:t>
      </w:r>
      <w:r w:rsidRPr="75A41469" w:rsidR="68481238">
        <w:rPr>
          <w:b w:val="0"/>
          <w:bCs w:val="0"/>
          <w:noProof w:val="0"/>
          <w:lang w:val="es-ES"/>
        </w:rPr>
        <w:t xml:space="preserve"> del cliente hacia los botones de acción.</w:t>
      </w:r>
    </w:p>
    <w:p w:rsidR="7E6CE686" w:rsidP="75A41469" w:rsidRDefault="7E6CE686" w14:paraId="268120A9" w14:textId="7B362712">
      <w:pPr>
        <w:pStyle w:val="ListParagraph"/>
        <w:numPr>
          <w:ilvl w:val="0"/>
          <w:numId w:val="5"/>
        </w:numPr>
        <w:spacing w:after="120"/>
        <w:rPr>
          <w:b w:val="0"/>
          <w:bCs w:val="0"/>
          <w:noProof w:val="0"/>
          <w:lang w:val="es-ES"/>
        </w:rPr>
      </w:pPr>
      <w:r w:rsidRPr="75A41469" w:rsidR="7E6CE686">
        <w:rPr>
          <w:b w:val="0"/>
          <w:bCs w:val="0"/>
          <w:noProof w:val="0"/>
          <w:lang w:val="es-ES"/>
        </w:rPr>
        <w:t>Además</w:t>
      </w:r>
      <w:r w:rsidRPr="75A41469" w:rsidR="21770D50">
        <w:rPr>
          <w:b w:val="0"/>
          <w:bCs w:val="0"/>
          <w:noProof w:val="0"/>
          <w:lang w:val="es-ES"/>
        </w:rPr>
        <w:t xml:space="preserve"> de darle estilo al </w:t>
      </w:r>
      <w:r w:rsidRPr="75A41469" w:rsidR="6737DA9D">
        <w:rPr>
          <w:b w:val="0"/>
          <w:bCs w:val="0"/>
          <w:noProof w:val="0"/>
          <w:lang w:val="es-ES"/>
        </w:rPr>
        <w:t>botón</w:t>
      </w:r>
      <w:r w:rsidRPr="75A41469" w:rsidR="21770D50">
        <w:rPr>
          <w:b w:val="0"/>
          <w:bCs w:val="0"/>
          <w:noProof w:val="0"/>
          <w:lang w:val="es-ES"/>
        </w:rPr>
        <w:t xml:space="preserve"> “Agregar carrito”, agregamos </w:t>
      </w:r>
      <w:r w:rsidRPr="75A41469" w:rsidR="071C6B84">
        <w:rPr>
          <w:b w:val="0"/>
          <w:bCs w:val="0"/>
          <w:noProof w:val="0"/>
          <w:lang w:val="es-ES"/>
        </w:rPr>
        <w:t>otro</w:t>
      </w:r>
      <w:r w:rsidRPr="75A41469" w:rsidR="21770D50">
        <w:rPr>
          <w:b w:val="0"/>
          <w:bCs w:val="0"/>
          <w:noProof w:val="0"/>
          <w:lang w:val="es-ES"/>
        </w:rPr>
        <w:t xml:space="preserve"> </w:t>
      </w:r>
      <w:r w:rsidRPr="75A41469" w:rsidR="794B3979">
        <w:rPr>
          <w:b w:val="0"/>
          <w:bCs w:val="0"/>
          <w:noProof w:val="0"/>
          <w:lang w:val="es-ES"/>
        </w:rPr>
        <w:t>botón</w:t>
      </w:r>
      <w:r w:rsidRPr="75A41469" w:rsidR="21770D50">
        <w:rPr>
          <w:b w:val="0"/>
          <w:bCs w:val="0"/>
          <w:noProof w:val="0"/>
          <w:lang w:val="es-ES"/>
        </w:rPr>
        <w:t xml:space="preserve"> “Volver a productos” para facilita</w:t>
      </w:r>
      <w:r w:rsidRPr="75A41469" w:rsidR="077BF822">
        <w:rPr>
          <w:b w:val="0"/>
          <w:bCs w:val="0"/>
          <w:noProof w:val="0"/>
          <w:lang w:val="es-ES"/>
        </w:rPr>
        <w:t>r que el usuario siga comprando.</w:t>
      </w:r>
    </w:p>
    <w:p w:rsidR="2EF4A1B1" w:rsidP="75A41469" w:rsidRDefault="2EF4A1B1" w14:paraId="05AA91CB" w14:textId="40D20D90">
      <w:pPr>
        <w:pStyle w:val="Normal"/>
        <w:spacing w:after="120"/>
        <w:ind w:left="0"/>
        <w:rPr>
          <w:b w:val="1"/>
          <w:bCs w:val="1"/>
          <w:noProof w:val="0"/>
          <w:lang w:val="es-ES"/>
        </w:rPr>
      </w:pPr>
      <w:r w:rsidRPr="75A41469" w:rsidR="2EF4A1B1">
        <w:rPr>
          <w:b w:val="1"/>
          <w:bCs w:val="1"/>
          <w:noProof w:val="0"/>
          <w:lang w:val="es-ES"/>
        </w:rPr>
        <w:t>Quienes somos:</w:t>
      </w:r>
    </w:p>
    <w:p w:rsidR="2EF4A1B1" w:rsidP="75A41469" w:rsidRDefault="2EF4A1B1" w14:paraId="7EDBE029" w14:textId="5E08FBF2">
      <w:pPr>
        <w:pStyle w:val="ListParagraph"/>
        <w:numPr>
          <w:ilvl w:val="0"/>
          <w:numId w:val="6"/>
        </w:numPr>
        <w:spacing w:after="120"/>
        <w:rPr>
          <w:b w:val="0"/>
          <w:bCs w:val="0"/>
          <w:noProof w:val="0"/>
          <w:lang w:val="es-ES"/>
        </w:rPr>
      </w:pPr>
      <w:r w:rsidRPr="75A41469" w:rsidR="2EF4A1B1">
        <w:rPr>
          <w:b w:val="0"/>
          <w:bCs w:val="0"/>
          <w:noProof w:val="0"/>
          <w:lang w:val="es-ES"/>
        </w:rPr>
        <w:t xml:space="preserve">Se implemento un </w:t>
      </w:r>
      <w:r w:rsidRPr="75A41469" w:rsidR="7D663203">
        <w:rPr>
          <w:b w:val="0"/>
          <w:bCs w:val="0"/>
          <w:noProof w:val="0"/>
          <w:lang w:val="es-ES"/>
        </w:rPr>
        <w:t>acordeón</w:t>
      </w:r>
      <w:r w:rsidRPr="75A41469" w:rsidR="2EF4A1B1">
        <w:rPr>
          <w:b w:val="0"/>
          <w:bCs w:val="0"/>
          <w:noProof w:val="0"/>
          <w:lang w:val="es-ES"/>
        </w:rPr>
        <w:t xml:space="preserve"> donde explicamos mejor nuestra </w:t>
      </w:r>
      <w:r w:rsidRPr="75A41469" w:rsidR="4B87A296">
        <w:rPr>
          <w:b w:val="0"/>
          <w:bCs w:val="0"/>
          <w:noProof w:val="0"/>
          <w:lang w:val="es-ES"/>
        </w:rPr>
        <w:t>misión</w:t>
      </w:r>
      <w:r w:rsidRPr="75A41469" w:rsidR="2EF4A1B1">
        <w:rPr>
          <w:b w:val="0"/>
          <w:bCs w:val="0"/>
          <w:noProof w:val="0"/>
          <w:lang w:val="es-ES"/>
        </w:rPr>
        <w:t xml:space="preserve">, </w:t>
      </w:r>
      <w:r w:rsidRPr="75A41469" w:rsidR="324F00A7">
        <w:rPr>
          <w:b w:val="0"/>
          <w:bCs w:val="0"/>
          <w:noProof w:val="0"/>
          <w:lang w:val="es-ES"/>
        </w:rPr>
        <w:t>visión</w:t>
      </w:r>
      <w:r w:rsidRPr="75A41469" w:rsidR="2EF4A1B1">
        <w:rPr>
          <w:b w:val="0"/>
          <w:bCs w:val="0"/>
          <w:noProof w:val="0"/>
          <w:lang w:val="es-ES"/>
        </w:rPr>
        <w:t xml:space="preserve"> y valores de la empresa.</w:t>
      </w:r>
    </w:p>
    <w:p w:rsidR="2EF4A1B1" w:rsidP="75A41469" w:rsidRDefault="2EF4A1B1" w14:paraId="791AF11B" w14:textId="4846B013">
      <w:pPr>
        <w:pStyle w:val="ListParagraph"/>
        <w:numPr>
          <w:ilvl w:val="0"/>
          <w:numId w:val="6"/>
        </w:numPr>
        <w:spacing w:after="120"/>
        <w:rPr>
          <w:b w:val="0"/>
          <w:bCs w:val="0"/>
          <w:noProof w:val="0"/>
          <w:lang w:val="es-ES"/>
        </w:rPr>
      </w:pPr>
      <w:r w:rsidRPr="75A41469" w:rsidR="2EF4A1B1">
        <w:rPr>
          <w:b w:val="0"/>
          <w:bCs w:val="0"/>
          <w:noProof w:val="0"/>
          <w:lang w:val="es-ES"/>
        </w:rPr>
        <w:t xml:space="preserve">En la </w:t>
      </w:r>
      <w:r w:rsidRPr="75A41469" w:rsidR="5F9BE699">
        <w:rPr>
          <w:b w:val="0"/>
          <w:bCs w:val="0"/>
          <w:noProof w:val="0"/>
          <w:lang w:val="es-ES"/>
        </w:rPr>
        <w:t>versión</w:t>
      </w:r>
      <w:r w:rsidRPr="75A41469" w:rsidR="2EF4A1B1">
        <w:rPr>
          <w:b w:val="0"/>
          <w:bCs w:val="0"/>
          <w:noProof w:val="0"/>
          <w:lang w:val="es-ES"/>
        </w:rPr>
        <w:t xml:space="preserve"> </w:t>
      </w:r>
      <w:r w:rsidRPr="75A41469" w:rsidR="125C703A">
        <w:rPr>
          <w:b w:val="0"/>
          <w:bCs w:val="0"/>
          <w:noProof w:val="0"/>
          <w:lang w:val="es-ES"/>
        </w:rPr>
        <w:t>Tablet</w:t>
      </w:r>
      <w:r w:rsidRPr="75A41469" w:rsidR="2EF4A1B1">
        <w:rPr>
          <w:b w:val="0"/>
          <w:bCs w:val="0"/>
          <w:noProof w:val="0"/>
          <w:lang w:val="es-ES"/>
        </w:rPr>
        <w:t xml:space="preserve"> y </w:t>
      </w:r>
      <w:r w:rsidRPr="75A41469" w:rsidR="16394F9E">
        <w:rPr>
          <w:b w:val="0"/>
          <w:bCs w:val="0"/>
          <w:noProof w:val="0"/>
          <w:lang w:val="es-ES"/>
        </w:rPr>
        <w:t>Mobile</w:t>
      </w:r>
      <w:r w:rsidRPr="75A41469" w:rsidR="2EF4A1B1">
        <w:rPr>
          <w:b w:val="0"/>
          <w:bCs w:val="0"/>
          <w:noProof w:val="0"/>
          <w:lang w:val="es-ES"/>
        </w:rPr>
        <w:t xml:space="preserve"> se v</w:t>
      </w:r>
      <w:r w:rsidRPr="75A41469" w:rsidR="4B8DA9DC">
        <w:rPr>
          <w:b w:val="0"/>
          <w:bCs w:val="0"/>
          <w:noProof w:val="0"/>
          <w:lang w:val="es-ES"/>
        </w:rPr>
        <w:t>isualiza de la misma forma,</w:t>
      </w:r>
      <w:r w:rsidRPr="75A41469" w:rsidR="2EF4A1B1">
        <w:rPr>
          <w:b w:val="0"/>
          <w:bCs w:val="0"/>
          <w:noProof w:val="0"/>
          <w:lang w:val="es-ES"/>
        </w:rPr>
        <w:t xml:space="preserve"> ya que decidimos que queda </w:t>
      </w:r>
      <w:r w:rsidRPr="75A41469" w:rsidR="4E3B80FC">
        <w:rPr>
          <w:b w:val="0"/>
          <w:bCs w:val="0"/>
          <w:noProof w:val="0"/>
          <w:lang w:val="es-ES"/>
        </w:rPr>
        <w:t>más</w:t>
      </w:r>
      <w:r w:rsidRPr="75A41469" w:rsidR="2EF4A1B1">
        <w:rPr>
          <w:b w:val="0"/>
          <w:bCs w:val="0"/>
          <w:noProof w:val="0"/>
          <w:lang w:val="es-ES"/>
        </w:rPr>
        <w:t xml:space="preserve"> prolijo y </w:t>
      </w:r>
      <w:r w:rsidRPr="75A41469" w:rsidR="567E16DD">
        <w:rPr>
          <w:b w:val="0"/>
          <w:bCs w:val="0"/>
          <w:noProof w:val="0"/>
          <w:lang w:val="es-ES"/>
        </w:rPr>
        <w:t>cómodo</w:t>
      </w:r>
      <w:r w:rsidRPr="75A41469" w:rsidR="2EF4A1B1">
        <w:rPr>
          <w:b w:val="0"/>
          <w:bCs w:val="0"/>
          <w:noProof w:val="0"/>
          <w:lang w:val="es-ES"/>
        </w:rPr>
        <w:t xml:space="preserve"> para el usuario.</w:t>
      </w:r>
    </w:p>
    <w:p xmlns:wp14="http://schemas.microsoft.com/office/word/2010/wordml" w:rsidP="41F6B591" w14:paraId="0C5A5E27" wp14:textId="6A750D25">
      <w:pPr>
        <w:pStyle w:val="Normal"/>
        <w:spacing w:after="120"/>
        <w:rPr>
          <w:rFonts w:ascii="Arial" w:hAnsi="Arial" w:eastAsia="Arial" w:cs="Arial"/>
          <w:sz w:val="22"/>
          <w:szCs w:val="22"/>
          <w:lang w:val="en-US"/>
        </w:rPr>
      </w:pPr>
      <w:r>
        <w:br/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>La página de</w:t>
      </w:r>
      <w:r w:rsidRPr="75A41469" w:rsidR="6B8EDD55">
        <w:rPr>
          <w:rFonts w:ascii="Arial" w:hAnsi="Arial" w:eastAsia="Arial" w:cs="Arial"/>
          <w:b w:val="1"/>
          <w:bCs w:val="1"/>
          <w:i w:val="1"/>
          <w:iCs w:val="1"/>
          <w:noProof w:val="0"/>
          <w:sz w:val="22"/>
          <w:szCs w:val="22"/>
          <w:lang w:val="es-ES"/>
        </w:rPr>
        <w:t xml:space="preserve"> detalle de producto</w:t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fue implementada como ejemplo funcional para el producto Multivitamínico. </w:t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>Al hacer clic en su imagen desde el catálogo, el usuario accede a una vista con imagen, precio y descripción del producto, junto con un botón para agregarlo al carrito.</w:t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Esta estructura puede replicarse para cualquier otro producto del catálogo manualmente o </w:t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>dinamicamente</w:t>
      </w:r>
      <w:r w:rsidRPr="75A41469" w:rsidR="6B8EDD55">
        <w:rPr>
          <w:rFonts w:ascii="Arial" w:hAnsi="Arial" w:eastAsia="Arial" w:cs="Arial"/>
          <w:noProof w:val="0"/>
          <w:sz w:val="22"/>
          <w:szCs w:val="22"/>
          <w:lang w:val="es-ES"/>
        </w:rPr>
        <w:t xml:space="preserve"> utilizando JS.</w:t>
      </w:r>
    </w:p>
    <w:p xmlns:wp14="http://schemas.microsoft.com/office/word/2010/wordml" w14:paraId="5DAB6C7B" wp14:textId="77777777">
      <w:r/>
    </w:p>
    <w:p xmlns:wp14="http://schemas.microsoft.com/office/word/2010/wordml" w14:paraId="44265FDD" wp14:textId="77777777">
      <w:r w:rsidRPr="41F6B591" w:rsidR="41F6B591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Uso de Bootstrap 5 como framework principal</w:t>
      </w:r>
    </w:p>
    <w:p xmlns:wp14="http://schemas.microsoft.com/office/word/2010/wordml" w14:paraId="06D63E4D" wp14:textId="77777777">
      <w:pPr>
        <w:spacing w:after="120"/>
      </w:pPr>
      <w:r w:rsidRPr="41F6B591" w:rsidR="41F6B591">
        <w:rPr>
          <w:rFonts w:ascii="Arial" w:hAnsi="Arial" w:eastAsia="Arial" w:cs="Arial"/>
          <w:sz w:val="22"/>
          <w:szCs w:val="22"/>
          <w:lang w:val="en-US"/>
        </w:rPr>
        <w:t>El mockup solo definía el aspecto visual. El sitio fue construido utilizando Bootstrap 5 como framework CSS, reemplazando cualquier estructura de layout propia por el sistema de grilla de Bootstrap (container, row, col-*) y utilizando los componentes nativos del framework.</w:t>
      </w:r>
    </w:p>
    <w:p xmlns:wp14="http://schemas.microsoft.com/office/word/2010/wordml" w14:paraId="02EB378F" wp14:textId="77777777">
      <w:r/>
    </w:p>
    <w:p xmlns:wp14="http://schemas.microsoft.com/office/word/2010/wordml" w14:paraId="1F05B171" wp14:textId="2CD86C07">
      <w:r w:rsidRPr="75A41469" w:rsidR="45531773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Navbar responsive</w:t>
      </w:r>
    </w:p>
    <w:p xmlns:wp14="http://schemas.microsoft.com/office/word/2010/wordml" w14:paraId="5499CE1B" wp14:textId="01CBAB15">
      <w:pPr>
        <w:spacing w:after="120"/>
      </w:pP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El mockup mostraba un menú horizontal. Se implementó la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navbar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 Bootstrap con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navbar-expand-md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, que </w:t>
      </w:r>
      <w:r w:rsidRPr="75A41469" w:rsidR="6DFFB1A8">
        <w:rPr>
          <w:rFonts w:ascii="Arial" w:hAnsi="Arial" w:eastAsia="Arial" w:cs="Arial"/>
          <w:sz w:val="22"/>
          <w:szCs w:val="22"/>
          <w:lang w:val="es-ES"/>
        </w:rPr>
        <w:t>se convierte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automáticamente en un botón hamburguesa en pantallas pequeñas.</w:t>
      </w:r>
    </w:p>
    <w:p xmlns:wp14="http://schemas.microsoft.com/office/word/2010/wordml" w14:paraId="6A05A809" wp14:textId="77777777">
      <w:r/>
    </w:p>
    <w:p xmlns:wp14="http://schemas.microsoft.com/office/word/2010/wordml" w14:paraId="4CC9FAD3" wp14:textId="77777777">
      <w:r w:rsidRPr="41F6B591" w:rsidR="41F6B591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Carousel en lugar de imagen estática</w:t>
      </w:r>
    </w:p>
    <w:p xmlns:wp14="http://schemas.microsoft.com/office/word/2010/wordml" w14:paraId="12E4BAD8" wp14:textId="58264A25">
      <w:pPr>
        <w:spacing w:after="120"/>
      </w:pPr>
      <w:r w:rsidRPr="75A41469" w:rsidR="23C9DD2D">
        <w:rPr>
          <w:rFonts w:ascii="Arial" w:hAnsi="Arial" w:eastAsia="Arial" w:cs="Arial"/>
          <w:sz w:val="22"/>
          <w:szCs w:val="22"/>
          <w:lang w:val="es-ES"/>
        </w:rPr>
        <w:t>Nuestro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mockup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incluía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una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fila de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imágenes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productos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. Se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implementó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el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componente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Carousel de Bootstrap para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mostrar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los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productos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 forma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dinámica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y con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navegación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manual.</w:t>
      </w:r>
    </w:p>
    <w:p xmlns:wp14="http://schemas.microsoft.com/office/word/2010/wordml" w14:paraId="5A39BBE3" wp14:textId="77777777">
      <w:r/>
    </w:p>
    <w:p xmlns:wp14="http://schemas.microsoft.com/office/word/2010/wordml" w14:paraId="4660A1ED" wp14:textId="77777777">
      <w:r w:rsidRPr="41F6B591" w:rsidR="41F6B591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Incorporación de interactividad JavaScript</w:t>
      </w:r>
    </w:p>
    <w:p xmlns:wp14="http://schemas.microsoft.com/office/word/2010/wordml" w14:paraId="18B89B32" wp14:textId="003D95C6">
      <w:pPr>
        <w:spacing w:after="120"/>
      </w:pPr>
      <w:r w:rsidRPr="41F6B591" w:rsidR="41F6B591">
        <w:rPr>
          <w:rFonts w:ascii="Arial" w:hAnsi="Arial" w:eastAsia="Arial" w:cs="Arial"/>
          <w:sz w:val="22"/>
          <w:szCs w:val="22"/>
          <w:lang w:val="es-ES"/>
        </w:rPr>
        <w:t>En el sitio se incorporaron eventos JavaScript con addEventListener y componentes Bootstrap JS: Modal, Toast, Alert y Accordion.</w:t>
      </w:r>
    </w:p>
    <w:p xmlns:wp14="http://schemas.microsoft.com/office/word/2010/wordml" w14:paraId="41C8F396" wp14:textId="77777777">
      <w:r/>
    </w:p>
    <w:p xmlns:wp14="http://schemas.microsoft.com/office/word/2010/wordml" w14:paraId="7C468882" wp14:textId="77777777">
      <w:pPr>
        <w:pStyle w:val="Heading2"/>
      </w:pPr>
      <w:r w:rsidRPr="41F6B591" w:rsidR="41F6B591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3. Componentes JavaScript de Bootstrap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000"/>
        <w:gridCol w:w="3026"/>
      </w:tblGrid>
      <w:tr xmlns:wp14="http://schemas.microsoft.com/office/word/2010/wordml" w:rsidTr="75A41469" w14:paraId="53ACDF77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F797D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Componente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D9E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7CAE3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Descripción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2FC3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Justificación</w:t>
            </w:r>
          </w:p>
        </w:tc>
      </w:tr>
      <w:tr xmlns:wp14="http://schemas.microsoft.com/office/word/2010/wordml" w:rsidTr="75A41469" w14:paraId="53ABF64A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A02D" wp14:textId="72A3F272">
            <w:r w:rsidRPr="75A41469" w:rsidR="75A41469">
              <w:rPr>
                <w:rFonts w:ascii="Arial" w:hAnsi="Arial" w:eastAsia="Arial" w:cs="Arial"/>
                <w:sz w:val="20"/>
                <w:szCs w:val="20"/>
                <w:lang w:val="es-ES"/>
              </w:rPr>
              <w:t>Navbar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86637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Todas las páginas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D1E8C" wp14:textId="2793DB69"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Menú que </w:t>
            </w:r>
            <w:r w:rsidRPr="75A41469" w:rsidR="7BBDC161">
              <w:rPr>
                <w:rFonts w:ascii="Arial" w:hAnsi="Arial" w:eastAsia="Arial" w:cs="Arial"/>
                <w:sz w:val="20"/>
                <w:szCs w:val="20"/>
                <w:lang w:val="es-ES"/>
              </w:rPr>
              <w:t>se convierte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en</w:t>
            </w:r>
            <w:r w:rsidRPr="75A41469" w:rsidR="30A128B2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un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botón hamburguesa en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mobile</w:t>
            </w:r>
            <w:r w:rsidRPr="75A41469" w:rsidR="7D006537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y tablet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69FA3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Permite navegación en mobile sin ocupar espacio en pantallas grandes.</w:t>
            </w:r>
          </w:p>
        </w:tc>
      </w:tr>
      <w:tr xmlns:wp14="http://schemas.microsoft.com/office/word/2010/wordml" w:rsidTr="75A41469" w14:paraId="2694016A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399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Carousel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5228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index.html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30D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Galería deslizante automática de productos cada 2,5 segundos.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958C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Muestra muchos productos en poco espacio de forma visual y dinámica.</w:t>
            </w:r>
          </w:p>
        </w:tc>
      </w:tr>
      <w:tr xmlns:wp14="http://schemas.microsoft.com/office/word/2010/wordml" w:rsidTr="75A41469" w14:paraId="0CEDA8E1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467F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Modal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61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AA38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Ventana emergente con imagen, nombre y precio al hacer clic en Agregar.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E6BC7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Permite confirmar el producto antes de agregarlo al carrito.</w:t>
            </w:r>
          </w:p>
        </w:tc>
      </w:tr>
      <w:tr xmlns:wp14="http://schemas.microsoft.com/office/word/2010/wordml" w:rsidTr="75A41469" w14:paraId="7BD97621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02F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Toast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0C8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productos.html, detalleProducto.html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0CF91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Notificación temporal que confirma que el producto fue agregado.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79908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Feedback visual no intrusivo. Desaparece automáticamente.</w:t>
            </w:r>
          </w:p>
        </w:tc>
      </w:tr>
      <w:tr xmlns:wp14="http://schemas.microsoft.com/office/word/2010/wordml" w:rsidTr="75A41469" w14:paraId="17FB1351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18AE2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Alert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A76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carrito.html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8CF05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Mensaje de confirmación al hacer clic en Finalizar Compra.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C98C1" wp14:textId="14E0A916"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Informa al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usuario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que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su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pedido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fue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registrado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. </w:t>
            </w:r>
          </w:p>
        </w:tc>
      </w:tr>
      <w:tr xmlns:wp14="http://schemas.microsoft.com/office/word/2010/wordml" w:rsidTr="75A41469" w14:paraId="0DA4B858" wp14:textId="77777777"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72AB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Accordion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3913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nosotros.html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41B8" wp14:textId="41DFDF86"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Sección</w:t>
            </w:r>
            <w:r w:rsidRPr="75A41469" w:rsidR="1A06CAB1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desplegable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con Misión, Visión y Valores de la empresa.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1A6E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Organiza información de forma compacta. El usuario expande lo que le interesa.</w:t>
            </w:r>
          </w:p>
        </w:tc>
      </w:tr>
    </w:tbl>
    <w:p xmlns:wp14="http://schemas.microsoft.com/office/word/2010/wordml" w14:paraId="72A3D3EC" wp14:textId="77777777">
      <w:r/>
    </w:p>
    <w:p xmlns:wp14="http://schemas.microsoft.com/office/word/2010/wordml" w14:paraId="505208A7" wp14:textId="77777777">
      <w:pPr>
        <w:pStyle w:val="Heading2"/>
      </w:pPr>
      <w:r w:rsidRPr="41F6B591" w:rsidR="41F6B591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4. Captura de eventos JavaScript</w:t>
      </w:r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000"/>
        <w:gridCol w:w="4326"/>
      </w:tblGrid>
      <w:tr xmlns:wp14="http://schemas.microsoft.com/office/word/2010/wordml" w:rsidTr="75A41469" w14:paraId="5946F795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8FD7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Evento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495FC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6ADBA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AF7AF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Acción</w:t>
            </w:r>
          </w:p>
        </w:tc>
      </w:tr>
      <w:tr xmlns:wp14="http://schemas.microsoft.com/office/word/2010/wordml" w:rsidTr="75A41469" w14:paraId="4D0F9FBE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2509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click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59B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9EDF0" wp14:textId="4AA3876A"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Botones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Agregar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(.b</w:t>
            </w:r>
            <w:r w:rsidRPr="75A41469" w:rsidR="7D065361">
              <w:rPr>
                <w:rFonts w:ascii="Arial" w:hAnsi="Arial" w:eastAsia="Arial" w:cs="Arial"/>
                <w:sz w:val="20"/>
                <w:szCs w:val="20"/>
                <w:lang w:val="en-US"/>
              </w:rPr>
              <w:t>oto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n-agregar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6A9B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Lee data-nombre, data-precio y data-img y abre el Modal con esa información.</w:t>
            </w:r>
          </w:p>
        </w:tc>
      </w:tr>
      <w:tr xmlns:wp14="http://schemas.microsoft.com/office/word/2010/wordml" w:rsidTr="75A41469" w14:paraId="27582A36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DF03D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click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3EA6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A109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Botón Agregar al carrito (en Modal)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5777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Cierra el Modal y espera hidden.bs.modal para mostrar el Toast, evitando superposición.</w:t>
            </w:r>
          </w:p>
        </w:tc>
      </w:tr>
      <w:tr xmlns:wp14="http://schemas.microsoft.com/office/word/2010/wordml" w:rsidTr="75A41469" w14:paraId="6BA06DF3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663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click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02681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11CD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Botón Ver más productos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9BCC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Alterna la clase productos-ocultos y actualiza el texto del botón.</w:t>
            </w:r>
          </w:p>
        </w:tc>
      </w:tr>
      <w:tr xmlns:wp14="http://schemas.microsoft.com/office/word/2010/wordml" w:rsidTr="75A41469" w14:paraId="72D703D8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6FA8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click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2DE8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carrito.html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D5E48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Botón Finalizar Compra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F5521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Muestra el Alert de confirmación y hace scroll automático hacia él.</w:t>
            </w:r>
          </w:p>
        </w:tc>
      </w:tr>
      <w:tr xmlns:wp14="http://schemas.microsoft.com/office/word/2010/wordml" w:rsidTr="75A41469" w14:paraId="1A9B790F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9E8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click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P="41F6B591" w14:paraId="71D7E54C" wp14:textId="0BED8493">
            <w:pPr>
              <w:pStyle w:val="Normal"/>
            </w:pP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detalleProducto.html</w:t>
            </w:r>
            <w:r w:rsidRPr="75A41469" w:rsidR="5D2BF10C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(Multivitamínico)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97B9A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Botón Agregar al carrito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F8A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Muestra el Toast de confirmación del producto.</w:t>
            </w:r>
          </w:p>
        </w:tc>
      </w:tr>
      <w:tr xmlns:wp14="http://schemas.microsoft.com/office/word/2010/wordml" w:rsidTr="75A41469" w14:paraId="57CFD719" wp14:textId="77777777"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BDB8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hidden.bs.modal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79B68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productos.html</w:t>
            </w:r>
          </w:p>
        </w:tc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A22A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Modal de producto</w:t>
            </w:r>
          </w:p>
        </w:tc>
        <w:tc>
          <w:tcPr>
            <w:tcW w:w="43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DEEF4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Evento de Bootstrap capturado para mostrar el Toast solo después de que el Modal se cerró.</w:t>
            </w:r>
          </w:p>
        </w:tc>
      </w:tr>
    </w:tbl>
    <w:p xmlns:wp14="http://schemas.microsoft.com/office/word/2010/wordml" w14:paraId="0D0B940D" wp14:textId="77777777">
      <w:r/>
    </w:p>
    <w:p xmlns:wp14="http://schemas.microsoft.com/office/word/2010/wordml" w14:paraId="349CFCEC" wp14:textId="77777777">
      <w:pPr>
        <w:pStyle w:val="Heading2"/>
      </w:pPr>
      <w:r w:rsidRPr="41F6B591" w:rsidR="41F6B591">
        <w:rPr>
          <w:rFonts w:ascii="Arial" w:hAnsi="Arial" w:eastAsia="Arial" w:cs="Arial"/>
          <w:b w:val="1"/>
          <w:bCs w:val="1"/>
          <w:sz w:val="26"/>
          <w:szCs w:val="26"/>
          <w:lang w:val="en-US"/>
        </w:rPr>
        <w:t>5. Personalización de Bootstrap mediante Sass</w:t>
      </w:r>
    </w:p>
    <w:p xmlns:wp14="http://schemas.microsoft.com/office/word/2010/wordml" w14:paraId="2BD79280" wp14:textId="1565B00E">
      <w:pPr>
        <w:spacing w:after="120"/>
      </w:pP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El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archivo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/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scss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/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custom.scss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sobreescribe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variables de Bootstrap antes de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importarlo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. Esto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permite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personalizar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el framework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manteniendo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los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colores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y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tipografía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</w:t>
      </w:r>
      <w:r w:rsidRPr="75A41469" w:rsidR="5B8DA5EC">
        <w:rPr>
          <w:rFonts w:ascii="Arial" w:hAnsi="Arial" w:eastAsia="Arial" w:cs="Arial"/>
          <w:sz w:val="22"/>
          <w:szCs w:val="22"/>
          <w:lang w:val="es-ES"/>
        </w:rPr>
        <w:t xml:space="preserve"> nuestro sitio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, sin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modificar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los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>archivos</w:t>
      </w:r>
      <w:r w:rsidRPr="75A41469" w:rsidR="45531773">
        <w:rPr>
          <w:rFonts w:ascii="Arial" w:hAnsi="Arial" w:eastAsia="Arial" w:cs="Arial"/>
          <w:sz w:val="22"/>
          <w:szCs w:val="22"/>
          <w:lang w:val="es-ES"/>
        </w:rPr>
        <w:t xml:space="preserve"> de Bootstrap.</w:t>
      </w:r>
    </w:p>
    <w:p xmlns:wp14="http://schemas.microsoft.com/office/word/2010/wordml" w14:paraId="0E27B00A" wp14:textId="77777777">
      <w:r/>
    </w:p>
    <w:tbl>
      <w:tblPr>
        <w:tblW w:w="902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500"/>
        <w:gridCol w:w="3026"/>
      </w:tblGrid>
      <w:tr xmlns:wp14="http://schemas.microsoft.com/office/word/2010/wordml" w:rsidTr="75A41469" w14:paraId="0A21820E" wp14:textId="77777777"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19BE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781E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0BC5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Qué afecta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118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6D9F4" wp14:textId="77777777">
            <w:r w:rsidRPr="41F6B591" w:rsidR="41F6B591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Justificación</w:t>
            </w:r>
          </w:p>
        </w:tc>
      </w:tr>
      <w:tr xmlns:wp14="http://schemas.microsoft.com/office/word/2010/wordml" w:rsidTr="75A41469" w14:paraId="7B651C96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3D017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$primary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7F5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#42f551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DA6E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Botones .btn-primary, bordes activos.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65B88" wp14:textId="0EDC2749"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El verde es el color de marca del</w:t>
            </w:r>
            <w:r w:rsidRPr="75A41469" w:rsidR="09686A9F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sitio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. Al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definirlo como $primary todos los componentes Bootstrap lo heredan.</w:t>
            </w:r>
          </w:p>
        </w:tc>
      </w:tr>
      <w:tr xmlns:wp14="http://schemas.microsoft.com/office/word/2010/wordml" w:rsidTr="75A41469" w14:paraId="7F893934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FA044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$dark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0C1C9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#111827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F7C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Navbar (bg-dark), footer.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39925" wp14:textId="49E1D2A9"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Mantiene el color oscuro</w:t>
            </w:r>
            <w:r w:rsidRPr="75A41469" w:rsidR="76BE6388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de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todos los componentes que usan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bg-dark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.</w:t>
            </w:r>
          </w:p>
        </w:tc>
      </w:tr>
      <w:tr xmlns:wp14="http://schemas.microsoft.com/office/word/2010/wordml" w:rsidTr="75A41469" w14:paraId="780C3FFF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A502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$light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23F4B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#f3f4f6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CFD0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Fondos claros.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B69C6" wp14:textId="38834D6F"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Reproduce el fondo gris claro dentro del sistema de colores de Bootstrap.</w:t>
            </w:r>
          </w:p>
        </w:tc>
      </w:tr>
      <w:tr xmlns:wp14="http://schemas.microsoft.com/office/word/2010/wordml" w:rsidTr="75A41469" w14:paraId="5E9B569A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E4B10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$body-color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74B4A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#374151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97D9F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Color de texto base.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88B4B" wp14:textId="3815793C"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Conserva el tono de texto </w:t>
            </w:r>
            <w:r w:rsidRPr="75A41469" w:rsidR="24BFF329">
              <w:rPr>
                <w:rFonts w:ascii="Arial" w:hAnsi="Arial" w:eastAsia="Arial" w:cs="Arial"/>
                <w:sz w:val="20"/>
                <w:szCs w:val="20"/>
                <w:lang w:val="en-US"/>
              </w:rPr>
              <w:t>que utilizamos en el mockup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en lugar del negro por defecto de Bootstrap.</w:t>
            </w:r>
          </w:p>
        </w:tc>
      </w:tr>
      <w:tr xmlns:wp14="http://schemas.microsoft.com/office/word/2010/wordml" w:rsidTr="75A41469" w14:paraId="274200AC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26D1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$font-family-sans-serif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1C41E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Arial, Helvetica, sans-serif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050F8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Tipografía base del sitio.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5A41469" w14:paraId="332D8205" wp14:textId="3BCCCA81">
            <w:pPr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Preserva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la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tipografía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definida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</w:t>
            </w:r>
            <w:r w:rsidRPr="75A41469" w:rsidR="5EA193F4">
              <w:rPr>
                <w:rFonts w:ascii="Arial" w:hAnsi="Arial" w:eastAsia="Arial" w:cs="Arial"/>
                <w:sz w:val="20"/>
                <w:szCs w:val="20"/>
                <w:lang w:val="en-US"/>
              </w:rPr>
              <w:t>para el sitio</w:t>
            </w:r>
            <w:r w:rsidRPr="75A41469" w:rsidR="45531773">
              <w:rPr>
                <w:rFonts w:ascii="Arial" w:hAnsi="Arial" w:eastAsia="Arial" w:cs="Arial"/>
                <w:sz w:val="20"/>
                <w:szCs w:val="20"/>
                <w:lang w:val="en-US"/>
              </w:rPr>
              <w:t>.</w:t>
            </w:r>
          </w:p>
        </w:tc>
      </w:tr>
      <w:tr xmlns:wp14="http://schemas.microsoft.com/office/word/2010/wordml" w:rsidTr="75A41469" w14:paraId="13F91497" wp14:textId="77777777">
        <w:tc>
          <w:tcPr>
            <w:tcW w:w="2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B7712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$border-radius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145D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0.75rem</w:t>
            </w:r>
          </w:p>
        </w:tc>
        <w:tc>
          <w:tcPr>
            <w:tcW w:w="2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4E1F" wp14:textId="77777777">
            <w:r w:rsidRPr="41F6B591" w:rsidR="41F6B591">
              <w:rPr>
                <w:rFonts w:ascii="Arial" w:hAnsi="Arial" w:eastAsia="Arial" w:cs="Arial"/>
                <w:sz w:val="20"/>
                <w:szCs w:val="20"/>
                <w:lang w:val="en-US"/>
              </w:rPr>
              <w:t>Bordes redondeados de cards y botones.</w:t>
            </w:r>
          </w:p>
        </w:tc>
        <w:tc>
          <w:tcPr>
            <w:tcW w:w="3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5A41469" w14:paraId="5E63179C" wp14:textId="04AB80F8">
            <w:pPr>
              <w:rPr>
                <w:rFonts w:ascii="Arial" w:hAnsi="Arial" w:eastAsia="Arial" w:cs="Arial"/>
                <w:sz w:val="20"/>
                <w:szCs w:val="20"/>
                <w:lang w:val="es-ES"/>
              </w:rPr>
            </w:pPr>
            <w:r w:rsidRPr="75A41469" w:rsidR="45531773">
              <w:rPr>
                <w:rFonts w:ascii="Arial" w:hAnsi="Arial" w:eastAsia="Arial" w:cs="Arial"/>
                <w:sz w:val="20"/>
                <w:szCs w:val="20"/>
                <w:lang w:val="es-ES"/>
              </w:rPr>
              <w:t>Esta variable aplica globalmente</w:t>
            </w:r>
            <w:r w:rsidRPr="75A41469" w:rsidR="223D2F4F">
              <w:rPr>
                <w:rFonts w:ascii="Arial" w:hAnsi="Arial" w:eastAsia="Arial" w:cs="Arial"/>
                <w:sz w:val="20"/>
                <w:szCs w:val="20"/>
                <w:lang w:val="es-ES"/>
              </w:rPr>
              <w:t xml:space="preserve"> nuestros bordes redondeados </w:t>
            </w:r>
            <w:r w:rsidRPr="75A41469" w:rsidR="223D2F4F">
              <w:rPr>
                <w:rFonts w:ascii="Arial" w:hAnsi="Arial" w:eastAsia="Arial" w:cs="Arial"/>
                <w:sz w:val="20"/>
                <w:szCs w:val="20"/>
                <w:lang w:val="es-ES"/>
              </w:rPr>
              <w:t>característicos</w:t>
            </w:r>
            <w:r w:rsidRPr="75A41469" w:rsidR="223D2F4F">
              <w:rPr>
                <w:rFonts w:ascii="Arial" w:hAnsi="Arial" w:eastAsia="Arial" w:cs="Arial"/>
                <w:sz w:val="20"/>
                <w:szCs w:val="20"/>
                <w:lang w:val="es-ES"/>
              </w:rPr>
              <w:t>.</w:t>
            </w:r>
          </w:p>
        </w:tc>
      </w:tr>
    </w:tbl>
    <w:p xmlns:wp14="http://schemas.microsoft.com/office/word/2010/wordml" w14:paraId="60061E4C" wp14:textId="77777777"/>
    <w:p w:rsidR="75A41469" w:rsidP="75A41469" w:rsidRDefault="75A41469" w14:paraId="2223A200" w14:textId="1ABA6469">
      <w:pPr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n-US"/>
        </w:rPr>
      </w:pPr>
    </w:p>
    <w:p xmlns:wp14="http://schemas.microsoft.com/office/word/2010/wordml" w:rsidP="75A41469" w14:paraId="36E75D3D" wp14:textId="3D72F8CF">
      <w:pPr>
        <w:spacing w:after="120"/>
        <w:rPr>
          <w:rFonts w:ascii="Arial" w:hAnsi="Arial" w:eastAsia="Arial" w:cs="Arial"/>
          <w:b w:val="1"/>
          <w:bCs w:val="1"/>
          <w:sz w:val="22"/>
          <w:szCs w:val="22"/>
          <w:lang w:val="en-US"/>
        </w:rPr>
      </w:pPr>
      <w:r w:rsidRPr="75A41469" w:rsidR="5177624D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 xml:space="preserve">Nuestro logotipo: </w:t>
      </w:r>
    </w:p>
    <w:p w:rsidR="5177624D" w:rsidP="75A41469" w:rsidRDefault="5177624D" w14:paraId="1E8541C0" w14:textId="22D9CA2A">
      <w:p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n-US"/>
        </w:rPr>
      </w:pPr>
      <w:r w:rsidR="5177624D">
        <w:drawing>
          <wp:inline wp14:editId="0BA2C94D" wp14:anchorId="1F27D428">
            <wp:extent cx="2619375" cy="2733675"/>
            <wp:effectExtent l="0" t="0" r="0" b="0"/>
            <wp:docPr id="909851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9851433" name="Picture 909851433"/>
                    <pic:cNvPicPr/>
                  </pic:nvPicPr>
                  <pic:blipFill>
                    <a:blip xmlns:r="http://schemas.openxmlformats.org/officeDocument/2006/relationships" r:embed="rId8949695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1937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77624D" w:rsidP="75A41469" w:rsidRDefault="5177624D" w14:paraId="49031778" w14:textId="27F76094">
      <w:pPr>
        <w:spacing w:after="120"/>
        <w:rPr>
          <w:rFonts w:ascii="Arial" w:hAnsi="Arial" w:eastAsia="Arial" w:cs="Arial"/>
          <w:b w:val="0"/>
          <w:bCs w:val="0"/>
          <w:sz w:val="22"/>
          <w:szCs w:val="22"/>
          <w:lang w:val="en-US"/>
        </w:rPr>
      </w:pP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Busca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trasmitir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una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imagen moderna y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profesional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acorde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al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rubro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de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suplementos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 xml:space="preserve"> 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deportivos</w:t>
      </w:r>
      <w:r w:rsidRPr="75A41469" w:rsidR="5177624D">
        <w:rPr>
          <w:rFonts w:ascii="Arial" w:hAnsi="Arial" w:eastAsia="Arial" w:cs="Arial"/>
          <w:b w:val="0"/>
          <w:bCs w:val="0"/>
          <w:sz w:val="22"/>
          <w:szCs w:val="22"/>
          <w:lang w:val="en-US"/>
        </w:rPr>
        <w:t>.</w:t>
      </w:r>
    </w:p>
    <w:p w:rsidR="75A41469" w:rsidP="75A41469" w:rsidRDefault="75A41469" w14:paraId="78780568" w14:textId="68808E3E">
      <w:pPr>
        <w:spacing w:after="120"/>
        <w:rPr>
          <w:rFonts w:ascii="Arial" w:hAnsi="Arial" w:eastAsia="Arial" w:cs="Arial"/>
          <w:sz w:val="22"/>
          <w:szCs w:val="22"/>
          <w:lang w:val="en-US"/>
        </w:rPr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6">
    <w:nsid w:val="11d212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3f5cf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82a7d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81a20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833fc1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65cb39d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2CF5EFD"/>
    <w:rsid w:val="02CF5EFD"/>
    <w:rsid w:val="0531D9A1"/>
    <w:rsid w:val="053C61B4"/>
    <w:rsid w:val="05D739F7"/>
    <w:rsid w:val="071C6B84"/>
    <w:rsid w:val="077BF822"/>
    <w:rsid w:val="08C0F736"/>
    <w:rsid w:val="09686A9F"/>
    <w:rsid w:val="0B7A19AD"/>
    <w:rsid w:val="0C487B08"/>
    <w:rsid w:val="0DA0EFF2"/>
    <w:rsid w:val="0DD18A68"/>
    <w:rsid w:val="0EE3BA2B"/>
    <w:rsid w:val="1170BA8D"/>
    <w:rsid w:val="125C703A"/>
    <w:rsid w:val="15961BD0"/>
    <w:rsid w:val="15B28097"/>
    <w:rsid w:val="163802A5"/>
    <w:rsid w:val="16394F9E"/>
    <w:rsid w:val="1639DCB5"/>
    <w:rsid w:val="1803321D"/>
    <w:rsid w:val="191A5A75"/>
    <w:rsid w:val="1A06CAB1"/>
    <w:rsid w:val="1A7B1661"/>
    <w:rsid w:val="1E5CE3F2"/>
    <w:rsid w:val="1E9D7E08"/>
    <w:rsid w:val="21770D50"/>
    <w:rsid w:val="223D2F4F"/>
    <w:rsid w:val="23668653"/>
    <w:rsid w:val="23668653"/>
    <w:rsid w:val="23C9DD2D"/>
    <w:rsid w:val="24BFF329"/>
    <w:rsid w:val="28F3963D"/>
    <w:rsid w:val="2DF66706"/>
    <w:rsid w:val="2E3D0CAC"/>
    <w:rsid w:val="2EA959D5"/>
    <w:rsid w:val="2EF4A1B1"/>
    <w:rsid w:val="30A128B2"/>
    <w:rsid w:val="31C5F693"/>
    <w:rsid w:val="324F00A7"/>
    <w:rsid w:val="34274B2E"/>
    <w:rsid w:val="34333201"/>
    <w:rsid w:val="3471529B"/>
    <w:rsid w:val="36023F25"/>
    <w:rsid w:val="368CCE67"/>
    <w:rsid w:val="36A93335"/>
    <w:rsid w:val="39BB59B2"/>
    <w:rsid w:val="39D0EC78"/>
    <w:rsid w:val="3A7D6012"/>
    <w:rsid w:val="3CD4E260"/>
    <w:rsid w:val="3D8A8C89"/>
    <w:rsid w:val="3D8A8C89"/>
    <w:rsid w:val="3EC3DDA7"/>
    <w:rsid w:val="3F42B14D"/>
    <w:rsid w:val="3F42B14D"/>
    <w:rsid w:val="41F6B591"/>
    <w:rsid w:val="42D9F3F2"/>
    <w:rsid w:val="4471998D"/>
    <w:rsid w:val="45531773"/>
    <w:rsid w:val="46E1DF8A"/>
    <w:rsid w:val="4706D3DA"/>
    <w:rsid w:val="4706D3DA"/>
    <w:rsid w:val="47D57A46"/>
    <w:rsid w:val="4B87A296"/>
    <w:rsid w:val="4B8DA9DC"/>
    <w:rsid w:val="4D9BED10"/>
    <w:rsid w:val="4E3B80FC"/>
    <w:rsid w:val="4EE194EE"/>
    <w:rsid w:val="4FD52F37"/>
    <w:rsid w:val="5123722E"/>
    <w:rsid w:val="5177624D"/>
    <w:rsid w:val="52797849"/>
    <w:rsid w:val="5430A860"/>
    <w:rsid w:val="5540CA67"/>
    <w:rsid w:val="567E16DD"/>
    <w:rsid w:val="56AD3741"/>
    <w:rsid w:val="56F0171D"/>
    <w:rsid w:val="571D7AF0"/>
    <w:rsid w:val="5806A3E2"/>
    <w:rsid w:val="585D50BB"/>
    <w:rsid w:val="585D50BB"/>
    <w:rsid w:val="59C1C19A"/>
    <w:rsid w:val="5B8DA5EC"/>
    <w:rsid w:val="5B91D0C4"/>
    <w:rsid w:val="5D2BF10C"/>
    <w:rsid w:val="5E66B7E9"/>
    <w:rsid w:val="5EA193F4"/>
    <w:rsid w:val="5F5A9E32"/>
    <w:rsid w:val="5F9BE699"/>
    <w:rsid w:val="607C43CF"/>
    <w:rsid w:val="627977DB"/>
    <w:rsid w:val="6436DC3E"/>
    <w:rsid w:val="660C0CEE"/>
    <w:rsid w:val="661D9360"/>
    <w:rsid w:val="6737DA9D"/>
    <w:rsid w:val="67C59249"/>
    <w:rsid w:val="68481238"/>
    <w:rsid w:val="6A83A81D"/>
    <w:rsid w:val="6B8EDD55"/>
    <w:rsid w:val="6B94F1FA"/>
    <w:rsid w:val="6C19CD09"/>
    <w:rsid w:val="6DFFB1A8"/>
    <w:rsid w:val="6EADB845"/>
    <w:rsid w:val="7253BDB1"/>
    <w:rsid w:val="75A41469"/>
    <w:rsid w:val="76BE6388"/>
    <w:rsid w:val="77662641"/>
    <w:rsid w:val="77E1AE80"/>
    <w:rsid w:val="794B3979"/>
    <w:rsid w:val="7B6D635D"/>
    <w:rsid w:val="7BBDC161"/>
    <w:rsid w:val="7D006537"/>
    <w:rsid w:val="7D065361"/>
    <w:rsid w:val="7D663203"/>
    <w:rsid w:val="7DCB77BF"/>
    <w:rsid w:val="7E6CE686"/>
    <w:rsid w:val="7EF621C9"/>
  </w:rsids>
  <w14:docId w14:val="2F89B6F3"/>
  <w15:docId w15:val="{8B85E840-1892-4E87-81ED-00DD10D49F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40" w:after="120"/>
      <w:outlineLvl w:val="0"/>
    </w:pPr>
    <w:rPr>
      <w:rFonts w:ascii="Arial" w:hAnsi="Arial" w:eastAsia="Arial" w:cs="Arial"/>
      <w:b/>
      <w:bCs/>
      <w:color w:val="111827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00" w:after="100"/>
      <w:outlineLvl w:val="1"/>
    </w:pPr>
    <w:rPr>
      <w:rFonts w:ascii="Arial" w:hAnsi="Arial" w:eastAsia="Arial" w:cs="Arial"/>
      <w:b/>
      <w:bCs/>
      <w:color w:val="111827"/>
      <w:sz w:val="26"/>
      <w:szCs w:val="26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Relationship Type="http://schemas.openxmlformats.org/officeDocument/2006/relationships/image" Target="/media/image.png" Id="rId894969573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Nicolas Lorenzo Aguirre</lastModifiedBy>
  <revision>3</revision>
  <dcterms:created xsi:type="dcterms:W3CDTF">2026-06-25T01:21:34.2490000Z</dcterms:created>
  <dcterms:modified xsi:type="dcterms:W3CDTF">2026-06-25T18:32:19.5796563Z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