
<file path=[Content_Types].xml><?xml version="1.0" encoding="utf-8"?>
<Types xmlns="http://schemas.openxmlformats.org/package/2006/content-types">
  <Override PartName="/word/media/image3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</w:rPr>
      </w:r>
    </w:p>
    <w:p>
      <w:pPr>
        <w:pStyle w:val="style0"/>
        <w:jc w:val="center"/>
      </w:pPr>
      <w:r>
        <w:rPr>
          <w:rFonts w:ascii="Arial" w:cs="Arial" w:hAnsi="Arial"/>
        </w:rPr>
      </w:r>
    </w:p>
    <w:p>
      <w:pPr>
        <w:pStyle w:val="style0"/>
        <w:jc w:val="center"/>
      </w:pPr>
      <w:r>
        <w:rPr>
          <w:rFonts w:ascii="Arial" w:cs="Arial" w:hAnsi="Arial"/>
        </w:rPr>
      </w:r>
    </w:p>
    <w:p>
      <w:pPr>
        <w:pStyle w:val="style0"/>
        <w:jc w:val="center"/>
      </w:pPr>
      <w:r>
        <w:rPr>
          <w:sz w:val="64"/>
          <w:szCs w:val="64"/>
          <w:rFonts w:ascii="Arial" w:cs="Arial" w:hAnsi="Arial"/>
        </w:rPr>
        <w:t>SRS</w:t>
      </w:r>
    </w:p>
    <w:p>
      <w:pPr>
        <w:pStyle w:val="style0"/>
        <w:jc w:val="center"/>
      </w:pPr>
      <w:r>
        <w:rPr>
          <w:rFonts w:ascii="Arial" w:cs="Arial" w:hAnsi="Arial"/>
        </w:rPr>
      </w:r>
    </w:p>
    <w:p>
      <w:pPr>
        <w:pStyle w:val="style0"/>
        <w:jc w:val="center"/>
      </w:pPr>
      <w:r>
        <w:rPr>
          <w:sz w:val="64"/>
          <w:szCs w:val="64"/>
          <w:rFonts w:ascii="Arial" w:cs="Arial" w:hAnsi="Arial"/>
        </w:rPr>
        <w:t>Proyecto: Sudokito</w:t>
      </w:r>
    </w:p>
    <w:p>
      <w:pPr>
        <w:pStyle w:val="style0"/>
        <w:jc w:val="center"/>
      </w:pPr>
      <w:r>
        <w:rPr>
          <w:rFonts w:ascii="Arial" w:cs="Arial" w:hAnsi="Arial"/>
        </w:rPr>
      </w:r>
    </w:p>
    <w:p>
      <w:pPr>
        <w:pStyle w:val="style0"/>
        <w:jc w:val="center"/>
      </w:pPr>
      <w:r>
        <w:rPr>
          <w:sz w:val="64"/>
          <w:szCs w:val="64"/>
          <w:rFonts w:ascii="Arial" w:cs="Arial" w:hAnsi="Arial"/>
        </w:rPr>
        <w:t>Ingeniería de Software</w:t>
      </w:r>
    </w:p>
    <w:p>
      <w:pPr>
        <w:pStyle w:val="style0"/>
        <w:jc w:val="center"/>
      </w:pPr>
      <w:r>
        <w:rPr>
          <w:sz w:val="64"/>
          <w:szCs w:val="64"/>
          <w:rFonts w:ascii="Arial" w:cs="Arial" w:hAnsi="Arial"/>
        </w:rPr>
        <w:t>(3304)</w:t>
      </w:r>
    </w:p>
    <w:p>
      <w:pPr>
        <w:pStyle w:val="style0"/>
        <w:jc w:val="center"/>
      </w:pPr>
      <w:r>
        <w:rPr>
          <w:rFonts w:ascii="Arial" w:cs="Arial" w:hAnsi="Arial"/>
        </w:rPr>
      </w:r>
    </w:p>
    <w:p>
      <w:pPr>
        <w:pStyle w:val="style0"/>
        <w:jc w:val="center"/>
      </w:pPr>
      <w:r>
        <w:rPr>
          <w:sz w:val="56"/>
          <w:szCs w:val="56"/>
          <w:rFonts w:ascii="Arial" w:cs="Arial" w:hAnsi="Arial"/>
        </w:rPr>
        <w:t>Integrantes:</w:t>
      </w:r>
    </w:p>
    <w:p>
      <w:pPr>
        <w:pStyle w:val="style0"/>
        <w:jc w:val="center"/>
      </w:pPr>
      <w:r>
        <w:rPr>
          <w:sz w:val="56"/>
          <w:szCs w:val="56"/>
          <w:rFonts w:ascii="Arial" w:cs="Arial" w:hAnsi="Arial"/>
        </w:rPr>
        <w:t>Fernandez, Gonzalo</w:t>
      </w:r>
    </w:p>
    <w:p>
      <w:pPr>
        <w:pStyle w:val="style0"/>
        <w:jc w:val="center"/>
      </w:pPr>
      <w:r>
        <w:rPr>
          <w:sz w:val="56"/>
          <w:szCs w:val="56"/>
          <w:rFonts w:ascii="Arial" w:cs="Arial" w:hAnsi="Arial"/>
        </w:rPr>
        <w:t>Ocampo, Esteban</w:t>
      </w:r>
    </w:p>
    <w:p>
      <w:pPr>
        <w:pStyle w:val="style0"/>
        <w:jc w:val="center"/>
      </w:pPr>
      <w:r>
        <w:rPr>
          <w:sz w:val="56"/>
          <w:szCs w:val="56"/>
          <w:rFonts w:ascii="Arial" w:cs="Arial" w:hAnsi="Arial"/>
        </w:rPr>
        <w:t>Perez García, Agustin</w:t>
      </w:r>
    </w:p>
    <w:p>
      <w:pPr>
        <w:pStyle w:val="style0"/>
        <w:jc w:val="center"/>
      </w:pPr>
      <w:r>
        <w:rPr>
          <w:sz w:val="56"/>
          <w:szCs w:val="56"/>
          <w:rFonts w:ascii="Arial" w:cs="Arial" w:hAnsi="Arial"/>
        </w:rPr>
        <w:t>Ruano, Mariano</w:t>
      </w:r>
    </w:p>
    <w:p>
      <w:pPr>
        <w:pStyle w:val="style0"/>
        <w:jc w:val="center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b/>
          <w:szCs w:val="28"/>
          <w:bCs/>
          <w:rFonts w:ascii="Arial" w:cs="Arial" w:hAnsi="Arial"/>
        </w:rPr>
      </w:r>
    </w:p>
    <w:p>
      <w:pPr>
        <w:pStyle w:val="style0"/>
      </w:pPr>
      <w:r>
        <w:rPr>
          <w:sz w:val="28"/>
          <w:b/>
          <w:szCs w:val="28"/>
          <w:bCs/>
          <w:rFonts w:ascii="Arial" w:cs="Arial" w:hAnsi="Arial"/>
        </w:rPr>
      </w:r>
    </w:p>
    <w:p>
      <w:pPr>
        <w:pStyle w:val="style0"/>
      </w:pPr>
      <w:r>
        <w:rPr>
          <w:sz w:val="28"/>
          <w:b/>
          <w:szCs w:val="28"/>
          <w:bCs/>
          <w:rFonts w:ascii="Arial" w:cs="Arial" w:hAnsi="Arial"/>
        </w:rPr>
      </w:r>
    </w:p>
    <w:p>
      <w:pPr>
        <w:pStyle w:val="style0"/>
      </w:pPr>
      <w:r>
        <w:rPr>
          <w:sz w:val="28"/>
          <w:b/>
          <w:szCs w:val="28"/>
          <w:bCs/>
          <w:rFonts w:ascii="Arial" w:cs="Arial" w:hAnsi="Arial"/>
        </w:rPr>
        <w:t>Registro de cambios:</w:t>
      </w:r>
    </w:p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35"/>
      </w:tblPr>
      <w:tblGrid>
        <w:gridCol w:w="1353"/>
        <w:gridCol w:w="2717"/>
        <w:gridCol w:w="4438"/>
        <w:gridCol w:w="7159"/>
        <w:gridCol w:w="9638"/>
      </w:tblGrid>
      <w:tr>
        <w:trPr>
          <w:cantSplit w:val="off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b/>
                <w:szCs w:val="28"/>
                <w:bCs/>
                <w:rFonts w:ascii="Arial" w:cs="Arial" w:hAnsi="Arial"/>
              </w:rPr>
              <w:t>Fecha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b/>
                <w:szCs w:val="28"/>
                <w:bCs/>
                <w:rFonts w:ascii="Arial" w:cs="Arial" w:hAnsi="Arial"/>
              </w:rPr>
              <w:t>Autor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b/>
                <w:szCs w:val="28"/>
                <w:bCs/>
                <w:rFonts w:ascii="Arial" w:cs="Arial" w:hAnsi="Arial"/>
              </w:rPr>
              <w:t>Version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b/>
                <w:szCs w:val="28"/>
                <w:bCs/>
                <w:rFonts w:ascii="Arial" w:cs="Arial" w:hAnsi="Arial"/>
              </w:rPr>
              <w:t>Comentario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b/>
                <w:szCs w:val="28"/>
                <w:bCs/>
                <w:rFonts w:ascii="Arial" w:cs="Arial" w:hAnsi="Arial"/>
              </w:rPr>
              <w:t>#Horas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21/08/12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Grupo 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0.1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 xml:space="preserve">Inicialización del SRS 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2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28/08/12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Grupo 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0.2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Modificación del SRS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sz w:val="28"/>
                <w:szCs w:val="28"/>
                <w:rFonts w:ascii="Arial" w:cs="Arial" w:hAnsi="Arial"/>
              </w:rPr>
              <w:t>2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  <w:t>29/08/12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  <w:t>Grupo 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  <w:t>0.3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  <w:t>Modificacion del SRS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  <w:t>1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35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271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44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715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center"/>
            </w:pPr>
            <w:r>
              <w:rPr>
                <w:rFonts w:ascii="Arial" w:cs="Arial" w:hAnsi="Arial"/>
              </w:rPr>
            </w:r>
          </w:p>
        </w:tc>
      </w:tr>
    </w:tbl>
    <w:p>
      <w:pPr>
        <w:pStyle w:val="style0"/>
      </w:pPr>
      <w:r>
        <w:rPr>
          <w:sz w:val="28"/>
          <w:szCs w:val="28"/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1 Introducción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numPr>
          <w:ilvl w:val="1"/>
          <w:numId w:val="1"/>
        </w:numPr>
      </w:pPr>
      <w:r>
        <w:rPr>
          <w:sz w:val="28"/>
          <w:szCs w:val="28"/>
          <w:rFonts w:ascii="Arial" w:cs="Arial" w:hAnsi="Arial"/>
        </w:rPr>
        <w:t>Propósito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El presente documento tiene como propósito definir las especificaciones funcionales, no funcionales y del sistema para la implementación de un Sudoku. Donde dicha aplicación será utilizada por un usuario mediante una GUI.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numPr>
          <w:ilvl w:val="1"/>
          <w:numId w:val="2"/>
        </w:numPr>
      </w:pPr>
      <w:r>
        <w:rPr>
          <w:sz w:val="28"/>
          <w:szCs w:val="28"/>
          <w:rFonts w:ascii="Arial" w:cs="Arial" w:hAnsi="Arial"/>
        </w:rPr>
        <w:t>Alcance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Diseño, Desarrollo e Implementación del sistema Sudoku.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El Sudoku será una aplicación implementada en JAVA. Además contara con un top-ten de los mejores jugadores.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numPr>
          <w:ilvl w:val="1"/>
          <w:numId w:val="3"/>
        </w:numPr>
      </w:pPr>
      <w:r>
        <w:rPr>
          <w:sz w:val="28"/>
          <w:szCs w:val="28"/>
          <w:rFonts w:ascii="Arial" w:cs="Arial" w:hAnsi="Arial"/>
        </w:rPr>
        <w:t>Glosario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Tablero: Consta de una matriz de 9x9.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Casilla: Hace referencia a cada posición de la matriz mencionada anteriormente, en cada una de estas casillas se ingresa un numero del 1 al 9.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</w:r>
    </w:p>
    <w:p>
      <w:pPr>
        <w:pStyle w:val="style0"/>
        <w:numPr>
          <w:ilvl w:val="1"/>
          <w:numId w:val="8"/>
        </w:numPr>
      </w:pPr>
      <w:r>
        <w:rPr>
          <w:sz w:val="28"/>
          <w:szCs w:val="28"/>
          <w:rFonts w:ascii="Arial" w:cs="Arial" w:hAnsi="Arial"/>
        </w:rPr>
        <w:t>Referencias</w:t>
      </w:r>
    </w:p>
    <w:p>
      <w:pPr>
        <w:pStyle w:val="style0"/>
        <w:ind w:hanging="0" w:left="720" w:right="0"/>
      </w:pPr>
      <w:r>
        <w:rPr>
          <w:sz w:val="28"/>
          <w:szCs w:val="28"/>
          <w:rFonts w:ascii="Arial" w:cs="Arial" w:hAnsi="Arial"/>
        </w:rPr>
        <w:tab/>
        <w:t xml:space="preserve">Reglas del juego: </w:t>
      </w:r>
      <w:hyperlink r:id="rId2">
        <w:r>
          <w:rPr>
            <w:rStyle w:val="style16"/>
            <w:rFonts w:ascii="Arial" w:cs="Arial" w:hAnsi="Arial"/>
          </w:rPr>
          <w:t>http://es.wikipedia.org/wiki/Sudoku</w:t>
        </w:r>
      </w:hyperlink>
    </w:p>
    <w:p>
      <w:pPr>
        <w:pStyle w:val="style0"/>
      </w:pPr>
      <w:r>
        <w:rPr>
          <w:rFonts w:ascii="Arial" w:cs="Arial" w:hAnsi="Arial"/>
        </w:rPr>
        <w:tab/>
        <w:tab/>
      </w:r>
      <w:r>
        <w:rPr>
          <w:sz w:val="28"/>
          <w:szCs w:val="28"/>
          <w:rFonts w:ascii="Arial" w:cs="Arial" w:hAnsi="Arial"/>
        </w:rPr>
        <w:t>SRS para la Clínica Medica Salud Total:</w:t>
      </w:r>
    </w:p>
    <w:p>
      <w:pPr>
        <w:pStyle w:val="style0"/>
        <w:ind w:hanging="0" w:left="720" w:right="0"/>
      </w:pPr>
      <w:r>
        <w:rPr>
          <w:u w:val="none"/>
          <w:rFonts w:ascii="Arial" w:cs="Arial" w:hAnsi="Arial"/>
        </w:rPr>
        <w:tab/>
      </w:r>
      <w:hyperlink r:id="rId3">
        <w:r>
          <w:rPr>
            <w:rStyle w:val="style16"/>
            <w:rFonts w:ascii="Arial" w:cs="Arial" w:hAnsi="Arial"/>
          </w:rPr>
          <w:t>http://dc.exa.unrc.edu.ar/moodle/mod/resource/view.php?id=1079</w:t>
        </w:r>
      </w:hyperlink>
    </w:p>
    <w:p>
      <w:pPr>
        <w:pStyle w:val="style0"/>
        <w:ind w:hanging="0" w:left="720" w:right="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numPr>
          <w:ilvl w:val="1"/>
          <w:numId w:val="8"/>
        </w:numPr>
      </w:pPr>
      <w:r>
        <w:rPr>
          <w:sz w:val="28"/>
          <w:szCs w:val="28"/>
          <w:rFonts w:ascii="Arial" w:cs="Arial" w:hAnsi="Arial"/>
        </w:rPr>
        <w:t>Personal Involucrado</w:t>
      </w:r>
    </w:p>
    <w:p>
      <w:pPr>
        <w:pStyle w:val="style0"/>
      </w:pPr>
      <w:r>
        <w:rPr>
          <w:rFonts w:ascii="Arial" w:cs="Arial" w:hAnsi="Arial"/>
        </w:rPr>
      </w:r>
    </w:p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35"/>
      </w:tblPr>
      <w:tblGrid>
        <w:gridCol w:w="3713"/>
        <w:gridCol w:w="9637"/>
      </w:tblGrid>
      <w:tr>
        <w:trPr>
          <w:cantSplit w:val="off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Nombre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Fernandez Gonzalo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Rol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Programador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Categoría Profesional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Analista en Computación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Responsabilidades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Arial" w:cs="Arial" w:hAnsi="Arial"/>
              </w:rPr>
              <w:t>Codificar la Aplicación</w:t>
            </w:r>
          </w:p>
        </w:tc>
      </w:tr>
    </w:tbl>
    <w:p>
      <w:pPr>
        <w:pStyle w:val="style0"/>
      </w:pPr>
      <w:r>
        <w:rPr>
          <w:rFonts w:ascii="Arial" w:cs="Arial" w:hAnsi="Arial"/>
        </w:rPr>
      </w:r>
    </w:p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35"/>
      </w:tblPr>
      <w:tblGrid>
        <w:gridCol w:w="3713"/>
        <w:gridCol w:w="9637"/>
      </w:tblGrid>
      <w:tr>
        <w:trPr>
          <w:cantSplit w:val="off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Nombre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Ocampo, Esteban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Rol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Programador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Categoría Profesional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Analista en Computación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Responsabilidades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Arial" w:cs="Arial" w:hAnsi="Arial"/>
              </w:rPr>
              <w:t>Codificar la Aplicación</w:t>
            </w:r>
          </w:p>
        </w:tc>
      </w:tr>
    </w:tbl>
    <w:p>
      <w:pPr>
        <w:pStyle w:val="style0"/>
      </w:pPr>
      <w:r>
        <w:rPr>
          <w:rFonts w:ascii="Arial" w:cs="Arial" w:hAnsi="Arial"/>
        </w:rPr>
      </w:r>
    </w:p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35"/>
      </w:tblPr>
      <w:tblGrid>
        <w:gridCol w:w="3713"/>
        <w:gridCol w:w="9637"/>
      </w:tblGrid>
      <w:tr>
        <w:trPr>
          <w:cantSplit w:val="off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Nombre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Perez Garcia, Agustin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Rol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Programador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Categoría Profesional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Analista en Computación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Responsabilidades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Arial" w:cs="Arial" w:hAnsi="Arial"/>
              </w:rPr>
              <w:t>Codificar la Aplicación</w:t>
            </w:r>
          </w:p>
        </w:tc>
      </w:tr>
    </w:tbl>
    <w:p>
      <w:pPr>
        <w:pStyle w:val="style0"/>
      </w:pPr>
      <w:r>
        <w:rPr>
          <w:rFonts w:ascii="Arial" w:cs="Arial" w:hAnsi="Arial"/>
        </w:rPr>
      </w:r>
    </w:p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35"/>
      </w:tblPr>
      <w:tblGrid>
        <w:gridCol w:w="3713"/>
        <w:gridCol w:w="9637"/>
      </w:tblGrid>
      <w:tr>
        <w:trPr>
          <w:cantSplit w:val="off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Nombre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Ruano, Mariano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Rol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Programador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Categoría Profesional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Analista en Computación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71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>
                <w:sz w:val="28"/>
                <w:szCs w:val="28"/>
                <w:rFonts w:ascii="Arial" w:cs="Arial" w:hAnsi="Arial"/>
              </w:rPr>
              <w:t>Responsabilidades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6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Arial" w:cs="Arial" w:hAnsi="Arial"/>
              </w:rPr>
              <w:t>Codificar la Aplicación</w:t>
            </w:r>
          </w:p>
        </w:tc>
      </w:tr>
    </w:tbl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numPr>
          <w:ilvl w:val="1"/>
          <w:numId w:val="4"/>
        </w:numPr>
      </w:pPr>
      <w:r>
        <w:rPr>
          <w:sz w:val="28"/>
          <w:szCs w:val="28"/>
          <w:rFonts w:ascii="Arial" w:cs="Arial" w:hAnsi="Arial"/>
        </w:rPr>
        <w:t>Visión global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En el presente documento se encontrará la información acerca de las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características del producto de software, interfases del usuario, interfases del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sistema, características de los usuarios, descripción de los requerimientos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funcionales, no funcionales y del sistema, los cuales se representaran mediante el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siguiente formato:</w:t>
      </w:r>
    </w:p>
    <w:p>
      <w:pPr>
        <w:pStyle w:val="style0"/>
      </w:pPr>
      <w:r>
        <w:rPr/>
        <w:drawing>
          <wp:inline distB="0" distL="0" distR="0" distT="0">
            <wp:extent cx="6120130" cy="2679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Código: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RF: Requerimiento Funcional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RFN: Requerimiento No Funcional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RI: Requerimiento de interfaz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>2 Descripción global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numPr>
          <w:ilvl w:val="1"/>
          <w:numId w:val="5"/>
        </w:numPr>
      </w:pPr>
      <w:r>
        <w:rPr>
          <w:sz w:val="28"/>
          <w:szCs w:val="28"/>
          <w:rFonts w:ascii="Arial" w:cs="Arial" w:hAnsi="Arial"/>
        </w:rPr>
        <w:t>Perspectiva del Producto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El sistema trabaja de forma independiente sin interactuar con otros sistemas o bases de datos.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numPr>
          <w:ilvl w:val="1"/>
          <w:numId w:val="6"/>
        </w:numPr>
      </w:pPr>
      <w:r>
        <w:rPr>
          <w:sz w:val="28"/>
          <w:szCs w:val="28"/>
          <w:rFonts w:ascii="Arial" w:cs="Arial" w:hAnsi="Arial"/>
        </w:rPr>
        <w:t>Funciones del Producto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Top-Ten</w:t>
      </w:r>
      <w:r>
        <w:rPr>
          <w:sz w:val="28"/>
          <w:szCs w:val="28"/>
          <w:rFonts w:ascii="Arial" w:cs="Arial" w:hAnsi="Arial"/>
        </w:rPr>
        <w:t>: lista de los 10 mejores puntajes de los jugadores.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Dificultad</w:t>
      </w:r>
      <w:r>
        <w:rPr>
          <w:sz w:val="28"/>
          <w:szCs w:val="28"/>
          <w:rFonts w:ascii="Arial" w:cs="Arial" w:hAnsi="Arial"/>
        </w:rPr>
        <w:t>: se elige entre los distintos tipos de dificultad(fácil, intermedio y difícil).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Reglas de juego</w:t>
      </w:r>
      <w:r>
        <w:rPr>
          <w:sz w:val="28"/>
          <w:szCs w:val="28"/>
          <w:rFonts w:ascii="Arial" w:cs="Arial" w:hAnsi="Arial"/>
        </w:rPr>
        <w:t>: ver las reglas de juego para los jugadores principiantes.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Cambio de interfaz gráfica</w:t>
      </w:r>
      <w:r>
        <w:rPr>
          <w:sz w:val="28"/>
          <w:szCs w:val="28"/>
          <w:rFonts w:ascii="Arial" w:cs="Arial" w:hAnsi="Arial"/>
        </w:rPr>
        <w:t>: Cambio entre los distintos modelos de interfaces disponibles.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Inicializar el tablero</w:t>
      </w:r>
      <w:r>
        <w:rPr>
          <w:sz w:val="28"/>
          <w:szCs w:val="28"/>
          <w:rFonts w:ascii="Arial" w:cs="Arial" w:hAnsi="Arial"/>
        </w:rPr>
        <w:t>: Se reinicia el tablero para inicializar un nuevo juego.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Guardar partida</w:t>
      </w:r>
      <w:r>
        <w:rPr>
          <w:sz w:val="28"/>
          <w:szCs w:val="28"/>
          <w:rFonts w:ascii="Arial" w:cs="Arial" w:hAnsi="Arial"/>
        </w:rPr>
        <w:t>: El usuario podrá guardar la partida para luego reanudarla.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Cargar partida</w:t>
      </w:r>
      <w:r>
        <w:rPr>
          <w:sz w:val="28"/>
          <w:szCs w:val="28"/>
          <w:rFonts w:ascii="Arial" w:cs="Arial" w:hAnsi="Arial"/>
        </w:rPr>
        <w:t>: El usuario podrá cargar en el tablero una partida que haya guardado previamente.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Solicitar una pista</w:t>
      </w:r>
      <w:r>
        <w:rPr>
          <w:sz w:val="28"/>
          <w:szCs w:val="28"/>
          <w:rFonts w:ascii="Arial" w:cs="Arial" w:hAnsi="Arial"/>
        </w:rPr>
        <w:t>: Mostrara en pantalla los números que podrá poner en una casilla.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Verificar Jugada</w:t>
      </w:r>
      <w:r>
        <w:rPr>
          <w:sz w:val="28"/>
          <w:szCs w:val="28"/>
          <w:rFonts w:ascii="Arial" w:cs="Arial" w:hAnsi="Arial"/>
        </w:rPr>
        <w:t>: El usuario tendrá la opción de verificar si el numero ingresado es valido o no.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r>
        <w:rPr>
          <w:sz w:val="28"/>
          <w:u w:val="single"/>
          <w:szCs w:val="28"/>
          <w:rFonts w:ascii="Arial" w:cs="Arial" w:hAnsi="Arial"/>
        </w:rPr>
        <w:t>Resolver Juego</w:t>
      </w:r>
      <w:r>
        <w:rPr>
          <w:sz w:val="28"/>
          <w:szCs w:val="28"/>
          <w:rFonts w:ascii="Arial" w:cs="Arial" w:hAnsi="Arial"/>
        </w:rPr>
        <w:t>: Se dará la solución para dicho tablero.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</w:r>
      <w:bookmarkStart w:id="0" w:name="__DdeLink__713_519577143"/>
      <w:r>
        <w:rPr>
          <w:sz w:val="28"/>
          <w:u w:val="single"/>
          <w:szCs w:val="28"/>
          <w:rFonts w:ascii="Arial" w:cs="Arial" w:hAnsi="Arial"/>
        </w:rPr>
      </w:r>
      <w:bookmarkStart w:id="1" w:name="__DdeLink__713_519577143"/>
      <w:r>
        <w:rPr>
          <w:sz w:val="28"/>
          <w:u w:val="single"/>
          <w:szCs w:val="28"/>
          <w:rFonts w:ascii="Arial" w:cs="Arial" w:hAnsi="Arial"/>
        </w:rPr>
        <w:t>Ir a sudokus on-line</w:t>
      </w:r>
      <w:r>
        <w:rPr>
          <w:sz w:val="28"/>
          <w:szCs w:val="28"/>
          <w:rFonts w:ascii="Arial" w:cs="Arial" w:hAnsi="Arial"/>
        </w:rPr>
        <w:t>: El usuario tiene la posibilidad de ir a una pagina en la web donde podrá seguir jugando</w:t>
      </w:r>
      <w:bookmarkEnd w:id="1"/>
      <w:r>
        <w:rPr>
          <w:sz w:val="28"/>
          <w:szCs w:val="28"/>
          <w:rFonts w:ascii="Arial" w:cs="Arial" w:hAnsi="Arial"/>
        </w:rPr>
        <w:t>.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numPr>
          <w:ilvl w:val="1"/>
          <w:numId w:val="7"/>
        </w:numPr>
      </w:pPr>
      <w:r>
        <w:rPr>
          <w:sz w:val="28"/>
          <w:szCs w:val="28"/>
          <w:rFonts w:ascii="Arial" w:cs="Arial" w:hAnsi="Arial"/>
        </w:rPr>
        <w:t>Característica del usuario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El único usuario que tiene el sistema es el jugador.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2.3.1 Perfil de usuario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  <w:rFonts w:ascii="Arial" w:cs="Arial" w:hAnsi="Arial"/>
        </w:rPr>
        <w:tab/>
        <w:t>El usuario tendrá un perfil específico para que su interacción con el sistema sea</w:t>
      </w:r>
      <w:r>
        <w:rPr>
          <w:rFonts w:ascii="Arial" w:cs="Arial" w:hAnsi="Arial"/>
        </w:rPr>
        <w:t xml:space="preserve"> </w:t>
      </w:r>
      <w:r>
        <w:rPr>
          <w:sz w:val="28"/>
          <w:szCs w:val="28"/>
          <w:rFonts w:ascii="Arial" w:cs="Arial" w:hAnsi="Arial"/>
        </w:rPr>
        <w:t>correcta y no conlleve a fallos.</w:t>
      </w:r>
    </w:p>
    <w:p>
      <w:pPr>
        <w:pStyle w:val="style0"/>
      </w:pPr>
      <w:r>
        <w:rPr>
          <w:sz w:val="28"/>
          <w:szCs w:val="28"/>
          <w:rFonts w:ascii="Arial" w:cs="Arial" w:hAnsi="Arial"/>
        </w:rPr>
      </w:r>
    </w:p>
    <w:p>
      <w:pPr>
        <w:pStyle w:val="style0"/>
      </w:pPr>
      <w:r>
        <w:rPr>
          <w:sz w:val="28"/>
          <w:szCs w:val="28"/>
        </w:rPr>
        <w:t>2.4 Restricciones generales</w:t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</w:pPr>
      <w:r>
        <w:rPr>
          <w:sz w:val="28"/>
          <w:szCs w:val="28"/>
        </w:rPr>
        <w:t>2.4.2 Limitaciones de Hardware</w:t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</w:pPr>
      <w:r>
        <w:rPr>
          <w:sz w:val="28"/>
          <w:szCs w:val="28"/>
        </w:rPr>
        <w:t>Para esta aplicación será necesario un sistema en el cual soporte la plataforma  JAVA y VM .</w:t>
      </w:r>
    </w:p>
    <w:p>
      <w:pPr>
        <w:pStyle w:val="style0"/>
      </w:pPr>
      <w:r>
        <w:rPr>
          <w:sz w:val="28"/>
          <w:szCs w:val="28"/>
          <w:rFonts w:cs="Tahoma" w:eastAsia="Lucida Sans Unicode"/>
          <w:lang w:bidi="ar-SA" w:eastAsia="es-AR"/>
        </w:rPr>
      </w:r>
    </w:p>
    <w:p>
      <w:pPr>
        <w:pStyle w:val="style0"/>
      </w:pPr>
      <w:r>
        <w:rPr>
          <w:sz w:val="28"/>
          <w:szCs w:val="28"/>
        </w:rPr>
        <w:t>2.4.6 Funciones de Control</w:t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</w:pPr>
      <w:r>
        <w:rPr>
          <w:sz w:val="28"/>
          <w:szCs w:val="28"/>
        </w:rPr>
        <w:t>El sistema solo acepta caracteres numéricos comprendidos entre el 1 y el 9.</w:t>
      </w:r>
    </w:p>
    <w:p>
      <w:pPr>
        <w:pStyle w:val="style0"/>
      </w:pPr>
      <w:r>
        <w:rPr>
          <w:sz w:val="28"/>
          <w:szCs w:val="28"/>
        </w:rPr>
        <w:t>También el sistema debe controlar que el numero ingresado este en la posición correcta, caso contrario, se mostrara por pantalla el error y se ingresara nuevamente.</w:t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</w:pPr>
      <w:r>
        <w:rPr>
          <w:sz w:val="28"/>
          <w:szCs w:val="28"/>
        </w:rPr>
        <w:t>2.4.10 Consideraciones de seguridad</w:t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</w:pPr>
      <w:r>
        <w:rPr>
          <w:sz w:val="28"/>
          <w:szCs w:val="28"/>
        </w:rPr>
        <w:t>El usuario solo puede acceder a la opción Top-Ten solo para ver las puntuaciones mas altas, no las puede modificar a menos que supere algunas de estas puntuaciones</w:t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1.%2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2"/>
      <w:numFmt w:val="decimal"/>
      <w:lvlJc w:val="left"/>
      <w:lvlText w:val="%1.%2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4"/>
      <w:numFmt w:val="decimal"/>
      <w:lvlJc w:val="left"/>
      <w:lvlText w:val="%1.%2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7"/>
      <w:numFmt w:val="decimal"/>
      <w:lvlJc w:val="left"/>
      <w:lvlText w:val="%1.%2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5">
    <w:lvl w:ilvl="0">
      <w:start w:val="2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1.%2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6">
    <w:lvl w:ilvl="0">
      <w:start w:val="2"/>
      <w:numFmt w:val="decimal"/>
      <w:lvlJc w:val="left"/>
      <w:lvlText w:val="%1."/>
      <w:pPr>
        <w:ind w:hanging="360" w:left="720"/>
      </w:pPr>
    </w:lvl>
    <w:lvl w:ilvl="1">
      <w:start w:val="2"/>
      <w:numFmt w:val="decimal"/>
      <w:lvlJc w:val="left"/>
      <w:lvlText w:val="%1.%2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7">
    <w:lvl w:ilvl="0">
      <w:start w:val="2"/>
      <w:numFmt w:val="decimal"/>
      <w:lvlJc w:val="left"/>
      <w:lvlText w:val="%1."/>
      <w:pPr>
        <w:ind w:hanging="360" w:left="720"/>
      </w:pPr>
    </w:lvl>
    <w:lvl w:ilvl="1">
      <w:start w:val="3"/>
      <w:numFmt w:val="decimal"/>
      <w:lvlJc w:val="left"/>
      <w:lvlText w:val="%1.%2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8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5"/>
      <w:numFmt w:val="decimal"/>
      <w:lvlJc w:val="left"/>
      <w:lvlText w:val="%1.%2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9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/>
      <w:tabs>
        <w:tab w:leader="none" w:pos="709" w:val="left"/>
      </w:tabs>
      <w:suppressAutoHyphens w:val="true"/>
      <w:spacing w:after="0" w:before="0" w:line="100" w:lineRule="atLeast"/>
    </w:pPr>
    <w:rPr>
      <w:color w:val="auto"/>
      <w:sz w:val="24"/>
      <w:szCs w:val="24"/>
      <w:rFonts w:ascii="Times New Roman" w:cs="Tahoma" w:eastAsia="Lucida Sans Unicode" w:hAnsi="Times New Roman"/>
      <w:lang w:bidi="hi-IN" w:eastAsia="zh-CN" w:val="es-ES"/>
    </w:rPr>
  </w:style>
  <w:style w:styleId="style15" w:type="character">
    <w:name w:val="Default Paragraph Font"/>
    <w:next w:val="style15"/>
    <w:rPr/>
  </w:style>
  <w:style w:styleId="style16" w:type="character">
    <w:name w:val="Vínculo Internet"/>
    <w:basedOn w:val="style15"/>
    <w:next w:val="style16"/>
    <w:rPr>
      <w:color w:val="0000FF"/>
      <w:u w:val="single"/>
      <w:lang w:bidi="es-ES" w:eastAsia="es-ES" w:val="es-ES"/>
    </w:rPr>
  </w:style>
  <w:style w:styleId="style17" w:type="character">
    <w:name w:val="FollowedHyperlink"/>
    <w:basedOn w:val="style15"/>
    <w:next w:val="style17"/>
    <w:rPr/>
  </w:style>
  <w:style w:styleId="style18" w:type="character">
    <w:name w:val="Texto de globo Car"/>
    <w:basedOn w:val="style15"/>
    <w:next w:val="style18"/>
    <w:rPr/>
  </w:style>
  <w:style w:styleId="style19" w:type="paragraph">
    <w:name w:val="Encabezado"/>
    <w:basedOn w:val="style0"/>
    <w:next w:val="style20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0" w:type="paragraph">
    <w:name w:val="Cuerpo de texto"/>
    <w:basedOn w:val="style0"/>
    <w:next w:val="style20"/>
    <w:pPr>
      <w:spacing w:after="120" w:before="0"/>
    </w:pPr>
    <w:rPr/>
  </w:style>
  <w:style w:styleId="style21" w:type="paragraph">
    <w:name w:val="Lista"/>
    <w:basedOn w:val="style20"/>
    <w:next w:val="style21"/>
    <w:pPr/>
    <w:rPr/>
  </w:style>
  <w:style w:styleId="style22" w:type="paragraph">
    <w:name w:val="Etiqueta"/>
    <w:basedOn w:val="style0"/>
    <w:next w:val="style22"/>
    <w:pPr>
      <w:suppressLineNumbers/>
      <w:spacing w:after="120" w:before="120"/>
    </w:pPr>
    <w:rPr>
      <w:sz w:val="24"/>
      <w:i/>
      <w:szCs w:val="24"/>
      <w:iCs/>
    </w:rPr>
  </w:style>
  <w:style w:styleId="style23" w:type="paragraph">
    <w:name w:val="Índice"/>
    <w:basedOn w:val="style0"/>
    <w:next w:val="style23"/>
    <w:pPr>
      <w:suppressLineNumbers/>
    </w:pPr>
    <w:rPr/>
  </w:style>
  <w:style w:styleId="style24" w:type="paragraph">
    <w:name w:val="Encabezamiento"/>
    <w:basedOn w:val="style0"/>
    <w:next w:val="style24"/>
    <w:pPr>
      <w:tabs>
        <w:tab w:leader="none" w:pos="4819" w:val="center"/>
        <w:tab w:leader="none" w:pos="9638" w:val="right"/>
      </w:tabs>
      <w:keepNext/>
      <w:suppressLineNumbers/>
      <w:spacing w:after="120" w:before="240"/>
    </w:pPr>
    <w:rPr>
      <w:sz w:val="28"/>
      <w:szCs w:val="28"/>
      <w:rFonts w:ascii="Liberation Sans" w:hAnsi="Liberation Sans"/>
    </w:rPr>
  </w:style>
  <w:style w:styleId="style25" w:type="paragraph">
    <w:name w:val="Contenido de la tabla"/>
    <w:basedOn w:val="style0"/>
    <w:next w:val="style25"/>
    <w:pPr>
      <w:suppressLineNumbers/>
    </w:pPr>
    <w:rPr/>
  </w:style>
  <w:style w:styleId="style26" w:type="paragraph">
    <w:name w:val="Balloon Text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wikipedia.org/wiki/Sudoku" TargetMode="External"/><Relationship Id="rId3" Type="http://schemas.openxmlformats.org/officeDocument/2006/relationships/hyperlink" Target="http://dc.exa.unrc.edu.ar/moodle/mod/resource/view.php?id=1079" TargetMode="External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2012-08-28T10:33:00.00Z</dcterms:created>
  <dc:creator>Ruano Mariano</dc:creator>
  <cp:lastModifiedBy>Agustin</cp:lastModifiedBy>
  <dcterms:modified xsi:type="dcterms:W3CDTF">2012-08-29T13:48:00.00Z</dcterms:modified>
  <cp:revision>7</cp:revision>
</cp:coreProperties>
</file>