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3"/>
          <w:sz w:val="44"/>
        </w:rPr>
        <w:t>Roteiro de entrevista por competências</w:t>
      </w:r>
    </w:p>
    <w:p>
      <w:r>
        <w:rPr>
          <w:i/>
          <w:color w:val="6B7280"/>
        </w:rPr>
        <w:t>Use as mesmas perguntas com todos os candidatos e anote as respostas.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Candidato:</w:t>
            </w:r>
          </w:p>
        </w:tc>
        <w:tc>
          <w:tcPr>
            <w:tcW w:type="dxa" w:w="7087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Vaga:</w:t>
            </w:r>
          </w:p>
        </w:tc>
        <w:tc>
          <w:tcPr>
            <w:tcW w:type="dxa" w:w="7087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Entrevistador(a):</w:t>
            </w:r>
          </w:p>
        </w:tc>
        <w:tc>
          <w:tcPr>
            <w:tcW w:type="dxa" w:w="7087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Data:</w:t>
            </w:r>
          </w:p>
        </w:tc>
        <w:tc>
          <w:tcPr>
            <w:tcW w:type="dxa" w:w="7087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1. Abertura (2 min)</w:t>
      </w:r>
    </w:p>
    <w:p>
      <w:r>
        <w:t>Apresente-se, explique as etapas do processo e quando o candidato terá retorno.</w:t>
      </w:r>
    </w:p>
    <w:p>
      <w:pPr>
        <w:pStyle w:val="Heading1"/>
      </w:pPr>
      <w:r>
        <w:t>2. Perguntas por competência</w:t>
      </w:r>
    </w:p>
    <w:p>
      <w:r>
        <w:t>Peça sempre uma situação real: o que aconteceu, o que a pessoa fez e qual foi o resultado.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</w:tcPr>
          <w:p>
            <w:r>
              <w:rPr>
                <w:b/>
                <w:sz w:val="20"/>
              </w:rPr>
              <w:t>Competência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Pergunta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Anotações</w:t>
            </w:r>
          </w:p>
        </w:tc>
        <w:tc>
          <w:tcPr>
            <w:tcW w:type="dxa" w:w="964"/>
          </w:tcPr>
          <w:p>
            <w:r>
              <w:rPr>
                <w:b/>
                <w:sz w:val="20"/>
              </w:rPr>
              <w:t>Nota (0 a 5)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sz w:val="20"/>
              </w:rPr>
              <w:t>Trabalho em equipe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Conte uma situação em que você precisou trabalhar com alguém difícil. O que fez e como terminou?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sz w:val="20"/>
              </w:rPr>
              <w:t>Organização e prazos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Descreva um período em que teve muitas tarefas ao mesmo tempo. Como se organizou?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sz w:val="20"/>
              </w:rPr>
              <w:t>Resolução de problemas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Fale de um problema que apareceu no trabalho e como você resolveu.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sz w:val="20"/>
              </w:rPr>
              <w:t>Comunicação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Dê um exemplo de quando precisou explicar algo complicado para outra pessoa.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sz w:val="20"/>
              </w:rPr>
              <w:t>Responsabilidade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Conte um erro que cometeu no trabalho. O que fez depois?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sz w:val="20"/>
              </w:rPr>
              <w:t>Motivação pela vaga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Por que você quer esta vaga e o que espera dela?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3. Perguntas práticas</w:t>
      </w:r>
    </w:p>
    <w:p>
      <w:pPr>
        <w:pStyle w:val="ListBullet"/>
      </w:pPr>
      <w:r>
        <w:t>Disponibilidade de horário e início:</w:t>
      </w:r>
    </w:p>
    <w:p>
      <w:pPr>
        <w:pStyle w:val="ListBullet"/>
      </w:pPr>
      <w:r>
        <w:t>Pretensão salarial:</w:t>
      </w:r>
    </w:p>
    <w:p>
      <w:pPr>
        <w:pStyle w:val="ListBullet"/>
      </w:pPr>
      <w:r>
        <w:t>Transporte / distância:</w:t>
      </w:r>
    </w:p>
    <w:p>
      <w:pPr>
        <w:pStyle w:val="Heading1"/>
      </w:pPr>
      <w:r>
        <w:t>4. Fechamento</w:t>
      </w:r>
    </w:p>
    <w:p>
      <w:r>
        <w:t>Pergunte se o candidato tem dúvidas e reforce o prazo de retorno. Anote a impressão geral logo após a entrevista.</w:t>
      </w:r>
    </w:p>
    <w:p>
      <w:pPr>
        <w:pStyle w:val="Heading2"/>
      </w:pPr>
      <w:r>
        <w:t>Escala de notas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Nota</w:t>
            </w:r>
          </w:p>
        </w:tc>
        <w:tc>
          <w:tcPr>
            <w:tcW w:type="dxa" w:w="7937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7937"/>
          </w:tcPr>
          <w:p>
            <w:r>
              <w:rPr>
                <w:b w:val="0"/>
                <w:sz w:val="20"/>
              </w:rPr>
              <w:t>Não demonstrou a competência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1 a 2</w:t>
            </w:r>
          </w:p>
        </w:tc>
        <w:tc>
          <w:tcPr>
            <w:tcW w:type="dxa" w:w="7937"/>
          </w:tcPr>
          <w:p>
            <w:r>
              <w:rPr>
                <w:b w:val="0"/>
                <w:sz w:val="20"/>
              </w:rPr>
              <w:t>Demonstrou pouco ou de forma vaga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b w:val="0"/>
                <w:sz w:val="20"/>
              </w:rPr>
              <w:t>Atende ao esperado, com exemplo concreto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sz w:val="20"/>
              </w:rPr>
              <w:t>4 a 5</w:t>
            </w:r>
          </w:p>
        </w:tc>
        <w:tc>
          <w:tcPr>
            <w:tcW w:type="dxa" w:w="7937"/>
          </w:tcPr>
          <w:p>
            <w:r>
              <w:rPr>
                <w:b w:val="0"/>
                <w:sz w:val="20"/>
              </w:rPr>
              <w:t>Supera o esperado, com exemplos claros e resultado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