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4850B" w14:textId="77777777" w:rsidR="00766204" w:rsidRPr="00997676" w:rsidRDefault="00766204" w:rsidP="005D6C32">
      <w:pPr>
        <w:pStyle w:val="Default"/>
        <w:tabs>
          <w:tab w:val="left" w:pos="4998"/>
        </w:tabs>
        <w:spacing w:line="276" w:lineRule="auto"/>
        <w:jc w:val="both"/>
        <w:rPr>
          <w:rFonts w:ascii="Arial" w:hAnsi="Arial" w:cs="Arial"/>
          <w:sz w:val="23"/>
          <w:szCs w:val="23"/>
        </w:rPr>
      </w:pPr>
      <w:r w:rsidRPr="00997676">
        <w:rPr>
          <w:rFonts w:ascii="Arial" w:hAnsi="Arial" w:cs="Arial"/>
          <w:sz w:val="23"/>
          <w:szCs w:val="23"/>
        </w:rPr>
        <w:t xml:space="preserve">                      </w:t>
      </w:r>
    </w:p>
    <w:tbl>
      <w:tblPr>
        <w:tblStyle w:val="Tabelacomgrade"/>
        <w:tblW w:w="10915" w:type="dxa"/>
        <w:tblInd w:w="-5" w:type="dxa"/>
        <w:tblLook w:val="04A0" w:firstRow="1" w:lastRow="0" w:firstColumn="1" w:lastColumn="0" w:noHBand="0" w:noVBand="1"/>
      </w:tblPr>
      <w:tblGrid>
        <w:gridCol w:w="10915"/>
      </w:tblGrid>
      <w:tr w:rsidR="00766204" w:rsidRPr="00997676" w14:paraId="4D256877" w14:textId="77777777" w:rsidTr="006B3936">
        <w:trPr>
          <w:trHeight w:val="2384"/>
        </w:trPr>
        <w:tc>
          <w:tcPr>
            <w:tcW w:w="10915" w:type="dxa"/>
          </w:tcPr>
          <w:p w14:paraId="54B9AD9E" w14:textId="77777777" w:rsidR="00766204" w:rsidRDefault="00766204" w:rsidP="005D6C32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5BC2">
              <w:rPr>
                <w:rFonts w:ascii="Arial" w:hAnsi="Arial" w:cs="Arial"/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2F256B62" wp14:editId="0BC8180A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50800</wp:posOffset>
                  </wp:positionV>
                  <wp:extent cx="742950" cy="733425"/>
                  <wp:effectExtent l="0" t="0" r="0" b="9525"/>
                  <wp:wrapSquare wrapText="bothSides"/>
                  <wp:docPr id="5" name="Picture 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Pr="00BF5BC2">
              <w:rPr>
                <w:rFonts w:ascii="Arial" w:hAnsi="Arial" w:cs="Arial"/>
                <w:b/>
                <w:bCs/>
                <w:sz w:val="16"/>
                <w:szCs w:val="16"/>
              </w:rPr>
              <w:t>CENTRO ESTADUAL DE EDUCAÇÃO PROFISSIONAL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PROFESSORA</w:t>
            </w:r>
            <w:r w:rsidRPr="00BF5B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NAIANA BABARESCO DE SOUZA</w:t>
            </w:r>
          </w:p>
          <w:p w14:paraId="029AEC53" w14:textId="77777777" w:rsidR="00766204" w:rsidRDefault="00766204" w:rsidP="005D6C32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</w:t>
            </w:r>
            <w:r w:rsidRPr="00BF5BC2">
              <w:rPr>
                <w:rFonts w:ascii="Arial" w:hAnsi="Arial" w:cs="Arial"/>
                <w:b/>
                <w:bCs/>
                <w:sz w:val="16"/>
                <w:szCs w:val="16"/>
              </w:rPr>
              <w:t>Rua Coronel Guilherme de Paula, nº 530 – Bairro Jabuticabal</w:t>
            </w:r>
          </w:p>
          <w:p w14:paraId="14071BBC" w14:textId="77777777" w:rsidR="00766204" w:rsidRDefault="00766204" w:rsidP="005D6C32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</w:t>
            </w:r>
            <w:r w:rsidRPr="00BF5BC2">
              <w:rPr>
                <w:rFonts w:ascii="Arial" w:hAnsi="Arial" w:cs="Arial"/>
                <w:b/>
                <w:bCs/>
                <w:sz w:val="16"/>
                <w:szCs w:val="16"/>
              </w:rPr>
              <w:t>CEP: 85.304.404 – Fone: (42)3635-2397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_ </w:t>
            </w:r>
            <w:r w:rsidRPr="00BF5BC2">
              <w:rPr>
                <w:rFonts w:ascii="Arial" w:hAnsi="Arial" w:cs="Arial"/>
                <w:b/>
                <w:bCs/>
                <w:sz w:val="16"/>
                <w:szCs w:val="16"/>
              </w:rPr>
              <w:t>Laranjeiras do Sul – P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</w:p>
          <w:p w14:paraId="4C19D7B3" w14:textId="232F889C" w:rsidR="00766204" w:rsidRPr="00BF5BC2" w:rsidRDefault="00766204" w:rsidP="005D6C32">
            <w:pPr>
              <w:pStyle w:val="Pargrafoda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</w:t>
            </w:r>
            <w:r w:rsidRPr="00BF5BC2">
              <w:rPr>
                <w:rFonts w:ascii="Arial" w:hAnsi="Arial" w:cs="Arial"/>
                <w:sz w:val="16"/>
                <w:szCs w:val="16"/>
              </w:rPr>
              <w:t xml:space="preserve">E-mail: </w:t>
            </w:r>
            <w:hyperlink r:id="rId6" w:history="1">
              <w:r w:rsidRPr="00BF5BC2">
                <w:rPr>
                  <w:rStyle w:val="Hyperlink"/>
                  <w:rFonts w:ascii="Arial" w:hAnsi="Arial" w:cs="Arial"/>
                  <w:sz w:val="16"/>
                  <w:szCs w:val="16"/>
                </w:rPr>
                <w:t>ljsceeplaranjeiras@seed.pr.gov.br</w:t>
              </w:r>
            </w:hyperlink>
          </w:p>
          <w:p w14:paraId="1674C71F" w14:textId="47D8D17A" w:rsidR="00766204" w:rsidRPr="0085688C" w:rsidRDefault="0085688C" w:rsidP="005D6C32">
            <w:pPr>
              <w:pStyle w:val="Default"/>
              <w:tabs>
                <w:tab w:val="left" w:pos="4998"/>
              </w:tabs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5688C">
              <w:rPr>
                <w:rFonts w:ascii="Arial" w:hAnsi="Arial" w:cs="Arial"/>
                <w:b/>
                <w:bCs/>
              </w:rPr>
              <w:t>TRABALHO DISCIPLINAS BACK-END E BANCO DE DADOS</w:t>
            </w:r>
          </w:p>
          <w:p w14:paraId="6A8D633F" w14:textId="2DD28C29" w:rsidR="00766204" w:rsidRPr="00997676" w:rsidRDefault="00766204" w:rsidP="005D6C32">
            <w:pPr>
              <w:pStyle w:val="Default"/>
              <w:tabs>
                <w:tab w:val="left" w:pos="4998"/>
              </w:tabs>
              <w:spacing w:line="276" w:lineRule="auto"/>
              <w:jc w:val="both"/>
              <w:rPr>
                <w:rFonts w:ascii="Arial" w:hAnsi="Arial" w:cs="Arial"/>
                <w:sz w:val="23"/>
                <w:szCs w:val="23"/>
              </w:rPr>
            </w:pPr>
            <w:r w:rsidRPr="00997676">
              <w:rPr>
                <w:rFonts w:ascii="Arial" w:hAnsi="Arial" w:cs="Arial"/>
                <w:sz w:val="23"/>
                <w:szCs w:val="23"/>
              </w:rPr>
              <w:t>Aluno(a):_________________________</w:t>
            </w:r>
            <w:r>
              <w:rPr>
                <w:rFonts w:ascii="Arial" w:hAnsi="Arial" w:cs="Arial"/>
                <w:sz w:val="23"/>
                <w:szCs w:val="23"/>
              </w:rPr>
              <w:t>__________</w:t>
            </w:r>
            <w:r w:rsidRPr="00997676">
              <w:rPr>
                <w:rFonts w:ascii="Arial" w:hAnsi="Arial" w:cs="Arial"/>
                <w:sz w:val="23"/>
                <w:szCs w:val="23"/>
              </w:rPr>
              <w:t xml:space="preserve">_ </w:t>
            </w:r>
            <w:r w:rsidR="0085688C" w:rsidRPr="00997676">
              <w:rPr>
                <w:rFonts w:ascii="Arial" w:hAnsi="Arial" w:cs="Arial"/>
                <w:sz w:val="23"/>
                <w:szCs w:val="23"/>
              </w:rPr>
              <w:t>Aluno(a):_________________________</w:t>
            </w:r>
            <w:r w:rsidR="0085688C">
              <w:rPr>
                <w:rFonts w:ascii="Arial" w:hAnsi="Arial" w:cs="Arial"/>
                <w:sz w:val="23"/>
                <w:szCs w:val="23"/>
              </w:rPr>
              <w:t>__________</w:t>
            </w:r>
            <w:r w:rsidR="0085688C" w:rsidRPr="00997676">
              <w:rPr>
                <w:rFonts w:ascii="Arial" w:hAnsi="Arial" w:cs="Arial"/>
                <w:sz w:val="23"/>
                <w:szCs w:val="23"/>
              </w:rPr>
              <w:t>_  Aluno(a):_________________________</w:t>
            </w:r>
            <w:r w:rsidR="0085688C">
              <w:rPr>
                <w:rFonts w:ascii="Arial" w:hAnsi="Arial" w:cs="Arial"/>
                <w:sz w:val="23"/>
                <w:szCs w:val="23"/>
              </w:rPr>
              <w:t>__________</w:t>
            </w:r>
            <w:r w:rsidR="0085688C" w:rsidRPr="00997676">
              <w:rPr>
                <w:rFonts w:ascii="Arial" w:hAnsi="Arial" w:cs="Arial"/>
                <w:sz w:val="23"/>
                <w:szCs w:val="23"/>
              </w:rPr>
              <w:t>_  Aluno(a):_________________________</w:t>
            </w:r>
            <w:r w:rsidR="0085688C">
              <w:rPr>
                <w:rFonts w:ascii="Arial" w:hAnsi="Arial" w:cs="Arial"/>
                <w:sz w:val="23"/>
                <w:szCs w:val="23"/>
              </w:rPr>
              <w:t>__________</w:t>
            </w:r>
            <w:r w:rsidR="0085688C" w:rsidRPr="00997676">
              <w:rPr>
                <w:rFonts w:ascii="Arial" w:hAnsi="Arial" w:cs="Arial"/>
                <w:sz w:val="23"/>
                <w:szCs w:val="23"/>
              </w:rPr>
              <w:t xml:space="preserve">_  </w:t>
            </w:r>
          </w:p>
        </w:tc>
      </w:tr>
    </w:tbl>
    <w:p w14:paraId="2ABCDCFA" w14:textId="6D0716FD" w:rsidR="0085688C" w:rsidRPr="0085688C" w:rsidRDefault="0085688C" w:rsidP="005D6C32">
      <w:pPr>
        <w:jc w:val="both"/>
        <w:rPr>
          <w:b/>
          <w:bCs/>
          <w:sz w:val="32"/>
          <w:szCs w:val="32"/>
        </w:rPr>
      </w:pPr>
      <w:r w:rsidRPr="0085688C">
        <w:rPr>
          <w:b/>
          <w:bCs/>
          <w:sz w:val="32"/>
          <w:szCs w:val="32"/>
        </w:rPr>
        <w:t>TRABALHO CRIAR SITE FILMES COM BANCO DE DADOS</w:t>
      </w:r>
      <w:r>
        <w:rPr>
          <w:b/>
          <w:bCs/>
          <w:sz w:val="32"/>
          <w:szCs w:val="32"/>
        </w:rPr>
        <w:t xml:space="preserve"> USANDO MYSQL</w:t>
      </w:r>
    </w:p>
    <w:p w14:paraId="3A2E4731" w14:textId="755188B6" w:rsidR="0085688C" w:rsidRPr="0085688C" w:rsidRDefault="0085688C" w:rsidP="005D6C32">
      <w:pPr>
        <w:jc w:val="both"/>
        <w:rPr>
          <w:b/>
          <w:bCs/>
        </w:rPr>
      </w:pPr>
      <w:r w:rsidRPr="0085688C">
        <w:rPr>
          <w:b/>
          <w:bCs/>
        </w:rPr>
        <w:t xml:space="preserve">1. Modelagem e Orientação a Objetos </w:t>
      </w:r>
    </w:p>
    <w:p w14:paraId="1C6E05B5" w14:textId="24822062" w:rsidR="0085688C" w:rsidRPr="0085688C" w:rsidRDefault="0085688C" w:rsidP="005D6C32">
      <w:pPr>
        <w:numPr>
          <w:ilvl w:val="0"/>
          <w:numId w:val="2"/>
        </w:numPr>
        <w:jc w:val="both"/>
      </w:pPr>
      <w:r w:rsidRPr="0085688C">
        <w:rPr>
          <w:b/>
          <w:bCs/>
        </w:rPr>
        <w:t>Classes e Atributos:</w:t>
      </w:r>
      <w:r w:rsidRPr="0085688C">
        <w:t xml:space="preserve"> O sistema deve ter classes bem definidas.</w:t>
      </w:r>
    </w:p>
    <w:p w14:paraId="43DDC19A" w14:textId="77777777" w:rsidR="0085688C" w:rsidRPr="0085688C" w:rsidRDefault="0085688C" w:rsidP="005D6C32">
      <w:pPr>
        <w:numPr>
          <w:ilvl w:val="0"/>
          <w:numId w:val="2"/>
        </w:numPr>
        <w:jc w:val="both"/>
      </w:pPr>
      <w:r w:rsidRPr="0085688C">
        <w:rPr>
          <w:b/>
          <w:bCs/>
        </w:rPr>
        <w:t>Encapsulamento:</w:t>
      </w:r>
      <w:r w:rsidRPr="0085688C">
        <w:t xml:space="preserve"> Todos os atributos devem ser privados, acessados estritamente via </w:t>
      </w:r>
      <w:proofErr w:type="spellStart"/>
      <w:r w:rsidRPr="0085688C">
        <w:rPr>
          <w:i/>
          <w:iCs/>
        </w:rPr>
        <w:t>Getters</w:t>
      </w:r>
      <w:proofErr w:type="spellEnd"/>
      <w:r w:rsidRPr="0085688C">
        <w:t xml:space="preserve"> e </w:t>
      </w:r>
      <w:proofErr w:type="spellStart"/>
      <w:r w:rsidRPr="0085688C">
        <w:rPr>
          <w:i/>
          <w:iCs/>
        </w:rPr>
        <w:t>Setters</w:t>
      </w:r>
      <w:proofErr w:type="spellEnd"/>
      <w:r w:rsidRPr="0085688C">
        <w:t xml:space="preserve"> ou construtores.</w:t>
      </w:r>
    </w:p>
    <w:p w14:paraId="2D590A69" w14:textId="77777777" w:rsidR="0085688C" w:rsidRPr="0085688C" w:rsidRDefault="0085688C" w:rsidP="005D6C32">
      <w:pPr>
        <w:numPr>
          <w:ilvl w:val="0"/>
          <w:numId w:val="2"/>
        </w:numPr>
        <w:jc w:val="both"/>
      </w:pPr>
      <w:r w:rsidRPr="0085688C">
        <w:rPr>
          <w:b/>
          <w:bCs/>
        </w:rPr>
        <w:t>Relacionamentos:</w:t>
      </w:r>
      <w:r w:rsidRPr="0085688C">
        <w:t xml:space="preserve"> Uso correto de composição/agregação (um Filme tem uma Categoria).</w:t>
      </w:r>
    </w:p>
    <w:p w14:paraId="4BF13356" w14:textId="2F211C41" w:rsidR="0085688C" w:rsidRPr="0085688C" w:rsidRDefault="0085688C" w:rsidP="005D6C32">
      <w:pPr>
        <w:numPr>
          <w:ilvl w:val="0"/>
          <w:numId w:val="2"/>
        </w:numPr>
        <w:jc w:val="both"/>
      </w:pPr>
      <w:r w:rsidRPr="0085688C">
        <w:rPr>
          <w:b/>
          <w:bCs/>
        </w:rPr>
        <w:t xml:space="preserve">Herança/Polimorfismo </w:t>
      </w:r>
      <w:r w:rsidRPr="0085688C">
        <w:t>Criar uma superclasse Midia e derivar Filme e Serie, aplicando sobrescrita de métodos (</w:t>
      </w:r>
      <w:proofErr w:type="spellStart"/>
      <w:r w:rsidRPr="0085688C">
        <w:t>ex</w:t>
      </w:r>
      <w:proofErr w:type="spellEnd"/>
      <w:r w:rsidRPr="0085688C">
        <w:t xml:space="preserve">: </w:t>
      </w:r>
      <w:proofErr w:type="spellStart"/>
      <w:r w:rsidRPr="0085688C">
        <w:t>exibirDetalhes</w:t>
      </w:r>
      <w:proofErr w:type="spellEnd"/>
      <w:r w:rsidRPr="0085688C">
        <w:t>()).</w:t>
      </w:r>
    </w:p>
    <w:p w14:paraId="7F4B583C" w14:textId="77777777" w:rsidR="0085688C" w:rsidRPr="0085688C" w:rsidRDefault="0085688C" w:rsidP="005D6C32">
      <w:pPr>
        <w:jc w:val="both"/>
        <w:rPr>
          <w:b/>
          <w:bCs/>
        </w:rPr>
      </w:pPr>
      <w:r w:rsidRPr="0085688C">
        <w:rPr>
          <w:b/>
          <w:bCs/>
        </w:rPr>
        <w:t>2. Persistência de Dados e Banco de Dados</w:t>
      </w:r>
    </w:p>
    <w:p w14:paraId="0884E884" w14:textId="77777777" w:rsidR="0085688C" w:rsidRPr="0085688C" w:rsidRDefault="0085688C" w:rsidP="005D6C32">
      <w:pPr>
        <w:numPr>
          <w:ilvl w:val="0"/>
          <w:numId w:val="3"/>
        </w:numPr>
        <w:jc w:val="both"/>
      </w:pPr>
      <w:r w:rsidRPr="0085688C">
        <w:rPr>
          <w:b/>
          <w:bCs/>
        </w:rPr>
        <w:t>CRUD Completo:</w:t>
      </w:r>
      <w:r w:rsidRPr="0085688C">
        <w:t xml:space="preserve"> O sistema deve permitir as 4 operações básicas: Cadastrar, Listar, Atualizar e Excluir filmes.</w:t>
      </w:r>
    </w:p>
    <w:p w14:paraId="6DD8C706" w14:textId="59DF2F1E" w:rsidR="0085688C" w:rsidRPr="0085688C" w:rsidRDefault="0085688C" w:rsidP="005D6C32">
      <w:pPr>
        <w:numPr>
          <w:ilvl w:val="0"/>
          <w:numId w:val="3"/>
        </w:numPr>
        <w:jc w:val="both"/>
      </w:pPr>
      <w:r w:rsidRPr="0085688C">
        <w:rPr>
          <w:b/>
          <w:bCs/>
        </w:rPr>
        <w:t>Integração via JDBC:</w:t>
      </w:r>
      <w:r w:rsidRPr="0085688C">
        <w:t xml:space="preserve"> Conexão bem-sucedida com o banco de dados ( MySQL) utilizando os drivers corretos.</w:t>
      </w:r>
    </w:p>
    <w:p w14:paraId="30581E6D" w14:textId="77777777" w:rsidR="0085688C" w:rsidRPr="0085688C" w:rsidRDefault="0085688C" w:rsidP="005D6C32">
      <w:pPr>
        <w:numPr>
          <w:ilvl w:val="0"/>
          <w:numId w:val="3"/>
        </w:numPr>
        <w:jc w:val="both"/>
      </w:pPr>
      <w:r w:rsidRPr="0085688C">
        <w:rPr>
          <w:b/>
          <w:bCs/>
        </w:rPr>
        <w:t>Modelagem Relacional (SQL):</w:t>
      </w:r>
      <w:r w:rsidRPr="0085688C">
        <w:t xml:space="preserve"> As tabelas devem respeitar regras básicas de normalização (</w:t>
      </w:r>
      <w:proofErr w:type="spellStart"/>
      <w:r w:rsidRPr="0085688C">
        <w:t>ex</w:t>
      </w:r>
      <w:proofErr w:type="spellEnd"/>
      <w:r w:rsidRPr="0085688C">
        <w:t xml:space="preserve">: não salvar o nome do gênero em texto na tabela de filmes, mas sim usar uma chave estrangeira </w:t>
      </w:r>
      <w:proofErr w:type="spellStart"/>
      <w:r w:rsidRPr="0085688C">
        <w:t>id_genero</w:t>
      </w:r>
      <w:proofErr w:type="spellEnd"/>
      <w:r w:rsidRPr="0085688C">
        <w:t>).</w:t>
      </w:r>
    </w:p>
    <w:p w14:paraId="2E15C639" w14:textId="77777777" w:rsidR="0085688C" w:rsidRPr="0085688C" w:rsidRDefault="0085688C" w:rsidP="005D6C32">
      <w:pPr>
        <w:jc w:val="both"/>
        <w:rPr>
          <w:b/>
          <w:bCs/>
        </w:rPr>
      </w:pPr>
      <w:r w:rsidRPr="0085688C">
        <w:rPr>
          <w:b/>
          <w:bCs/>
        </w:rPr>
        <w:t>3. Lógica, Coleções e Estruturas de Controle</w:t>
      </w:r>
    </w:p>
    <w:p w14:paraId="14625300" w14:textId="77777777" w:rsidR="0085688C" w:rsidRPr="0085688C" w:rsidRDefault="0085688C" w:rsidP="005D6C32">
      <w:pPr>
        <w:numPr>
          <w:ilvl w:val="0"/>
          <w:numId w:val="4"/>
        </w:numPr>
        <w:jc w:val="both"/>
      </w:pPr>
      <w:r w:rsidRPr="0085688C">
        <w:rPr>
          <w:b/>
          <w:bCs/>
        </w:rPr>
        <w:t>Uso de Coleções:</w:t>
      </w:r>
      <w:r w:rsidRPr="0085688C">
        <w:t xml:space="preserve"> Utilizar </w:t>
      </w:r>
      <w:proofErr w:type="spellStart"/>
      <w:r w:rsidRPr="0085688C">
        <w:t>ArrayList</w:t>
      </w:r>
      <w:proofErr w:type="spellEnd"/>
      <w:r w:rsidRPr="0085688C">
        <w:t xml:space="preserve"> ou </w:t>
      </w:r>
      <w:proofErr w:type="spellStart"/>
      <w:r w:rsidRPr="0085688C">
        <w:t>List</w:t>
      </w:r>
      <w:proofErr w:type="spellEnd"/>
      <w:r w:rsidRPr="0085688C">
        <w:t xml:space="preserve"> para manipular e exibir os registros trazidos do banco de dados antes de mostrá-los ao usuário.</w:t>
      </w:r>
    </w:p>
    <w:p w14:paraId="1B16D5C2" w14:textId="087D623E" w:rsidR="0085688C" w:rsidRPr="0085688C" w:rsidRDefault="0085688C" w:rsidP="005D6C32">
      <w:pPr>
        <w:numPr>
          <w:ilvl w:val="0"/>
          <w:numId w:val="4"/>
        </w:numPr>
        <w:jc w:val="both"/>
      </w:pPr>
      <w:r w:rsidRPr="0085688C">
        <w:rPr>
          <w:b/>
          <w:bCs/>
        </w:rPr>
        <w:t>Filtros e Buscas:</w:t>
      </w:r>
      <w:r w:rsidRPr="0085688C">
        <w:t xml:space="preserve"> Implementar opções de pesquisa avançada (</w:t>
      </w:r>
      <w:proofErr w:type="spellStart"/>
      <w:r w:rsidRPr="0085688C">
        <w:t>ex</w:t>
      </w:r>
      <w:proofErr w:type="spellEnd"/>
      <w:r w:rsidRPr="0085688C">
        <w:t>: "Listar filmes por ano de lançamento", "Buscar filme por parte do título",</w:t>
      </w:r>
      <w:r w:rsidR="000F2853">
        <w:t xml:space="preserve"> usando like</w:t>
      </w:r>
      <w:r w:rsidRPr="0085688C">
        <w:t xml:space="preserve"> "Filtrar por gênero").</w:t>
      </w:r>
    </w:p>
    <w:p w14:paraId="56133423" w14:textId="4868835A" w:rsidR="0085688C" w:rsidRPr="0085688C" w:rsidRDefault="0085688C" w:rsidP="005D6C32">
      <w:pPr>
        <w:numPr>
          <w:ilvl w:val="0"/>
          <w:numId w:val="4"/>
        </w:numPr>
        <w:jc w:val="both"/>
      </w:pPr>
      <w:r w:rsidRPr="0085688C">
        <w:rPr>
          <w:b/>
          <w:bCs/>
        </w:rPr>
        <w:t>Tratamento de Exceções:</w:t>
      </w:r>
      <w:r w:rsidRPr="0085688C">
        <w:t xml:space="preserve"> Uso adequado de blocos </w:t>
      </w:r>
      <w:proofErr w:type="spellStart"/>
      <w:r w:rsidRPr="0085688C">
        <w:t>try</w:t>
      </w:r>
      <w:proofErr w:type="spellEnd"/>
      <w:r w:rsidRPr="0085688C">
        <w:t>-catch para evitar que o programa feche abruptamente em caso de erro de conexão SQL, falha no driver ou entrada de dados inválida pelo usuário</w:t>
      </w:r>
      <w:r>
        <w:t>.</w:t>
      </w:r>
    </w:p>
    <w:p w14:paraId="39C4198D" w14:textId="77777777" w:rsidR="0085688C" w:rsidRPr="0085688C" w:rsidRDefault="0085688C" w:rsidP="005D6C32">
      <w:pPr>
        <w:jc w:val="both"/>
        <w:rPr>
          <w:b/>
          <w:bCs/>
        </w:rPr>
      </w:pPr>
      <w:r w:rsidRPr="0085688C">
        <w:rPr>
          <w:b/>
          <w:bCs/>
        </w:rPr>
        <w:t>4. Estrutura do Projeto e Boas Práticas</w:t>
      </w:r>
    </w:p>
    <w:p w14:paraId="33151336" w14:textId="77777777" w:rsidR="0085688C" w:rsidRPr="0085688C" w:rsidRDefault="0085688C" w:rsidP="005D6C32">
      <w:pPr>
        <w:numPr>
          <w:ilvl w:val="0"/>
          <w:numId w:val="5"/>
        </w:numPr>
        <w:jc w:val="both"/>
      </w:pPr>
      <w:r w:rsidRPr="0085688C">
        <w:rPr>
          <w:b/>
          <w:bCs/>
        </w:rPr>
        <w:t>Gerenciamento de Dependências:</w:t>
      </w:r>
      <w:r w:rsidRPr="0085688C">
        <w:t xml:space="preserve"> O projeto deve estar estruturado usando </w:t>
      </w:r>
      <w:proofErr w:type="spellStart"/>
      <w:r w:rsidRPr="0085688C">
        <w:t>Maven</w:t>
      </w:r>
      <w:proofErr w:type="spellEnd"/>
      <w:r w:rsidRPr="0085688C">
        <w:t xml:space="preserve"> (com o pom.xml configurado corretamente com a dependência do conector do banco).</w:t>
      </w:r>
    </w:p>
    <w:p w14:paraId="4A8EC20D" w14:textId="77777777" w:rsidR="0085688C" w:rsidRPr="0085688C" w:rsidRDefault="0085688C" w:rsidP="005D6C32">
      <w:pPr>
        <w:numPr>
          <w:ilvl w:val="0"/>
          <w:numId w:val="5"/>
        </w:numPr>
        <w:jc w:val="both"/>
      </w:pPr>
      <w:r w:rsidRPr="0085688C">
        <w:rPr>
          <w:b/>
          <w:bCs/>
        </w:rPr>
        <w:t>Interface e Validação de Entrada:</w:t>
      </w:r>
      <w:r w:rsidRPr="0085688C">
        <w:t xml:space="preserve"> Seja via terminal (Scanner) ou interface gráfica, o sistema não deve aceitar dados inconsistentes (</w:t>
      </w:r>
      <w:proofErr w:type="spellStart"/>
      <w:r w:rsidRPr="0085688C">
        <w:t>ex</w:t>
      </w:r>
      <w:proofErr w:type="spellEnd"/>
      <w:r w:rsidRPr="0085688C">
        <w:t>: cadastrar um filme com ano negativo ou título em branco).</w:t>
      </w:r>
    </w:p>
    <w:p w14:paraId="149D5599" w14:textId="3DF64CC7" w:rsidR="0085688C" w:rsidRDefault="0085688C" w:rsidP="005D6C32">
      <w:pPr>
        <w:numPr>
          <w:ilvl w:val="0"/>
          <w:numId w:val="5"/>
        </w:numPr>
        <w:jc w:val="both"/>
      </w:pPr>
      <w:r w:rsidRPr="0085688C">
        <w:rPr>
          <w:b/>
          <w:bCs/>
        </w:rPr>
        <w:t>Código Limpo:</w:t>
      </w:r>
      <w:r w:rsidRPr="0085688C">
        <w:t xml:space="preserve"> Nomenclatura coerente de variáveis (</w:t>
      </w:r>
      <w:proofErr w:type="spellStart"/>
      <w:r w:rsidRPr="0085688C">
        <w:t>camelCase</w:t>
      </w:r>
      <w:proofErr w:type="spellEnd"/>
      <w:r w:rsidRPr="0085688C">
        <w:t>), indentação correta e comentários em métodos complexos.</w:t>
      </w:r>
    </w:p>
    <w:sectPr w:rsidR="0085688C" w:rsidSect="00305C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E72"/>
    <w:multiLevelType w:val="multilevel"/>
    <w:tmpl w:val="2DC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B83"/>
    <w:multiLevelType w:val="multilevel"/>
    <w:tmpl w:val="694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4FEE"/>
    <w:multiLevelType w:val="multilevel"/>
    <w:tmpl w:val="285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362FE"/>
    <w:multiLevelType w:val="hybridMultilevel"/>
    <w:tmpl w:val="A05088E6"/>
    <w:lvl w:ilvl="0" w:tplc="047EBF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75C75"/>
    <w:multiLevelType w:val="multilevel"/>
    <w:tmpl w:val="5F1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968011">
    <w:abstractNumId w:val="3"/>
  </w:num>
  <w:num w:numId="2" w16cid:durableId="1950428556">
    <w:abstractNumId w:val="0"/>
  </w:num>
  <w:num w:numId="3" w16cid:durableId="2111387853">
    <w:abstractNumId w:val="2"/>
  </w:num>
  <w:num w:numId="4" w16cid:durableId="725838854">
    <w:abstractNumId w:val="4"/>
  </w:num>
  <w:num w:numId="5" w16cid:durableId="866413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204"/>
    <w:rsid w:val="000C7B67"/>
    <w:rsid w:val="000D11AE"/>
    <w:rsid w:val="000F2853"/>
    <w:rsid w:val="002C4E1D"/>
    <w:rsid w:val="00305CD1"/>
    <w:rsid w:val="00355BE4"/>
    <w:rsid w:val="003C5879"/>
    <w:rsid w:val="005D6C32"/>
    <w:rsid w:val="006667B4"/>
    <w:rsid w:val="006B3936"/>
    <w:rsid w:val="00745CB3"/>
    <w:rsid w:val="007474C3"/>
    <w:rsid w:val="00766204"/>
    <w:rsid w:val="007912C1"/>
    <w:rsid w:val="0085688C"/>
    <w:rsid w:val="0086101B"/>
    <w:rsid w:val="008E54C3"/>
    <w:rsid w:val="00A43E81"/>
    <w:rsid w:val="00AB30B9"/>
    <w:rsid w:val="00B04BC6"/>
    <w:rsid w:val="00BA70C4"/>
    <w:rsid w:val="00C173F3"/>
    <w:rsid w:val="00C71349"/>
    <w:rsid w:val="00E5365E"/>
    <w:rsid w:val="00EC5F67"/>
    <w:rsid w:val="00F863BD"/>
    <w:rsid w:val="00FD0C22"/>
    <w:rsid w:val="00FD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18CE7"/>
  <w15:chartTrackingRefBased/>
  <w15:docId w15:val="{DE25B632-07ED-46B8-96FC-83D4A156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204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662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7662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76620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662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jsceeplaranjeiras@seed.pr.gov.b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CEEP Laranjeiras</dc:creator>
  <cp:keywords/>
  <dc:description/>
  <cp:lastModifiedBy>Evandro</cp:lastModifiedBy>
  <cp:revision>4</cp:revision>
  <dcterms:created xsi:type="dcterms:W3CDTF">2026-08-30T23:21:00Z</dcterms:created>
  <dcterms:modified xsi:type="dcterms:W3CDTF">2026-08-30T23:22:00Z</dcterms:modified>
</cp:coreProperties>
</file>