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6946F1E9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BA22FA">
        <w:rPr>
          <w:rFonts w:ascii="Tw Cen MT" w:hAnsi="Tw Cen MT"/>
          <w:b/>
        </w:rPr>
        <w:t>Fernando Murcia Paredes</w:t>
      </w:r>
    </w:p>
    <w:p w14:paraId="61A450F4" w14:textId="61BB6244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BA22FA">
        <w:rPr>
          <w:rFonts w:ascii="Tw Cen MT" w:hAnsi="Tw Cen MT"/>
          <w:b/>
        </w:rPr>
        <w:t>09/05/2022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r w:rsidRPr="0075697B">
        <w:rPr>
          <w:rFonts w:ascii="Tw Cen MT" w:hAnsi="Tw Cen MT"/>
          <w:b/>
        </w:rPr>
        <w:t>Choucair Testing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33B268DF" w14:textId="0E0CC621" w:rsidR="00772249" w:rsidRPr="0075697B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 se puede crear el plan de pruebas pero basado solo en requerimientos y depende de la claridad de los mismos.</w:t>
      </w:r>
    </w:p>
    <w:p w14:paraId="7373A8C2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1B1991F8" w14:textId="5859C078" w:rsidR="00772249" w:rsidRPr="0075697B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Requerimientos funcionales y no funcionales, Pruebas unitarias de los desarrolladores.</w:t>
      </w: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0639A40C" w14:textId="4D376884" w:rsidR="00772249" w:rsidRPr="0075697B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Propondría una reunión de entendimiento con el cliente o dueño del producto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¿Quién cree que es el responsable de que usted conozca el contexto de negocio y la aplicación a probar?</w:t>
      </w:r>
    </w:p>
    <w:p w14:paraId="61B171CF" w14:textId="11E82D28" w:rsidR="00772249" w:rsidRPr="0075697B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El dueño y si es con metodologías agiles el Scrum master</w:t>
      </w:r>
    </w:p>
    <w:p w14:paraId="3C46E369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13191FEA" w14:textId="09156B37" w:rsidR="00772249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Total casos de prueba</w:t>
      </w:r>
    </w:p>
    <w:p w14:paraId="40DA12F0" w14:textId="3104D247" w:rsidR="00772249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Total casos de prueba corridos al día</w:t>
      </w:r>
    </w:p>
    <w:p w14:paraId="546F88C1" w14:textId="7C485F08" w:rsidR="00772249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Total casos de prueba Exitosos</w:t>
      </w:r>
    </w:p>
    <w:p w14:paraId="4A9975C8" w14:textId="23C3B188" w:rsidR="00772249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Total casos de prueba Fallidos</w:t>
      </w:r>
    </w:p>
    <w:p w14:paraId="04C20EF0" w14:textId="216B85F7" w:rsidR="00772249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Total incidencias reportadas en la herramienta suministrada</w:t>
      </w:r>
    </w:p>
    <w:p w14:paraId="7D0AC66F" w14:textId="37F31F07" w:rsidR="00772249" w:rsidRPr="0075697B" w:rsidRDefault="00772249" w:rsidP="0077224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Seguimiento de incidencias.</w:t>
      </w:r>
      <w:bookmarkStart w:id="0" w:name="_GoBack"/>
      <w:bookmarkEnd w:id="0"/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295F1A"/>
    <w:rsid w:val="006B110E"/>
    <w:rsid w:val="0075697B"/>
    <w:rsid w:val="00772249"/>
    <w:rsid w:val="007C2D05"/>
    <w:rsid w:val="008632CF"/>
    <w:rsid w:val="00AE1B74"/>
    <w:rsid w:val="00BA22FA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Fernando Murcia Paredes</cp:lastModifiedBy>
  <cp:revision>4</cp:revision>
  <dcterms:created xsi:type="dcterms:W3CDTF">2022-05-01T15:13:00Z</dcterms:created>
  <dcterms:modified xsi:type="dcterms:W3CDTF">2022-05-13T18:13:00Z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