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054F4" w14:textId="77777777" w:rsidR="00CB4B46" w:rsidRDefault="00000000">
      <w:pPr>
        <w:jc w:val="center"/>
        <w:rPr>
          <w:sz w:val="22"/>
          <w:szCs w:val="22"/>
        </w:rPr>
      </w:pPr>
      <w:r>
        <w:rPr>
          <w:b/>
          <w:sz w:val="22"/>
          <w:szCs w:val="22"/>
        </w:rPr>
        <w:t>PLANO DE TRABALHO DO PROJETO FINAL DE CURSO</w:t>
      </w:r>
    </w:p>
    <w:p w14:paraId="2F2808C8" w14:textId="65547EEC" w:rsidR="00CB4B46" w:rsidRDefault="00000000">
      <w:pPr>
        <w:jc w:val="center"/>
        <w:rPr>
          <w:rFonts w:ascii="Arial" w:eastAsia="Arial" w:hAnsi="Arial" w:cs="Arial"/>
          <w:b/>
          <w:sz w:val="46"/>
          <w:szCs w:val="46"/>
          <w:highlight w:val="white"/>
        </w:rPr>
      </w:pPr>
      <w:r>
        <w:rPr>
          <w:b/>
          <w:sz w:val="22"/>
          <w:szCs w:val="22"/>
        </w:rPr>
        <w:t>Título:</w:t>
      </w:r>
      <w:r>
        <w:t xml:space="preserve"> </w:t>
      </w:r>
      <w:r w:rsidR="001553C8">
        <w:t xml:space="preserve">Simulação de funções de proteção aplicadas </w:t>
      </w:r>
      <w:r w:rsidR="00B62879">
        <w:t>em</w:t>
      </w:r>
      <w:r w:rsidR="001553C8">
        <w:t xml:space="preserve"> um sistema de distribuição</w:t>
      </w:r>
      <w:r w:rsidR="00B62879">
        <w:t>, utilizado o Alternative Transient Program.</w:t>
      </w:r>
    </w:p>
    <w:p w14:paraId="2DE5A91D" w14:textId="77777777" w:rsidR="00CB4B46" w:rsidRDefault="00CB4B46">
      <w:pPr>
        <w:rPr>
          <w:sz w:val="22"/>
          <w:szCs w:val="22"/>
        </w:rPr>
      </w:pPr>
    </w:p>
    <w:tbl>
      <w:tblPr>
        <w:tblStyle w:val="a"/>
        <w:tblW w:w="9807" w:type="dxa"/>
        <w:tblInd w:w="-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7"/>
        <w:gridCol w:w="3816"/>
        <w:gridCol w:w="3994"/>
      </w:tblGrid>
      <w:tr w:rsidR="00CB4B46" w14:paraId="7C877BC5" w14:textId="77777777">
        <w:trPr>
          <w:trHeight w:val="293"/>
        </w:trPr>
        <w:tc>
          <w:tcPr>
            <w:tcW w:w="1997" w:type="dxa"/>
          </w:tcPr>
          <w:p w14:paraId="5E9589D0" w14:textId="77777777" w:rsidR="00CB4B46" w:rsidRDefault="00000000">
            <w:pPr>
              <w:jc w:val="center"/>
              <w:rPr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Dados</w:t>
            </w:r>
          </w:p>
        </w:tc>
        <w:tc>
          <w:tcPr>
            <w:tcW w:w="3816" w:type="dxa"/>
          </w:tcPr>
          <w:p w14:paraId="29D4C6F5" w14:textId="77777777" w:rsidR="00CB4B46" w:rsidRDefault="00000000">
            <w:pPr>
              <w:jc w:val="center"/>
              <w:rPr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 xml:space="preserve">Discente </w:t>
            </w:r>
          </w:p>
        </w:tc>
        <w:tc>
          <w:tcPr>
            <w:tcW w:w="3994" w:type="dxa"/>
          </w:tcPr>
          <w:p w14:paraId="62E16909" w14:textId="77777777" w:rsidR="00CB4B46" w:rsidRDefault="00000000">
            <w:pPr>
              <w:jc w:val="center"/>
              <w:rPr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Discente</w:t>
            </w:r>
          </w:p>
        </w:tc>
      </w:tr>
      <w:tr w:rsidR="00CB4B46" w14:paraId="2066A8DA" w14:textId="77777777">
        <w:trPr>
          <w:trHeight w:val="293"/>
        </w:trPr>
        <w:tc>
          <w:tcPr>
            <w:tcW w:w="1997" w:type="dxa"/>
          </w:tcPr>
          <w:p w14:paraId="74A43E48" w14:textId="77777777" w:rsidR="00CB4B46" w:rsidRDefault="0000000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Matrícula/Nome</w:t>
            </w:r>
          </w:p>
        </w:tc>
        <w:tc>
          <w:tcPr>
            <w:tcW w:w="3816" w:type="dxa"/>
          </w:tcPr>
          <w:p w14:paraId="5BF64AF6" w14:textId="043E0DAC" w:rsidR="00CB4B46" w:rsidRDefault="0055231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202201734 – Fernando Angélico de Souza Filho</w:t>
            </w:r>
            <w:r w:rsidR="009260F5">
              <w:rPr>
                <w:sz w:val="22"/>
                <w:szCs w:val="22"/>
              </w:rPr>
              <w:t xml:space="preserve"> </w:t>
            </w:r>
          </w:p>
        </w:tc>
        <w:tc>
          <w:tcPr>
            <w:tcW w:w="3994" w:type="dxa"/>
          </w:tcPr>
          <w:p w14:paraId="12A6B47C" w14:textId="10CDAD5E" w:rsidR="00CB4B46" w:rsidRPr="009260F5" w:rsidRDefault="00BD1E99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202201737</w:t>
            </w:r>
            <w:r w:rsidR="00E97CA3">
              <w:rPr>
                <w:sz w:val="22"/>
                <w:szCs w:val="22"/>
                <w:lang w:val="pt-BR"/>
              </w:rPr>
              <w:t xml:space="preserve"> – Gabriel Kurts Magalhães Teixeira</w:t>
            </w:r>
          </w:p>
        </w:tc>
      </w:tr>
      <w:tr w:rsidR="00CB4B46" w14:paraId="0287D905" w14:textId="77777777">
        <w:trPr>
          <w:trHeight w:val="293"/>
        </w:trPr>
        <w:tc>
          <w:tcPr>
            <w:tcW w:w="1997" w:type="dxa"/>
          </w:tcPr>
          <w:p w14:paraId="1D6888B1" w14:textId="77777777" w:rsidR="00CB4B46" w:rsidRDefault="0000000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Telefone</w:t>
            </w:r>
          </w:p>
        </w:tc>
        <w:tc>
          <w:tcPr>
            <w:tcW w:w="3816" w:type="dxa"/>
          </w:tcPr>
          <w:p w14:paraId="4E50AB71" w14:textId="5EA9D3A7" w:rsidR="00CB4B4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(62) 9</w:t>
            </w:r>
            <w:r w:rsidR="0055231C">
              <w:rPr>
                <w:sz w:val="22"/>
                <w:szCs w:val="22"/>
              </w:rPr>
              <w:t xml:space="preserve"> 9276-9965</w:t>
            </w:r>
          </w:p>
        </w:tc>
        <w:tc>
          <w:tcPr>
            <w:tcW w:w="3994" w:type="dxa"/>
          </w:tcPr>
          <w:p w14:paraId="07CDF049" w14:textId="339B7335" w:rsidR="00CB4B46" w:rsidRDefault="00E97C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(61) 9 9816</w:t>
            </w:r>
            <w:r w:rsidR="00275453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7040</w:t>
            </w:r>
          </w:p>
        </w:tc>
      </w:tr>
      <w:tr w:rsidR="00CB4B46" w14:paraId="7E6ED0E6" w14:textId="77777777">
        <w:trPr>
          <w:trHeight w:val="293"/>
        </w:trPr>
        <w:tc>
          <w:tcPr>
            <w:tcW w:w="1997" w:type="dxa"/>
          </w:tcPr>
          <w:p w14:paraId="309D46A5" w14:textId="77777777" w:rsidR="00CB4B46" w:rsidRDefault="0000000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E-mail</w:t>
            </w:r>
          </w:p>
        </w:tc>
        <w:tc>
          <w:tcPr>
            <w:tcW w:w="3816" w:type="dxa"/>
          </w:tcPr>
          <w:p w14:paraId="1CABF9C5" w14:textId="122E55BB" w:rsidR="00CB4B46" w:rsidRDefault="0055231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fernando.angelico@discente.ufg.br</w:t>
            </w:r>
          </w:p>
        </w:tc>
        <w:tc>
          <w:tcPr>
            <w:tcW w:w="3994" w:type="dxa"/>
          </w:tcPr>
          <w:p w14:paraId="0C99AC2C" w14:textId="33318A1E" w:rsidR="00CB4B46" w:rsidRPr="00A77EE6" w:rsidRDefault="00E97CA3">
            <w:pPr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gabrielkurts@discente.ufg.br</w:t>
            </w:r>
          </w:p>
        </w:tc>
      </w:tr>
      <w:tr w:rsidR="00CB4B46" w14:paraId="67FCCA87" w14:textId="77777777">
        <w:trPr>
          <w:trHeight w:val="292"/>
        </w:trPr>
        <w:tc>
          <w:tcPr>
            <w:tcW w:w="1997" w:type="dxa"/>
          </w:tcPr>
          <w:p w14:paraId="7C50FB3E" w14:textId="77777777" w:rsidR="00CB4B46" w:rsidRDefault="0000000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Orientador(a):</w:t>
            </w:r>
          </w:p>
        </w:tc>
        <w:tc>
          <w:tcPr>
            <w:tcW w:w="7810" w:type="dxa"/>
            <w:gridSpan w:val="2"/>
          </w:tcPr>
          <w:p w14:paraId="49C364BF" w14:textId="77777777" w:rsidR="00CB4B4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Igor Kopcak</w:t>
            </w:r>
          </w:p>
        </w:tc>
      </w:tr>
      <w:tr w:rsidR="00CB4B46" w14:paraId="4685466F" w14:textId="77777777">
        <w:trPr>
          <w:trHeight w:val="292"/>
        </w:trPr>
        <w:tc>
          <w:tcPr>
            <w:tcW w:w="1997" w:type="dxa"/>
          </w:tcPr>
          <w:p w14:paraId="67F28065" w14:textId="77777777" w:rsidR="00CB4B46" w:rsidRDefault="00000000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Curso:</w:t>
            </w:r>
          </w:p>
        </w:tc>
        <w:tc>
          <w:tcPr>
            <w:tcW w:w="7810" w:type="dxa"/>
            <w:gridSpan w:val="2"/>
          </w:tcPr>
          <w:p w14:paraId="5D349D59" w14:textId="77777777" w:rsidR="00CB4B46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Eng. Elétrica  ( X )          Eng. de Computação (   )            Eng. Mecânica (   )      </w:t>
            </w:r>
          </w:p>
        </w:tc>
      </w:tr>
      <w:tr w:rsidR="00CB4B46" w14:paraId="42792D5A" w14:textId="77777777">
        <w:trPr>
          <w:trHeight w:val="292"/>
        </w:trPr>
        <w:tc>
          <w:tcPr>
            <w:tcW w:w="1997" w:type="dxa"/>
          </w:tcPr>
          <w:p w14:paraId="01EBE7C5" w14:textId="77777777" w:rsidR="00CB4B46" w:rsidRDefault="00000000">
            <w:pPr>
              <w:rPr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  <w:highlight w:val="yellow"/>
              </w:rPr>
              <w:t>Certif. De Estudos</w:t>
            </w:r>
          </w:p>
        </w:tc>
        <w:tc>
          <w:tcPr>
            <w:tcW w:w="7810" w:type="dxa"/>
            <w:gridSpan w:val="2"/>
          </w:tcPr>
          <w:p w14:paraId="52272311" w14:textId="77777777" w:rsidR="00CB4B46" w:rsidRDefault="00000000">
            <w:pPr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  <w:t xml:space="preserve">Não (  )   Sim (  )      </w:t>
            </w:r>
          </w:p>
        </w:tc>
      </w:tr>
      <w:tr w:rsidR="00CB4B46" w14:paraId="16BCED7B" w14:textId="77777777">
        <w:trPr>
          <w:trHeight w:val="340"/>
        </w:trPr>
        <w:tc>
          <w:tcPr>
            <w:tcW w:w="9807" w:type="dxa"/>
            <w:gridSpan w:val="3"/>
            <w:vAlign w:val="center"/>
          </w:tcPr>
          <w:p w14:paraId="3DCDAEEF" w14:textId="77777777" w:rsidR="00CB4B46" w:rsidRDefault="00000000">
            <w:r>
              <w:rPr>
                <w:b/>
                <w:highlight w:val="yellow"/>
              </w:rPr>
              <w:t>Tipo de Projeto (Art. 13, Inciso V):  Leia a lista de tipos de projeto Previstos na Resolução.</w:t>
            </w:r>
          </w:p>
        </w:tc>
      </w:tr>
    </w:tbl>
    <w:p w14:paraId="68EF3550" w14:textId="77777777" w:rsidR="00CB4B46" w:rsidRDefault="00CB4B46"/>
    <w:p w14:paraId="3BDD2FA8" w14:textId="77777777" w:rsidR="00CB4B46" w:rsidRDefault="00000000">
      <w:pPr>
        <w:rPr>
          <w:b/>
          <w:sz w:val="22"/>
          <w:szCs w:val="22"/>
        </w:rPr>
      </w:pPr>
      <w:r>
        <w:rPr>
          <w:b/>
          <w:sz w:val="22"/>
          <w:szCs w:val="22"/>
        </w:rPr>
        <w:t>Resumo</w:t>
      </w:r>
    </w:p>
    <w:p w14:paraId="41FD7356" w14:textId="59085CA2" w:rsidR="00CB4B46" w:rsidRDefault="00F94681" w:rsidP="00275453">
      <w:pPr>
        <w:ind w:firstLine="720"/>
        <w:jc w:val="both"/>
        <w:rPr>
          <w:sz w:val="22"/>
          <w:szCs w:val="22"/>
        </w:rPr>
      </w:pPr>
      <w:r w:rsidRPr="00F94681">
        <w:rPr>
          <w:sz w:val="22"/>
          <w:szCs w:val="22"/>
        </w:rPr>
        <w:t xml:space="preserve">O trabalho consiste em estudar a possibilidade de aplicação de Sistemas de Armazenamento de Energia em Baterias (BESS – </w:t>
      </w:r>
      <w:r w:rsidRPr="00F94681">
        <w:rPr>
          <w:i/>
          <w:iCs/>
          <w:sz w:val="22"/>
          <w:szCs w:val="22"/>
        </w:rPr>
        <w:t>Battery Energy Storage System</w:t>
      </w:r>
      <w:r w:rsidRPr="00F94681">
        <w:rPr>
          <w:sz w:val="22"/>
          <w:szCs w:val="22"/>
        </w:rPr>
        <w:t>), a fim de diminuir a sobrecarga no sistema de distribuição das concessionárias de energia. Essa sobrecarga ocorre durante a inversão de fluxo causada pela grande quantidade de sistemas de Geração Distribuída (GD) conectados à rede elétrica. Como o pico de geração acontece exatamente no momento de menor consumo, os transformadores são sobrecarregados, gerando sobretensão nos barramentos das subestações. Diante disso, a proposta do sistema BESS é armazenar a energia excedente do pico de geração diurno para utilizá-la à noite, durante o horário de ponta. Nesse período de maior demanda da rede, a energia armazenada atuaria para desafogar o sistema e melhorar a qualidade do abastecimento elétrico das residências da região.</w:t>
      </w:r>
    </w:p>
    <w:p w14:paraId="1A111E4B" w14:textId="77777777" w:rsidR="00275453" w:rsidRDefault="00275453" w:rsidP="00275453">
      <w:pPr>
        <w:jc w:val="both"/>
        <w:rPr>
          <w:sz w:val="22"/>
          <w:szCs w:val="22"/>
        </w:rPr>
      </w:pPr>
    </w:p>
    <w:p w14:paraId="333E7313" w14:textId="165612C8" w:rsidR="00CB4B46" w:rsidRPr="00275453" w:rsidRDefault="00275453" w:rsidP="0027545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I. </w:t>
      </w:r>
      <w:r w:rsidR="00000000" w:rsidRPr="00275453">
        <w:rPr>
          <w:b/>
          <w:sz w:val="22"/>
          <w:szCs w:val="22"/>
        </w:rPr>
        <w:t>Objetivos.</w:t>
      </w:r>
    </w:p>
    <w:p w14:paraId="1F7F50A7" w14:textId="7245CBCA" w:rsidR="00275453" w:rsidRPr="00275453" w:rsidRDefault="00275453" w:rsidP="00275453">
      <w:pPr>
        <w:ind w:firstLine="720"/>
        <w:rPr>
          <w:sz w:val="22"/>
          <w:szCs w:val="22"/>
        </w:rPr>
      </w:pPr>
      <w:r>
        <w:rPr>
          <w:sz w:val="22"/>
          <w:szCs w:val="22"/>
        </w:rPr>
        <w:t>O trabalho visa contemplar os seguintes objetivos:</w:t>
      </w:r>
    </w:p>
    <w:p w14:paraId="7DD168A7" w14:textId="0D49A37D" w:rsidR="00CB4B46" w:rsidRDefault="0055231C">
      <w:pPr>
        <w:numPr>
          <w:ilvl w:val="0"/>
          <w:numId w:val="1"/>
        </w:numPr>
        <w:rPr>
          <w:sz w:val="22"/>
          <w:szCs w:val="22"/>
        </w:rPr>
      </w:pPr>
      <w:r w:rsidRPr="0055231C">
        <w:rPr>
          <w:sz w:val="22"/>
          <w:szCs w:val="22"/>
        </w:rPr>
        <w:t>Modelar uma rede de distribuição e realizar simulações de fluxo de potência utilizando o software OpenDSS</w:t>
      </w:r>
      <w:r w:rsidR="00A063D0">
        <w:rPr>
          <w:sz w:val="22"/>
          <w:szCs w:val="22"/>
        </w:rPr>
        <w:t>;</w:t>
      </w:r>
    </w:p>
    <w:p w14:paraId="65A8DD2E" w14:textId="7B55F5D9" w:rsidR="00CB4B46" w:rsidRDefault="0055231C">
      <w:pPr>
        <w:numPr>
          <w:ilvl w:val="0"/>
          <w:numId w:val="1"/>
        </w:numPr>
        <w:rPr>
          <w:sz w:val="22"/>
          <w:szCs w:val="22"/>
        </w:rPr>
      </w:pPr>
      <w:r w:rsidRPr="0055231C">
        <w:rPr>
          <w:sz w:val="22"/>
          <w:szCs w:val="22"/>
        </w:rPr>
        <w:t xml:space="preserve">Quantificar as violações operacionais </w:t>
      </w:r>
      <w:r w:rsidR="00A063D0">
        <w:rPr>
          <w:sz w:val="22"/>
          <w:szCs w:val="22"/>
        </w:rPr>
        <w:t xml:space="preserve">em </w:t>
      </w:r>
      <w:r w:rsidRPr="0055231C">
        <w:rPr>
          <w:sz w:val="22"/>
          <w:szCs w:val="22"/>
        </w:rPr>
        <w:t xml:space="preserve">um cenário de alta </w:t>
      </w:r>
      <w:r w:rsidR="00A063D0">
        <w:rPr>
          <w:sz w:val="22"/>
          <w:szCs w:val="22"/>
        </w:rPr>
        <w:t>injeção de energia via</w:t>
      </w:r>
      <w:r w:rsidRPr="0055231C">
        <w:rPr>
          <w:sz w:val="22"/>
          <w:szCs w:val="22"/>
        </w:rPr>
        <w:t xml:space="preserve"> </w:t>
      </w:r>
      <w:r w:rsidR="00A063D0">
        <w:rPr>
          <w:sz w:val="22"/>
          <w:szCs w:val="22"/>
        </w:rPr>
        <w:t>Geração Distribuida (GD);</w:t>
      </w:r>
    </w:p>
    <w:p w14:paraId="1A3A1A23" w14:textId="2C6D7609" w:rsidR="00CB4B46" w:rsidRDefault="0055231C">
      <w:pPr>
        <w:numPr>
          <w:ilvl w:val="0"/>
          <w:numId w:val="1"/>
        </w:numPr>
        <w:rPr>
          <w:sz w:val="22"/>
          <w:szCs w:val="22"/>
        </w:rPr>
      </w:pPr>
      <w:r w:rsidRPr="0055231C">
        <w:rPr>
          <w:sz w:val="22"/>
          <w:szCs w:val="22"/>
        </w:rPr>
        <w:t>Propor e avaliar diferentes estratégias de dimensionamento</w:t>
      </w:r>
      <w:r w:rsidR="00A063D0">
        <w:rPr>
          <w:sz w:val="22"/>
          <w:szCs w:val="22"/>
        </w:rPr>
        <w:t xml:space="preserve"> </w:t>
      </w:r>
      <w:r w:rsidRPr="0055231C">
        <w:rPr>
          <w:sz w:val="22"/>
          <w:szCs w:val="22"/>
        </w:rPr>
        <w:t>e posicionamento do BESS na rede</w:t>
      </w:r>
      <w:r w:rsidR="00A063D0">
        <w:rPr>
          <w:sz w:val="22"/>
          <w:szCs w:val="22"/>
        </w:rPr>
        <w:t>; e</w:t>
      </w:r>
    </w:p>
    <w:p w14:paraId="47B01B81" w14:textId="465DEE83" w:rsidR="00DA2587" w:rsidRPr="00A063D0" w:rsidRDefault="0055231C" w:rsidP="00DA2587">
      <w:pPr>
        <w:numPr>
          <w:ilvl w:val="0"/>
          <w:numId w:val="1"/>
        </w:numPr>
        <w:rPr>
          <w:sz w:val="22"/>
          <w:szCs w:val="22"/>
        </w:rPr>
      </w:pPr>
      <w:r w:rsidRPr="0055231C">
        <w:rPr>
          <w:sz w:val="22"/>
          <w:szCs w:val="22"/>
        </w:rPr>
        <w:t>Comparar os resultados técnicos antes e depois da operação do BESS</w:t>
      </w:r>
      <w:r w:rsidR="007925EB">
        <w:rPr>
          <w:sz w:val="22"/>
          <w:szCs w:val="22"/>
        </w:rPr>
        <w:t>.</w:t>
      </w:r>
    </w:p>
    <w:p w14:paraId="0FACD281" w14:textId="77777777" w:rsidR="00CB4B46" w:rsidRDefault="00CB4B46">
      <w:pPr>
        <w:rPr>
          <w:sz w:val="22"/>
          <w:szCs w:val="22"/>
        </w:rPr>
      </w:pPr>
    </w:p>
    <w:p w14:paraId="7414540F" w14:textId="77777777" w:rsidR="00CB4B46" w:rsidRDefault="00000000">
      <w:pPr>
        <w:rPr>
          <w:sz w:val="22"/>
          <w:szCs w:val="22"/>
        </w:rPr>
      </w:pPr>
      <w:r>
        <w:rPr>
          <w:b/>
          <w:sz w:val="22"/>
          <w:szCs w:val="22"/>
        </w:rPr>
        <w:t>II. Metodologia (atividades a serem desenvolvidas).</w:t>
      </w:r>
    </w:p>
    <w:p w14:paraId="5A60FFAB" w14:textId="77777777" w:rsidR="00A063D0" w:rsidRDefault="00000000">
      <w:pPr>
        <w:jc w:val="both"/>
        <w:rPr>
          <w:sz w:val="22"/>
          <w:szCs w:val="22"/>
        </w:rPr>
      </w:pPr>
      <w:r>
        <w:rPr>
          <w:color w:val="4F81BD"/>
          <w:sz w:val="22"/>
          <w:szCs w:val="22"/>
        </w:rPr>
        <w:tab/>
      </w:r>
      <w:r>
        <w:rPr>
          <w:sz w:val="22"/>
          <w:szCs w:val="22"/>
        </w:rPr>
        <w:t xml:space="preserve">A metodologia utilizada neste projeto será fundamentada </w:t>
      </w:r>
      <w:r w:rsidR="0055231C">
        <w:rPr>
          <w:sz w:val="22"/>
          <w:szCs w:val="22"/>
        </w:rPr>
        <w:t>p</w:t>
      </w:r>
      <w:r w:rsidR="00A063D0">
        <w:rPr>
          <w:sz w:val="22"/>
          <w:szCs w:val="22"/>
        </w:rPr>
        <w:t>elos seguinte processos:</w:t>
      </w:r>
    </w:p>
    <w:p w14:paraId="1ABA9FF0" w14:textId="63A75C25" w:rsidR="00A063D0" w:rsidRPr="00A063D0" w:rsidRDefault="00A063D0" w:rsidP="00A063D0">
      <w:pPr>
        <w:pStyle w:val="PargrafodaLista"/>
        <w:numPr>
          <w:ilvl w:val="0"/>
          <w:numId w:val="4"/>
        </w:numPr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Revisão bibliográfica a respeito do funcionamento e operação do sistema elétrico de potência e das aplicações relacionadas ao BESS na rede de distribuição/transmissão;</w:t>
      </w:r>
    </w:p>
    <w:p w14:paraId="4529245F" w14:textId="7B029BD0" w:rsidR="00A063D0" w:rsidRPr="00A063D0" w:rsidRDefault="00A063D0" w:rsidP="00A063D0">
      <w:pPr>
        <w:pStyle w:val="PargrafodaLista"/>
        <w:numPr>
          <w:ilvl w:val="0"/>
          <w:numId w:val="4"/>
        </w:numPr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Analisar e sintetizar os dados da rede elétrica real disponibilizados pela ANEEL;</w:t>
      </w:r>
      <w:r w:rsidR="0073387A">
        <w:rPr>
          <w:bCs/>
          <w:sz w:val="22"/>
          <w:szCs w:val="22"/>
        </w:rPr>
        <w:t xml:space="preserve"> e</w:t>
      </w:r>
    </w:p>
    <w:p w14:paraId="7D3F19AA" w14:textId="405A3A90" w:rsidR="00F16A7D" w:rsidRPr="00F16A7D" w:rsidRDefault="00F16A7D" w:rsidP="00A063D0">
      <w:pPr>
        <w:pStyle w:val="PargrafodaLista"/>
        <w:numPr>
          <w:ilvl w:val="0"/>
          <w:numId w:val="4"/>
        </w:numPr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Simular uma linha de transmissão/distribuição real, sintetizada no passo anterior, verificando diversas condições de carregamento</w:t>
      </w:r>
      <w:r w:rsidR="0073387A">
        <w:rPr>
          <w:bCs/>
          <w:sz w:val="22"/>
          <w:szCs w:val="22"/>
        </w:rPr>
        <w:t xml:space="preserve"> da rede elétrica</w:t>
      </w:r>
      <w:r>
        <w:rPr>
          <w:bCs/>
          <w:sz w:val="22"/>
          <w:szCs w:val="22"/>
        </w:rPr>
        <w:t>, de excedentes provenientes de GD e</w:t>
      </w:r>
      <w:r w:rsidR="0073387A">
        <w:rPr>
          <w:bCs/>
          <w:sz w:val="22"/>
          <w:szCs w:val="22"/>
        </w:rPr>
        <w:t xml:space="preserve"> de distribuição do sistema de baterias (BESS).</w:t>
      </w:r>
    </w:p>
    <w:p w14:paraId="04CFF1BF" w14:textId="4D4B117B" w:rsidR="00CB4B46" w:rsidRDefault="00CB4B46">
      <w:pPr>
        <w:jc w:val="both"/>
        <w:rPr>
          <w:sz w:val="22"/>
          <w:szCs w:val="22"/>
        </w:rPr>
      </w:pPr>
    </w:p>
    <w:p w14:paraId="3879E3D6" w14:textId="77777777" w:rsidR="00CB4B46" w:rsidRDefault="00000000">
      <w:pPr>
        <w:rPr>
          <w:sz w:val="22"/>
          <w:szCs w:val="22"/>
        </w:rPr>
      </w:pPr>
      <w:r>
        <w:rPr>
          <w:b/>
          <w:sz w:val="22"/>
          <w:szCs w:val="22"/>
        </w:rPr>
        <w:t>III. Resultados Esperados</w:t>
      </w:r>
    </w:p>
    <w:p w14:paraId="37264C1B" w14:textId="66664F33" w:rsidR="00CB4B46" w:rsidRDefault="00000000" w:rsidP="0055231C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Através </w:t>
      </w:r>
      <w:r w:rsidR="0073387A">
        <w:rPr>
          <w:sz w:val="22"/>
          <w:szCs w:val="22"/>
        </w:rPr>
        <w:t xml:space="preserve">da análise dos dados disponibilizados pela ANEEL, espera-se verificar, inicialmente, o funcionamento da rede elétrica em seu estado nominal. Além disso, </w:t>
      </w:r>
      <w:r w:rsidR="00A61D69">
        <w:rPr>
          <w:sz w:val="22"/>
          <w:szCs w:val="22"/>
        </w:rPr>
        <w:t xml:space="preserve">estima-se por meio da aplicação do sistema BESS solucionar ou, ao menos, mitigar os efeitos decorrentes da GD no âmbito do sistema elétrico brasileiro. </w:t>
      </w:r>
    </w:p>
    <w:p w14:paraId="0F3F7ECF" w14:textId="77777777" w:rsidR="005D07DD" w:rsidRDefault="005D07DD">
      <w:pPr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14:paraId="465293AE" w14:textId="3501AD69" w:rsidR="00CB4B46" w:rsidRDefault="005D07DD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lastRenderedPageBreak/>
        <w:t>IV.Cronograma de Atividades</w:t>
      </w:r>
    </w:p>
    <w:p w14:paraId="68F85AA4" w14:textId="77777777" w:rsidR="00CB4B46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sz w:val="22"/>
          <w:szCs w:val="22"/>
        </w:rPr>
        <w:t>Na Tabela 1 é mostrado o Cronograma de Atividades.</w:t>
      </w:r>
    </w:p>
    <w:p w14:paraId="1ABA3D04" w14:textId="63382F4A" w:rsidR="00CB4B46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>Tabela 1 – Semestre letivo de 2</w:t>
      </w:r>
      <w:r w:rsidR="0055231C">
        <w:rPr>
          <w:sz w:val="22"/>
          <w:szCs w:val="22"/>
        </w:rPr>
        <w:t>026</w:t>
      </w:r>
      <w:r>
        <w:rPr>
          <w:sz w:val="22"/>
          <w:szCs w:val="22"/>
        </w:rPr>
        <w:t>.</w:t>
      </w:r>
    </w:p>
    <w:tbl>
      <w:tblPr>
        <w:tblStyle w:val="a0"/>
        <w:tblW w:w="879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895"/>
        <w:gridCol w:w="540"/>
        <w:gridCol w:w="585"/>
        <w:gridCol w:w="510"/>
        <w:gridCol w:w="585"/>
        <w:gridCol w:w="675"/>
      </w:tblGrid>
      <w:tr w:rsidR="00CB4B46" w14:paraId="249696D0" w14:textId="77777777">
        <w:trPr>
          <w:trHeight w:val="255"/>
          <w:jc w:val="center"/>
        </w:trPr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C38A75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Etapas do Projeto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A399B2" w14:textId="6F16FD41" w:rsidR="00CB4B46" w:rsidRDefault="0055231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AGO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4C30C8" w14:textId="1F38242F" w:rsidR="00CB4B46" w:rsidRDefault="0055231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SET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F850CF" w14:textId="6CC88E29" w:rsidR="00CB4B46" w:rsidRDefault="0055231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OUT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0DB1C" w14:textId="01181574" w:rsidR="00CB4B46" w:rsidRDefault="0055231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NOV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286B6" w14:textId="4D7DA849" w:rsidR="00CB4B46" w:rsidRDefault="0055231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DEZ</w:t>
            </w:r>
          </w:p>
        </w:tc>
      </w:tr>
      <w:tr w:rsidR="00CB4B46" w14:paraId="3AF3CFBD" w14:textId="77777777">
        <w:trPr>
          <w:trHeight w:val="255"/>
          <w:jc w:val="center"/>
        </w:trPr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2460DC" w14:textId="77777777" w:rsidR="00CB4B46" w:rsidRDefault="00000000">
            <w:pPr>
              <w:numPr>
                <w:ilvl w:val="0"/>
                <w:numId w:val="2"/>
              </w:numPr>
              <w:tabs>
                <w:tab w:val="left" w:pos="-20"/>
              </w:tabs>
              <w:ind w:left="0" w:right="183" w:firstLine="3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Pesquisa Bibliográfica 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4BF36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485056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3EC549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37DBF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C0EE2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</w:tr>
      <w:tr w:rsidR="00CB4B46" w14:paraId="0775A769" w14:textId="77777777">
        <w:trPr>
          <w:trHeight w:val="255"/>
          <w:jc w:val="center"/>
        </w:trPr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75651F" w14:textId="6039E914" w:rsidR="00CB4B46" w:rsidRDefault="00000000">
            <w:pPr>
              <w:numPr>
                <w:ilvl w:val="0"/>
                <w:numId w:val="2"/>
              </w:numPr>
              <w:tabs>
                <w:tab w:val="left" w:pos="-20"/>
              </w:tabs>
              <w:ind w:left="0" w:right="183" w:firstLine="3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Desenvolvimento</w:t>
            </w:r>
            <w:r w:rsidR="0055231C">
              <w:rPr>
                <w:sz w:val="22"/>
                <w:szCs w:val="22"/>
              </w:rPr>
              <w:t>/Simulações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B51979" w14:textId="7DF93EC6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9F0E2C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X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EF984F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B2DEDF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X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CF87E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</w:tr>
      <w:tr w:rsidR="00CB4B46" w14:paraId="056E642F" w14:textId="77777777">
        <w:trPr>
          <w:trHeight w:val="355"/>
          <w:jc w:val="center"/>
        </w:trPr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A40C02" w14:textId="77777777" w:rsidR="00CB4B46" w:rsidRDefault="00000000">
            <w:pPr>
              <w:numPr>
                <w:ilvl w:val="0"/>
                <w:numId w:val="2"/>
              </w:numPr>
              <w:tabs>
                <w:tab w:val="left" w:pos="-20"/>
              </w:tabs>
              <w:ind w:left="0" w:right="183" w:firstLine="3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Análise dos resultados</w:t>
            </w:r>
          </w:p>
          <w:p w14:paraId="7B6D90A6" w14:textId="77777777" w:rsidR="00CB4B46" w:rsidRDefault="00CB4B46">
            <w:pPr>
              <w:ind w:right="183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532E09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9E151" w14:textId="16FF2801" w:rsidR="00CB4B46" w:rsidRDefault="00A61D69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X</w:t>
            </w: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E5B64C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8F3B3A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X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0140F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</w:tr>
      <w:tr w:rsidR="00CB4B46" w14:paraId="65ACB845" w14:textId="77777777">
        <w:trPr>
          <w:trHeight w:val="385"/>
          <w:jc w:val="center"/>
        </w:trPr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625A7" w14:textId="77777777" w:rsidR="00CB4B46" w:rsidRDefault="00000000">
            <w:pPr>
              <w:numPr>
                <w:ilvl w:val="0"/>
                <w:numId w:val="2"/>
              </w:numPr>
              <w:tabs>
                <w:tab w:val="left" w:pos="-20"/>
              </w:tabs>
              <w:ind w:left="0" w:right="183" w:firstLine="3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Elaboração do Artigo conforme o caso</w:t>
            </w:r>
          </w:p>
          <w:p w14:paraId="41DF7BEB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A1B0C7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0783EF" w14:textId="5DEA3DAB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5D1FCC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X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99A2E3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X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AA6C5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</w:tr>
      <w:tr w:rsidR="00CB4B46" w14:paraId="2E002568" w14:textId="77777777">
        <w:trPr>
          <w:trHeight w:val="255"/>
          <w:jc w:val="center"/>
        </w:trPr>
        <w:tc>
          <w:tcPr>
            <w:tcW w:w="5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260DB4" w14:textId="77777777" w:rsidR="00CB4B46" w:rsidRDefault="00000000">
            <w:pPr>
              <w:numPr>
                <w:ilvl w:val="0"/>
                <w:numId w:val="2"/>
              </w:numPr>
              <w:tabs>
                <w:tab w:val="left" w:pos="-20"/>
              </w:tabs>
              <w:ind w:left="0" w:right="183" w:firstLine="3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Apresentação do Projeto Final</w:t>
            </w:r>
          </w:p>
          <w:p w14:paraId="04E875AE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F74C08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CB51B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2CC3B9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5D4DE0" w14:textId="77777777" w:rsidR="00CB4B46" w:rsidRDefault="00CB4B4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150A8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mallCaps/>
                <w:sz w:val="22"/>
                <w:szCs w:val="22"/>
              </w:rPr>
              <w:t>X</w:t>
            </w:r>
          </w:p>
        </w:tc>
      </w:tr>
    </w:tbl>
    <w:p w14:paraId="018663C2" w14:textId="74E60587" w:rsidR="00CB4B46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Goiânia, </w:t>
      </w:r>
      <w:r w:rsidR="00275453">
        <w:rPr>
          <w:sz w:val="22"/>
          <w:szCs w:val="22"/>
        </w:rPr>
        <w:t>13</w:t>
      </w:r>
      <w:r>
        <w:rPr>
          <w:sz w:val="22"/>
          <w:szCs w:val="22"/>
        </w:rPr>
        <w:t xml:space="preserve"> de </w:t>
      </w:r>
      <w:r w:rsidR="0055231C">
        <w:rPr>
          <w:sz w:val="22"/>
          <w:szCs w:val="22"/>
        </w:rPr>
        <w:t>agosto</w:t>
      </w:r>
      <w:r>
        <w:rPr>
          <w:sz w:val="22"/>
          <w:szCs w:val="22"/>
        </w:rPr>
        <w:t xml:space="preserve"> de 202</w:t>
      </w:r>
      <w:r w:rsidR="0055231C">
        <w:rPr>
          <w:sz w:val="22"/>
          <w:szCs w:val="22"/>
        </w:rPr>
        <w:t>6</w:t>
      </w:r>
      <w:r>
        <w:rPr>
          <w:sz w:val="22"/>
          <w:szCs w:val="22"/>
        </w:rPr>
        <w:t>.</w:t>
      </w:r>
    </w:p>
    <w:p w14:paraId="1F74D9F7" w14:textId="77777777" w:rsidR="005D07DD" w:rsidRDefault="005D07DD">
      <w:pPr>
        <w:jc w:val="center"/>
        <w:rPr>
          <w:sz w:val="22"/>
          <w:szCs w:val="22"/>
        </w:rPr>
      </w:pPr>
    </w:p>
    <w:p w14:paraId="3C9A8F68" w14:textId="77777777" w:rsidR="005D07DD" w:rsidRDefault="005D07DD">
      <w:pPr>
        <w:jc w:val="center"/>
        <w:rPr>
          <w:sz w:val="22"/>
          <w:szCs w:val="22"/>
        </w:rPr>
      </w:pPr>
    </w:p>
    <w:p w14:paraId="0F6FF8F8" w14:textId="77777777" w:rsidR="005D07DD" w:rsidRDefault="005D07DD">
      <w:pPr>
        <w:jc w:val="center"/>
        <w:rPr>
          <w:sz w:val="22"/>
          <w:szCs w:val="22"/>
        </w:rPr>
      </w:pPr>
    </w:p>
    <w:p w14:paraId="379C0AD8" w14:textId="77777777" w:rsidR="005D07DD" w:rsidRDefault="005D07DD">
      <w:pPr>
        <w:jc w:val="center"/>
        <w:rPr>
          <w:sz w:val="22"/>
          <w:szCs w:val="22"/>
        </w:rPr>
      </w:pPr>
    </w:p>
    <w:p w14:paraId="03FB1788" w14:textId="77777777" w:rsidR="005D07DD" w:rsidRDefault="005D07DD">
      <w:pPr>
        <w:jc w:val="center"/>
        <w:rPr>
          <w:sz w:val="22"/>
          <w:szCs w:val="22"/>
        </w:rPr>
      </w:pPr>
    </w:p>
    <w:p w14:paraId="06231B9C" w14:textId="77777777" w:rsidR="005D07DD" w:rsidRDefault="005D07DD">
      <w:pPr>
        <w:jc w:val="center"/>
        <w:rPr>
          <w:sz w:val="22"/>
          <w:szCs w:val="22"/>
        </w:rPr>
      </w:pPr>
    </w:p>
    <w:p w14:paraId="316BD416" w14:textId="77777777" w:rsidR="005D07DD" w:rsidRDefault="005D07DD">
      <w:pPr>
        <w:jc w:val="center"/>
        <w:rPr>
          <w:sz w:val="22"/>
          <w:szCs w:val="22"/>
        </w:rPr>
      </w:pPr>
    </w:p>
    <w:p w14:paraId="1BADAD4B" w14:textId="77777777" w:rsidR="00CB4B46" w:rsidRDefault="00CB4B46">
      <w:pPr>
        <w:jc w:val="center"/>
        <w:rPr>
          <w:sz w:val="22"/>
          <w:szCs w:val="22"/>
        </w:rPr>
      </w:pPr>
    </w:p>
    <w:p w14:paraId="70DDE957" w14:textId="77777777" w:rsidR="00CB4B46" w:rsidRDefault="00000000">
      <w:pPr>
        <w:rPr>
          <w:sz w:val="22"/>
          <w:szCs w:val="22"/>
        </w:rPr>
      </w:pPr>
      <w:r>
        <w:rPr>
          <w:sz w:val="22"/>
          <w:szCs w:val="22"/>
        </w:rPr>
        <w:t>________________________________________                  _____________________________________</w:t>
      </w:r>
    </w:p>
    <w:p w14:paraId="0C4DA4CF" w14:textId="77777777" w:rsidR="00CB4B46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Assinatura do aluno                                                             Assinatura do aluno</w:t>
      </w:r>
    </w:p>
    <w:p w14:paraId="19B84E2D" w14:textId="5E0A449A" w:rsidR="00CB4B46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Matrícula:  </w:t>
      </w:r>
      <w:r w:rsidR="0055231C">
        <w:rPr>
          <w:sz w:val="22"/>
          <w:szCs w:val="22"/>
        </w:rPr>
        <w:t>202201734</w:t>
      </w:r>
      <w:r>
        <w:rPr>
          <w:sz w:val="22"/>
          <w:szCs w:val="22"/>
        </w:rPr>
        <w:t xml:space="preserve">                                                       Matrícula: </w:t>
      </w:r>
      <w:r w:rsidR="00E97CA3">
        <w:rPr>
          <w:sz w:val="22"/>
          <w:szCs w:val="22"/>
        </w:rPr>
        <w:t>202201737</w:t>
      </w:r>
    </w:p>
    <w:p w14:paraId="4E9BD7EF" w14:textId="77777777" w:rsidR="00CB4B46" w:rsidRDefault="00CB4B46">
      <w:pPr>
        <w:rPr>
          <w:sz w:val="22"/>
          <w:szCs w:val="22"/>
        </w:rPr>
      </w:pPr>
    </w:p>
    <w:p w14:paraId="4BB7BF85" w14:textId="77777777" w:rsidR="00CB4B46" w:rsidRDefault="00CB4B46">
      <w:pPr>
        <w:rPr>
          <w:sz w:val="22"/>
          <w:szCs w:val="22"/>
        </w:rPr>
      </w:pPr>
    </w:p>
    <w:p w14:paraId="66715331" w14:textId="77777777" w:rsidR="005D07DD" w:rsidRDefault="005D07DD">
      <w:pPr>
        <w:rPr>
          <w:sz w:val="22"/>
          <w:szCs w:val="22"/>
        </w:rPr>
      </w:pPr>
    </w:p>
    <w:p w14:paraId="7BA867B5" w14:textId="77777777" w:rsidR="005D07DD" w:rsidRDefault="005D07DD">
      <w:pPr>
        <w:rPr>
          <w:sz w:val="22"/>
          <w:szCs w:val="22"/>
        </w:rPr>
      </w:pPr>
    </w:p>
    <w:p w14:paraId="2ED9CAD3" w14:textId="77777777" w:rsidR="005D07DD" w:rsidRDefault="005D07DD">
      <w:pPr>
        <w:rPr>
          <w:sz w:val="22"/>
          <w:szCs w:val="22"/>
        </w:rPr>
      </w:pPr>
    </w:p>
    <w:p w14:paraId="5C2211FD" w14:textId="77777777" w:rsidR="005D07DD" w:rsidRDefault="005D07DD">
      <w:pPr>
        <w:rPr>
          <w:sz w:val="22"/>
          <w:szCs w:val="22"/>
        </w:rPr>
      </w:pPr>
    </w:p>
    <w:p w14:paraId="34346C44" w14:textId="77777777" w:rsidR="005D07DD" w:rsidRDefault="005D07DD">
      <w:pPr>
        <w:rPr>
          <w:sz w:val="22"/>
          <w:szCs w:val="22"/>
        </w:rPr>
      </w:pPr>
    </w:p>
    <w:p w14:paraId="1F99B9EF" w14:textId="77777777" w:rsidR="005D07DD" w:rsidRDefault="005D07DD">
      <w:pPr>
        <w:rPr>
          <w:sz w:val="22"/>
          <w:szCs w:val="22"/>
        </w:rPr>
      </w:pPr>
    </w:p>
    <w:p w14:paraId="05A2B91C" w14:textId="77777777" w:rsidR="005D07DD" w:rsidRDefault="005D07DD">
      <w:pPr>
        <w:rPr>
          <w:sz w:val="22"/>
          <w:szCs w:val="22"/>
        </w:rPr>
      </w:pPr>
    </w:p>
    <w:p w14:paraId="633B2708" w14:textId="77777777" w:rsidR="00CB4B46" w:rsidRDefault="00CB4B46">
      <w:pPr>
        <w:rPr>
          <w:sz w:val="22"/>
          <w:szCs w:val="22"/>
        </w:rPr>
      </w:pPr>
    </w:p>
    <w:tbl>
      <w:tblPr>
        <w:tblStyle w:val="a1"/>
        <w:tblW w:w="983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833"/>
      </w:tblGrid>
      <w:tr w:rsidR="00CB4B46" w14:paraId="37DD374B" w14:textId="77777777">
        <w:tc>
          <w:tcPr>
            <w:tcW w:w="9833" w:type="dxa"/>
            <w:tcBorders>
              <w:top w:val="single" w:sz="4" w:space="0" w:color="000000"/>
            </w:tcBorders>
          </w:tcPr>
          <w:p w14:paraId="6F555650" w14:textId="77777777" w:rsidR="00CB4B46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Assinatura do(a) Prof.(a) Orientador(a):</w:t>
            </w:r>
          </w:p>
        </w:tc>
      </w:tr>
    </w:tbl>
    <w:p w14:paraId="3C9F1861" w14:textId="77777777" w:rsidR="00CB4B46" w:rsidRDefault="00CB4B46"/>
    <w:sectPr w:rsidR="00CB4B46">
      <w:headerReference w:type="default" r:id="rId7"/>
      <w:footerReference w:type="default" r:id="rId8"/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80748" w14:textId="77777777" w:rsidR="0081788C" w:rsidRDefault="0081788C">
      <w:r>
        <w:separator/>
      </w:r>
    </w:p>
  </w:endnote>
  <w:endnote w:type="continuationSeparator" w:id="0">
    <w:p w14:paraId="1F271A8F" w14:textId="77777777" w:rsidR="0081788C" w:rsidRDefault="00817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B3F90" w14:textId="77777777" w:rsidR="00CB4B46" w:rsidRDefault="00CB4B46">
    <w:pPr>
      <w:pBdr>
        <w:top w:val="nil"/>
        <w:left w:val="nil"/>
        <w:bottom w:val="single" w:sz="8" w:space="1" w:color="000000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  <w:p w14:paraId="270246D0" w14:textId="77777777" w:rsidR="00CB4B46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8"/>
        <w:szCs w:val="18"/>
      </w:rPr>
    </w:pPr>
    <w:r>
      <w:rPr>
        <w:i/>
        <w:color w:val="000000"/>
        <w:sz w:val="18"/>
        <w:szCs w:val="18"/>
      </w:rPr>
      <w:t>Av. Universitária,  n</w:t>
    </w:r>
    <w:r>
      <w:rPr>
        <w:i/>
        <w:color w:val="000000"/>
        <w:sz w:val="18"/>
        <w:szCs w:val="18"/>
        <w:u w:val="single"/>
        <w:vertAlign w:val="superscript"/>
      </w:rPr>
      <w:t>o</w:t>
    </w:r>
    <w:r>
      <w:rPr>
        <w:i/>
        <w:color w:val="000000"/>
        <w:sz w:val="18"/>
        <w:szCs w:val="18"/>
      </w:rPr>
      <w:t xml:space="preserve"> 1488, Quadra 86, Bloco A – 3</w:t>
    </w:r>
    <w:r>
      <w:rPr>
        <w:i/>
        <w:color w:val="000000"/>
        <w:sz w:val="18"/>
        <w:szCs w:val="18"/>
        <w:u w:val="single"/>
        <w:vertAlign w:val="superscript"/>
      </w:rPr>
      <w:t>o</w:t>
    </w:r>
    <w:r>
      <w:rPr>
        <w:i/>
        <w:color w:val="000000"/>
        <w:sz w:val="18"/>
        <w:szCs w:val="18"/>
      </w:rPr>
      <w:t xml:space="preserve"> Piso – CEP: 74605-010 – Setor Leste Universitário – Goiânia - GO</w:t>
    </w:r>
  </w:p>
  <w:p w14:paraId="1D6368B0" w14:textId="77777777" w:rsidR="00CB4B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18"/>
        <w:szCs w:val="18"/>
      </w:rPr>
    </w:pPr>
    <w:r>
      <w:rPr>
        <w:i/>
        <w:color w:val="000000"/>
        <w:sz w:val="18"/>
        <w:szCs w:val="18"/>
      </w:rPr>
      <w:t>Pabx: (62) 3209-6070 -  Fax: (62) 3209-6292 - www.eeec.ufg.br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B5EB1" w14:textId="77777777" w:rsidR="0081788C" w:rsidRDefault="0081788C">
      <w:r>
        <w:separator/>
      </w:r>
    </w:p>
  </w:footnote>
  <w:footnote w:type="continuationSeparator" w:id="0">
    <w:p w14:paraId="012ADC7A" w14:textId="77777777" w:rsidR="0081788C" w:rsidRDefault="00817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EBB3F" w14:textId="77777777" w:rsidR="00CB4B46" w:rsidRDefault="00CB4B4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2"/>
      <w:tblW w:w="9696" w:type="dxa"/>
      <w:tblInd w:w="0" w:type="dxa"/>
      <w:tblLayout w:type="fixed"/>
      <w:tblLook w:val="0000" w:firstRow="0" w:lastRow="0" w:firstColumn="0" w:lastColumn="0" w:noHBand="0" w:noVBand="0"/>
    </w:tblPr>
    <w:tblGrid>
      <w:gridCol w:w="1536"/>
      <w:gridCol w:w="6480"/>
      <w:gridCol w:w="1680"/>
    </w:tblGrid>
    <w:tr w:rsidR="00CB4B46" w14:paraId="274BCF54" w14:textId="77777777">
      <w:trPr>
        <w:trHeight w:val="1153"/>
      </w:trPr>
      <w:tc>
        <w:tcPr>
          <w:tcW w:w="1536" w:type="dxa"/>
        </w:tcPr>
        <w:p w14:paraId="0F421C95" w14:textId="77777777" w:rsidR="00CB4B46" w:rsidRDefault="00000000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  <w:r>
            <w:rPr>
              <w:noProof/>
              <w:sz w:val="18"/>
              <w:szCs w:val="18"/>
            </w:rPr>
            <w:drawing>
              <wp:inline distT="0" distB="0" distL="114300" distR="114300" wp14:anchorId="358B279E" wp14:editId="367BA906">
                <wp:extent cx="880745" cy="72517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0745" cy="7251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</w:tcPr>
        <w:p w14:paraId="764F388C" w14:textId="77777777" w:rsidR="00CB4B46" w:rsidRDefault="00CB4B46">
          <w:pPr>
            <w:jc w:val="center"/>
            <w:rPr>
              <w:rFonts w:ascii="Arial" w:eastAsia="Arial" w:hAnsi="Arial" w:cs="Arial"/>
              <w:sz w:val="18"/>
              <w:szCs w:val="18"/>
            </w:rPr>
          </w:pPr>
        </w:p>
        <w:p w14:paraId="58394A72" w14:textId="77777777" w:rsidR="00CB4B46" w:rsidRDefault="00000000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MINISTÉRIO DA EDUCAÇÃO</w:t>
          </w:r>
        </w:p>
        <w:p w14:paraId="28E9CD5C" w14:textId="77777777" w:rsidR="00CB4B46" w:rsidRDefault="00000000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</w:rPr>
            <w:t>UNIVERSIDADE FEDERAL DE GOIÁS</w:t>
          </w:r>
        </w:p>
        <w:p w14:paraId="2C780303" w14:textId="77777777" w:rsidR="00CB4B46" w:rsidRDefault="00000000">
          <w:pPr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b/>
              <w:smallCaps/>
            </w:rPr>
            <w:t>Escola de Engenharia Elétrica, Mecânica e de Computação</w:t>
          </w:r>
        </w:p>
      </w:tc>
      <w:tc>
        <w:tcPr>
          <w:tcW w:w="1680" w:type="dxa"/>
        </w:tcPr>
        <w:p w14:paraId="13185399" w14:textId="77777777" w:rsidR="00CB4B46" w:rsidRDefault="00000000">
          <w:pPr>
            <w:jc w:val="center"/>
            <w:rPr>
              <w:sz w:val="16"/>
              <w:szCs w:val="16"/>
            </w:rPr>
          </w:pPr>
          <w:r>
            <w:rPr>
              <w:rFonts w:ascii="Arial" w:eastAsia="Arial" w:hAnsi="Arial" w:cs="Arial"/>
              <w:b/>
              <w:noProof/>
              <w:sz w:val="18"/>
              <w:szCs w:val="18"/>
            </w:rPr>
            <w:drawing>
              <wp:inline distT="0" distB="0" distL="114300" distR="114300" wp14:anchorId="41100FBD" wp14:editId="2038A738">
                <wp:extent cx="426720" cy="68326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6720" cy="6832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25D8C94" w14:textId="77777777" w:rsidR="00CB4B46" w:rsidRDefault="00CB4B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F3DC0"/>
    <w:multiLevelType w:val="multilevel"/>
    <w:tmpl w:val="6E92397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7155B12"/>
    <w:multiLevelType w:val="hybridMultilevel"/>
    <w:tmpl w:val="0FC0B71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577949"/>
    <w:multiLevelType w:val="multilevel"/>
    <w:tmpl w:val="801067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15A3AE0"/>
    <w:multiLevelType w:val="hybridMultilevel"/>
    <w:tmpl w:val="A1F22A1E"/>
    <w:lvl w:ilvl="0" w:tplc="17349A52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515197593">
    <w:abstractNumId w:val="2"/>
  </w:num>
  <w:num w:numId="2" w16cid:durableId="1261332212">
    <w:abstractNumId w:val="0"/>
  </w:num>
  <w:num w:numId="3" w16cid:durableId="2020345782">
    <w:abstractNumId w:val="3"/>
  </w:num>
  <w:num w:numId="4" w16cid:durableId="1918324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B46"/>
    <w:rsid w:val="000F0BD3"/>
    <w:rsid w:val="001553C8"/>
    <w:rsid w:val="00225D7D"/>
    <w:rsid w:val="00275453"/>
    <w:rsid w:val="00366D2E"/>
    <w:rsid w:val="003F711F"/>
    <w:rsid w:val="004E47EA"/>
    <w:rsid w:val="0055231C"/>
    <w:rsid w:val="00580A89"/>
    <w:rsid w:val="005D07DD"/>
    <w:rsid w:val="00641237"/>
    <w:rsid w:val="0073387A"/>
    <w:rsid w:val="007925EB"/>
    <w:rsid w:val="00816B55"/>
    <w:rsid w:val="0081788C"/>
    <w:rsid w:val="008A6E68"/>
    <w:rsid w:val="009260F5"/>
    <w:rsid w:val="00A063D0"/>
    <w:rsid w:val="00A61D69"/>
    <w:rsid w:val="00A7092A"/>
    <w:rsid w:val="00A77EE6"/>
    <w:rsid w:val="00B62879"/>
    <w:rsid w:val="00BD1E99"/>
    <w:rsid w:val="00CB4B46"/>
    <w:rsid w:val="00D27F00"/>
    <w:rsid w:val="00D50A62"/>
    <w:rsid w:val="00DA2587"/>
    <w:rsid w:val="00DD0474"/>
    <w:rsid w:val="00E97CA3"/>
    <w:rsid w:val="00F16A7D"/>
    <w:rsid w:val="00F6740D"/>
    <w:rsid w:val="00F9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FE31D"/>
  <w15:docId w15:val="{7F1A6764-F4F4-4083-845A-EE2C1F58A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00275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Fernando Filho</cp:lastModifiedBy>
  <cp:revision>2</cp:revision>
  <dcterms:created xsi:type="dcterms:W3CDTF">2026-08-14T00:06:00Z</dcterms:created>
  <dcterms:modified xsi:type="dcterms:W3CDTF">2026-08-14T00:06:00Z</dcterms:modified>
</cp:coreProperties>
</file>