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B556" w14:textId="0DD9CD44" w:rsid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Criando uma Rede Local Ponto-a-Ponto</w:t>
      </w:r>
    </w:p>
    <w:p w14:paraId="579B3982" w14:textId="4046839B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erá criado uma simples rede do tipo ponto-aponto utilizando recursos básicos de equipamentos e endereçamento IPv4.</w:t>
      </w:r>
    </w:p>
    <w:p w14:paraId="78FA1873" w14:textId="77A45948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01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Salve </w:t>
      </w:r>
      <w:bookmarkStart w:id="0" w:name="_GoBack"/>
      <w:bookmarkEnd w:id="0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como exerc_1.pkt</w:t>
      </w:r>
    </w:p>
    <w:p w14:paraId="2D88E705" w14:textId="639E88D4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02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</w:t>
      </w:r>
      <w:proofErr w:type="gram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.Selecione</w:t>
      </w:r>
      <w:proofErr w:type="gram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na Barra de Dispositivos (canto inferior esquerdo) o componente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End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Devices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4BCFA72C" wp14:editId="42B63866">
            <wp:extent cx="323850" cy="314325"/>
            <wp:effectExtent l="0" t="0" r="0" b="9525"/>
            <wp:docPr id="12" name="Imagem 12" descr="D:\BACKUP-DADOS_2022\Cursos\Cursos-CETEC-Giorgio\Packet Tracet\Curso228\imagens\end_de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-DADOS_2022\Cursos\Cursos-CETEC-Giorgio\Packet Tracet\Curso228\imagens\end_devic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 para isto clique somente uma vez neste elemento.</w:t>
      </w:r>
    </w:p>
    <w:p w14:paraId="78136C60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03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Na janela que se abre a direita, clicando apenas uma vez com o botão esquerdo do mouse, escolha o primeiro computador da esquerda chamado PC-PT.</w:t>
      </w:r>
    </w:p>
    <w:p w14:paraId="1C319C9B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*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OBS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note que somente o ato de posicionar o mouse sobre os dispositivos é apresentado logo abaixo sua descrição.</w:t>
      </w:r>
    </w:p>
    <w:p w14:paraId="3651B85B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04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Ao posicionar o mouse na área de trabalho do programa, o mouse deverá estar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ocm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formato de uma cruz. Após isso basta clicar somente uma vez em qualquer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area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branco.</w:t>
      </w:r>
    </w:p>
    <w:p w14:paraId="781A50EC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Veja na imagem abaixo a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 ser seguida até agora:</w:t>
      </w:r>
    </w:p>
    <w:p w14:paraId="249F7415" w14:textId="3E044598" w:rsidR="002F1EB3" w:rsidRPr="002F1EB3" w:rsidRDefault="002F1EB3" w:rsidP="002F1E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F1EB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784D17CD" wp14:editId="776D7A93">
            <wp:extent cx="5057775" cy="3609975"/>
            <wp:effectExtent l="0" t="0" r="9525" b="9525"/>
            <wp:docPr id="11" name="Imagem 11" descr="D:\BACKUP-DADOS_2022\Cursos\Cursos-CETEC-Giorgio\Packet Tracet\Curso228\imagens\fig_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-DADOS_2022\Cursos\Cursos-CETEC-Giorgio\Packet Tracet\Curso228\imagens\fig_1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2F1EB3">
        <w:rPr>
          <w:rFonts w:ascii="Arial" w:eastAsia="Times New Roman" w:hAnsi="Arial" w:cs="Arial"/>
          <w:color w:val="333333"/>
          <w:sz w:val="15"/>
          <w:szCs w:val="15"/>
          <w:lang w:eastAsia="pt-BR"/>
        </w:rPr>
        <w:t>Fig. 1.1 - Selecionando os objetos</w:t>
      </w:r>
    </w:p>
    <w:p w14:paraId="14351755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- Repita as etapas 2, 3 e 4 para inserir mais um em sua área de trabalho.</w:t>
      </w:r>
    </w:p>
    <w:p w14:paraId="53CCD937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isto iremos conectar estes dois PCs (PC0 e PC1) através de um cabo UTP do tipo Cross-over.</w:t>
      </w:r>
    </w:p>
    <w:p w14:paraId="74B5FBCD" w14:textId="281191E2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05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Clique no símbolo de um raio avermelhado </w:t>
      </w: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409704FD" wp14:editId="1EF49555">
            <wp:extent cx="285750" cy="295275"/>
            <wp:effectExtent l="0" t="0" r="0" b="9525"/>
            <wp:docPr id="10" name="Imagem 10" descr="D:\BACKUP-DADOS_2022\Cursos\Cursos-CETEC-Giorgio\Packet Tracet\Curso228\imagens\cab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-DADOS_2022\Cursos\Cursos-CETEC-Giorgio\Packet Tracet\Curso228\imagens\cab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na Barra de Dispositivos.</w:t>
      </w:r>
    </w:p>
    <w:p w14:paraId="0489EC1A" w14:textId="4A5C9361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06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Ao lado irá estará disponível diversos tipos de cabos, entre eles estão cabos de configuração de roteador (Console), cabos para conectar roteador com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model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(Serial DCE/DTE),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FIbra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Óptica (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FIber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), 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entre outros. Neste curso utilizaremos somente os cabos </w:t>
      </w: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7CA73EF0" wp14:editId="21A176F0">
            <wp:extent cx="409575" cy="390525"/>
            <wp:effectExtent l="0" t="0" r="9525" b="9525"/>
            <wp:docPr id="9" name="Imagem 9" descr="D:\BACKUP-DADOS_2022\Cursos\Cursos-CETEC-Giorgio\Packet Tracet\Curso228\imagens\di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-DADOS_2022\Cursos\Cursos-CETEC-Giorgio\Packet Tracet\Curso228\imagens\dire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Copper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Straight-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Through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(Direto) e o </w:t>
      </w: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37268602" wp14:editId="70FAE9E3">
            <wp:extent cx="371475" cy="390525"/>
            <wp:effectExtent l="0" t="0" r="9525" b="9525"/>
            <wp:docPr id="8" name="Imagem 8" descr="D:\BACKUP-DADOS_2022\Cursos\Cursos-CETEC-Giorgio\Packet Tracet\Curso228\imagens\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-DADOS_2022\Cursos\Cursos-CETEC-Giorgio\Packet Tracet\Curso228\imagens\cro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Copper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Cross-over (Cruzado</w:t>
      </w:r>
      <w:proofErr w:type="gram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,</w:t>
      </w:r>
      <w:proofErr w:type="gram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pois ambos os cabos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UTPs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são os mais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utilziados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uma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infra-estrutura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rede local (LAN).</w:t>
      </w:r>
    </w:p>
    <w:p w14:paraId="3A33420A" w14:textId="1F0FD406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07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Como é uma conexão entre PCs somente sem envolver concentradores, utilizaremos o cabo do tipo </w:t>
      </w: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5BEFC847" wp14:editId="50E93E82">
            <wp:extent cx="438150" cy="371475"/>
            <wp:effectExtent l="0" t="0" r="0" b="9525"/>
            <wp:docPr id="7" name="Imagem 7" descr="D:\BACKUP-DADOS_2022\Cursos\Cursos-CETEC-Giorgio\Packet Tracet\Curso228\imagens\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-DADOS_2022\Cursos\Cursos-CETEC-Giorgio\Packet Tracet\Curso228\imagens\cro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Crorr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-over. Para isto selecione-o clicando apenas uma vez.</w:t>
      </w:r>
    </w:p>
    <w:p w14:paraId="5B7953FF" w14:textId="1C7D7C8E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08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mouse neste momento assumirá um símbolo com o formato de um cabo. Clique apenas uma vez no PC0 e em seguida aparecerá uma pequena janela ao seu lado </w:t>
      </w: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18E3258F" wp14:editId="53C08A10">
            <wp:extent cx="1619250" cy="771525"/>
            <wp:effectExtent l="0" t="0" r="0" b="9525"/>
            <wp:docPr id="6" name="Imagem 6" descr="D:\BACKUP-DADOS_2022\Cursos\Cursos-CETEC-Giorgio\Packet Tracet\Curso228\imagens\opc_ca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CKUP-DADOS_2022\Cursos\Cursos-CETEC-Giorgio\Packet Tracet\Curso228\imagens\opc_cab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com as portas disponíveis (RS 232 e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FastEthernet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) para conectar o cabo. Clique na opção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FastEthernet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conforme indica a figura.</w:t>
      </w:r>
    </w:p>
    <w:p w14:paraId="589839B9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09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Arraste a conexão do cabo até o PC1 e repita a etapa 08.</w:t>
      </w:r>
    </w:p>
    <w:p w14:paraId="62EB511C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- Se tudo ocorreu sem maiores problemas, sua tela deverá estar semelhante com a figura 1.2 abaixo:</w:t>
      </w:r>
    </w:p>
    <w:p w14:paraId="78939661" w14:textId="38BC2F2F" w:rsidR="002F1EB3" w:rsidRPr="002F1EB3" w:rsidRDefault="002F1EB3" w:rsidP="002F1EB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2F1EB3">
        <w:rPr>
          <w:rFonts w:ascii="Arial" w:eastAsia="Times New Roman" w:hAnsi="Arial" w:cs="Arial"/>
          <w:noProof/>
          <w:color w:val="000000"/>
          <w:sz w:val="15"/>
          <w:szCs w:val="15"/>
          <w:lang w:eastAsia="pt-BR"/>
        </w:rPr>
        <w:drawing>
          <wp:inline distT="0" distB="0" distL="0" distR="0" wp14:anchorId="5D24A9A7" wp14:editId="0C79D3BA">
            <wp:extent cx="4429125" cy="876300"/>
            <wp:effectExtent l="0" t="0" r="9525" b="0"/>
            <wp:docPr id="5" name="Imagem 5" descr="D:\BACKUP-DADOS_2022\Cursos\Cursos-CETEC-Giorgio\Packet Tracet\Curso228\imagens\fig_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ACKUP-DADOS_2022\Cursos\Cursos-CETEC-Giorgio\Packet Tracet\Curso228\imagens\fig_1.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B3">
        <w:rPr>
          <w:rFonts w:ascii="Arial" w:eastAsia="Times New Roman" w:hAnsi="Arial" w:cs="Arial"/>
          <w:color w:val="000000"/>
          <w:sz w:val="15"/>
          <w:szCs w:val="15"/>
          <w:lang w:eastAsia="pt-BR"/>
        </w:rPr>
        <w:br/>
      </w:r>
      <w:proofErr w:type="spellStart"/>
      <w:r w:rsidRPr="002F1EB3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Fig</w:t>
      </w:r>
      <w:proofErr w:type="spellEnd"/>
      <w:r w:rsidRPr="002F1EB3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, 1.2 - Conexão entre dois PCs</w:t>
      </w:r>
    </w:p>
    <w:p w14:paraId="50FD0711" w14:textId="77777777" w:rsidR="002F1EB3" w:rsidRPr="002F1EB3" w:rsidRDefault="002F1EB3" w:rsidP="002F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ATENÇÃO:</w:t>
      </w:r>
    </w:p>
    <w:p w14:paraId="1604EC86" w14:textId="77777777" w:rsidR="002F1EB3" w:rsidRPr="002F1EB3" w:rsidRDefault="002F1EB3" w:rsidP="002F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- Se ao conectar um cabo errado entre os PCs ou outros dispositivos, ascenderá um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led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na cor vermelha ao lado os equipamento (veja imagens abaixo) e neste caso será preciso clicar uma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vezsobre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cabo que esta conectando os dispositivos e apertar a tecla Del (Delete) do seu teclado e em seguida escolher o cabo adequado para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realziar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 conexão física.</w:t>
      </w:r>
    </w:p>
    <w:p w14:paraId="55F27FE2" w14:textId="1B6B9E7E" w:rsidR="002F1EB3" w:rsidRPr="002F1EB3" w:rsidRDefault="002F1EB3" w:rsidP="002F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ERRRADO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 </w:t>
      </w: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628D492D" wp14:editId="0FD28CAE">
            <wp:extent cx="4505325" cy="885825"/>
            <wp:effectExtent l="0" t="0" r="9525" b="9525"/>
            <wp:docPr id="4" name="Imagem 4" descr="D:\BACKUP-DADOS_2022\Cursos\Cursos-CETEC-Giorgio\Packet Tracet\Curso228\imagens\er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ACKUP-DADOS_2022\Cursos\Cursos-CETEC-Giorgio\Packet Tracet\Curso228\imagens\errad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EB93" w14:textId="5074497D" w:rsidR="002F1EB3" w:rsidRPr="002F1EB3" w:rsidRDefault="002F1EB3" w:rsidP="002F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CORRETO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 </w:t>
      </w: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613D378F" wp14:editId="5E287097">
            <wp:extent cx="4448175" cy="876300"/>
            <wp:effectExtent l="0" t="0" r="9525" b="0"/>
            <wp:docPr id="3" name="Imagem 3" descr="D:\BACKUP-DADOS_2022\Cursos\Cursos-CETEC-Giorgio\Packet Tracet\Curso228\imagens\fig_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CKUP-DADOS_2022\Cursos\Cursos-CETEC-Giorgio\Packet Tracet\Curso228\imagens\fig_1.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4483" w14:textId="77777777" w:rsidR="002F1EB3" w:rsidRPr="002F1EB3" w:rsidRDefault="0025318B" w:rsidP="002F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4895E97">
          <v:rect id="_x0000_i1025" style="width:0;height:1.5pt" o:hralign="center" o:hrstd="t" o:hrnoshade="t" o:hr="t" fillcolor="black" stroked="f"/>
        </w:pict>
      </w:r>
    </w:p>
    <w:p w14:paraId="0C2334D4" w14:textId="77777777" w:rsidR="002F1EB3" w:rsidRPr="002F1EB3" w:rsidRDefault="002F1EB3" w:rsidP="002F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CONFIGURANDO O IP:</w:t>
      </w:r>
    </w:p>
    <w:p w14:paraId="3DAE5752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Após certificar que fisicamente os dois PCs estão conectados através do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led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verde, vamos configurar o IP nas máquinas.</w:t>
      </w:r>
    </w:p>
    <w:p w14:paraId="6458C85E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01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Clique uma vez no PC0 e abrirá uma nova janela</w:t>
      </w:r>
    </w:p>
    <w:p w14:paraId="3D0BA759" w14:textId="592D7D2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02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Clique na aba Desktop e em seguida na opção IP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Configuration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24FE8114" wp14:editId="5ACF2E3B">
            <wp:extent cx="838200" cy="885825"/>
            <wp:effectExtent l="0" t="0" r="0" b="9525"/>
            <wp:docPr id="2" name="Imagem 2" descr="D:\BACKUP-DADOS_2022\Cursos\Cursos-CETEC-Giorgio\Packet Tracet\Curso228\imagens\ip_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ACKUP-DADOS_2022\Cursos\Cursos-CETEC-Giorgio\Packet Tracet\Curso228\imagens\ip_confi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DC13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03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Preencha os campos conforme o exemplo:</w:t>
      </w:r>
    </w:p>
    <w:p w14:paraId="784A771A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    - Marque a opção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Static</w:t>
      </w:r>
      <w:proofErr w:type="spellEnd"/>
    </w:p>
    <w:p w14:paraId="5BC8151C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    -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Ip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Address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192.168.10.1</w:t>
      </w:r>
    </w:p>
    <w:p w14:paraId="25DEBCE6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    -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Subnet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Mask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255.255.255.0</w:t>
      </w:r>
    </w:p>
    <w:p w14:paraId="6D018258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    - Feche a janela</w:t>
      </w:r>
    </w:p>
    <w:p w14:paraId="6DF24C0C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04</w:t>
      </w: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Posicione o mouse sobre o PC0 que você acabou de configurar e sem clicar em nada, deverá aparecer uma tela semelhante com a imagem abaixo, na qual informa o IP configurado, MAC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Address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demais configurações.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Obserrve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a notificação Link está como </w:t>
      </w:r>
      <w:proofErr w:type="spellStart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Up</w:t>
      </w:r>
      <w:proofErr w:type="spellEnd"/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ou seja, a conexão física está ok.</w:t>
      </w:r>
    </w:p>
    <w:p w14:paraId="035C5FB9" w14:textId="6448682B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52AA94E9" wp14:editId="3B31103B">
            <wp:extent cx="5905500" cy="2609850"/>
            <wp:effectExtent l="0" t="0" r="0" b="0"/>
            <wp:docPr id="1" name="Imagem 1" descr="D:\BACKUP-DADOS_2022\Cursos\Cursos-CETEC-Giorgio\Packet Tracet\Curso228\imagens\fig_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ACKUP-DADOS_2022\Cursos\Cursos-CETEC-Giorgio\Packet Tracet\Curso228\imagens\fig_1.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FD53" w14:textId="77777777" w:rsidR="002F1EB3" w:rsidRPr="002F1EB3" w:rsidRDefault="002F1EB3" w:rsidP="002F1EB3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F1EB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05. Agora clique no PC1 e faça o mesmo procedimento da etapa 1, 2 e 3 para inserir o endereço IP. Neste caso o IP dessa máquina será: 192.168.10.2 / Máscara: 255.255.255.0</w:t>
      </w:r>
    </w:p>
    <w:p w14:paraId="70753860" w14:textId="77777777" w:rsidR="002F1EB3" w:rsidRPr="002F1EB3" w:rsidRDefault="0025318B" w:rsidP="002F1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51F94C5">
          <v:rect id="_x0000_i1026" style="width:0;height:1.5pt" o:hralign="center" o:hrstd="t" o:hrnoshade="t" o:hr="t" fillcolor="black" stroked="f"/>
        </w:pict>
      </w:r>
    </w:p>
    <w:p w14:paraId="34ADF230" w14:textId="77777777" w:rsidR="00174DDA" w:rsidRDefault="0025318B"/>
    <w:sectPr w:rsidR="0017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C9"/>
    <w:rsid w:val="0025318B"/>
    <w:rsid w:val="002F1EB3"/>
    <w:rsid w:val="003040C9"/>
    <w:rsid w:val="00695135"/>
    <w:rsid w:val="0083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CFCB"/>
  <w15:chartTrackingRefBased/>
  <w15:docId w15:val="{369A565F-9997-4783-86F5-06F0F384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2F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egrito">
    <w:name w:val="negrito"/>
    <w:basedOn w:val="Fontepargpadro"/>
    <w:rsid w:val="002F1EB3"/>
  </w:style>
  <w:style w:type="paragraph" w:styleId="NormalWeb">
    <w:name w:val="Normal (Web)"/>
    <w:basedOn w:val="Normal"/>
    <w:uiPriority w:val="99"/>
    <w:semiHidden/>
    <w:unhideWhenUsed/>
    <w:rsid w:val="002F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gtexto">
    <w:name w:val="img_texto"/>
    <w:basedOn w:val="Fontepargpadro"/>
    <w:rsid w:val="002F1EB3"/>
  </w:style>
  <w:style w:type="paragraph" w:customStyle="1" w:styleId="imgtexto1">
    <w:name w:val="img_texto1"/>
    <w:basedOn w:val="Normal"/>
    <w:rsid w:val="002F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1">
    <w:name w:val="texto1"/>
    <w:basedOn w:val="Fontepargpadro"/>
    <w:rsid w:val="002F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8D31D06F8034458BB3D53A9E2AEA3C" ma:contentTypeVersion="5" ma:contentTypeDescription="Crie um novo documento." ma:contentTypeScope="" ma:versionID="6cbfa6898dbe59c0228adbabfcdd0579">
  <xsd:schema xmlns:xsd="http://www.w3.org/2001/XMLSchema" xmlns:xs="http://www.w3.org/2001/XMLSchema" xmlns:p="http://schemas.microsoft.com/office/2006/metadata/properties" xmlns:ns2="a86c211a-7f3f-4e38-b5d2-5a4f320480eb" targetNamespace="http://schemas.microsoft.com/office/2006/metadata/properties" ma:root="true" ma:fieldsID="a8ce7ee98ce5f7d9c4289d0fe5e15ccf" ns2:_="">
    <xsd:import namespace="a86c211a-7f3f-4e38-b5d2-5a4f320480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c211a-7f3f-4e38-b5d2-5a4f320480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6c211a-7f3f-4e38-b5d2-5a4f320480eb" xsi:nil="true"/>
  </documentManagement>
</p:properties>
</file>

<file path=customXml/itemProps1.xml><?xml version="1.0" encoding="utf-8"?>
<ds:datastoreItem xmlns:ds="http://schemas.openxmlformats.org/officeDocument/2006/customXml" ds:itemID="{0E89F882-2F49-4404-A3CC-A0333E6DF570}"/>
</file>

<file path=customXml/itemProps2.xml><?xml version="1.0" encoding="utf-8"?>
<ds:datastoreItem xmlns:ds="http://schemas.openxmlformats.org/officeDocument/2006/customXml" ds:itemID="{1A476DC7-D268-42FB-9581-E5D20644D527}"/>
</file>

<file path=customXml/itemProps3.xml><?xml version="1.0" encoding="utf-8"?>
<ds:datastoreItem xmlns:ds="http://schemas.openxmlformats.org/officeDocument/2006/customXml" ds:itemID="{F02A3413-8E99-47BF-BD6E-6B7E21A2DE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536</Words>
  <Characters>2895</Characters>
  <Application>Microsoft Office Word</Application>
  <DocSecurity>0</DocSecurity>
  <Lines>24</Lines>
  <Paragraphs>6</Paragraphs>
  <ScaleCrop>false</ScaleCrop>
  <Company>CPS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NARDO</dc:creator>
  <cp:keywords/>
  <dc:description/>
  <cp:lastModifiedBy>Professor</cp:lastModifiedBy>
  <cp:revision>3</cp:revision>
  <dcterms:created xsi:type="dcterms:W3CDTF">2023-05-23T15:03:00Z</dcterms:created>
  <dcterms:modified xsi:type="dcterms:W3CDTF">2023-09-15T14:16:00Z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0x0101009B5E45A3BDA7E14EB334B69D4A82944C</vt:lpwstr>
  </property>
</Properties>
</file>