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9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</w:t>
            </w:r>
            <w:r>
              <w:rPr>
                <w:rFonts w:ascii="Hei" w:eastAsia="Hei" w:hint="eastAsia"/>
              </w:rPr>
              <w:t xml:space="preserve"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</w:t>
            </w:r>
            <w:r>
              <w:rPr>
                <w:rFonts w:ascii="Hei" w:eastAsia="Hei" w:hint="eastAsia"/>
              </w:rPr>
              <w:t xml:space="preserve"/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1" name="Drawing 1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</w:t>
            </w:r>
            <w:r>
              <w:rPr>
                <w:rFonts w:ascii="Hei" w:eastAsia="Hei" w:hint="eastAsia"/>
              </w:rPr>
              <w:t xml:space="preserve"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</w:t>
            </w:r>
            <w:r>
              <w:rPr>
                <w:rFonts w:ascii="Hei" w:eastAsia="Hei" w:hint="eastAsia"/>
              </w:rPr>
              <w:t xml:space="preserve"/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2" name="Drawing 2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</w:t>
            </w:r>
            <w:r>
              <w:rPr>
                <w:rFonts w:ascii="Hei" w:eastAsia="Hei" w:hint="eastAsia"/>
              </w:rPr>
              <w:t xml:space="preserve"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</w:t>
            </w:r>
            <w:r>
              <w:rPr>
                <w:rFonts w:ascii="Hei" w:eastAsia="Hei" w:hint="eastAsia"/>
              </w:rPr>
              <w:t xml:space="preserve"/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3" name="Drawing 3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人工费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  <w:lang w:val="zh-CN"/>
              </w:rPr>
              <w:t xml:space="preserve">种类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人数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  <w:color w:val="7F7F7F"/>
                <w:lang w:val="zh-CN"/>
              </w:rPr>
            </w:pPr>
            <w:r>
              <w:rPr>
                <w:rFonts w:ascii="Hei" w:eastAsia="Hei"/>
                <w:color w:val="7F7F7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油漆工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油漆工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油漆工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1024</w:t>
            </w:r>
            <w:r/>
          </w:p>
        </w:tc>
      </w:tr>
    </w:tbl>
    <w:p>
      <w:pPr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4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39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3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gridSpan w:val="2"/>
            <w:tcBorders>
              <w:top w:val="none" w:color="auto" w:sz="0" w:space="0"/>
              <w:bottom w:val="none" w:color="auto" w:sz="0" w:space="0"/>
            </w:tcBorders>
            <w:tcW w:w="523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28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46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98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4" name="Drawing 4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5" name="Drawing 5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6" name="Drawing 6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150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23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1024</w:t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</w:tbl>
    <w:p>
      <w:r/>
      <w:r/>
    </w:p>
    <w:p>
      <w:pPr>
        <w:spacing w:line="240" w:lineRule="auto"/>
        <w:rPr>
          <w:highlight w:val="none"/>
        </w:rPr>
      </w:pPr>
      <w:r>
        <w:rPr>
          <w:u w:color="auto"/>
        </w:rPr>
        <w:t>WANDERLÂNDIA</w:t>
      </w:r>
      <w:r>
        <w:br w:type="page" w:clear="all"/>
      </w:r>
      <w:r/>
    </w:p>
    <w:p>
      <w:pPr>
        <w:pStyle w:val="674"/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9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7" name="Drawing 7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8" name="Drawing 8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9" name="Drawing 9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人工费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种类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人数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  <w:color w:val="7F7F7F"/>
                <w:lang w:val="zh-CN"/>
              </w:rPr>
            </w:pPr>
            <w:r>
              <w:rPr>
                <w:rFonts w:ascii="Hei" w:eastAsia="Hei"/>
                <w:color w:val="7F7F7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油漆工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油漆工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油漆工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1600</w:t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1024</w:t>
            </w:r>
            <w:r/>
          </w:p>
        </w:tc>
      </w:tr>
    </w:tbl>
    <w:p>
      <w:pPr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10" name="Drawing 10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11" name="Drawing 11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/>
            </w:r>
            <w:r>
              <w:rPr>
                <w:rFonts w:ascii="Hei" w:eastAsia="Hei" w:hint="eastAsia"/>
              </w:rPr>
              <w:t xml:space="preserve">4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名称：</w:t>
            </w:r>
            <w:r>
              <w:rPr>
                <w:rFonts w:ascii="Hei" w:eastAsia="Hei"/>
                <w:u w:color="auto"/>
              </w:rPr>
              <w:t/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简介：</w:t>
            </w:r>
            <w:r>
              <w:rPr>
                <w:rFonts w:ascii="Hei" w:eastAsia="Hei"/>
                <w:u w:color="auto"/>
              </w:rPr>
              <w:t/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/>
              <w:drawing>
                <wp:inline distT="0" distR="0" distB="0" distL="0">
                  <wp:extent cx="228600" cy="228600"/>
                  <wp:docPr id="12" name="Drawing 12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1500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27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400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 xml:space="preserve"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150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223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1024</w:t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</w:tbl>
    <w:p>
      <w:r/>
      <w:r/>
    </w:p>
    <w:p>
      <w:r/>
      <w:r/>
    </w:p>
    <w:sectPr>
      <w:headerReference w:type="first" r:id="rId8"/>
      <w:footerReference w:type="first" r:id="rId9"/>
      <w:footnotePr/>
      <w:endnotePr/>
      <w:type w:val="nextPage"/>
      <w:pgSz w:w="11900" w:h="16840" w:orient="portrait"/>
      <w:pgMar w:top="1440" w:right="1080" w:bottom="144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i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  <w:jc w:val="right"/>
      <w:rPr>
        <w:rFonts w:ascii="Hei" w:eastAsia="Hei"/>
        <w:szCs w:val="16"/>
      </w:rPr>
    </w:pPr>
    <w:r>
      <w:rPr>
        <w:rFonts w:ascii="Hei" w:eastAsia="Hei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jc w:val="center"/>
      <w:rPr>
        <w:color w:val="808080"/>
      </w:rPr>
    </w:pPr>
    <w:r>
      <w:rPr>
        <w:rFonts w:hint="eastAsia"/>
        <w:color w:val="808080" w:themeColor="background1" w:themeShade="80"/>
      </w:rPr>
      <w:t xml:space="preserve">本文档</w:t>
    </w:r>
    <w:r>
      <w:rPr>
        <w:rFonts w:hint="eastAsia"/>
        <w:color w:val="808080" w:themeColor="background1" w:themeShade="80"/>
      </w:rPr>
      <w:t xml:space="preserve">由</w:t>
    </w:r>
    <w:r>
      <w:rPr>
        <w:rFonts w:hint="eastAsia"/>
        <w:color w:val="808080" w:themeColor="background1" w:themeShade="80"/>
      </w:rPr>
      <w:t xml:space="preserve">Poi-tL</w:t>
    </w:r>
    <w:r>
      <w:rPr>
        <w:rFonts w:hint="eastAsia"/>
        <w:color w:val="808080" w:themeColor="background1" w:themeShade="80"/>
      </w:rPr>
      <w:t xml:space="preserve">生成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3"/>
    <w:next w:val="66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3"/>
    <w:next w:val="66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6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3"/>
    <w:next w:val="66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3"/>
    <w:uiPriority w:val="34"/>
    <w:qFormat/>
    <w:pPr>
      <w:contextualSpacing/>
      <w:ind w:left="720"/>
    </w:pPr>
  </w:style>
  <w:style w:type="character" w:styleId="33">
    <w:name w:val="Title Char"/>
    <w:basedOn w:val="664"/>
    <w:link w:val="671"/>
    <w:uiPriority w:val="10"/>
    <w:rPr>
      <w:sz w:val="48"/>
      <w:szCs w:val="48"/>
    </w:rPr>
  </w:style>
  <w:style w:type="paragraph" w:styleId="34">
    <w:name w:val="Subtitle"/>
    <w:basedOn w:val="663"/>
    <w:next w:val="66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4"/>
    <w:link w:val="34"/>
    <w:uiPriority w:val="11"/>
    <w:rPr>
      <w:sz w:val="24"/>
      <w:szCs w:val="24"/>
    </w:rPr>
  </w:style>
  <w:style w:type="paragraph" w:styleId="36">
    <w:name w:val="Quote"/>
    <w:basedOn w:val="663"/>
    <w:next w:val="66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3"/>
    <w:next w:val="66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4"/>
    <w:link w:val="667"/>
    <w:uiPriority w:val="99"/>
  </w:style>
  <w:style w:type="character" w:styleId="43">
    <w:name w:val="Footer Char"/>
    <w:basedOn w:val="664"/>
    <w:link w:val="669"/>
    <w:uiPriority w:val="99"/>
  </w:style>
  <w:style w:type="paragraph" w:styleId="44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9"/>
    <w:uiPriority w:val="99"/>
  </w:style>
  <w:style w:type="table" w:styleId="46">
    <w:name w:val="Table Grid"/>
    <w:basedOn w:val="6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4"/>
    <w:uiPriority w:val="99"/>
    <w:unhideWhenUsed/>
    <w:rPr>
      <w:vertAlign w:val="superscript"/>
    </w:rPr>
  </w:style>
  <w:style w:type="paragraph" w:styleId="176">
    <w:name w:val="endnote text"/>
    <w:basedOn w:val="66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4"/>
    <w:uiPriority w:val="99"/>
    <w:semiHidden/>
    <w:unhideWhenUsed/>
    <w:rPr>
      <w:vertAlign w:val="superscript"/>
    </w:rPr>
  </w:style>
  <w:style w:type="paragraph" w:styleId="179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pPr>
      <w:spacing w:line="276" w:lineRule="auto"/>
    </w:pPr>
    <w:rPr>
      <w:color w:val="000000" w:themeColor="text1"/>
      <w:sz w:val="20"/>
      <w:szCs w:val="20"/>
    </w:r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paragraph" w:styleId="667">
    <w:name w:val="Header"/>
    <w:basedOn w:val="663"/>
    <w:link w:val="668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styleId="668" w:customStyle="1">
    <w:name w:val="页眉 字符"/>
    <w:basedOn w:val="664"/>
    <w:link w:val="667"/>
    <w:uiPriority w:val="99"/>
    <w:rPr>
      <w:caps/>
      <w:color w:val="FFFFFF" w:themeColor="background1"/>
      <w:sz w:val="16"/>
      <w:szCs w:val="20"/>
    </w:rPr>
  </w:style>
  <w:style w:type="paragraph" w:styleId="669">
    <w:name w:val="Footer"/>
    <w:basedOn w:val="663"/>
    <w:link w:val="670"/>
    <w:uiPriority w:val="99"/>
    <w:unhideWhenUsed/>
    <w:pPr>
      <w:spacing w:before="40" w:after="40" w:line="240" w:lineRule="auto"/>
    </w:pPr>
    <w:rPr>
      <w:caps/>
      <w:color w:val="9BBB59" w:themeColor="accent3"/>
      <w:sz w:val="16"/>
    </w:rPr>
  </w:style>
  <w:style w:type="character" w:styleId="670" w:customStyle="1">
    <w:name w:val="页脚 字符"/>
    <w:basedOn w:val="664"/>
    <w:link w:val="669"/>
    <w:uiPriority w:val="99"/>
    <w:rPr>
      <w:caps/>
      <w:color w:val="9BBB59" w:themeColor="accent3"/>
      <w:sz w:val="16"/>
      <w:szCs w:val="20"/>
    </w:rPr>
  </w:style>
  <w:style w:type="paragraph" w:styleId="671">
    <w:name w:val="Title"/>
    <w:basedOn w:val="663"/>
    <w:next w:val="663"/>
    <w:link w:val="672"/>
    <w:uiPriority w:val="1"/>
    <w:qFormat/>
    <w:pPr>
      <w:spacing w:before="720" w:after="480" w:line="240" w:lineRule="auto"/>
      <w:pBdr>
        <w:bottom w:val="single" w:color="9BBB59" w:themeColor="accent3" w:sz="8" w:space="4"/>
      </w:pBdr>
    </w:pPr>
    <w:rPr>
      <w:color w:val="4F81BD" w:themeColor="accent1"/>
      <w:sz w:val="48"/>
    </w:rPr>
  </w:style>
  <w:style w:type="character" w:styleId="672" w:customStyle="1">
    <w:name w:val="标题 字符"/>
    <w:basedOn w:val="664"/>
    <w:link w:val="671"/>
    <w:uiPriority w:val="1"/>
    <w:rPr>
      <w:color w:val="4F81BD" w:themeColor="accent1"/>
      <w:sz w:val="48"/>
      <w:szCs w:val="20"/>
    </w:rPr>
  </w:style>
  <w:style w:type="paragraph" w:styleId="673">
    <w:name w:val="No Spacing"/>
    <w:uiPriority w:val="1"/>
    <w:qFormat/>
    <w:rPr>
      <w:color w:val="262626" w:themeColor="text1" w:themeTint="D9"/>
      <w:sz w:val="20"/>
      <w:szCs w:val="20"/>
    </w:rPr>
  </w:style>
  <w:style w:type="paragraph" w:styleId="674" w:customStyle="1">
    <w:name w:val="Form Text"/>
    <w:basedOn w:val="663"/>
    <w:uiPriority w:val="1"/>
    <w:qFormat/>
    <w:pPr>
      <w:spacing w:after="40"/>
    </w:pPr>
  </w:style>
  <w:style w:type="character" w:styleId="675" w:customStyle="1">
    <w:name w:val="Form Heading Char"/>
    <w:basedOn w:val="664"/>
    <w:link w:val="676"/>
    <w:uiPriority w:val="1"/>
    <w:rPr>
      <w:b/>
      <w:color w:val="7F7F7F" w:themeColor="text1" w:themeTint="80"/>
    </w:rPr>
  </w:style>
  <w:style w:type="paragraph" w:styleId="676" w:customStyle="1">
    <w:name w:val="Form Heading"/>
    <w:basedOn w:val="663"/>
    <w:link w:val="675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677">
    <w:name w:val="Body Text"/>
    <w:basedOn w:val="663"/>
    <w:link w:val="678"/>
    <w:uiPriority w:val="1"/>
    <w:qFormat/>
    <w:pPr>
      <w:spacing w:before="40" w:after="80" w:line="240" w:lineRule="auto"/>
    </w:pPr>
    <w:rPr>
      <w:sz w:val="18"/>
    </w:rPr>
  </w:style>
  <w:style w:type="character" w:styleId="678" w:customStyle="1">
    <w:name w:val="正文文本 字符"/>
    <w:basedOn w:val="664"/>
    <w:link w:val="677"/>
    <w:uiPriority w:val="1"/>
    <w:rPr>
      <w:color w:val="000000" w:themeColor="text1"/>
      <w:sz w:val="18"/>
      <w:szCs w:val="20"/>
    </w:rPr>
  </w:style>
  <w:style w:type="paragraph" w:styleId="679" w:customStyle="1">
    <w:name w:val="Space Between"/>
    <w:basedOn w:val="663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styleId="680" w:customStyle="1">
    <w:name w:val="Table Heading Right"/>
    <w:basedOn w:val="663"/>
    <w:qFormat/>
    <w:pPr>
      <w:jc w:val="right"/>
      <w:spacing w:before="40" w:after="80" w:line="240" w:lineRule="auto"/>
    </w:pPr>
    <w:rPr>
      <w:color w:val="7F7F7F" w:themeColor="text1" w:themeTint="80"/>
      <w:sz w:val="18"/>
    </w:rPr>
  </w:style>
  <w:style w:type="table" w:styleId="681" w:customStyle="1">
    <w:name w:val="Invoice Table"/>
    <w:basedOn w:val="665"/>
    <w:rPr>
      <w:sz w:val="22"/>
      <w:szCs w:val="22"/>
    </w:rPr>
    <w:tblPr>
      <w:tblInd w:w="72" w:type="dxa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2f2f2" w:themeFill="background1" w:themeFillShade="F2"/>
      </w:tcPr>
    </w:tblStylePr>
    <w:tblStylePr w:type="lastRow">
      <w:tcPr>
        <w:shd w:val="clear" w:color="auto" w:fill="f2f2f2" w:themeFill="background1" w:themeFillShade="F2"/>
      </w:tcPr>
    </w:tblStylePr>
  </w:style>
  <w:style w:type="paragraph" w:styleId="682" w:customStyle="1">
    <w:name w:val="Table Heading Center"/>
    <w:basedOn w:val="663"/>
    <w:qFormat/>
    <w:pPr>
      <w:jc w:val="center"/>
      <w:spacing w:before="60" w:after="60" w:line="240" w:lineRule="auto"/>
    </w:pPr>
    <w:rPr>
      <w:color w:val="7F7F7F" w:themeColor="text1" w:themeTint="80"/>
      <w:sz w:val="18"/>
    </w:rPr>
  </w:style>
  <w:style w:type="paragraph" w:styleId="683" w:customStyle="1">
    <w:name w:val="Body Text Center"/>
    <w:basedOn w:val="677"/>
    <w:qFormat/>
    <w:pPr>
      <w:jc w:val="center"/>
      <w:spacing w:after="40"/>
    </w:pPr>
  </w:style>
  <w:style w:type="paragraph" w:styleId="684" w:customStyle="1">
    <w:name w:val="Body Text Right"/>
    <w:basedOn w:val="677"/>
    <w:qFormat/>
    <w:pPr>
      <w:ind w:right="180"/>
      <w:jc w:val="right"/>
      <w:spacing w:after="40"/>
    </w:pPr>
  </w:style>
  <w:style w:type="paragraph" w:styleId="685" w:customStyle="1">
    <w:name w:val="Table Heading Left"/>
    <w:basedOn w:val="677"/>
    <w:pPr>
      <w:spacing w:after="40"/>
    </w:pPr>
    <w:rPr>
      <w:color w:val="262626" w:themeColor="text1" w:themeTint="D9"/>
      <w:sz w:val="20"/>
      <w:lang w:eastAsia="en-US"/>
    </w:rPr>
  </w:style>
  <w:style w:type="table" w:styleId="686">
    <w:name w:val="Light Shading Accent 1"/>
    <w:basedOn w:val="665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7">
    <w:name w:val="Light Grid Accent 1"/>
    <w:basedOn w:val="665"/>
    <w:uiPriority w:val="6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688">
    <w:name w:val="Light List Accent 6"/>
    <w:basedOn w:val="665"/>
    <w:uiPriority w:val="6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689">
    <w:name w:val="Light List Accent 5"/>
    <w:basedOn w:val="665"/>
    <w:uiPriority w:val="6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690">
    <w:name w:val="Light List Accent 4"/>
    <w:basedOn w:val="665"/>
    <w:uiPriority w:val="6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691">
    <w:name w:val="Light List Accent 3"/>
    <w:basedOn w:val="665"/>
    <w:uiPriority w:val="6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692">
    <w:name w:val="Colorful List Accent 6"/>
    <w:basedOn w:val="665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693">
    <w:name w:val="Medium Shading 1 Accent 1"/>
    <w:basedOn w:val="665"/>
    <w:uiPriority w:val="6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694">
    <w:name w:val="Light Grid Accent 5"/>
    <w:basedOn w:val="665"/>
    <w:uiPriority w:val="62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695">
    <w:name w:val="Light Grid Accent 6"/>
    <w:basedOn w:val="665"/>
    <w:uiPriority w:val="62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696">
    <w:name w:val="Medium List 1 Accent 1"/>
    <w:basedOn w:val="665"/>
    <w:uiPriority w:val="65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697">
    <w:name w:val="Colorful List Accent 4"/>
    <w:basedOn w:val="665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698">
    <w:name w:val="Light List Accent 1"/>
    <w:basedOn w:val="665"/>
    <w:uiPriority w:val="6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699">
    <w:name w:val="Medium Shading 1 Accent 3"/>
    <w:basedOn w:val="665"/>
    <w:uiPriority w:val="6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1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dcterms:modified xsi:type="dcterms:W3CDTF">2022-07-11T19:47:07Z</dcterms:modified>
  <cp:revision>68</cp:revision>
</cp:coreProperties>
</file>