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DD" w:rsidRPr="009A7F09" w:rsidRDefault="009A7F09" w:rsidP="003E48DD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Tema </w:t>
      </w:r>
      <w:bookmarkStart w:id="0" w:name="_GoBack"/>
      <w:bookmarkEnd w:id="0"/>
      <w:r w:rsidR="003E48DD" w:rsidRPr="009A7F09">
        <w:rPr>
          <w:b/>
          <w:u w:val="single"/>
          <w:lang w:val="es-ES"/>
        </w:rPr>
        <w:t>- Pensamiento Computacional: clave para la</w:t>
      </w:r>
      <w:r w:rsidRPr="009A7F09">
        <w:rPr>
          <w:b/>
          <w:u w:val="single"/>
          <w:lang w:val="es-ES"/>
        </w:rPr>
        <w:t xml:space="preserve"> </w:t>
      </w:r>
      <w:r w:rsidR="003E48DD" w:rsidRPr="009A7F09">
        <w:rPr>
          <w:b/>
          <w:u w:val="single"/>
          <w:lang w:val="es-ES"/>
        </w:rPr>
        <w:t>programación</w:t>
      </w:r>
    </w:p>
    <w:p w:rsid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El pensamiento computacional es “el proceso de pensamiento que interviene en la</w:t>
      </w:r>
      <w:r>
        <w:rPr>
          <w:lang w:val="es-ES"/>
        </w:rPr>
        <w:t xml:space="preserve"> </w:t>
      </w:r>
      <w:r w:rsidRPr="003E48DD">
        <w:rPr>
          <w:lang w:val="es-ES"/>
        </w:rPr>
        <w:t>formulación de los problemas y sus soluciones, de manera que las soluciones se representen</w:t>
      </w:r>
      <w:r>
        <w:rPr>
          <w:lang w:val="es-ES"/>
        </w:rPr>
        <w:t xml:space="preserve"> </w:t>
      </w:r>
      <w:r w:rsidRPr="003E48DD">
        <w:rPr>
          <w:lang w:val="es-ES"/>
        </w:rPr>
        <w:t>de forma que pueda ser realizada por un procesador de información”.</w:t>
      </w:r>
      <w:r>
        <w:rPr>
          <w:lang w:val="es-ES"/>
        </w:rPr>
        <w:t xml:space="preserve"> </w:t>
      </w:r>
    </w:p>
    <w:p w:rsid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El pensamiento computacional puede ser aplicado a la vida diaria”, ya que “permite</w:t>
      </w:r>
      <w:r>
        <w:rPr>
          <w:lang w:val="es-ES"/>
        </w:rPr>
        <w:t xml:space="preserve"> </w:t>
      </w:r>
      <w:r w:rsidRPr="003E48DD">
        <w:rPr>
          <w:lang w:val="es-ES"/>
        </w:rPr>
        <w:t>adaptar la computación a tus necesidades”. Esta manera de pensar ha llevado al desarrollo de</w:t>
      </w:r>
      <w:r>
        <w:rPr>
          <w:lang w:val="es-ES"/>
        </w:rPr>
        <w:t xml:space="preserve"> </w:t>
      </w:r>
      <w:r w:rsidRPr="003E48DD">
        <w:rPr>
          <w:lang w:val="es-ES"/>
        </w:rPr>
        <w:t>infinidad de programas informáticos que ofrecen soluciones simples a necesidades cotidianas.</w:t>
      </w:r>
      <w:r>
        <w:rPr>
          <w:lang w:val="es-ES"/>
        </w:rPr>
        <w:t xml:space="preserve"> 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Por ejemplo, desarrollar una aplicación que permite realizar cobros con tarjeta en un teléfono</w:t>
      </w:r>
      <w:r>
        <w:rPr>
          <w:lang w:val="es-ES"/>
        </w:rPr>
        <w:t xml:space="preserve"> </w:t>
      </w:r>
      <w:r w:rsidRPr="003E48DD">
        <w:rPr>
          <w:lang w:val="es-ES"/>
        </w:rPr>
        <w:t>móvil, de gran utilidad para pequeños comercios o servicios de transporte. Totalmente</w:t>
      </w:r>
      <w:r>
        <w:rPr>
          <w:lang w:val="es-ES"/>
        </w:rPr>
        <w:t xml:space="preserve"> </w:t>
      </w:r>
      <w:r w:rsidRPr="003E48DD">
        <w:rPr>
          <w:lang w:val="es-ES"/>
        </w:rPr>
        <w:t>trasladable y de gran relevancia al ámbito educativo.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Es un proceso que compone un círculo virtuoso: la tecnología no sólo permite impulsar</w:t>
      </w:r>
      <w:r>
        <w:rPr>
          <w:lang w:val="es-ES"/>
        </w:rPr>
        <w:t xml:space="preserve"> </w:t>
      </w:r>
      <w:r w:rsidRPr="003E48DD">
        <w:rPr>
          <w:lang w:val="es-ES"/>
        </w:rPr>
        <w:t>el aprendizaje de los alumnos, sino fomentar su interés y conocimiento en áreas que son y</w:t>
      </w:r>
      <w:r>
        <w:rPr>
          <w:lang w:val="es-ES"/>
        </w:rPr>
        <w:t xml:space="preserve"> </w:t>
      </w:r>
      <w:r w:rsidRPr="003E48DD">
        <w:rPr>
          <w:lang w:val="es-ES"/>
        </w:rPr>
        <w:t>serán clave para la economía: ciencia, tecnología, ingeniería, matemáticas e informática. El</w:t>
      </w:r>
      <w:r>
        <w:rPr>
          <w:lang w:val="es-ES"/>
        </w:rPr>
        <w:t xml:space="preserve"> </w:t>
      </w:r>
      <w:r w:rsidRPr="003E48DD">
        <w:rPr>
          <w:lang w:val="es-ES"/>
        </w:rPr>
        <w:t>pensamiento computacional se basa en resolver problemas haciendo uso de conceptos</w:t>
      </w:r>
      <w:r>
        <w:rPr>
          <w:lang w:val="es-ES"/>
        </w:rPr>
        <w:t xml:space="preserve"> </w:t>
      </w:r>
      <w:r w:rsidRPr="003E48DD">
        <w:rPr>
          <w:lang w:val="es-ES"/>
        </w:rPr>
        <w:t>fundamentales de la c</w:t>
      </w:r>
      <w:r>
        <w:rPr>
          <w:lang w:val="es-ES"/>
        </w:rPr>
        <w:t xml:space="preserve">omputación. </w:t>
      </w:r>
    </w:p>
    <w:p w:rsid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Ahora bien, con respecto a las fases del pensamiento computacional, algunos</w:t>
      </w:r>
      <w:r>
        <w:rPr>
          <w:lang w:val="es-ES"/>
        </w:rPr>
        <w:t xml:space="preserve"> </w:t>
      </w:r>
      <w:r w:rsidRPr="003E48DD">
        <w:rPr>
          <w:lang w:val="es-ES"/>
        </w:rPr>
        <w:t>investigadores como Román, Pérez y Jiménez, promueven la existencia de cuatro fases:</w:t>
      </w:r>
      <w:r>
        <w:rPr>
          <w:lang w:val="es-ES"/>
        </w:rPr>
        <w:t xml:space="preserve"> 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1). Descomposición: La descomposición es la capacidad para fraccionar una tarea en los pasos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que la conforman.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2). Reconocimiento de patrones: El reconocimiento de patrones es la capacidad para</w:t>
      </w:r>
      <w:r>
        <w:rPr>
          <w:lang w:val="es-ES"/>
        </w:rPr>
        <w:t xml:space="preserve"> </w:t>
      </w:r>
      <w:r w:rsidRPr="003E48DD">
        <w:rPr>
          <w:lang w:val="es-ES"/>
        </w:rPr>
        <w:t>percibir similitudes, dentro del mismo problema o con otros problemas, que permitan reducir</w:t>
      </w:r>
      <w:r>
        <w:rPr>
          <w:lang w:val="es-ES"/>
        </w:rPr>
        <w:t xml:space="preserve"> </w:t>
      </w:r>
      <w:r w:rsidRPr="003E48DD">
        <w:rPr>
          <w:lang w:val="es-ES"/>
        </w:rPr>
        <w:t>el camino ha</w:t>
      </w:r>
      <w:r>
        <w:rPr>
          <w:lang w:val="es-ES"/>
        </w:rPr>
        <w:t>cia la resolución del problema.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3). Generalización de patrones y abstracción: requiere de la capacidad para filtrar e ignorar</w:t>
      </w:r>
      <w:r>
        <w:rPr>
          <w:lang w:val="es-ES"/>
        </w:rPr>
        <w:t xml:space="preserve"> </w:t>
      </w:r>
      <w:r w:rsidRPr="003E48DD">
        <w:rPr>
          <w:lang w:val="es-ES"/>
        </w:rPr>
        <w:t>toda la información que no es necesaria para resolver un problema determinado, y de</w:t>
      </w:r>
      <w:r>
        <w:rPr>
          <w:lang w:val="es-ES"/>
        </w:rPr>
        <w:t xml:space="preserve"> </w:t>
      </w:r>
      <w:r w:rsidRPr="003E48DD">
        <w:rPr>
          <w:lang w:val="es-ES"/>
        </w:rPr>
        <w:t>generalizar la que sí es necesaria.</w:t>
      </w:r>
    </w:p>
    <w:p w:rsid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4). Diseño algorítmico: requiere la capacidad de desarrollar una estrategia paso a paso, es</w:t>
      </w:r>
      <w:r>
        <w:rPr>
          <w:lang w:val="es-ES"/>
        </w:rPr>
        <w:t xml:space="preserve"> </w:t>
      </w:r>
      <w:r w:rsidRPr="003E48DD">
        <w:rPr>
          <w:lang w:val="es-ES"/>
        </w:rPr>
        <w:t>decir, establecer una secuencia de instrucciones para resolver el problema.</w:t>
      </w:r>
    </w:p>
    <w:p w:rsidR="003E48DD" w:rsidRPr="003E48DD" w:rsidRDefault="003E48DD" w:rsidP="003E48DD">
      <w:pPr>
        <w:jc w:val="both"/>
        <w:rPr>
          <w:lang w:val="es-ES"/>
        </w:rPr>
      </w:pP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Las cuatro fases presentadas anteriormente representan las principales habilidades</w:t>
      </w:r>
      <w:r>
        <w:rPr>
          <w:lang w:val="es-ES"/>
        </w:rPr>
        <w:t xml:space="preserve"> </w:t>
      </w:r>
      <w:r w:rsidRPr="003E48DD">
        <w:rPr>
          <w:lang w:val="es-ES"/>
        </w:rPr>
        <w:t>que requiere una persona para resolver problemas utilizando el pensamiento computacional.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Es interesante reconocer algunos ejemplos de aplicaciones del pensamiento</w:t>
      </w:r>
      <w:r>
        <w:rPr>
          <w:lang w:val="es-ES"/>
        </w:rPr>
        <w:t xml:space="preserve"> </w:t>
      </w:r>
      <w:r w:rsidRPr="003E48DD">
        <w:rPr>
          <w:lang w:val="es-ES"/>
        </w:rPr>
        <w:t>computacional en la vida cotidiana para poder generar ejercitación constante que vayan</w:t>
      </w:r>
      <w:r>
        <w:rPr>
          <w:lang w:val="es-ES"/>
        </w:rPr>
        <w:t xml:space="preserve"> </w:t>
      </w:r>
      <w:r w:rsidRPr="003E48DD">
        <w:rPr>
          <w:lang w:val="es-ES"/>
        </w:rPr>
        <w:t>reforzando estas habilidades.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La descomposición se ve reflejada frecuentemente cuando una persona le da</w:t>
      </w:r>
      <w:r>
        <w:rPr>
          <w:lang w:val="es-ES"/>
        </w:rPr>
        <w:t xml:space="preserve"> </w:t>
      </w:r>
      <w:r w:rsidRPr="003E48DD">
        <w:rPr>
          <w:lang w:val="es-ES"/>
        </w:rPr>
        <w:t>indicaciones a otra para llegar a algún lugar, por ejemplo, caminar dos cuadras, girar a la</w:t>
      </w:r>
      <w:r>
        <w:rPr>
          <w:lang w:val="es-ES"/>
        </w:rPr>
        <w:t xml:space="preserve"> </w:t>
      </w:r>
      <w:r w:rsidRPr="003E48DD">
        <w:rPr>
          <w:lang w:val="es-ES"/>
        </w:rPr>
        <w:t>derecha y caminar hasta encontrar la casa verde.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La habilidad de reconocimiento de patrones, se puede ver reflejada en los</w:t>
      </w:r>
      <w:r>
        <w:rPr>
          <w:lang w:val="es-ES"/>
        </w:rPr>
        <w:t xml:space="preserve"> </w:t>
      </w:r>
      <w:r w:rsidRPr="003E48DD">
        <w:rPr>
          <w:lang w:val="es-ES"/>
        </w:rPr>
        <w:t>comportamientos de las personas, por ejemplo, cuando los niños naturalmente saben</w:t>
      </w:r>
      <w:r>
        <w:rPr>
          <w:lang w:val="es-ES"/>
        </w:rPr>
        <w:t xml:space="preserve"> </w:t>
      </w:r>
      <w:r w:rsidRPr="003E48DD">
        <w:rPr>
          <w:lang w:val="es-ES"/>
        </w:rPr>
        <w:t>identificar los eventos que enfurecen a sus padres.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lastRenderedPageBreak/>
        <w:t>La abstracción y generalización, se reflejan por ejemplo al comprar alimentos, los</w:t>
      </w:r>
      <w:r>
        <w:rPr>
          <w:lang w:val="es-ES"/>
        </w:rPr>
        <w:t xml:space="preserve"> </w:t>
      </w:r>
      <w:r w:rsidRPr="003E48DD">
        <w:rPr>
          <w:lang w:val="es-ES"/>
        </w:rPr>
        <w:t>criterios de selección entre diferentes marcas de un mismo producto, pueden ser el precio o la</w:t>
      </w:r>
      <w:r>
        <w:rPr>
          <w:lang w:val="es-ES"/>
        </w:rPr>
        <w:t xml:space="preserve"> </w:t>
      </w:r>
      <w:r w:rsidRPr="003E48DD">
        <w:rPr>
          <w:lang w:val="es-ES"/>
        </w:rPr>
        <w:t>calidad, los cuales dependen de los intereses de los compradores.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Un ejemplo de diseño algorítmico se puede apreciar claramente cuando un cocinero</w:t>
      </w:r>
      <w:r>
        <w:rPr>
          <w:lang w:val="es-ES"/>
        </w:rPr>
        <w:t xml:space="preserve"> </w:t>
      </w:r>
      <w:r w:rsidRPr="003E48DD">
        <w:rPr>
          <w:lang w:val="es-ES"/>
        </w:rPr>
        <w:t>detalla su propia receta para la preparación de sus comidas.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Ahora bien, como se puede apreciar en los ejemplos, las personas ya utilizan las</w:t>
      </w:r>
      <w:r>
        <w:rPr>
          <w:lang w:val="es-ES"/>
        </w:rPr>
        <w:t xml:space="preserve"> </w:t>
      </w:r>
      <w:r w:rsidRPr="003E48DD">
        <w:rPr>
          <w:lang w:val="es-ES"/>
        </w:rPr>
        <w:t>habilidades asociadas al pensamiento computacional en la vida cotidiana, en mayor o menor</w:t>
      </w:r>
      <w:r>
        <w:rPr>
          <w:lang w:val="es-ES"/>
        </w:rPr>
        <w:t xml:space="preserve"> </w:t>
      </w:r>
      <w:r w:rsidRPr="003E48DD">
        <w:rPr>
          <w:lang w:val="es-ES"/>
        </w:rPr>
        <w:t>medida, dependiendo de la complejidad de las actividades que realizan, es decir, utilizando las</w:t>
      </w:r>
      <w:r>
        <w:rPr>
          <w:lang w:val="es-ES"/>
        </w:rPr>
        <w:t xml:space="preserve"> </w:t>
      </w:r>
      <w:r w:rsidRPr="003E48DD">
        <w:rPr>
          <w:lang w:val="es-ES"/>
        </w:rPr>
        <w:t xml:space="preserve">habilidades tanto de manera aislada como en combinaciones entre ellas. Por </w:t>
      </w:r>
      <w:proofErr w:type="gramStart"/>
      <w:r w:rsidRPr="003E48DD">
        <w:rPr>
          <w:lang w:val="es-ES"/>
        </w:rPr>
        <w:t>consiguiente</w:t>
      </w:r>
      <w:proofErr w:type="gramEnd"/>
      <w:r w:rsidRPr="003E48DD">
        <w:rPr>
          <w:lang w:val="es-ES"/>
        </w:rPr>
        <w:t xml:space="preserve"> lo</w:t>
      </w:r>
      <w:r>
        <w:rPr>
          <w:lang w:val="es-ES"/>
        </w:rPr>
        <w:t xml:space="preserve"> </w:t>
      </w:r>
      <w:r w:rsidRPr="003E48DD">
        <w:rPr>
          <w:lang w:val="es-ES"/>
        </w:rPr>
        <w:t>que queda por hacer es trasladar esas habilidades al mundo de la programación.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¿Qué ventajas tiene el pensamiento computacional?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El objetivo de la inclusión del pensamiento computacional en los currículos escolares</w:t>
      </w:r>
      <w:r>
        <w:rPr>
          <w:lang w:val="es-ES"/>
        </w:rPr>
        <w:t xml:space="preserve"> </w:t>
      </w:r>
      <w:r w:rsidRPr="003E48DD">
        <w:rPr>
          <w:lang w:val="es-ES"/>
        </w:rPr>
        <w:t>es impulsar el aprendizaje para formar a los más jóvenes en las competencias que les hagan</w:t>
      </w:r>
      <w:r>
        <w:rPr>
          <w:lang w:val="es-ES"/>
        </w:rPr>
        <w:t xml:space="preserve"> </w:t>
      </w:r>
      <w:r w:rsidRPr="003E48DD">
        <w:rPr>
          <w:lang w:val="es-ES"/>
        </w:rPr>
        <w:t xml:space="preserve">pasar de consumidores a productores de </w:t>
      </w:r>
      <w:proofErr w:type="spellStart"/>
      <w:proofErr w:type="gramStart"/>
      <w:r w:rsidRPr="003E48DD">
        <w:rPr>
          <w:lang w:val="es-ES"/>
        </w:rPr>
        <w:t>tecnología.La</w:t>
      </w:r>
      <w:proofErr w:type="spellEnd"/>
      <w:proofErr w:type="gramEnd"/>
      <w:r w:rsidRPr="003E48DD">
        <w:rPr>
          <w:lang w:val="es-ES"/>
        </w:rPr>
        <w:t xml:space="preserve"> introducción en el aula de actividades</w:t>
      </w:r>
      <w:r>
        <w:rPr>
          <w:lang w:val="es-ES"/>
        </w:rPr>
        <w:t xml:space="preserve"> </w:t>
      </w:r>
      <w:r w:rsidRPr="003E48DD">
        <w:rPr>
          <w:lang w:val="es-ES"/>
        </w:rPr>
        <w:t>que fomenten el pensamiento computacional ofrece una serie de ventajas para el aprendizaje</w:t>
      </w:r>
      <w:r>
        <w:rPr>
          <w:lang w:val="es-ES"/>
        </w:rPr>
        <w:t xml:space="preserve"> </w:t>
      </w:r>
      <w:r w:rsidRPr="003E48DD">
        <w:rPr>
          <w:lang w:val="es-ES"/>
        </w:rPr>
        <w:t>de los alumnos: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Estimular la creatividad.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Trabajar la capacidad de razonamiento y de pensamiento crítico.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Desarrollar y reforzar las habilidades numéricas y lingüísticas.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Fomentar los dotes de li</w:t>
      </w:r>
      <w:r>
        <w:rPr>
          <w:lang w:val="es-ES"/>
        </w:rPr>
        <w:t>derazgo y el trabajo en equipo.</w:t>
      </w:r>
    </w:p>
    <w:p w:rsidR="003E48DD" w:rsidRPr="003E48DD" w:rsidRDefault="003E48DD" w:rsidP="003E48DD">
      <w:pPr>
        <w:jc w:val="both"/>
        <w:rPr>
          <w:lang w:val="es-ES"/>
        </w:rPr>
      </w:pP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En definitiva, el trabajo con el pensamiento computacional desde el colegio estimula la</w:t>
      </w:r>
      <w:r>
        <w:rPr>
          <w:lang w:val="es-ES"/>
        </w:rPr>
        <w:t xml:space="preserve"> </w:t>
      </w:r>
      <w:r w:rsidRPr="003E48DD">
        <w:rPr>
          <w:lang w:val="es-ES"/>
        </w:rPr>
        <w:t>innovación y supone una inversión a largo plazo para la estructura económica y social de un</w:t>
      </w:r>
      <w:r>
        <w:rPr>
          <w:lang w:val="es-ES"/>
        </w:rPr>
        <w:t xml:space="preserve"> </w:t>
      </w:r>
      <w:r w:rsidRPr="003E48DD">
        <w:rPr>
          <w:lang w:val="es-ES"/>
        </w:rPr>
        <w:t>país, ya que permite poner los cimientos de nuevas generaciones de creadores digitales que</w:t>
      </w:r>
      <w:r>
        <w:rPr>
          <w:lang w:val="es-ES"/>
        </w:rPr>
        <w:t xml:space="preserve"> </w:t>
      </w:r>
      <w:r w:rsidRPr="003E48DD">
        <w:rPr>
          <w:lang w:val="es-ES"/>
        </w:rPr>
        <w:t>contarán con las herramientas y capacidades necesarias para responder en entornos</w:t>
      </w:r>
      <w:r>
        <w:rPr>
          <w:lang w:val="es-ES"/>
        </w:rPr>
        <w:t xml:space="preserve"> </w:t>
      </w:r>
      <w:r w:rsidRPr="003E48DD">
        <w:rPr>
          <w:lang w:val="es-ES"/>
        </w:rPr>
        <w:t>cambiantes, gestionar situaciones complejas y configurar soluciones interdisciplinares.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Fomentar el pensamiento computacional en el entorno de aprendizaje</w:t>
      </w:r>
      <w:r>
        <w:rPr>
          <w:lang w:val="es-ES"/>
        </w:rPr>
        <w:t xml:space="preserve"> </w:t>
      </w:r>
      <w:r w:rsidRPr="003E48DD">
        <w:rPr>
          <w:lang w:val="es-ES"/>
        </w:rPr>
        <w:t>Al contrario de lo que puede parecer, introducir el pensamiento computacional en el</w:t>
      </w:r>
      <w:r>
        <w:rPr>
          <w:lang w:val="es-ES"/>
        </w:rPr>
        <w:t xml:space="preserve"> </w:t>
      </w:r>
      <w:r w:rsidRPr="003E48DD">
        <w:rPr>
          <w:lang w:val="es-ES"/>
        </w:rPr>
        <w:t>entorno de aprendizaje no implica obligatoriamente el uso de dispositivos como un ordenador.</w:t>
      </w:r>
      <w:r>
        <w:rPr>
          <w:lang w:val="es-ES"/>
        </w:rPr>
        <w:t xml:space="preserve"> </w:t>
      </w:r>
      <w:r w:rsidRPr="003E48DD">
        <w:rPr>
          <w:lang w:val="es-ES"/>
        </w:rPr>
        <w:t>El pensamiento computacional es una habilidad cognitiva que permite a los niños desarrollar</w:t>
      </w:r>
      <w:r>
        <w:rPr>
          <w:lang w:val="es-ES"/>
        </w:rPr>
        <w:t xml:space="preserve"> </w:t>
      </w:r>
      <w:r w:rsidRPr="003E48DD">
        <w:rPr>
          <w:lang w:val="es-ES"/>
        </w:rPr>
        <w:t>su capacidad para formular, representar y resolver problemas a través de herramientas y</w:t>
      </w:r>
      <w:r>
        <w:rPr>
          <w:lang w:val="es-ES"/>
        </w:rPr>
        <w:t xml:space="preserve"> </w:t>
      </w:r>
      <w:r w:rsidRPr="003E48DD">
        <w:rPr>
          <w:lang w:val="es-ES"/>
        </w:rPr>
        <w:t>conceptos que se utilizan en informática, pero para el desarrollo de esta capacidad los</w:t>
      </w:r>
      <w:r>
        <w:rPr>
          <w:lang w:val="es-ES"/>
        </w:rPr>
        <w:t xml:space="preserve"> </w:t>
      </w:r>
      <w:r w:rsidRPr="003E48DD">
        <w:rPr>
          <w:lang w:val="es-ES"/>
        </w:rPr>
        <w:t>maestros y profesores pueden apoyarse en actividades y herramientas tanto online como</w:t>
      </w:r>
      <w:r>
        <w:rPr>
          <w:lang w:val="es-ES"/>
        </w:rPr>
        <w:t xml:space="preserve"> </w:t>
      </w:r>
      <w:r w:rsidRPr="003E48DD">
        <w:rPr>
          <w:lang w:val="es-ES"/>
        </w:rPr>
        <w:t>offline.</w:t>
      </w:r>
    </w:p>
    <w:p w:rsidR="003E48DD" w:rsidRPr="003E48DD" w:rsidRDefault="003E48DD" w:rsidP="003E48DD">
      <w:pPr>
        <w:jc w:val="both"/>
        <w:rPr>
          <w:lang w:val="es-ES"/>
        </w:rPr>
      </w:pP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El primer paso para el desarrollo del pensamiento computacional requerirá que los</w:t>
      </w:r>
      <w:r>
        <w:rPr>
          <w:lang w:val="es-ES"/>
        </w:rPr>
        <w:t xml:space="preserve"> </w:t>
      </w:r>
      <w:proofErr w:type="spellStart"/>
      <w:r w:rsidRPr="003E48DD">
        <w:rPr>
          <w:lang w:val="es-ES"/>
        </w:rPr>
        <w:t>facilitadore</w:t>
      </w:r>
      <w:proofErr w:type="spellEnd"/>
      <w:r w:rsidRPr="003E48DD">
        <w:rPr>
          <w:lang w:val="es-ES"/>
        </w:rPr>
        <w:t xml:space="preserve"> trabajen con los alumnos actitudes como:</w:t>
      </w:r>
    </w:p>
    <w:p w:rsidR="003E48DD" w:rsidRPr="003E48DD" w:rsidRDefault="003E48DD" w:rsidP="003E48DD">
      <w:pPr>
        <w:jc w:val="both"/>
        <w:rPr>
          <w:lang w:val="es-ES"/>
        </w:rPr>
      </w:pP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La persistencia ante problemas difíciles de solucionar.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La confianza a la hora de manejar situaciones complicadas.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lastRenderedPageBreak/>
        <w:t>● La tolerancia a la ambigüedad.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La capacidad para enfrentar un problema no estructurado, y ser capaz de ver sus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partes y ordenarlo.</w:t>
      </w: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● El estímulo del trabajo comunicativo y en equipo.</w:t>
      </w:r>
    </w:p>
    <w:p w:rsidR="003E48DD" w:rsidRPr="003E48DD" w:rsidRDefault="003E48DD" w:rsidP="003E48DD">
      <w:pPr>
        <w:jc w:val="both"/>
        <w:rPr>
          <w:lang w:val="es-ES"/>
        </w:rPr>
      </w:pPr>
    </w:p>
    <w:p w:rsidR="003E48DD" w:rsidRPr="003E48DD" w:rsidRDefault="003E48DD" w:rsidP="003E48DD">
      <w:pPr>
        <w:jc w:val="both"/>
        <w:rPr>
          <w:lang w:val="es-ES"/>
        </w:rPr>
      </w:pPr>
      <w:r w:rsidRPr="003E48DD">
        <w:rPr>
          <w:lang w:val="es-ES"/>
        </w:rPr>
        <w:t>Si bien la programación es una de las actividades o herramientas que ayudan a</w:t>
      </w:r>
      <w:r>
        <w:rPr>
          <w:lang w:val="es-ES"/>
        </w:rPr>
        <w:t xml:space="preserve"> </w:t>
      </w:r>
      <w:r w:rsidRPr="003E48DD">
        <w:rPr>
          <w:lang w:val="es-ES"/>
        </w:rPr>
        <w:t>desarrollar el pensamiento computacional no es la única vía en el entorno de aprendizaje. La</w:t>
      </w:r>
      <w:r>
        <w:rPr>
          <w:lang w:val="es-ES"/>
        </w:rPr>
        <w:t xml:space="preserve"> </w:t>
      </w:r>
      <w:r w:rsidRPr="003E48DD">
        <w:rPr>
          <w:lang w:val="es-ES"/>
        </w:rPr>
        <w:t>alternativa son las actividades “desenchufadas”, es decir, las que no requieren de un ordenador</w:t>
      </w:r>
      <w:r>
        <w:rPr>
          <w:lang w:val="es-ES"/>
        </w:rPr>
        <w:t xml:space="preserve"> </w:t>
      </w:r>
      <w:r w:rsidRPr="003E48DD">
        <w:rPr>
          <w:lang w:val="es-ES"/>
        </w:rPr>
        <w:t>o dispositivo electrónico para su desarrollo. Estas permiten muchas veces, a través del juego,</w:t>
      </w:r>
      <w:r>
        <w:rPr>
          <w:lang w:val="es-ES"/>
        </w:rPr>
        <w:t xml:space="preserve"> </w:t>
      </w:r>
      <w:r w:rsidRPr="003E48DD">
        <w:rPr>
          <w:lang w:val="es-ES"/>
        </w:rPr>
        <w:t>que los estudiantes se familiaricen con conceptos propios de la informática y trabajen técnicas</w:t>
      </w:r>
      <w:r>
        <w:rPr>
          <w:lang w:val="es-ES"/>
        </w:rPr>
        <w:t xml:space="preserve"> </w:t>
      </w:r>
      <w:r w:rsidRPr="003E48DD">
        <w:rPr>
          <w:lang w:val="es-ES"/>
        </w:rPr>
        <w:t>de resolución de problemas.</w:t>
      </w:r>
    </w:p>
    <w:p w:rsidR="005242C5" w:rsidRPr="003E48DD" w:rsidRDefault="005242C5" w:rsidP="003E48DD">
      <w:pPr>
        <w:jc w:val="both"/>
        <w:rPr>
          <w:lang w:val="es-ES"/>
        </w:rPr>
      </w:pPr>
    </w:p>
    <w:sectPr w:rsidR="005242C5" w:rsidRPr="003E48DD" w:rsidSect="002756EB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DD"/>
    <w:rsid w:val="002756EB"/>
    <w:rsid w:val="003E48DD"/>
    <w:rsid w:val="005242C5"/>
    <w:rsid w:val="009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8D3"/>
  <w15:chartTrackingRefBased/>
  <w15:docId w15:val="{163229E0-32D7-414C-8917-325EDD2F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2</cp:revision>
  <dcterms:created xsi:type="dcterms:W3CDTF">2023-05-16T14:35:00Z</dcterms:created>
  <dcterms:modified xsi:type="dcterms:W3CDTF">2023-05-16T14:39:00Z</dcterms:modified>
</cp:coreProperties>
</file>