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E1AB" w14:textId="69E49F86" w:rsidR="000665BA" w:rsidRDefault="000665BA" w:rsidP="000665BA">
      <w:pPr>
        <w:pStyle w:val="Ttulo1"/>
        <w:numPr>
          <w:ilvl w:val="0"/>
          <w:numId w:val="3"/>
        </w:numPr>
      </w:pPr>
      <w:r>
        <w:t>Arranque del sistema.</w:t>
      </w:r>
    </w:p>
    <w:p w14:paraId="31ADCB4B" w14:textId="77777777" w:rsidR="00494373" w:rsidRDefault="00494373" w:rsidP="000665BA">
      <w:r w:rsidRPr="00494373">
        <w:t>Para iniciar correctamente los contenedores, dirígete a la raíz del proyecto y ejecuta el siguiente comando en la terminal:</w:t>
      </w:r>
    </w:p>
    <w:p w14:paraId="091E81DA" w14:textId="76A1A116" w:rsidR="000665BA" w:rsidRPr="00494373" w:rsidRDefault="000665BA" w:rsidP="00494373">
      <w:pPr>
        <w:jc w:val="center"/>
        <w:rPr>
          <w:rFonts w:ascii="Consolas" w:hAnsi="Consolas"/>
          <w:b/>
          <w:bCs/>
          <w:sz w:val="22"/>
          <w:szCs w:val="22"/>
        </w:rPr>
      </w:pPr>
      <w:r w:rsidRPr="00494373">
        <w:rPr>
          <w:rFonts w:ascii="Consolas" w:hAnsi="Consolas"/>
          <w:b/>
          <w:bCs/>
          <w:sz w:val="22"/>
          <w:szCs w:val="22"/>
        </w:rPr>
        <w:t>docker-compose up -d</w:t>
      </w:r>
    </w:p>
    <w:p w14:paraId="26C1BFB6" w14:textId="77777777" w:rsidR="00494373" w:rsidRPr="00494373" w:rsidRDefault="00494373" w:rsidP="00494373">
      <w:r w:rsidRPr="00494373">
        <w:t xml:space="preserve">Una vez que todos los contenedores estén en funcionamiento, abre tu navegador y accede a </w:t>
      </w:r>
      <w:hyperlink r:id="rId5" w:tgtFrame="_new" w:history="1">
        <w:r w:rsidRPr="00494373">
          <w:rPr>
            <w:rStyle w:val="Hipervnculo"/>
            <w:b/>
            <w:bCs/>
          </w:rPr>
          <w:t>http://localhost:8080</w:t>
        </w:r>
      </w:hyperlink>
      <w:r w:rsidRPr="00494373">
        <w:t>. Esto abrirá la interfaz web de Apache Airflow.</w:t>
      </w:r>
    </w:p>
    <w:p w14:paraId="71E48101" w14:textId="77777777" w:rsidR="00494373" w:rsidRPr="00494373" w:rsidRDefault="00494373" w:rsidP="00494373">
      <w:r w:rsidRPr="00494373">
        <w:rPr>
          <w:b/>
          <w:bCs/>
        </w:rPr>
        <w:t>Credenciales de acceso:</w:t>
      </w:r>
    </w:p>
    <w:p w14:paraId="66360609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Usuario:</w:t>
      </w:r>
      <w:r w:rsidRPr="00494373">
        <w:t xml:space="preserve"> airflow</w:t>
      </w:r>
    </w:p>
    <w:p w14:paraId="41927F15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Contraseña:</w:t>
      </w:r>
      <w:r w:rsidRPr="00494373">
        <w:t xml:space="preserve"> airflow</w:t>
      </w:r>
    </w:p>
    <w:p w14:paraId="2C220D1D" w14:textId="77777777" w:rsidR="00494373" w:rsidRPr="00494373" w:rsidRDefault="00494373" w:rsidP="00494373">
      <w:r w:rsidRPr="00494373">
        <w:t>En la pantalla principal, verás la lista de DAGs disponibles. En este caso, solo habrá un DAG, el cual puedes iniciar manualmente desde la interfaz.</w:t>
      </w:r>
    </w:p>
    <w:p w14:paraId="004C1413" w14:textId="38855820" w:rsidR="00494373" w:rsidRPr="00494373" w:rsidRDefault="00494373" w:rsidP="00494373">
      <w:r w:rsidRPr="00494373">
        <w:rPr>
          <w:b/>
          <w:bCs/>
        </w:rPr>
        <w:t>Registros de ejecución:</w:t>
      </w:r>
      <w:r w:rsidRPr="00494373">
        <w:br/>
        <w:t>Los logs pueden consultarse directamente en la interfaz de Airflow o accediendo a la carpeta logs dentro del proyecto.</w:t>
      </w:r>
    </w:p>
    <w:p w14:paraId="49EB4019" w14:textId="77777777" w:rsidR="002C00B8" w:rsidRDefault="002C00B8" w:rsidP="002C00B8">
      <w:pPr>
        <w:pStyle w:val="Ttulo1"/>
        <w:numPr>
          <w:ilvl w:val="0"/>
          <w:numId w:val="3"/>
        </w:numPr>
      </w:pPr>
      <w:r>
        <w:t>Especificaciones técnicas</w:t>
      </w:r>
    </w:p>
    <w:p w14:paraId="433BE0AF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Python</w:t>
      </w:r>
      <w:r w:rsidRPr="00494373">
        <w:t>: Lenguaje principal utilizado para el desarrollo del DAG y todas las tareas asociadas.</w:t>
      </w:r>
    </w:p>
    <w:p w14:paraId="6B2764F3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Faker</w:t>
      </w:r>
      <w:r w:rsidRPr="00494373">
        <w:t>: Librería de Python utilizada para la generación de datos ficticios de prueba. Permite crear datos realistas y variados con compatibilidad para múltiples formatos (CSV, JSON, SQL, etc.).</w:t>
      </w:r>
    </w:p>
    <w:p w14:paraId="6158B423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Pandas</w:t>
      </w:r>
      <w:r w:rsidRPr="00494373">
        <w:t>: Librería de Python empleada para la limpieza y manipulación de datos. Facilita la extracción, transformación y carga de datos en diversos formatos de manera sencilla y eficiente.</w:t>
      </w:r>
    </w:p>
    <w:p w14:paraId="0670F548" w14:textId="23039848" w:rsidR="00494373" w:rsidRDefault="00494373" w:rsidP="00494373">
      <w:pPr>
        <w:numPr>
          <w:ilvl w:val="0"/>
          <w:numId w:val="7"/>
        </w:numPr>
        <w:rPr>
          <w:b/>
          <w:bCs/>
        </w:rPr>
      </w:pPr>
      <w:r w:rsidRPr="00494373">
        <w:rPr>
          <w:b/>
          <w:bCs/>
        </w:rPr>
        <w:t>PostgreSQL y SQLAlchemy</w:t>
      </w:r>
      <w:r w:rsidRPr="00494373">
        <w:t>: La conexión a la base de datos se realiza a través de Apache Airflow, enlazando con un contenedor de PostgreSQL. Mediante SQLAlchemy, se gestiona el motor de base de datos para insertar los datos limpios en la base de datos</w:t>
      </w:r>
      <w:r w:rsidRPr="00494373">
        <w:rPr>
          <w:b/>
          <w:bCs/>
        </w:rPr>
        <w:t>.</w:t>
      </w:r>
    </w:p>
    <w:p w14:paraId="1B8F89C3" w14:textId="142FCE22" w:rsidR="00494373" w:rsidRPr="00C04F13" w:rsidRDefault="006D3C49" w:rsidP="00494373">
      <w:pPr>
        <w:numPr>
          <w:ilvl w:val="0"/>
          <w:numId w:val="7"/>
        </w:numPr>
        <w:rPr>
          <w:b/>
          <w:bCs/>
        </w:rPr>
      </w:pPr>
      <w:r w:rsidRPr="006D3C49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9039C5C" wp14:editId="63E41567">
            <wp:simplePos x="0" y="0"/>
            <wp:positionH relativeFrom="column">
              <wp:posOffset>-627242</wp:posOffset>
            </wp:positionH>
            <wp:positionV relativeFrom="paragraph">
              <wp:posOffset>387737</wp:posOffset>
            </wp:positionV>
            <wp:extent cx="6691630" cy="2011680"/>
            <wp:effectExtent l="0" t="0" r="0" b="7620"/>
            <wp:wrapTopAndBottom/>
            <wp:docPr id="5405875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7557" name="Imagen 1" descr="Interfaz de usuario gráfica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373">
        <w:rPr>
          <w:b/>
          <w:bCs/>
        </w:rPr>
        <w:t>Funcionamiento del pipeline</w:t>
      </w:r>
      <w:r w:rsidR="00494373">
        <w:t>:</w:t>
      </w:r>
    </w:p>
    <w:p w14:paraId="121D0B7B" w14:textId="77777777" w:rsidR="00C04F13" w:rsidRPr="00494373" w:rsidRDefault="00C04F13" w:rsidP="00C04F13">
      <w:pPr>
        <w:ind w:left="720"/>
        <w:rPr>
          <w:b/>
          <w:bCs/>
        </w:rPr>
      </w:pPr>
    </w:p>
    <w:p w14:paraId="56EA7A71" w14:textId="77777777" w:rsidR="00494373" w:rsidRPr="00494373" w:rsidRDefault="00494373" w:rsidP="00494373">
      <w:pPr>
        <w:ind w:left="720"/>
        <w:rPr>
          <w:b/>
          <w:bCs/>
        </w:rPr>
      </w:pPr>
      <w:r w:rsidRPr="00494373">
        <w:rPr>
          <w:b/>
          <w:bCs/>
        </w:rPr>
        <w:t>Tareas principales</w:t>
      </w:r>
    </w:p>
    <w:p w14:paraId="7C68175D" w14:textId="77777777" w:rsidR="00494373" w:rsidRPr="00494373" w:rsidRDefault="00494373" w:rsidP="00494373">
      <w:pPr>
        <w:numPr>
          <w:ilvl w:val="1"/>
          <w:numId w:val="9"/>
        </w:numPr>
      </w:pPr>
      <w:r w:rsidRPr="00494373">
        <w:rPr>
          <w:b/>
          <w:bCs/>
        </w:rPr>
        <w:t>Generate_data</w:t>
      </w:r>
      <w:r w:rsidRPr="00494373">
        <w:t>: Generación de datos mediante un operador de Python.</w:t>
      </w:r>
    </w:p>
    <w:p w14:paraId="40555494" w14:textId="77777777" w:rsidR="00494373" w:rsidRDefault="00494373" w:rsidP="00494373">
      <w:pPr>
        <w:numPr>
          <w:ilvl w:val="1"/>
          <w:numId w:val="9"/>
        </w:numPr>
      </w:pPr>
      <w:r w:rsidRPr="00494373">
        <w:rPr>
          <w:b/>
          <w:bCs/>
        </w:rPr>
        <w:t>Clean_data</w:t>
      </w:r>
      <w:r w:rsidRPr="00494373">
        <w:t>: Limpieza de datos utilizando un operador de Python.</w:t>
      </w:r>
    </w:p>
    <w:p w14:paraId="725AFB5E" w14:textId="038F9A1D" w:rsidR="00AF1F35" w:rsidRPr="00494373" w:rsidRDefault="00AF1F35" w:rsidP="00494373">
      <w:pPr>
        <w:numPr>
          <w:ilvl w:val="1"/>
          <w:numId w:val="9"/>
        </w:numPr>
      </w:pPr>
      <w:r>
        <w:rPr>
          <w:b/>
          <w:bCs/>
        </w:rPr>
        <w:t>Validate_data</w:t>
      </w:r>
      <w:r w:rsidRPr="00AF1F35">
        <w:t>:</w:t>
      </w:r>
      <w:r>
        <w:t xml:space="preserve"> Valida los datos tras la tarea </w:t>
      </w:r>
      <w:r w:rsidRPr="00AF1F35">
        <w:rPr>
          <w:b/>
          <w:bCs/>
        </w:rPr>
        <w:t>clean_data</w:t>
      </w:r>
      <w:r>
        <w:rPr>
          <w:b/>
          <w:bCs/>
        </w:rPr>
        <w:t xml:space="preserve">. </w:t>
      </w:r>
      <w:r>
        <w:t xml:space="preserve">Si los datos no son válidos termina el pipeline inmediatamente en la tarea </w:t>
      </w:r>
      <w:r w:rsidRPr="00AF1F35">
        <w:rPr>
          <w:b/>
          <w:bCs/>
        </w:rPr>
        <w:t>end_pipeline</w:t>
      </w:r>
      <w:r>
        <w:t>.</w:t>
      </w:r>
    </w:p>
    <w:p w14:paraId="249A8D1B" w14:textId="77777777" w:rsidR="00494373" w:rsidRPr="00494373" w:rsidRDefault="00494373" w:rsidP="00494373">
      <w:pPr>
        <w:ind w:left="720"/>
        <w:rPr>
          <w:b/>
          <w:bCs/>
        </w:rPr>
      </w:pPr>
      <w:r w:rsidRPr="00494373">
        <w:rPr>
          <w:b/>
          <w:bCs/>
        </w:rPr>
        <w:t>Grupo de tareas: Datos procesados</w:t>
      </w:r>
    </w:p>
    <w:p w14:paraId="58240865" w14:textId="77777777" w:rsidR="00494373" w:rsidRPr="00494373" w:rsidRDefault="00494373" w:rsidP="00494373">
      <w:pPr>
        <w:ind w:left="720"/>
      </w:pPr>
      <w:r w:rsidRPr="00494373">
        <w:t>Encargado de gestionar la tabla de usuarios válidos.</w:t>
      </w:r>
    </w:p>
    <w:p w14:paraId="7962DE62" w14:textId="77777777" w:rsidR="00494373" w:rsidRPr="00494373" w:rsidRDefault="00494373" w:rsidP="00494373">
      <w:pPr>
        <w:numPr>
          <w:ilvl w:val="1"/>
          <w:numId w:val="10"/>
        </w:numPr>
      </w:pPr>
      <w:r w:rsidRPr="00494373">
        <w:rPr>
          <w:b/>
          <w:bCs/>
        </w:rPr>
        <w:t>Drop_table_g1</w:t>
      </w:r>
      <w:r w:rsidRPr="00494373">
        <w:t xml:space="preserve">: Elimina la tabla </w:t>
      </w:r>
      <w:r w:rsidRPr="00494373">
        <w:rPr>
          <w:b/>
          <w:bCs/>
        </w:rPr>
        <w:t>usuarios_validos</w:t>
      </w:r>
      <w:r w:rsidRPr="00494373">
        <w:t xml:space="preserve"> si existe.</w:t>
      </w:r>
    </w:p>
    <w:p w14:paraId="60FA51AE" w14:textId="77777777" w:rsidR="00494373" w:rsidRPr="00494373" w:rsidRDefault="00494373" w:rsidP="00494373">
      <w:pPr>
        <w:numPr>
          <w:ilvl w:val="1"/>
          <w:numId w:val="10"/>
        </w:numPr>
      </w:pPr>
      <w:r w:rsidRPr="00494373">
        <w:rPr>
          <w:b/>
          <w:bCs/>
        </w:rPr>
        <w:t>Create_table_g1</w:t>
      </w:r>
      <w:r w:rsidRPr="00494373">
        <w:t xml:space="preserve">: Crea la tabla </w:t>
      </w:r>
      <w:r w:rsidRPr="00494373">
        <w:rPr>
          <w:b/>
          <w:bCs/>
        </w:rPr>
        <w:t>usuarios_validos</w:t>
      </w:r>
      <w:r w:rsidRPr="00494373">
        <w:t>.</w:t>
      </w:r>
    </w:p>
    <w:p w14:paraId="7E1C789E" w14:textId="77777777" w:rsidR="00494373" w:rsidRPr="00494373" w:rsidRDefault="00494373" w:rsidP="00494373">
      <w:pPr>
        <w:numPr>
          <w:ilvl w:val="1"/>
          <w:numId w:val="10"/>
        </w:numPr>
      </w:pPr>
      <w:r w:rsidRPr="00494373">
        <w:rPr>
          <w:b/>
          <w:bCs/>
        </w:rPr>
        <w:t>Load_to_postgres_g1</w:t>
      </w:r>
      <w:r w:rsidRPr="00494373">
        <w:t xml:space="preserve">: Carga los datos procesados en la tabla </w:t>
      </w:r>
      <w:r w:rsidRPr="00494373">
        <w:rPr>
          <w:b/>
          <w:bCs/>
        </w:rPr>
        <w:t>usuarios_validos</w:t>
      </w:r>
      <w:r w:rsidRPr="00494373">
        <w:t xml:space="preserve"> de PostgreSQL.</w:t>
      </w:r>
    </w:p>
    <w:p w14:paraId="254C41A2" w14:textId="77777777" w:rsidR="00494373" w:rsidRPr="00494373" w:rsidRDefault="00494373" w:rsidP="00494373">
      <w:pPr>
        <w:ind w:left="720"/>
        <w:rPr>
          <w:b/>
          <w:bCs/>
        </w:rPr>
      </w:pPr>
      <w:r w:rsidRPr="00494373">
        <w:rPr>
          <w:b/>
          <w:bCs/>
        </w:rPr>
        <w:t>Grupo de tareas: Datos sin procesar</w:t>
      </w:r>
    </w:p>
    <w:p w14:paraId="797E9D9E" w14:textId="77777777" w:rsidR="00494373" w:rsidRPr="00494373" w:rsidRDefault="00494373" w:rsidP="00494373">
      <w:pPr>
        <w:ind w:left="720"/>
      </w:pPr>
      <w:r w:rsidRPr="00494373">
        <w:t>Encargado de gestionar la tabla de usuarios inválidos.</w:t>
      </w:r>
    </w:p>
    <w:p w14:paraId="0971B854" w14:textId="77777777" w:rsidR="00494373" w:rsidRPr="00494373" w:rsidRDefault="00494373" w:rsidP="00494373">
      <w:pPr>
        <w:numPr>
          <w:ilvl w:val="1"/>
          <w:numId w:val="11"/>
        </w:numPr>
      </w:pPr>
      <w:r w:rsidRPr="00494373">
        <w:rPr>
          <w:b/>
          <w:bCs/>
        </w:rPr>
        <w:t>Drop_table_g2</w:t>
      </w:r>
      <w:r w:rsidRPr="00494373">
        <w:t xml:space="preserve">: Elimina la tabla </w:t>
      </w:r>
      <w:r w:rsidRPr="00494373">
        <w:rPr>
          <w:b/>
          <w:bCs/>
        </w:rPr>
        <w:t>usuarios_invalidos</w:t>
      </w:r>
      <w:r w:rsidRPr="00494373">
        <w:t xml:space="preserve"> si existe.</w:t>
      </w:r>
    </w:p>
    <w:p w14:paraId="6AB920CA" w14:textId="77777777" w:rsidR="00494373" w:rsidRPr="00494373" w:rsidRDefault="00494373" w:rsidP="00494373">
      <w:pPr>
        <w:numPr>
          <w:ilvl w:val="1"/>
          <w:numId w:val="11"/>
        </w:numPr>
      </w:pPr>
      <w:r w:rsidRPr="00494373">
        <w:rPr>
          <w:b/>
          <w:bCs/>
        </w:rPr>
        <w:t>Create_table_g2</w:t>
      </w:r>
      <w:r w:rsidRPr="00494373">
        <w:t xml:space="preserve">: Crea la tabla </w:t>
      </w:r>
      <w:r w:rsidRPr="00494373">
        <w:rPr>
          <w:b/>
          <w:bCs/>
        </w:rPr>
        <w:t>usuarios_invalidos</w:t>
      </w:r>
      <w:r w:rsidRPr="00494373">
        <w:t>.</w:t>
      </w:r>
    </w:p>
    <w:p w14:paraId="5B2BE103" w14:textId="77777777" w:rsidR="00494373" w:rsidRPr="00494373" w:rsidRDefault="00494373" w:rsidP="00494373">
      <w:pPr>
        <w:numPr>
          <w:ilvl w:val="1"/>
          <w:numId w:val="11"/>
        </w:numPr>
      </w:pPr>
      <w:r w:rsidRPr="00494373">
        <w:rPr>
          <w:b/>
          <w:bCs/>
        </w:rPr>
        <w:t>Load_to_postgres_g2</w:t>
      </w:r>
      <w:r w:rsidRPr="00494373">
        <w:t xml:space="preserve">: Carga los datos sin procesar en la tabla </w:t>
      </w:r>
      <w:r w:rsidRPr="00494373">
        <w:rPr>
          <w:b/>
          <w:bCs/>
        </w:rPr>
        <w:t>usuarios_invalidos</w:t>
      </w:r>
      <w:r w:rsidRPr="00494373">
        <w:t xml:space="preserve"> de PostgreSQL.</w:t>
      </w:r>
    </w:p>
    <w:p w14:paraId="3D64250E" w14:textId="77777777" w:rsidR="00494373" w:rsidRPr="00494373" w:rsidRDefault="00494373" w:rsidP="00494373">
      <w:pPr>
        <w:ind w:left="720"/>
      </w:pPr>
      <w:r w:rsidRPr="00494373">
        <w:t xml:space="preserve">La tabla </w:t>
      </w:r>
      <w:r w:rsidRPr="00494373">
        <w:rPr>
          <w:b/>
          <w:bCs/>
        </w:rPr>
        <w:t>usuarios_invalidos</w:t>
      </w:r>
      <w:r w:rsidRPr="00494373">
        <w:t xml:space="preserve"> no tiene una </w:t>
      </w:r>
      <w:r w:rsidRPr="00494373">
        <w:rPr>
          <w:b/>
          <w:bCs/>
        </w:rPr>
        <w:t>PRIMARY KEY</w:t>
      </w:r>
      <w:r w:rsidRPr="00494373">
        <w:t xml:space="preserve">, ya que los datos provienen del archivo </w:t>
      </w:r>
      <w:r w:rsidRPr="00494373">
        <w:rPr>
          <w:b/>
          <w:bCs/>
        </w:rPr>
        <w:t>messy_data.csv</w:t>
      </w:r>
      <w:r w:rsidRPr="00494373">
        <w:t xml:space="preserve">, el cual contiene registros </w:t>
      </w:r>
      <w:r w:rsidRPr="00494373">
        <w:lastRenderedPageBreak/>
        <w:t>duplicados. Esta tabla se crea con el propósito de comparar la diferencia entre los datos correctos e incorrectos.</w:t>
      </w:r>
    </w:p>
    <w:p w14:paraId="22E3C696" w14:textId="7F773740" w:rsidR="004517B9" w:rsidRPr="00494373" w:rsidRDefault="00047525" w:rsidP="00494373">
      <w:pPr>
        <w:ind w:left="720"/>
        <w:rPr>
          <w:b/>
          <w:bCs/>
        </w:rPr>
      </w:pPr>
      <w:r>
        <w:br/>
      </w:r>
    </w:p>
    <w:p w14:paraId="4B9F962F" w14:textId="411EC483" w:rsidR="00DE57A3" w:rsidRDefault="00DE57A3" w:rsidP="00DE57A3">
      <w:pPr>
        <w:pStyle w:val="Ttulo1"/>
        <w:numPr>
          <w:ilvl w:val="0"/>
          <w:numId w:val="3"/>
        </w:numPr>
      </w:pPr>
      <w:r>
        <w:t>Problemas de implementación</w:t>
      </w:r>
    </w:p>
    <w:p w14:paraId="363422D6" w14:textId="77777777" w:rsidR="00C04F13" w:rsidRPr="00C04F13" w:rsidRDefault="00C04F13" w:rsidP="00C04F13">
      <w:r w:rsidRPr="00C04F13">
        <w:rPr>
          <w:b/>
          <w:bCs/>
        </w:rPr>
        <w:t>Problema 1: Generación de datos</w:t>
      </w:r>
    </w:p>
    <w:p w14:paraId="092939BF" w14:textId="77777777" w:rsidR="00C04F13" w:rsidRPr="00C04F13" w:rsidRDefault="00C04F13" w:rsidP="00C04F13">
      <w:r w:rsidRPr="00C04F13">
        <w:t xml:space="preserve">Inicialmente, opté por crear un contenedor de </w:t>
      </w:r>
      <w:r w:rsidRPr="00C04F13">
        <w:rPr>
          <w:b/>
          <w:bCs/>
        </w:rPr>
        <w:t>Ollama</w:t>
      </w:r>
      <w:r w:rsidRPr="00C04F13">
        <w:t xml:space="preserve">, una herramienta que permite ejecutar modelos de lenguaje (LLM) de forma local. La generación de datos requería realizar una solicitud al servicio de Ollama dentro del contenedor, proporcionando un </w:t>
      </w:r>
      <w:r w:rsidRPr="00C04F13">
        <w:rPr>
          <w:b/>
          <w:bCs/>
        </w:rPr>
        <w:t>prompt</w:t>
      </w:r>
      <w:r w:rsidRPr="00C04F13">
        <w:t xml:space="preserve"> que devolviera una respuesta en el formato deseado.</w:t>
      </w:r>
    </w:p>
    <w:p w14:paraId="0D9916B4" w14:textId="77777777" w:rsidR="00C04F13" w:rsidRPr="00C04F13" w:rsidRDefault="00C04F13" w:rsidP="00C04F13">
      <w:r w:rsidRPr="00C04F13">
        <w:t>Sin embargo, surgieron algunas limitaciones:</w:t>
      </w:r>
    </w:p>
    <w:p w14:paraId="4508A15A" w14:textId="77777777" w:rsidR="00C04F13" w:rsidRPr="00C04F13" w:rsidRDefault="00C04F13" w:rsidP="00C04F13">
      <w:pPr>
        <w:numPr>
          <w:ilvl w:val="0"/>
          <w:numId w:val="12"/>
        </w:numPr>
      </w:pPr>
      <w:r w:rsidRPr="00C04F13">
        <w:t>Al ejecutarse dentro de un contenedor, el modelo de lenguaje estaba restringido por el tamaño de almacenamiento disponible, lo que impedía el uso de modelos más grandes y potentes.</w:t>
      </w:r>
    </w:p>
    <w:p w14:paraId="7722C8BE" w14:textId="77777777" w:rsidR="00C04F13" w:rsidRPr="00C04F13" w:rsidRDefault="00C04F13" w:rsidP="00C04F13">
      <w:pPr>
        <w:numPr>
          <w:ilvl w:val="0"/>
          <w:numId w:val="12"/>
        </w:numPr>
      </w:pPr>
      <w:r w:rsidRPr="00C04F13">
        <w:t>Además, la respuesta generada no siempre mantenía el formato correcto y estaba limitada por un número máximo de tokens, lo que restringía la cantidad de filas que se podían generar.</w:t>
      </w:r>
    </w:p>
    <w:p w14:paraId="0C7C1311" w14:textId="77777777" w:rsidR="00C04F13" w:rsidRDefault="00C04F13" w:rsidP="00C04F13">
      <w:r w:rsidRPr="00C04F13">
        <w:rPr>
          <w:b/>
          <w:bCs/>
        </w:rPr>
        <w:t>Solución:</w:t>
      </w:r>
      <w:r w:rsidRPr="00C04F13">
        <w:t xml:space="preserve"> Opté por utilizar la librería </w:t>
      </w:r>
      <w:r w:rsidRPr="00C04F13">
        <w:rPr>
          <w:b/>
          <w:bCs/>
        </w:rPr>
        <w:t>Faker</w:t>
      </w:r>
      <w:r w:rsidRPr="00C04F13">
        <w:t xml:space="preserve"> de Python, que es una herramienta eficiente para la generación rápida y sencilla de datos ficticios y aleatorios. Esta solución permite crear información estructurada de manera flexible y, junto con </w:t>
      </w:r>
      <w:r w:rsidRPr="00C04F13">
        <w:rPr>
          <w:b/>
          <w:bCs/>
        </w:rPr>
        <w:t>Pandas</w:t>
      </w:r>
      <w:r w:rsidRPr="00C04F13">
        <w:t xml:space="preserve">, facilita la exportación de los datos a un archivo </w:t>
      </w:r>
      <w:r w:rsidRPr="00C04F13">
        <w:rPr>
          <w:b/>
          <w:bCs/>
        </w:rPr>
        <w:t>CSV</w:t>
      </w:r>
      <w:r w:rsidRPr="00C04F13">
        <w:t xml:space="preserve"> para su posterior uso.</w:t>
      </w:r>
    </w:p>
    <w:p w14:paraId="15BAB7F4" w14:textId="77777777" w:rsidR="00C04F13" w:rsidRDefault="00C04F13" w:rsidP="00C04F13"/>
    <w:p w14:paraId="59B97237" w14:textId="77777777" w:rsidR="00C04F13" w:rsidRPr="00C04F13" w:rsidRDefault="00C04F13" w:rsidP="00C04F13">
      <w:r w:rsidRPr="00C04F13">
        <w:rPr>
          <w:b/>
          <w:bCs/>
        </w:rPr>
        <w:t>Problema 2: Manejo de fallos en el DAG</w:t>
      </w:r>
    </w:p>
    <w:p w14:paraId="3A5F7F59" w14:textId="77777777" w:rsidR="00C04F13" w:rsidRPr="00C04F13" w:rsidRDefault="00C04F13" w:rsidP="00C04F13">
      <w:r w:rsidRPr="00C04F13">
        <w:t xml:space="preserve">Al intentar implementar un bucle en el </w:t>
      </w:r>
      <w:r w:rsidRPr="00C04F13">
        <w:rPr>
          <w:b/>
          <w:bCs/>
        </w:rPr>
        <w:t>DAG</w:t>
      </w:r>
      <w:r w:rsidRPr="00C04F13">
        <w:t xml:space="preserve"> para manejar los fallos y reintentar en caso de error, se generó un error relacionado con la creación de un bucle infinito, lo que podría afectar la estabilidad del flujo de trabajo.</w:t>
      </w:r>
    </w:p>
    <w:p w14:paraId="7CA54B3A" w14:textId="77777777" w:rsidR="00C04F13" w:rsidRPr="00C04F13" w:rsidRDefault="00C04F13" w:rsidP="00C04F13">
      <w:r w:rsidRPr="00C04F13">
        <w:rPr>
          <w:b/>
          <w:bCs/>
        </w:rPr>
        <w:t>Solución:</w:t>
      </w:r>
      <w:r w:rsidRPr="00C04F13">
        <w:t xml:space="preserve"> Para evitar este problema, decidí implementar una </w:t>
      </w:r>
      <w:r w:rsidRPr="00C04F13">
        <w:rPr>
          <w:b/>
          <w:bCs/>
        </w:rPr>
        <w:t>validación de datos</w:t>
      </w:r>
      <w:r w:rsidRPr="00C04F13">
        <w:t xml:space="preserve"> más robusta. Ahora, he configurado un proceso de validación dentro del DAG. Si los datos no son correctos, la validación lanzará una </w:t>
      </w:r>
      <w:r w:rsidRPr="00C04F13">
        <w:rPr>
          <w:b/>
          <w:bCs/>
        </w:rPr>
        <w:t>excepción</w:t>
      </w:r>
      <w:r w:rsidRPr="00C04F13">
        <w:t>, lo que provocará que el pipeline se detenga de inmediato. Esto garantiza que no se carguen datos incorrectos en la base de datos y que el flujo de trabajo termine sin continuar hacia las etapas siguientes en caso de detectar un error en los datos.</w:t>
      </w:r>
    </w:p>
    <w:p w14:paraId="6AED459B" w14:textId="77777777" w:rsidR="00C04F13" w:rsidRDefault="00C04F13" w:rsidP="00C04F13"/>
    <w:p w14:paraId="404D5658" w14:textId="77777777" w:rsidR="00C04F13" w:rsidRPr="00C04F13" w:rsidRDefault="00C04F13" w:rsidP="00C04F13"/>
    <w:p w14:paraId="41CF31D1" w14:textId="3DD1CE03" w:rsidR="00F51A7B" w:rsidRDefault="00F51A7B" w:rsidP="00F51A7B">
      <w:pPr>
        <w:pStyle w:val="Ttulo1"/>
        <w:numPr>
          <w:ilvl w:val="0"/>
          <w:numId w:val="3"/>
        </w:numPr>
      </w:pPr>
      <w:r>
        <w:t>Configuraciones especiales</w:t>
      </w:r>
    </w:p>
    <w:p w14:paraId="2EF79C18" w14:textId="76D8D816" w:rsidR="00494373" w:rsidRDefault="00494373" w:rsidP="00494373">
      <w:r w:rsidRPr="00494373">
        <w:t xml:space="preserve">Para probar el uso de </w:t>
      </w:r>
      <w:r w:rsidRPr="00494373">
        <w:rPr>
          <w:b/>
          <w:bCs/>
        </w:rPr>
        <w:t>Ollama</w:t>
      </w:r>
      <w:r w:rsidRPr="00494373">
        <w:t xml:space="preserve">, es necesario ejecutar el siguiente comando después de levantar </w:t>
      </w:r>
      <w:r w:rsidRPr="00494373">
        <w:rPr>
          <w:b/>
          <w:bCs/>
        </w:rPr>
        <w:t>Docker Compose</w:t>
      </w:r>
      <w:r w:rsidRPr="00494373">
        <w:t>:</w:t>
      </w:r>
    </w:p>
    <w:p w14:paraId="2C082CE2" w14:textId="45823352" w:rsidR="00F51A7B" w:rsidRPr="00494373" w:rsidRDefault="00726012" w:rsidP="008272C1">
      <w:pPr>
        <w:jc w:val="center"/>
        <w:rPr>
          <w:rFonts w:ascii="Consolas" w:hAnsi="Consolas" w:cs="AngsanaUPC"/>
          <w:b/>
          <w:bCs/>
          <w:sz w:val="22"/>
          <w:szCs w:val="22"/>
        </w:rPr>
      </w:pPr>
      <w:r w:rsidRPr="00494373">
        <w:rPr>
          <w:rFonts w:ascii="Consolas" w:hAnsi="Consolas" w:cs="AngsanaUPC"/>
          <w:b/>
          <w:bCs/>
          <w:sz w:val="22"/>
          <w:szCs w:val="22"/>
        </w:rPr>
        <w:t>docker exec -it ollama_container ollama pull llama3.1</w:t>
      </w:r>
    </w:p>
    <w:p w14:paraId="31F2CB33" w14:textId="77777777" w:rsidR="00494373" w:rsidRPr="00494373" w:rsidRDefault="00494373" w:rsidP="00494373">
      <w:r w:rsidRPr="00494373">
        <w:t xml:space="preserve">Una vez ejecutado el comando, es necesario </w:t>
      </w:r>
      <w:r w:rsidRPr="00494373">
        <w:rPr>
          <w:b/>
          <w:bCs/>
        </w:rPr>
        <w:t>descomentar</w:t>
      </w:r>
      <w:r w:rsidRPr="00494373">
        <w:t xml:space="preserve"> el código dentro del archivo </w:t>
      </w:r>
      <w:r w:rsidRPr="00494373">
        <w:rPr>
          <w:b/>
          <w:bCs/>
        </w:rPr>
        <w:t>dag.py</w:t>
      </w:r>
      <w:r w:rsidRPr="00494373">
        <w:t xml:space="preserve">, específicamente en la función </w:t>
      </w:r>
      <w:r w:rsidRPr="00494373">
        <w:rPr>
          <w:b/>
          <w:bCs/>
        </w:rPr>
        <w:t>ejecutar_generate_data</w:t>
      </w:r>
      <w:r w:rsidRPr="00494373">
        <w:t>.</w:t>
      </w:r>
    </w:p>
    <w:p w14:paraId="4A6A20BE" w14:textId="77777777" w:rsidR="00494373" w:rsidRPr="00494373" w:rsidRDefault="00494373" w:rsidP="00494373">
      <w:r w:rsidRPr="00494373">
        <w:t xml:space="preserve">Al ejecutar el DAG nuevamente, se generará un nuevo archivo llamado </w:t>
      </w:r>
      <w:r w:rsidRPr="00494373">
        <w:rPr>
          <w:b/>
          <w:bCs/>
        </w:rPr>
        <w:t>prueba.csv</w:t>
      </w:r>
      <w:r w:rsidRPr="00494373">
        <w:t xml:space="preserve"> en el directorio </w:t>
      </w:r>
      <w:r w:rsidRPr="00494373">
        <w:rPr>
          <w:b/>
          <w:bCs/>
        </w:rPr>
        <w:t>/data</w:t>
      </w:r>
      <w:r w:rsidRPr="00494373">
        <w:t>, que contendrá la respuesta del modelo de lenguaje.</w:t>
      </w:r>
    </w:p>
    <w:p w14:paraId="2C373EF8" w14:textId="0095A352" w:rsidR="00014CBD" w:rsidRDefault="00014CBD" w:rsidP="00014CBD"/>
    <w:p w14:paraId="76901711" w14:textId="77777777" w:rsidR="00014CBD" w:rsidRDefault="00014CBD" w:rsidP="00014CBD">
      <w:pPr>
        <w:ind w:left="1080"/>
      </w:pPr>
    </w:p>
    <w:p w14:paraId="124D7951" w14:textId="77777777" w:rsidR="00014CBD" w:rsidRDefault="00014CBD" w:rsidP="00014CBD">
      <w:pPr>
        <w:ind w:left="1080"/>
      </w:pPr>
    </w:p>
    <w:p w14:paraId="1EB61518" w14:textId="77777777" w:rsidR="00014CBD" w:rsidRPr="004517B9" w:rsidRDefault="00014CBD" w:rsidP="00014CBD"/>
    <w:sectPr w:rsidR="00014CBD" w:rsidRPr="0045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1001"/>
    <w:multiLevelType w:val="hybridMultilevel"/>
    <w:tmpl w:val="44807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E1C"/>
    <w:multiLevelType w:val="multilevel"/>
    <w:tmpl w:val="9CA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49D5"/>
    <w:multiLevelType w:val="hybridMultilevel"/>
    <w:tmpl w:val="868C4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56108"/>
    <w:multiLevelType w:val="multilevel"/>
    <w:tmpl w:val="871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9197D"/>
    <w:multiLevelType w:val="hybridMultilevel"/>
    <w:tmpl w:val="00BA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25B8"/>
    <w:multiLevelType w:val="hybridMultilevel"/>
    <w:tmpl w:val="98C2E90A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2A8B"/>
    <w:multiLevelType w:val="hybridMultilevel"/>
    <w:tmpl w:val="8C9CBA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228B2"/>
    <w:multiLevelType w:val="multilevel"/>
    <w:tmpl w:val="E11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47651"/>
    <w:multiLevelType w:val="multilevel"/>
    <w:tmpl w:val="BF5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35D72"/>
    <w:multiLevelType w:val="hybridMultilevel"/>
    <w:tmpl w:val="6C463D2A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77D16"/>
    <w:multiLevelType w:val="hybridMultilevel"/>
    <w:tmpl w:val="7B3E569C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27C8B"/>
    <w:multiLevelType w:val="multilevel"/>
    <w:tmpl w:val="469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766773">
    <w:abstractNumId w:val="0"/>
  </w:num>
  <w:num w:numId="2" w16cid:durableId="794908658">
    <w:abstractNumId w:val="2"/>
  </w:num>
  <w:num w:numId="3" w16cid:durableId="1539394206">
    <w:abstractNumId w:val="6"/>
  </w:num>
  <w:num w:numId="4" w16cid:durableId="160856577">
    <w:abstractNumId w:val="9"/>
  </w:num>
  <w:num w:numId="5" w16cid:durableId="541140331">
    <w:abstractNumId w:val="5"/>
  </w:num>
  <w:num w:numId="6" w16cid:durableId="1198086619">
    <w:abstractNumId w:val="10"/>
  </w:num>
  <w:num w:numId="7" w16cid:durableId="1103696056">
    <w:abstractNumId w:val="3"/>
  </w:num>
  <w:num w:numId="8" w16cid:durableId="258953482">
    <w:abstractNumId w:val="4"/>
  </w:num>
  <w:num w:numId="9" w16cid:durableId="1625188213">
    <w:abstractNumId w:val="1"/>
  </w:num>
  <w:num w:numId="10" w16cid:durableId="945577212">
    <w:abstractNumId w:val="7"/>
  </w:num>
  <w:num w:numId="11" w16cid:durableId="210919842">
    <w:abstractNumId w:val="11"/>
  </w:num>
  <w:num w:numId="12" w16cid:durableId="2106807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4E"/>
    <w:rsid w:val="00014CBD"/>
    <w:rsid w:val="00047525"/>
    <w:rsid w:val="000665BA"/>
    <w:rsid w:val="001336A1"/>
    <w:rsid w:val="00195470"/>
    <w:rsid w:val="002C00B8"/>
    <w:rsid w:val="003D443B"/>
    <w:rsid w:val="004517B9"/>
    <w:rsid w:val="00476F51"/>
    <w:rsid w:val="00494373"/>
    <w:rsid w:val="004C15C6"/>
    <w:rsid w:val="006D3C49"/>
    <w:rsid w:val="00726012"/>
    <w:rsid w:val="007B3F69"/>
    <w:rsid w:val="008272C1"/>
    <w:rsid w:val="0085146C"/>
    <w:rsid w:val="00A25B22"/>
    <w:rsid w:val="00A42F5D"/>
    <w:rsid w:val="00AD6D27"/>
    <w:rsid w:val="00AF1F35"/>
    <w:rsid w:val="00B33398"/>
    <w:rsid w:val="00C04F13"/>
    <w:rsid w:val="00C11029"/>
    <w:rsid w:val="00C53F13"/>
    <w:rsid w:val="00C544BB"/>
    <w:rsid w:val="00C7757B"/>
    <w:rsid w:val="00C9484E"/>
    <w:rsid w:val="00CF1D54"/>
    <w:rsid w:val="00DE57A3"/>
    <w:rsid w:val="00EF595E"/>
    <w:rsid w:val="00F51A7B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5FA"/>
  <w15:chartTrackingRefBased/>
  <w15:docId w15:val="{86737D82-4F38-4813-8435-3C9A9EEB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84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517B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94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4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Alba Jiménez</dc:creator>
  <cp:keywords/>
  <dc:description/>
  <cp:lastModifiedBy>Fernando Alba Jiménez</cp:lastModifiedBy>
  <cp:revision>14</cp:revision>
  <dcterms:created xsi:type="dcterms:W3CDTF">2025-02-10T10:49:00Z</dcterms:created>
  <dcterms:modified xsi:type="dcterms:W3CDTF">2025-02-11T02:02:00Z</dcterms:modified>
</cp:coreProperties>
</file>