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9E1AB" w14:textId="69E49F86" w:rsidR="000665BA" w:rsidRDefault="000665BA" w:rsidP="000665BA">
      <w:pPr>
        <w:pStyle w:val="Ttulo1"/>
        <w:numPr>
          <w:ilvl w:val="0"/>
          <w:numId w:val="3"/>
        </w:numPr>
      </w:pPr>
      <w:r>
        <w:t>Arranque del sistema.</w:t>
      </w:r>
    </w:p>
    <w:p w14:paraId="091E81DA" w14:textId="77777777" w:rsidR="000665BA" w:rsidRDefault="000665BA" w:rsidP="000665BA">
      <w:r>
        <w:t>Para iniciar los contenedores correctamente, en la raíz del proyecto hay que ejecutar el comando “docker-compose up -d” en terminal.</w:t>
      </w:r>
    </w:p>
    <w:p w14:paraId="41AC3CD8" w14:textId="77777777" w:rsidR="000665BA" w:rsidRDefault="000665BA" w:rsidP="000665BA">
      <w:r>
        <w:t>Una vez iniciados todos los contenedores, abrir el navegador y escribir en la barra de búsqueda “localhost:8080” y se abrirá una ventana con la aplicación web de Apache Airflow. Credenciales:</w:t>
      </w:r>
    </w:p>
    <w:p w14:paraId="4F31B559" w14:textId="77777777" w:rsidR="000665BA" w:rsidRDefault="000665BA" w:rsidP="000665BA">
      <w:pPr>
        <w:pStyle w:val="Prrafodelista"/>
        <w:numPr>
          <w:ilvl w:val="0"/>
          <w:numId w:val="5"/>
        </w:numPr>
      </w:pPr>
      <w:r>
        <w:t>Usuario: “airflow”</w:t>
      </w:r>
    </w:p>
    <w:p w14:paraId="24F4100D" w14:textId="77777777" w:rsidR="000665BA" w:rsidRDefault="000665BA" w:rsidP="000665BA">
      <w:pPr>
        <w:pStyle w:val="Prrafodelista"/>
        <w:numPr>
          <w:ilvl w:val="0"/>
          <w:numId w:val="5"/>
        </w:numPr>
      </w:pPr>
      <w:r>
        <w:t>Contraseña: “airflow”</w:t>
      </w:r>
    </w:p>
    <w:p w14:paraId="2C535175" w14:textId="77777777" w:rsidR="002C00B8" w:rsidRDefault="000665BA" w:rsidP="000665BA">
      <w:r>
        <w:t>Nos aparecerá listados los dags disponibles, en este caso el único dag que hay, y podemos iniciarlo manualmente.</w:t>
      </w:r>
      <w:r>
        <w:br/>
        <w:t>Podremos ver los logs dentro de la misma aplicación o en la carpeta del proyecto, “logs”.</w:t>
      </w:r>
    </w:p>
    <w:p w14:paraId="49EB4019" w14:textId="77777777" w:rsidR="002C00B8" w:rsidRDefault="002C00B8" w:rsidP="002C00B8">
      <w:pPr>
        <w:pStyle w:val="Ttulo1"/>
        <w:numPr>
          <w:ilvl w:val="0"/>
          <w:numId w:val="3"/>
        </w:numPr>
      </w:pPr>
      <w:r>
        <w:t>Especificaciones técnicas</w:t>
      </w:r>
    </w:p>
    <w:p w14:paraId="7C30FFAE" w14:textId="392D532B" w:rsidR="002C00B8" w:rsidRDefault="002C00B8" w:rsidP="002C00B8">
      <w:r>
        <w:t>Para esta prueba han sido utilizados las siguientes características software:</w:t>
      </w:r>
    </w:p>
    <w:p w14:paraId="5670D333" w14:textId="77777777" w:rsidR="002C00B8" w:rsidRDefault="002C00B8" w:rsidP="002C00B8">
      <w:pPr>
        <w:pStyle w:val="Prrafodelista"/>
        <w:numPr>
          <w:ilvl w:val="0"/>
          <w:numId w:val="6"/>
        </w:numPr>
      </w:pPr>
      <w:r>
        <w:t>Lenguaje Python para el desarrollo del código del dag y todas las tareas que este conlleva.</w:t>
      </w:r>
    </w:p>
    <w:p w14:paraId="4AE457E8" w14:textId="19A2932A" w:rsidR="002C00B8" w:rsidRDefault="002C00B8" w:rsidP="002C00B8">
      <w:pPr>
        <w:pStyle w:val="Prrafodelista"/>
        <w:numPr>
          <w:ilvl w:val="0"/>
          <w:numId w:val="6"/>
        </w:numPr>
      </w:pPr>
      <w:r>
        <w:t>Para la tarea de generación de datos, he usado la librería Faker de Python. Esta librería permite una generación rápida y sencilla de datos de prueba, siendo estos datos realistas y variados teniendo buena compatibilidad con múltiples formatos (CSV, JSON, SQL, etc.). Utiliza datos completamente ficticios.</w:t>
      </w:r>
    </w:p>
    <w:p w14:paraId="68D184EB" w14:textId="77777777" w:rsidR="00B33398" w:rsidRDefault="002C00B8" w:rsidP="002C00B8">
      <w:pPr>
        <w:pStyle w:val="Prrafodelista"/>
        <w:numPr>
          <w:ilvl w:val="0"/>
          <w:numId w:val="6"/>
        </w:numPr>
      </w:pPr>
      <w:r>
        <w:t xml:space="preserve">Para la limpieza de los datos he usado la librería Pandas de Python. Esta librería permite el manejo de los datos, </w:t>
      </w:r>
      <w:r w:rsidR="00B33398">
        <w:t>así como</w:t>
      </w:r>
      <w:r>
        <w:t xml:space="preserve"> la extracción como la carga de estos en ficheros de múltiples formatos</w:t>
      </w:r>
      <w:r w:rsidR="00B33398">
        <w:t xml:space="preserve"> de manera sencilla. </w:t>
      </w:r>
    </w:p>
    <w:p w14:paraId="7C3E4D0E" w14:textId="77777777" w:rsidR="00047525" w:rsidRDefault="00B33398" w:rsidP="002C00B8">
      <w:pPr>
        <w:pStyle w:val="Prrafodelista"/>
        <w:numPr>
          <w:ilvl w:val="0"/>
          <w:numId w:val="6"/>
        </w:numPr>
      </w:pPr>
      <w:r>
        <w:t>Respecto a la subida de los datos a la base de datos, he hecho una conexión desde Apache Airflow a un contenedor de PostgreSQL. Utilizando SQLAlchemy recupero el motor de base de datos utilizado en la conexión para conectarme y subir los datos limpios a la base de datos.</w:t>
      </w:r>
    </w:p>
    <w:p w14:paraId="22E3C696" w14:textId="40413C5E" w:rsidR="004517B9" w:rsidRDefault="00047525" w:rsidP="002C00B8">
      <w:pPr>
        <w:pStyle w:val="Prrafodelista"/>
        <w:numPr>
          <w:ilvl w:val="0"/>
          <w:numId w:val="6"/>
        </w:numPr>
      </w:pPr>
      <w:r>
        <w:lastRenderedPageBreak/>
        <w:t>El flujo de datos del dag, es el siguiente:</w:t>
      </w:r>
      <w:r>
        <w:br/>
      </w:r>
      <w:r w:rsidR="00C544BB" w:rsidRPr="00C544BB">
        <w:drawing>
          <wp:inline distT="0" distB="0" distL="0" distR="0" wp14:anchorId="1CDEE26E" wp14:editId="7F62560F">
            <wp:extent cx="5400040" cy="1562735"/>
            <wp:effectExtent l="0" t="0" r="0" b="0"/>
            <wp:docPr id="121113156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3156" name="Imagen 1" descr="Interfaz de usuario gráfic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5BA">
        <w:br/>
      </w:r>
    </w:p>
    <w:p w14:paraId="559A77D4" w14:textId="56EF3B60" w:rsidR="00C544BB" w:rsidRDefault="00C11029" w:rsidP="00C544BB">
      <w:pPr>
        <w:pStyle w:val="Prrafodelista"/>
      </w:pPr>
      <w:r>
        <w:t>Generate_data: tarea de generación de datos con operador de Python.</w:t>
      </w:r>
    </w:p>
    <w:p w14:paraId="30AB5B9C" w14:textId="4641F1EA" w:rsidR="00C11029" w:rsidRDefault="00C11029" w:rsidP="00C544BB">
      <w:pPr>
        <w:pStyle w:val="Prrafodelista"/>
      </w:pPr>
      <w:r>
        <w:t>Clean_data: tarea de limpieza de datos con operador de Python</w:t>
      </w:r>
    </w:p>
    <w:p w14:paraId="28D9D962" w14:textId="3B94752A" w:rsidR="00C11029" w:rsidRDefault="00C11029" w:rsidP="00C11029">
      <w:pPr>
        <w:pStyle w:val="Prrafodelista"/>
      </w:pPr>
      <w:r>
        <w:t xml:space="preserve">Grupo de tareas Datos_procesados: </w:t>
      </w:r>
    </w:p>
    <w:p w14:paraId="72E19C5E" w14:textId="2DEB12BF" w:rsidR="00C11029" w:rsidRDefault="00C11029" w:rsidP="00C11029">
      <w:pPr>
        <w:pStyle w:val="Prrafodelista"/>
        <w:numPr>
          <w:ilvl w:val="1"/>
          <w:numId w:val="6"/>
        </w:numPr>
      </w:pPr>
      <w:r>
        <w:t>Drop_table_g1: elimina</w:t>
      </w:r>
      <w:r w:rsidR="00014CBD">
        <w:t>, si existe,</w:t>
      </w:r>
      <w:r>
        <w:t xml:space="preserve"> la tabla </w:t>
      </w:r>
      <w:r w:rsidR="00014CBD">
        <w:t>“usuarios_validos</w:t>
      </w:r>
    </w:p>
    <w:p w14:paraId="392DCC94" w14:textId="02444DFF" w:rsidR="00014CBD" w:rsidRDefault="00014CBD" w:rsidP="00C11029">
      <w:pPr>
        <w:pStyle w:val="Prrafodelista"/>
        <w:numPr>
          <w:ilvl w:val="1"/>
          <w:numId w:val="6"/>
        </w:numPr>
      </w:pPr>
      <w:r>
        <w:t>Create_table_g1: crea una nueva tabla de datos “usuarios_validos”</w:t>
      </w:r>
    </w:p>
    <w:p w14:paraId="2665575C" w14:textId="4C07B88A" w:rsidR="00014CBD" w:rsidRDefault="00014CBD" w:rsidP="00C11029">
      <w:pPr>
        <w:pStyle w:val="Prrafodelista"/>
        <w:numPr>
          <w:ilvl w:val="1"/>
          <w:numId w:val="6"/>
        </w:numPr>
      </w:pPr>
      <w:r>
        <w:t>Load_to_postgres_g1: carga los datos en la tabla “usuarios_validos de la base de datos postgres.</w:t>
      </w:r>
    </w:p>
    <w:p w14:paraId="2E8D2215" w14:textId="058440E9" w:rsidR="00014CBD" w:rsidRDefault="00014CBD" w:rsidP="00014CBD">
      <w:pPr>
        <w:pStyle w:val="Prrafodelista"/>
      </w:pPr>
      <w:r>
        <w:t>Grupo de tareas Datos_</w:t>
      </w:r>
      <w:r>
        <w:t>sin_</w:t>
      </w:r>
      <w:r>
        <w:t>procesa</w:t>
      </w:r>
      <w:r>
        <w:t>r</w:t>
      </w:r>
      <w:r>
        <w:t xml:space="preserve">: </w:t>
      </w:r>
    </w:p>
    <w:p w14:paraId="77615605" w14:textId="2AF3AC68" w:rsidR="00014CBD" w:rsidRDefault="00014CBD" w:rsidP="00014CBD">
      <w:pPr>
        <w:pStyle w:val="Prrafodelista"/>
        <w:numPr>
          <w:ilvl w:val="1"/>
          <w:numId w:val="6"/>
        </w:numPr>
      </w:pPr>
      <w:r>
        <w:t>Drop_table_g</w:t>
      </w:r>
      <w:r>
        <w:t>2</w:t>
      </w:r>
      <w:r>
        <w:t>: elimina, si existe, la tabla “usuarios_</w:t>
      </w:r>
      <w:r>
        <w:t>in</w:t>
      </w:r>
      <w:r>
        <w:t>validos</w:t>
      </w:r>
    </w:p>
    <w:p w14:paraId="6C2DE836" w14:textId="2296F52A" w:rsidR="00014CBD" w:rsidRDefault="00014CBD" w:rsidP="00014CBD">
      <w:pPr>
        <w:pStyle w:val="Prrafodelista"/>
        <w:numPr>
          <w:ilvl w:val="1"/>
          <w:numId w:val="6"/>
        </w:numPr>
      </w:pPr>
      <w:r>
        <w:t>Create_table_g</w:t>
      </w:r>
      <w:r>
        <w:t>2</w:t>
      </w:r>
      <w:r>
        <w:t>: crea una nueva tabla de datos “usuarios_</w:t>
      </w:r>
      <w:r>
        <w:t>in</w:t>
      </w:r>
      <w:r>
        <w:t>validos”</w:t>
      </w:r>
    </w:p>
    <w:p w14:paraId="38325D1F" w14:textId="7A3837A8" w:rsidR="00014CBD" w:rsidRDefault="00014CBD" w:rsidP="00014CBD">
      <w:pPr>
        <w:pStyle w:val="Prrafodelista"/>
        <w:numPr>
          <w:ilvl w:val="1"/>
          <w:numId w:val="6"/>
        </w:numPr>
      </w:pPr>
      <w:r>
        <w:t>Load_to_postgres_g</w:t>
      </w:r>
      <w:r>
        <w:t>2</w:t>
      </w:r>
      <w:r>
        <w:t>: carga los datos en la tabla “usuarios_</w:t>
      </w:r>
      <w:r>
        <w:t>in</w:t>
      </w:r>
      <w:r>
        <w:t>validos de la base de datos postgres.</w:t>
      </w:r>
    </w:p>
    <w:p w14:paraId="1FB9EA84" w14:textId="4758C02D" w:rsidR="00014CBD" w:rsidRDefault="00014CBD" w:rsidP="00014CBD">
      <w:r>
        <w:t>La tabla creada de usuarios_invalidos no tiene asignada PRIMARY KEY ya que los datos introducidos pertenecen al fichero “messy_data.csv” y existen datos duplicados. Esta tabla es creada para comprobar la diferencia entre los datos correctos e incorrectos.</w:t>
      </w:r>
    </w:p>
    <w:p w14:paraId="2C373EF8" w14:textId="0095A352" w:rsidR="00014CBD" w:rsidRDefault="00014CBD" w:rsidP="00014CBD"/>
    <w:p w14:paraId="76901711" w14:textId="77777777" w:rsidR="00014CBD" w:rsidRDefault="00014CBD" w:rsidP="00014CBD">
      <w:pPr>
        <w:ind w:left="1080"/>
      </w:pPr>
    </w:p>
    <w:p w14:paraId="124D7951" w14:textId="77777777" w:rsidR="00014CBD" w:rsidRDefault="00014CBD" w:rsidP="00014CBD">
      <w:pPr>
        <w:ind w:left="1080"/>
      </w:pPr>
    </w:p>
    <w:p w14:paraId="1EB61518" w14:textId="77777777" w:rsidR="00014CBD" w:rsidRPr="004517B9" w:rsidRDefault="00014CBD" w:rsidP="00014CBD"/>
    <w:sectPr w:rsidR="00014CBD" w:rsidRPr="004517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E1001"/>
    <w:multiLevelType w:val="hybridMultilevel"/>
    <w:tmpl w:val="448071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C49D5"/>
    <w:multiLevelType w:val="hybridMultilevel"/>
    <w:tmpl w:val="868C44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F25B8"/>
    <w:multiLevelType w:val="hybridMultilevel"/>
    <w:tmpl w:val="98C2E90A"/>
    <w:lvl w:ilvl="0" w:tplc="4966637C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E2A8B"/>
    <w:multiLevelType w:val="hybridMultilevel"/>
    <w:tmpl w:val="0414BE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35D72"/>
    <w:multiLevelType w:val="hybridMultilevel"/>
    <w:tmpl w:val="6C463D2A"/>
    <w:lvl w:ilvl="0" w:tplc="4966637C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77D16"/>
    <w:multiLevelType w:val="hybridMultilevel"/>
    <w:tmpl w:val="7B3E569C"/>
    <w:lvl w:ilvl="0" w:tplc="4966637C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766773">
    <w:abstractNumId w:val="0"/>
  </w:num>
  <w:num w:numId="2" w16cid:durableId="794908658">
    <w:abstractNumId w:val="1"/>
  </w:num>
  <w:num w:numId="3" w16cid:durableId="1539394206">
    <w:abstractNumId w:val="3"/>
  </w:num>
  <w:num w:numId="4" w16cid:durableId="160856577">
    <w:abstractNumId w:val="4"/>
  </w:num>
  <w:num w:numId="5" w16cid:durableId="541140331">
    <w:abstractNumId w:val="2"/>
  </w:num>
  <w:num w:numId="6" w16cid:durableId="11980866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4E"/>
    <w:rsid w:val="00014CBD"/>
    <w:rsid w:val="00047525"/>
    <w:rsid w:val="000665BA"/>
    <w:rsid w:val="002C00B8"/>
    <w:rsid w:val="004517B9"/>
    <w:rsid w:val="00476F51"/>
    <w:rsid w:val="004C15C6"/>
    <w:rsid w:val="0085146C"/>
    <w:rsid w:val="00A25B22"/>
    <w:rsid w:val="00A42F5D"/>
    <w:rsid w:val="00AD6D27"/>
    <w:rsid w:val="00B33398"/>
    <w:rsid w:val="00C11029"/>
    <w:rsid w:val="00C544BB"/>
    <w:rsid w:val="00C7757B"/>
    <w:rsid w:val="00C9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B85FA"/>
  <w15:chartTrackingRefBased/>
  <w15:docId w15:val="{86737D82-4F38-4813-8435-3C9A9EEB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4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4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48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4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48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4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4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4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4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48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948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48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48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48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48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48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48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48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4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4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4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4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4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48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48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48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48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48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484E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4517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Alba Jiménez</dc:creator>
  <cp:keywords/>
  <dc:description/>
  <cp:lastModifiedBy>Fernando Alba Jiménez</cp:lastModifiedBy>
  <cp:revision>4</cp:revision>
  <dcterms:created xsi:type="dcterms:W3CDTF">2025-02-10T10:49:00Z</dcterms:created>
  <dcterms:modified xsi:type="dcterms:W3CDTF">2025-02-10T13:30:00Z</dcterms:modified>
</cp:coreProperties>
</file>