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sz w:val="22"/>
          <w:szCs w:val="22"/>
        </w:rPr>
        <w:id w:val="1413051289"/>
        <w:docPartObj>
          <w:docPartGallery w:val="Cover Pages"/>
          <w:docPartUnique/>
        </w:docPartObj>
      </w:sdtPr>
      <w:sdtContent>
        <w:p w14:paraId="74A36650" w14:textId="77777777" w:rsidR="00B43564" w:rsidRPr="005734E9" w:rsidRDefault="00B43564" w:rsidP="00761620">
          <w:pPr>
            <w:spacing w:after="0" w:line="240" w:lineRule="auto"/>
            <w:rPr>
              <w:rFonts w:ascii="Calibri" w:hAnsi="Calibri" w:cs="Calibri"/>
              <w:sz w:val="22"/>
              <w:szCs w:val="22"/>
            </w:rPr>
          </w:pPr>
          <w:r w:rsidRPr="005734E9">
            <w:rPr>
              <w:rFonts w:ascii="Calibri" w:hAnsi="Calibri" w:cs="Calibri"/>
              <w:noProof/>
              <w:sz w:val="22"/>
              <w:szCs w:val="22"/>
            </w:rPr>
            <mc:AlternateContent>
              <mc:Choice Requires="wpg">
                <w:drawing>
                  <wp:anchor distT="0" distB="0" distL="114300" distR="114300" simplePos="0" relativeHeight="251662336" behindDoc="0" locked="0" layoutInCell="1" allowOverlap="1" wp14:anchorId="6EE61781" wp14:editId="7ECF840D">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3970" b="14605"/>
                    <wp:wrapNone/>
                    <wp:docPr id="149" name="Group 1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C6832BA" id="Group 1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&#13;&#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" strokecolor="black [3213]" strokeweight="1pt">
                      <v:fill r:id="rId10" o:title="" recolor="t" rotate="t" type="frame"/>
                    </v:rect>
                    <w10:wrap anchorx="page" anchory="page"/>
                  </v:group>
                </w:pict>
              </mc:Fallback>
            </mc:AlternateContent>
          </w:r>
          <w:r w:rsidRPr="005734E9">
            <w:rPr>
              <w:rFonts w:ascii="Calibri" w:hAnsi="Calibri" w:cs="Calibri"/>
              <w:noProof/>
              <w:sz w:val="22"/>
              <w:szCs w:val="22"/>
            </w:rPr>
            <mc:AlternateContent>
              <mc:Choice Requires="wps">
                <w:drawing>
                  <wp:anchor distT="0" distB="0" distL="114300" distR="114300" simplePos="0" relativeHeight="251660288" behindDoc="0" locked="0" layoutInCell="1" allowOverlap="1" wp14:anchorId="5D9F0774" wp14:editId="38EDE5A0">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21"/>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libri" w:hAnsi="Calibri" w:cs="Calibri"/>
                                    <w:color w:val="000000" w:themeColor="text1"/>
                                    <w:sz w:val="24"/>
                                    <w:szCs w:val="24"/>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0C5A6C6" w14:textId="77777777" w:rsidR="00B43564" w:rsidRPr="000201F1" w:rsidRDefault="00B43564">
                                    <w:pPr>
                                      <w:pStyle w:val="NoSpacing"/>
                                      <w:jc w:val="right"/>
                                      <w:rPr>
                                        <w:rFonts w:ascii="Calibri" w:hAnsi="Calibri" w:cs="Calibri"/>
                                        <w:color w:val="000000" w:themeColor="text1"/>
                                        <w:sz w:val="24"/>
                                        <w:szCs w:val="24"/>
                                      </w:rPr>
                                    </w:pPr>
                                    <w:r w:rsidRPr="000201F1">
                                      <w:rPr>
                                        <w:rFonts w:ascii="Calibri" w:hAnsi="Calibri" w:cs="Calibri"/>
                                        <w:color w:val="000000" w:themeColor="text1"/>
                                        <w:sz w:val="24"/>
                                        <w:szCs w:val="24"/>
                                      </w:rPr>
                                      <w:t>Fernando Alcántar</w:t>
                                    </w:r>
                                  </w:p>
                                </w:sdtContent>
                              </w:sdt>
                              <w:p w14:paraId="499BE4B4" w14:textId="7B29FA44" w:rsidR="00B43564" w:rsidRPr="000201F1" w:rsidRDefault="00000000">
                                <w:pPr>
                                  <w:pStyle w:val="NoSpacing"/>
                                  <w:jc w:val="right"/>
                                  <w:rPr>
                                    <w:rFonts w:ascii="Calibri" w:hAnsi="Calibri" w:cs="Calibri"/>
                                    <w:color w:val="000000" w:themeColor="text1"/>
                                    <w:sz w:val="24"/>
                                    <w:szCs w:val="24"/>
                                  </w:rPr>
                                </w:pPr>
                                <w:sdt>
                                  <w:sdtPr>
                                    <w:rPr>
                                      <w:rFonts w:ascii="Calibri" w:hAnsi="Calibri" w:cs="Calibri"/>
                                      <w:color w:val="000000" w:themeColor="text1"/>
                                      <w:sz w:val="24"/>
                                      <w:szCs w:val="24"/>
                                    </w:rPr>
                                    <w:alias w:val="Email"/>
                                    <w:tag w:val="Email"/>
                                    <w:id w:val="942260680"/>
                                    <w:dataBinding w:prefixMappings="xmlns:ns0='http://schemas.microsoft.com/office/2006/coverPageProps' " w:xpath="/ns0:CoverPageProperties[1]/ns0:CompanyEmail[1]" w:storeItemID="{55AF091B-3C7A-41E3-B477-F2FDAA23CFDA}"/>
                                    <w:text/>
                                  </w:sdtPr>
                                  <w:sdtContent>
                                    <w:r w:rsidR="005734E9">
                                      <w:rPr>
                                        <w:rFonts w:ascii="Calibri" w:hAnsi="Calibri" w:cs="Calibri"/>
                                        <w:color w:val="000000" w:themeColor="text1"/>
                                        <w:sz w:val="24"/>
                                        <w:szCs w:val="24"/>
                                      </w:rPr>
                                      <w:t>falcantar@esu.edu</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D9F0774" id="_x0000_t202" coordsize="21600,21600" o:spt="202" path="m,l,21600r21600,l21600,xe">
                    <v:stroke joinstyle="miter"/>
                    <v:path gradientshapeok="t" o:connecttype="rect"/>
                  </v:shapetype>
                  <v:shape id="Text Box 21"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sdt>
                          <w:sdtPr>
                            <w:rPr>
                              <w:rFonts w:ascii="Calibri" w:hAnsi="Calibri" w:cs="Calibri"/>
                              <w:color w:val="000000" w:themeColor="text1"/>
                              <w:sz w:val="24"/>
                              <w:szCs w:val="24"/>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0C5A6C6" w14:textId="77777777" w:rsidR="00B43564" w:rsidRPr="000201F1" w:rsidRDefault="00B43564">
                              <w:pPr>
                                <w:pStyle w:val="NoSpacing"/>
                                <w:jc w:val="right"/>
                                <w:rPr>
                                  <w:rFonts w:ascii="Calibri" w:hAnsi="Calibri" w:cs="Calibri"/>
                                  <w:color w:val="000000" w:themeColor="text1"/>
                                  <w:sz w:val="24"/>
                                  <w:szCs w:val="24"/>
                                </w:rPr>
                              </w:pPr>
                              <w:r w:rsidRPr="000201F1">
                                <w:rPr>
                                  <w:rFonts w:ascii="Calibri" w:hAnsi="Calibri" w:cs="Calibri"/>
                                  <w:color w:val="000000" w:themeColor="text1"/>
                                  <w:sz w:val="24"/>
                                  <w:szCs w:val="24"/>
                                </w:rPr>
                                <w:t>Fernando Alcántar</w:t>
                              </w:r>
                            </w:p>
                          </w:sdtContent>
                        </w:sdt>
                        <w:p w14:paraId="499BE4B4" w14:textId="7B29FA44" w:rsidR="00B43564" w:rsidRPr="000201F1" w:rsidRDefault="00000000">
                          <w:pPr>
                            <w:pStyle w:val="NoSpacing"/>
                            <w:jc w:val="right"/>
                            <w:rPr>
                              <w:rFonts w:ascii="Calibri" w:hAnsi="Calibri" w:cs="Calibri"/>
                              <w:color w:val="000000" w:themeColor="text1"/>
                              <w:sz w:val="24"/>
                              <w:szCs w:val="24"/>
                            </w:rPr>
                          </w:pPr>
                          <w:sdt>
                            <w:sdtPr>
                              <w:rPr>
                                <w:rFonts w:ascii="Calibri" w:hAnsi="Calibri" w:cs="Calibri"/>
                                <w:color w:val="000000" w:themeColor="text1"/>
                                <w:sz w:val="24"/>
                                <w:szCs w:val="24"/>
                              </w:rPr>
                              <w:alias w:val="Email"/>
                              <w:tag w:val="Email"/>
                              <w:id w:val="942260680"/>
                              <w:dataBinding w:prefixMappings="xmlns:ns0='http://schemas.microsoft.com/office/2006/coverPageProps' " w:xpath="/ns0:CoverPageProperties[1]/ns0:CompanyEmail[1]" w:storeItemID="{55AF091B-3C7A-41E3-B477-F2FDAA23CFDA}"/>
                              <w:text/>
                            </w:sdtPr>
                            <w:sdtContent>
                              <w:r w:rsidR="005734E9">
                                <w:rPr>
                                  <w:rFonts w:ascii="Calibri" w:hAnsi="Calibri" w:cs="Calibri"/>
                                  <w:color w:val="000000" w:themeColor="text1"/>
                                  <w:sz w:val="24"/>
                                  <w:szCs w:val="24"/>
                                </w:rPr>
                                <w:t>falcantar@esu.edu</w:t>
                              </w:r>
                            </w:sdtContent>
                          </w:sdt>
                        </w:p>
                      </w:txbxContent>
                    </v:textbox>
                    <w10:wrap type="square" anchorx="page" anchory="page"/>
                  </v:shape>
                </w:pict>
              </mc:Fallback>
            </mc:AlternateContent>
          </w:r>
          <w:r w:rsidRPr="005734E9">
            <w:rPr>
              <w:rFonts w:ascii="Calibri" w:hAnsi="Calibri" w:cs="Calibri"/>
              <w:noProof/>
              <w:sz w:val="22"/>
              <w:szCs w:val="22"/>
            </w:rPr>
            <mc:AlternateContent>
              <mc:Choice Requires="wps">
                <w:drawing>
                  <wp:anchor distT="0" distB="0" distL="114300" distR="114300" simplePos="0" relativeHeight="251659264" behindDoc="0" locked="0" layoutInCell="1" allowOverlap="1" wp14:anchorId="4013596F" wp14:editId="155F937D">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25"/>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AABED6" w14:textId="77777777" w:rsidR="00B43564" w:rsidRPr="000201F1" w:rsidRDefault="00000000">
                                <w:pPr>
                                  <w:jc w:val="right"/>
                                  <w:rPr>
                                    <w:rFonts w:ascii="Calibri" w:hAnsi="Calibri" w:cs="Calibri"/>
                                    <w:color w:val="000000" w:themeColor="text1"/>
                                    <w:sz w:val="64"/>
                                    <w:szCs w:val="64"/>
                                  </w:rPr>
                                </w:pPr>
                                <w:sdt>
                                  <w:sdtPr>
                                    <w:rPr>
                                      <w:rFonts w:ascii="Calibri" w:hAnsi="Calibri" w:cs="Calibri"/>
                                      <w:caps/>
                                      <w:color w:val="000000" w:themeColor="tex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43564" w:rsidRPr="000201F1">
                                      <w:rPr>
                                        <w:rFonts w:ascii="Calibri" w:hAnsi="Calibri" w:cs="Calibri"/>
                                        <w:caps/>
                                        <w:color w:val="000000" w:themeColor="text1"/>
                                        <w:sz w:val="64"/>
                                        <w:szCs w:val="64"/>
                                      </w:rPr>
                                      <w:t>Guidelines for Responsible Use of Artificial Intelligence in the Doctoral Dissertation:</w:t>
                                    </w:r>
                                  </w:sdtContent>
                                </w:sdt>
                              </w:p>
                              <w:sdt>
                                <w:sdtPr>
                                  <w:rPr>
                                    <w:rFonts w:ascii="Calibri" w:hAnsi="Calibri" w:cs="Calibri"/>
                                    <w:color w:val="000000" w:themeColor="text1"/>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4681459" w14:textId="77777777" w:rsidR="00B43564" w:rsidRPr="000201F1" w:rsidRDefault="00B43564">
                                    <w:pPr>
                                      <w:jc w:val="right"/>
                                      <w:rPr>
                                        <w:rFonts w:ascii="Calibri" w:hAnsi="Calibri" w:cs="Calibri"/>
                                        <w:smallCaps/>
                                        <w:color w:val="000000" w:themeColor="text1"/>
                                        <w:sz w:val="36"/>
                                        <w:szCs w:val="36"/>
                                      </w:rPr>
                                    </w:pPr>
                                    <w:r w:rsidRPr="000201F1">
                                      <w:rPr>
                                        <w:rFonts w:ascii="Calibri" w:hAnsi="Calibri" w:cs="Calibri"/>
                                        <w:color w:val="000000" w:themeColor="text1"/>
                                        <w:sz w:val="36"/>
                                        <w:szCs w:val="36"/>
                                      </w:rPr>
                                      <w:t xml:space="preserve">A Principled Framework for Scholarly Integrity </w:t>
                                    </w:r>
                                    <w:r w:rsidR="000201F1">
                                      <w:rPr>
                                        <w:rFonts w:ascii="Calibri" w:hAnsi="Calibri" w:cs="Calibri"/>
                                        <w:color w:val="000000" w:themeColor="text1"/>
                                        <w:sz w:val="36"/>
                                        <w:szCs w:val="36"/>
                                      </w:rPr>
                                      <w:t xml:space="preserve">           </w:t>
                                    </w:r>
                                    <w:r w:rsidRPr="000201F1">
                                      <w:rPr>
                                        <w:rFonts w:ascii="Calibri" w:hAnsi="Calibri" w:cs="Calibri"/>
                                        <w:color w:val="000000" w:themeColor="text1"/>
                                        <w:sz w:val="36"/>
                                        <w:szCs w:val="36"/>
                                      </w:rPr>
                                      <w:t>at East Stroudsburg University</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013596F" id="Text Box 25"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" filled="f" stroked="f" strokeweight=".5pt">
                    <v:textbox inset="126pt,0,54pt,0">
                      <w:txbxContent>
                        <w:p w14:paraId="7A865A53" w14:textId="16DFB9AD" w:rsidR="00B43564" w:rsidRPr="000201F1" w:rsidRDefault="00000000">
                          <w:pPr>
                            <w:jc w:val="right"/>
                            <w:rPr>
                              <w:rFonts w:ascii="Calibri" w:hAnsi="Calibri" w:cs="Calibri"/>
                              <w:color w:val="000000" w:themeColor="text1"/>
                              <w:sz w:val="64"/>
                              <w:szCs w:val="64"/>
                            </w:rPr>
                          </w:pPr>
                          <w:sdt>
                            <w:sdtPr>
                              <w:rPr>
                                <w:rFonts w:ascii="Calibri" w:hAnsi="Calibri" w:cs="Calibri"/>
                                <w:caps/>
                                <w:color w:val="000000" w:themeColor="tex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43564" w:rsidRPr="000201F1">
                                <w:rPr>
                                  <w:rFonts w:ascii="Calibri" w:hAnsi="Calibri" w:cs="Calibri"/>
                                  <w:caps/>
                                  <w:color w:val="000000" w:themeColor="text1"/>
                                  <w:sz w:val="64"/>
                                  <w:szCs w:val="64"/>
                                </w:rPr>
                                <w:t>Guidelines for Responsible Use of Artificial Intelligence in the Doctoral Dissertation:</w:t>
                              </w:r>
                            </w:sdtContent>
                          </w:sdt>
                        </w:p>
                        <w:sdt>
                          <w:sdtPr>
                            <w:rPr>
                              <w:rFonts w:ascii="Calibri" w:hAnsi="Calibri" w:cs="Calibri"/>
                              <w:color w:val="000000" w:themeColor="text1"/>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F442641" w14:textId="511DC60F" w:rsidR="00B43564" w:rsidRPr="000201F1" w:rsidRDefault="00B43564">
                              <w:pPr>
                                <w:jc w:val="right"/>
                                <w:rPr>
                                  <w:rFonts w:ascii="Calibri" w:hAnsi="Calibri" w:cs="Calibri"/>
                                  <w:smallCaps/>
                                  <w:color w:val="000000" w:themeColor="text1"/>
                                  <w:sz w:val="36"/>
                                  <w:szCs w:val="36"/>
                                </w:rPr>
                              </w:pPr>
                              <w:r w:rsidRPr="000201F1">
                                <w:rPr>
                                  <w:rFonts w:ascii="Calibri" w:hAnsi="Calibri" w:cs="Calibri"/>
                                  <w:color w:val="000000" w:themeColor="text1"/>
                                  <w:sz w:val="36"/>
                                  <w:szCs w:val="36"/>
                                </w:rPr>
                                <w:t xml:space="preserve">A Principled Framework for Scholarly Integrity </w:t>
                              </w:r>
                              <w:r w:rsidR="000201F1">
                                <w:rPr>
                                  <w:rFonts w:ascii="Calibri" w:hAnsi="Calibri" w:cs="Calibri"/>
                                  <w:color w:val="000000" w:themeColor="text1"/>
                                  <w:sz w:val="36"/>
                                  <w:szCs w:val="36"/>
                                </w:rPr>
                                <w:t xml:space="preserve">           </w:t>
                              </w:r>
                              <w:r w:rsidRPr="000201F1">
                                <w:rPr>
                                  <w:rFonts w:ascii="Calibri" w:hAnsi="Calibri" w:cs="Calibri"/>
                                  <w:color w:val="000000" w:themeColor="text1"/>
                                  <w:sz w:val="36"/>
                                  <w:szCs w:val="36"/>
                                </w:rPr>
                                <w:t>at East Stroudsburg University</w:t>
                              </w:r>
                            </w:p>
                          </w:sdtContent>
                        </w:sdt>
                      </w:txbxContent>
                    </v:textbox>
                    <w10:wrap type="square" anchorx="page" anchory="page"/>
                  </v:shape>
                </w:pict>
              </mc:Fallback>
            </mc:AlternateContent>
          </w:r>
        </w:p>
        <w:p w14:paraId="3B98FED4" w14:textId="77777777" w:rsidR="00B43564" w:rsidRPr="005734E9" w:rsidRDefault="00B43564" w:rsidP="00761620">
          <w:pPr>
            <w:spacing w:after="0" w:line="240" w:lineRule="auto"/>
            <w:rPr>
              <w:rFonts w:ascii="Calibri" w:hAnsi="Calibri" w:cs="Calibri"/>
              <w:sz w:val="22"/>
              <w:szCs w:val="22"/>
            </w:rPr>
          </w:pPr>
          <w:r w:rsidRPr="005734E9">
            <w:rPr>
              <w:rFonts w:ascii="Calibri" w:hAnsi="Calibri" w:cs="Calibri"/>
              <w:sz w:val="22"/>
              <w:szCs w:val="22"/>
            </w:rPr>
            <w:br w:type="page"/>
          </w:r>
        </w:p>
      </w:sdtContent>
    </w:sdt>
    <w:p w14:paraId="7774D6EA" w14:textId="77777777" w:rsidR="005153D5" w:rsidRPr="005734E9" w:rsidRDefault="005153D5" w:rsidP="00761620">
      <w:pPr>
        <w:spacing w:after="0" w:line="240" w:lineRule="auto"/>
        <w:jc w:val="center"/>
        <w:rPr>
          <w:rFonts w:ascii="Calibri" w:hAnsi="Calibri" w:cs="Calibri"/>
          <w:b/>
          <w:bCs/>
        </w:rPr>
      </w:pPr>
      <w:r w:rsidRPr="005734E9">
        <w:rPr>
          <w:rFonts w:ascii="Calibri" w:hAnsi="Calibri" w:cs="Calibri"/>
          <w:b/>
          <w:bCs/>
        </w:rPr>
        <w:lastRenderedPageBreak/>
        <w:t>Executive Summary</w:t>
      </w:r>
    </w:p>
    <w:p w14:paraId="5865CF49" w14:textId="77777777" w:rsidR="00615A39" w:rsidRPr="005734E9" w:rsidRDefault="00615A39" w:rsidP="00761620">
      <w:pPr>
        <w:spacing w:after="0" w:line="240" w:lineRule="auto"/>
        <w:rPr>
          <w:rFonts w:ascii="Calibri" w:hAnsi="Calibri" w:cs="Calibri"/>
          <w:sz w:val="22"/>
          <w:szCs w:val="22"/>
        </w:rPr>
      </w:pPr>
    </w:p>
    <w:p w14:paraId="54CDFC29" w14:textId="77777777" w:rsidR="005153D5" w:rsidRPr="005734E9" w:rsidRDefault="005153D5" w:rsidP="00761620">
      <w:pPr>
        <w:spacing w:after="0" w:line="240" w:lineRule="auto"/>
        <w:rPr>
          <w:rFonts w:ascii="Calibri" w:hAnsi="Calibri" w:cs="Calibri"/>
          <w:sz w:val="22"/>
          <w:szCs w:val="22"/>
        </w:rPr>
      </w:pPr>
      <w:r w:rsidRPr="005734E9">
        <w:rPr>
          <w:rFonts w:ascii="Calibri" w:hAnsi="Calibri" w:cs="Calibri"/>
          <w:sz w:val="22"/>
          <w:szCs w:val="22"/>
        </w:rPr>
        <w:t>The rapid emergence of artificial intelligence (AI) tools has introduced new opportunities and challenges for doctoral education. As AI becomes increasingly embedded in academic workflows, East Stroudsburg University (ESU) recognizes the need for clear, principled guidance that supports responsible use while preserving the integrity, rigor, and developmental purpose of the doctoral dissertation.</w:t>
      </w:r>
    </w:p>
    <w:p w14:paraId="7D4F8629" w14:textId="77777777" w:rsidR="005153D5" w:rsidRPr="005734E9" w:rsidRDefault="005153D5" w:rsidP="00761620">
      <w:pPr>
        <w:spacing w:after="0" w:line="240" w:lineRule="auto"/>
        <w:rPr>
          <w:rFonts w:ascii="Calibri" w:hAnsi="Calibri" w:cs="Calibri"/>
          <w:sz w:val="22"/>
          <w:szCs w:val="22"/>
        </w:rPr>
      </w:pPr>
    </w:p>
    <w:p w14:paraId="6EDAC7DB" w14:textId="77777777" w:rsidR="005153D5" w:rsidRPr="005734E9" w:rsidRDefault="005153D5" w:rsidP="00761620">
      <w:pPr>
        <w:spacing w:after="0" w:line="240" w:lineRule="auto"/>
        <w:rPr>
          <w:rFonts w:ascii="Calibri" w:hAnsi="Calibri" w:cs="Calibri"/>
          <w:sz w:val="22"/>
          <w:szCs w:val="22"/>
        </w:rPr>
      </w:pPr>
      <w:r w:rsidRPr="005734E9">
        <w:rPr>
          <w:rFonts w:ascii="Calibri" w:hAnsi="Calibri" w:cs="Calibri"/>
          <w:sz w:val="22"/>
          <w:szCs w:val="22"/>
        </w:rPr>
        <w:t>These guidelines provide a framework for the responsible use of AI in the doctoral dissertation process. Rather than prescribing tool-specific rules or prohibitions, the document articulates shared values and expectations grounded in doctoral pedagogy, scholarly responsibility, and institutional integrity. Central to this framework is the understanding that the dissertation is both a scholarly product and a formative process through which doctoral candidates demonstrate independent inquiry, original contribution, and the ability to defend their work.</w:t>
      </w:r>
    </w:p>
    <w:p w14:paraId="5A320B3A" w14:textId="77777777" w:rsidR="005153D5" w:rsidRPr="005734E9" w:rsidRDefault="005153D5" w:rsidP="00761620">
      <w:pPr>
        <w:spacing w:after="0" w:line="240" w:lineRule="auto"/>
        <w:rPr>
          <w:rFonts w:ascii="Calibri" w:hAnsi="Calibri" w:cs="Calibri"/>
          <w:sz w:val="22"/>
          <w:szCs w:val="22"/>
        </w:rPr>
      </w:pPr>
    </w:p>
    <w:p w14:paraId="4CE594D9" w14:textId="77777777" w:rsidR="005153D5" w:rsidRPr="005734E9" w:rsidRDefault="005153D5" w:rsidP="00761620">
      <w:pPr>
        <w:spacing w:after="0" w:line="240" w:lineRule="auto"/>
        <w:rPr>
          <w:rFonts w:ascii="Calibri" w:hAnsi="Calibri" w:cs="Calibri"/>
          <w:sz w:val="22"/>
          <w:szCs w:val="22"/>
        </w:rPr>
      </w:pPr>
      <w:r w:rsidRPr="005734E9">
        <w:rPr>
          <w:rFonts w:ascii="Calibri" w:hAnsi="Calibri" w:cs="Calibri"/>
          <w:sz w:val="22"/>
          <w:szCs w:val="22"/>
        </w:rPr>
        <w:t>The guidelines emphasize several core principles:</w:t>
      </w:r>
    </w:p>
    <w:p w14:paraId="1E8C2E70" w14:textId="77777777" w:rsidR="005153D5" w:rsidRPr="005734E9" w:rsidRDefault="005153D5" w:rsidP="00761620">
      <w:pPr>
        <w:spacing w:after="0" w:line="240" w:lineRule="auto"/>
        <w:rPr>
          <w:rFonts w:ascii="Calibri" w:hAnsi="Calibri" w:cs="Calibri"/>
          <w:sz w:val="22"/>
          <w:szCs w:val="22"/>
        </w:rPr>
      </w:pPr>
      <w:r w:rsidRPr="005734E9">
        <w:rPr>
          <w:rFonts w:ascii="Calibri" w:hAnsi="Calibri" w:cs="Calibri"/>
          <w:sz w:val="22"/>
          <w:szCs w:val="22"/>
        </w:rPr>
        <w:tab/>
        <w:t>•</w:t>
      </w:r>
      <w:r w:rsidRPr="005734E9">
        <w:rPr>
          <w:rFonts w:ascii="Calibri" w:hAnsi="Calibri" w:cs="Calibri"/>
          <w:sz w:val="22"/>
          <w:szCs w:val="22"/>
        </w:rPr>
        <w:tab/>
        <w:t xml:space="preserve">doctoral candidates retain full ownership and responsibility for their scholarly </w:t>
      </w:r>
      <w:proofErr w:type="gramStart"/>
      <w:r w:rsidRPr="005734E9">
        <w:rPr>
          <w:rFonts w:ascii="Calibri" w:hAnsi="Calibri" w:cs="Calibri"/>
          <w:sz w:val="22"/>
          <w:szCs w:val="22"/>
        </w:rPr>
        <w:t>work;</w:t>
      </w:r>
      <w:proofErr w:type="gramEnd"/>
    </w:p>
    <w:p w14:paraId="02DE3DDB" w14:textId="77777777" w:rsidR="005153D5" w:rsidRPr="005734E9" w:rsidRDefault="005153D5" w:rsidP="00761620">
      <w:pPr>
        <w:spacing w:after="0" w:line="240" w:lineRule="auto"/>
        <w:rPr>
          <w:rFonts w:ascii="Calibri" w:hAnsi="Calibri" w:cs="Calibri"/>
          <w:sz w:val="22"/>
          <w:szCs w:val="22"/>
        </w:rPr>
      </w:pPr>
      <w:r w:rsidRPr="005734E9">
        <w:rPr>
          <w:rFonts w:ascii="Calibri" w:hAnsi="Calibri" w:cs="Calibri"/>
          <w:sz w:val="22"/>
          <w:szCs w:val="22"/>
        </w:rPr>
        <w:tab/>
        <w:t>•</w:t>
      </w:r>
      <w:r w:rsidRPr="005734E9">
        <w:rPr>
          <w:rFonts w:ascii="Calibri" w:hAnsi="Calibri" w:cs="Calibri"/>
          <w:sz w:val="22"/>
          <w:szCs w:val="22"/>
        </w:rPr>
        <w:tab/>
        <w:t xml:space="preserve">AI tools may support scholarly processes but must not substitute for intellectual </w:t>
      </w:r>
      <w:proofErr w:type="gramStart"/>
      <w:r w:rsidRPr="005734E9">
        <w:rPr>
          <w:rFonts w:ascii="Calibri" w:hAnsi="Calibri" w:cs="Calibri"/>
          <w:sz w:val="22"/>
          <w:szCs w:val="22"/>
        </w:rPr>
        <w:t>labor;</w:t>
      </w:r>
      <w:proofErr w:type="gramEnd"/>
    </w:p>
    <w:p w14:paraId="22F7B2C2" w14:textId="77777777" w:rsidR="005153D5" w:rsidRPr="005734E9" w:rsidRDefault="005153D5" w:rsidP="00761620">
      <w:pPr>
        <w:spacing w:after="0" w:line="240" w:lineRule="auto"/>
        <w:rPr>
          <w:rFonts w:ascii="Calibri" w:hAnsi="Calibri" w:cs="Calibri"/>
          <w:sz w:val="22"/>
          <w:szCs w:val="22"/>
        </w:rPr>
      </w:pPr>
      <w:r w:rsidRPr="005734E9">
        <w:rPr>
          <w:rFonts w:ascii="Calibri" w:hAnsi="Calibri" w:cs="Calibri"/>
          <w:sz w:val="22"/>
          <w:szCs w:val="22"/>
        </w:rPr>
        <w:tab/>
        <w:t>•</w:t>
      </w:r>
      <w:r w:rsidRPr="005734E9">
        <w:rPr>
          <w:rFonts w:ascii="Calibri" w:hAnsi="Calibri" w:cs="Calibri"/>
          <w:sz w:val="22"/>
          <w:szCs w:val="22"/>
        </w:rPr>
        <w:tab/>
        <w:t xml:space="preserve">accuracy, verification, and transparency are essential to maintaining academic </w:t>
      </w:r>
      <w:proofErr w:type="gramStart"/>
      <w:r w:rsidRPr="005734E9">
        <w:rPr>
          <w:rFonts w:ascii="Calibri" w:hAnsi="Calibri" w:cs="Calibri"/>
          <w:sz w:val="22"/>
          <w:szCs w:val="22"/>
        </w:rPr>
        <w:t>trust;</w:t>
      </w:r>
      <w:proofErr w:type="gramEnd"/>
    </w:p>
    <w:p w14:paraId="139178CD" w14:textId="77777777" w:rsidR="005153D5" w:rsidRPr="005734E9" w:rsidRDefault="005153D5" w:rsidP="00761620">
      <w:pPr>
        <w:spacing w:after="0" w:line="240" w:lineRule="auto"/>
        <w:rPr>
          <w:rFonts w:ascii="Calibri" w:hAnsi="Calibri" w:cs="Calibri"/>
          <w:sz w:val="22"/>
          <w:szCs w:val="22"/>
        </w:rPr>
      </w:pPr>
      <w:r w:rsidRPr="005734E9">
        <w:rPr>
          <w:rFonts w:ascii="Calibri" w:hAnsi="Calibri" w:cs="Calibri"/>
          <w:sz w:val="22"/>
          <w:szCs w:val="22"/>
        </w:rPr>
        <w:tab/>
        <w:t>•</w:t>
      </w:r>
      <w:r w:rsidRPr="005734E9">
        <w:rPr>
          <w:rFonts w:ascii="Calibri" w:hAnsi="Calibri" w:cs="Calibri"/>
          <w:sz w:val="22"/>
          <w:szCs w:val="22"/>
        </w:rPr>
        <w:tab/>
        <w:t xml:space="preserve">ethical awareness, data privacy, and critical judgment are required when engaging with </w:t>
      </w:r>
    </w:p>
    <w:p w14:paraId="4ED3FD0E" w14:textId="77777777" w:rsidR="005153D5" w:rsidRPr="005734E9" w:rsidRDefault="005153D5" w:rsidP="003E38B7">
      <w:pPr>
        <w:spacing w:after="0" w:line="240" w:lineRule="auto"/>
        <w:ind w:left="720" w:firstLine="720"/>
        <w:rPr>
          <w:rFonts w:ascii="Calibri" w:hAnsi="Calibri" w:cs="Calibri"/>
          <w:sz w:val="22"/>
          <w:szCs w:val="22"/>
        </w:rPr>
      </w:pPr>
      <w:r w:rsidRPr="005734E9">
        <w:rPr>
          <w:rFonts w:ascii="Calibri" w:hAnsi="Calibri" w:cs="Calibri"/>
          <w:sz w:val="22"/>
          <w:szCs w:val="22"/>
        </w:rPr>
        <w:t>AI; and</w:t>
      </w:r>
    </w:p>
    <w:p w14:paraId="359FDED9" w14:textId="77777777" w:rsidR="005153D5" w:rsidRPr="005734E9" w:rsidRDefault="005153D5" w:rsidP="003E38B7">
      <w:pPr>
        <w:spacing w:after="0" w:line="240" w:lineRule="auto"/>
        <w:ind w:left="1440" w:hanging="720"/>
        <w:rPr>
          <w:rFonts w:ascii="Calibri" w:hAnsi="Calibri" w:cs="Calibri"/>
          <w:sz w:val="22"/>
          <w:szCs w:val="22"/>
        </w:rPr>
      </w:pPr>
      <w:r w:rsidRPr="005734E9">
        <w:rPr>
          <w:rFonts w:ascii="Calibri" w:hAnsi="Calibri" w:cs="Calibri"/>
          <w:sz w:val="22"/>
          <w:szCs w:val="22"/>
        </w:rPr>
        <w:t>•</w:t>
      </w:r>
      <w:r w:rsidRPr="005734E9">
        <w:rPr>
          <w:rFonts w:ascii="Calibri" w:hAnsi="Calibri" w:cs="Calibri"/>
          <w:sz w:val="22"/>
          <w:szCs w:val="22"/>
        </w:rPr>
        <w:tab/>
        <w:t>responsible AI use depends on shared understanding among doctoral candidates, faculty, and institutional advisors.</w:t>
      </w:r>
    </w:p>
    <w:p w14:paraId="5134FFBA" w14:textId="77777777" w:rsidR="005153D5" w:rsidRPr="005734E9" w:rsidRDefault="005153D5" w:rsidP="00761620">
      <w:pPr>
        <w:spacing w:after="0" w:line="240" w:lineRule="auto"/>
        <w:rPr>
          <w:rFonts w:ascii="Calibri" w:hAnsi="Calibri" w:cs="Calibri"/>
          <w:sz w:val="22"/>
          <w:szCs w:val="22"/>
        </w:rPr>
      </w:pPr>
    </w:p>
    <w:p w14:paraId="2714E724" w14:textId="4C223F11" w:rsidR="005153D5" w:rsidRDefault="00063C0E" w:rsidP="00761620">
      <w:pPr>
        <w:spacing w:after="0" w:line="240" w:lineRule="auto"/>
        <w:rPr>
          <w:rFonts w:ascii="Calibri" w:hAnsi="Calibri" w:cs="Calibri"/>
          <w:sz w:val="22"/>
          <w:szCs w:val="22"/>
        </w:rPr>
      </w:pPr>
      <w:r w:rsidRPr="00063C0E">
        <w:rPr>
          <w:rFonts w:ascii="Calibri" w:hAnsi="Calibri" w:cs="Calibri"/>
          <w:sz w:val="22"/>
          <w:szCs w:val="22"/>
        </w:rPr>
        <w:t>This document is advisory in nature and is intended to support dialogue, mentorship, and consistent evaluation across doctoral programs. It aligns with ESU’s academic standards, the Pennsylvania State System of Higher Education’s emphasis on responsible AI use, and the advisory role of the ESU AI Recommendation Committee (AIRC), while also reflecting broader national guidance on the responsible integration of artificial intelligence in education. It remains responsive to evolving technologies and disciplinary norms.</w:t>
      </w:r>
    </w:p>
    <w:p w14:paraId="4904D211" w14:textId="77777777" w:rsidR="00063C0E" w:rsidRPr="005734E9" w:rsidRDefault="00063C0E" w:rsidP="00761620">
      <w:pPr>
        <w:spacing w:after="0" w:line="240" w:lineRule="auto"/>
        <w:rPr>
          <w:rFonts w:ascii="Calibri" w:hAnsi="Calibri" w:cs="Calibri"/>
          <w:sz w:val="22"/>
          <w:szCs w:val="22"/>
        </w:rPr>
      </w:pPr>
    </w:p>
    <w:p w14:paraId="67F405A6" w14:textId="77777777" w:rsidR="00807E86" w:rsidRPr="005734E9" w:rsidRDefault="005153D5" w:rsidP="00761620">
      <w:pPr>
        <w:spacing w:after="0" w:line="240" w:lineRule="auto"/>
        <w:rPr>
          <w:rFonts w:ascii="Calibri" w:hAnsi="Calibri" w:cs="Calibri"/>
          <w:sz w:val="22"/>
          <w:szCs w:val="22"/>
        </w:rPr>
      </w:pPr>
      <w:r w:rsidRPr="005734E9">
        <w:rPr>
          <w:rFonts w:ascii="Calibri" w:hAnsi="Calibri" w:cs="Calibri"/>
          <w:sz w:val="22"/>
          <w:szCs w:val="22"/>
        </w:rPr>
        <w:t>By grounding AI use in enduring principles rather than fixed prescriptions, these guidelines aim to empower doctoral candidates and faculty to engage thoughtfully with emerging tools while preserving the integrity and purpose of doctoral scholarship at ESU.</w:t>
      </w:r>
    </w:p>
    <w:p w14:paraId="1789ACA4" w14:textId="77777777" w:rsidR="005153D5" w:rsidRPr="005734E9" w:rsidRDefault="005153D5" w:rsidP="00761620">
      <w:pPr>
        <w:spacing w:after="0" w:line="240" w:lineRule="auto"/>
        <w:rPr>
          <w:rFonts w:ascii="Calibri" w:eastAsia="Times New Roman" w:hAnsi="Calibri" w:cs="Calibri"/>
          <w:kern w:val="36"/>
          <w:sz w:val="22"/>
          <w:szCs w:val="22"/>
          <w14:ligatures w14:val="none"/>
        </w:rPr>
      </w:pPr>
    </w:p>
    <w:p w14:paraId="17B0C24F" w14:textId="77777777" w:rsidR="005153D5" w:rsidRPr="005734E9" w:rsidRDefault="005153D5" w:rsidP="00761620">
      <w:pPr>
        <w:spacing w:after="0" w:line="240" w:lineRule="auto"/>
        <w:rPr>
          <w:rFonts w:ascii="Calibri" w:eastAsia="Times New Roman" w:hAnsi="Calibri" w:cs="Calibri"/>
          <w:kern w:val="36"/>
          <w:sz w:val="22"/>
          <w:szCs w:val="22"/>
          <w14:ligatures w14:val="none"/>
        </w:rPr>
      </w:pPr>
    </w:p>
    <w:p w14:paraId="731B030C" w14:textId="77777777" w:rsidR="005153D5" w:rsidRPr="005734E9" w:rsidRDefault="005153D5" w:rsidP="00761620">
      <w:pPr>
        <w:spacing w:after="0" w:line="240" w:lineRule="auto"/>
        <w:rPr>
          <w:rFonts w:ascii="Calibri" w:eastAsia="Times New Roman" w:hAnsi="Calibri" w:cs="Calibri"/>
          <w:kern w:val="36"/>
          <w:sz w:val="22"/>
          <w:szCs w:val="22"/>
          <w14:ligatures w14:val="none"/>
        </w:rPr>
      </w:pPr>
    </w:p>
    <w:p w14:paraId="6E50E5F5" w14:textId="77777777" w:rsidR="005153D5" w:rsidRPr="005734E9" w:rsidRDefault="005153D5" w:rsidP="00761620">
      <w:pPr>
        <w:spacing w:after="0" w:line="240" w:lineRule="auto"/>
        <w:rPr>
          <w:rFonts w:ascii="Calibri" w:eastAsia="Times New Roman" w:hAnsi="Calibri" w:cs="Calibri"/>
          <w:kern w:val="36"/>
          <w:sz w:val="22"/>
          <w:szCs w:val="22"/>
          <w14:ligatures w14:val="none"/>
        </w:rPr>
      </w:pPr>
    </w:p>
    <w:p w14:paraId="3092D8EC" w14:textId="77777777" w:rsidR="005153D5" w:rsidRPr="005734E9" w:rsidRDefault="005153D5" w:rsidP="00761620">
      <w:pPr>
        <w:spacing w:after="0" w:line="240" w:lineRule="auto"/>
        <w:rPr>
          <w:rFonts w:ascii="Calibri" w:eastAsia="Times New Roman" w:hAnsi="Calibri" w:cs="Calibri"/>
          <w:kern w:val="36"/>
          <w:sz w:val="22"/>
          <w:szCs w:val="22"/>
          <w14:ligatures w14:val="none"/>
        </w:rPr>
      </w:pPr>
    </w:p>
    <w:p w14:paraId="0C98A563" w14:textId="77777777" w:rsidR="005153D5" w:rsidRPr="005734E9" w:rsidRDefault="005153D5" w:rsidP="00761620">
      <w:pPr>
        <w:spacing w:after="0" w:line="240" w:lineRule="auto"/>
        <w:rPr>
          <w:rFonts w:ascii="Calibri" w:eastAsia="Times New Roman" w:hAnsi="Calibri" w:cs="Calibri"/>
          <w:kern w:val="36"/>
          <w:sz w:val="22"/>
          <w:szCs w:val="22"/>
          <w14:ligatures w14:val="none"/>
        </w:rPr>
      </w:pPr>
    </w:p>
    <w:p w14:paraId="570D7DA9" w14:textId="77777777" w:rsidR="005153D5" w:rsidRPr="005734E9" w:rsidRDefault="005153D5" w:rsidP="00761620">
      <w:pPr>
        <w:spacing w:after="0" w:line="240" w:lineRule="auto"/>
        <w:rPr>
          <w:rFonts w:ascii="Calibri" w:eastAsia="Times New Roman" w:hAnsi="Calibri" w:cs="Calibri"/>
          <w:kern w:val="36"/>
          <w:sz w:val="22"/>
          <w:szCs w:val="22"/>
          <w14:ligatures w14:val="none"/>
        </w:rPr>
      </w:pPr>
    </w:p>
    <w:p w14:paraId="3B9AAD2A" w14:textId="77777777" w:rsidR="005153D5" w:rsidRPr="005734E9" w:rsidRDefault="005153D5" w:rsidP="00761620">
      <w:pPr>
        <w:spacing w:after="0" w:line="240" w:lineRule="auto"/>
        <w:rPr>
          <w:rFonts w:ascii="Calibri" w:eastAsia="Times New Roman" w:hAnsi="Calibri" w:cs="Calibri"/>
          <w:kern w:val="36"/>
          <w:sz w:val="22"/>
          <w:szCs w:val="22"/>
          <w14:ligatures w14:val="none"/>
        </w:rPr>
      </w:pPr>
    </w:p>
    <w:p w14:paraId="37F1E5E5" w14:textId="77777777" w:rsidR="005153D5" w:rsidRPr="005734E9" w:rsidRDefault="005153D5" w:rsidP="00761620">
      <w:pPr>
        <w:spacing w:after="0" w:line="240" w:lineRule="auto"/>
        <w:rPr>
          <w:rFonts w:ascii="Calibri" w:eastAsia="Times New Roman" w:hAnsi="Calibri" w:cs="Calibri"/>
          <w:kern w:val="36"/>
          <w:sz w:val="22"/>
          <w:szCs w:val="22"/>
          <w14:ligatures w14:val="none"/>
        </w:rPr>
      </w:pPr>
    </w:p>
    <w:p w14:paraId="560D6086" w14:textId="77777777" w:rsidR="005153D5" w:rsidRPr="005734E9" w:rsidRDefault="005153D5" w:rsidP="00761620">
      <w:pPr>
        <w:spacing w:after="0" w:line="240" w:lineRule="auto"/>
        <w:rPr>
          <w:rFonts w:ascii="Calibri" w:eastAsia="Times New Roman" w:hAnsi="Calibri" w:cs="Calibri"/>
          <w:kern w:val="36"/>
          <w:sz w:val="22"/>
          <w:szCs w:val="22"/>
          <w14:ligatures w14:val="none"/>
        </w:rPr>
      </w:pPr>
    </w:p>
    <w:p w14:paraId="5A3CE8D1" w14:textId="77777777" w:rsidR="005153D5" w:rsidRPr="005734E9" w:rsidRDefault="005153D5" w:rsidP="00761620">
      <w:pPr>
        <w:spacing w:after="0" w:line="240" w:lineRule="auto"/>
        <w:rPr>
          <w:rFonts w:ascii="Calibri" w:eastAsia="Times New Roman" w:hAnsi="Calibri" w:cs="Calibri"/>
          <w:kern w:val="36"/>
          <w:sz w:val="22"/>
          <w:szCs w:val="22"/>
          <w14:ligatures w14:val="none"/>
        </w:rPr>
      </w:pPr>
    </w:p>
    <w:p w14:paraId="6DBC8898" w14:textId="77777777" w:rsidR="005153D5" w:rsidRPr="005734E9" w:rsidRDefault="005153D5" w:rsidP="00761620">
      <w:pPr>
        <w:spacing w:after="0" w:line="240" w:lineRule="auto"/>
        <w:rPr>
          <w:rFonts w:ascii="Calibri" w:eastAsia="Times New Roman" w:hAnsi="Calibri" w:cs="Calibri"/>
          <w:kern w:val="36"/>
          <w:sz w:val="22"/>
          <w:szCs w:val="22"/>
          <w14:ligatures w14:val="none"/>
        </w:rPr>
      </w:pPr>
    </w:p>
    <w:p w14:paraId="74D113EB" w14:textId="77777777" w:rsidR="00B43564" w:rsidRPr="005734E9" w:rsidRDefault="00B43564" w:rsidP="00761620">
      <w:pPr>
        <w:spacing w:after="0" w:line="240" w:lineRule="auto"/>
        <w:rPr>
          <w:rFonts w:ascii="Calibri" w:eastAsia="Times New Roman" w:hAnsi="Calibri" w:cs="Calibri"/>
          <w:kern w:val="36"/>
          <w:sz w:val="22"/>
          <w:szCs w:val="22"/>
          <w14:ligatures w14:val="none"/>
        </w:rPr>
      </w:pPr>
    </w:p>
    <w:p w14:paraId="13F6235F" w14:textId="77777777" w:rsidR="00B43564" w:rsidRPr="005734E9" w:rsidRDefault="00B43564" w:rsidP="00761620">
      <w:pPr>
        <w:spacing w:after="0" w:line="240" w:lineRule="auto"/>
        <w:rPr>
          <w:rFonts w:ascii="Calibri" w:eastAsia="Times New Roman" w:hAnsi="Calibri" w:cs="Calibri"/>
          <w:kern w:val="36"/>
          <w:sz w:val="22"/>
          <w:szCs w:val="22"/>
          <w14:ligatures w14:val="none"/>
        </w:rPr>
      </w:pPr>
    </w:p>
    <w:p w14:paraId="76EF6E29" w14:textId="53CA921C" w:rsidR="00B43564" w:rsidRPr="005734E9" w:rsidRDefault="00B43564" w:rsidP="00761620">
      <w:pPr>
        <w:spacing w:after="0" w:line="240" w:lineRule="auto"/>
        <w:rPr>
          <w:rFonts w:ascii="Calibri" w:eastAsia="Times New Roman" w:hAnsi="Calibri" w:cs="Calibri"/>
          <w:kern w:val="36"/>
          <w:sz w:val="22"/>
          <w:szCs w:val="22"/>
          <w14:ligatures w14:val="none"/>
        </w:rPr>
      </w:pPr>
    </w:p>
    <w:sdt>
      <w:sdtPr>
        <w:rPr>
          <w:rFonts w:ascii="Calibri" w:eastAsiaTheme="minorHAnsi" w:hAnsi="Calibri" w:cs="Calibri"/>
          <w:b w:val="0"/>
          <w:bCs w:val="0"/>
          <w:color w:val="000000" w:themeColor="text1"/>
          <w:kern w:val="2"/>
          <w:sz w:val="22"/>
          <w:szCs w:val="22"/>
          <w14:ligatures w14:val="standardContextual"/>
        </w:rPr>
        <w:id w:val="977038034"/>
        <w:docPartObj>
          <w:docPartGallery w:val="Table of Contents"/>
          <w:docPartUnique/>
        </w:docPartObj>
      </w:sdtPr>
      <w:sdtEndPr>
        <w:rPr>
          <w:noProof/>
        </w:rPr>
      </w:sdtEndPr>
      <w:sdtContent>
        <w:p w14:paraId="5A622356" w14:textId="77777777" w:rsidR="000201F1" w:rsidRPr="00BB7156" w:rsidRDefault="000201F1" w:rsidP="000201F1">
          <w:pPr>
            <w:pStyle w:val="TOCHeading"/>
            <w:jc w:val="center"/>
            <w:rPr>
              <w:rFonts w:ascii="Calibri" w:hAnsi="Calibri" w:cs="Calibri"/>
              <w:color w:val="000000" w:themeColor="text1"/>
              <w:sz w:val="22"/>
              <w:szCs w:val="22"/>
            </w:rPr>
          </w:pPr>
          <w:r w:rsidRPr="00BB7156">
            <w:rPr>
              <w:rFonts w:ascii="Calibri" w:hAnsi="Calibri" w:cs="Calibri"/>
              <w:color w:val="000000" w:themeColor="text1"/>
              <w:sz w:val="22"/>
              <w:szCs w:val="22"/>
            </w:rPr>
            <w:t>Table of Contents</w:t>
          </w:r>
        </w:p>
        <w:p w14:paraId="6B5031DD" w14:textId="4C2CA328" w:rsidR="002D5DD9" w:rsidRDefault="000201F1">
          <w:pPr>
            <w:pStyle w:val="TOC1"/>
            <w:tabs>
              <w:tab w:val="right" w:leader="dot" w:pos="9350"/>
            </w:tabs>
            <w:rPr>
              <w:rFonts w:eastAsiaTheme="minorEastAsia"/>
              <w:b w:val="0"/>
              <w:bCs w:val="0"/>
              <w:caps w:val="0"/>
              <w:noProof/>
              <w:sz w:val="24"/>
              <w:szCs w:val="24"/>
              <w:u w:val="none"/>
            </w:rPr>
          </w:pPr>
          <w:r w:rsidRPr="00BB7156">
            <w:rPr>
              <w:rFonts w:ascii="Calibri" w:hAnsi="Calibri" w:cs="Calibri"/>
              <w:b w:val="0"/>
              <w:bCs w:val="0"/>
              <w:color w:val="000000" w:themeColor="text1"/>
            </w:rPr>
            <w:fldChar w:fldCharType="begin"/>
          </w:r>
          <w:r w:rsidRPr="00BB7156">
            <w:rPr>
              <w:rFonts w:ascii="Calibri" w:hAnsi="Calibri" w:cs="Calibri"/>
              <w:color w:val="000000" w:themeColor="text1"/>
            </w:rPr>
            <w:instrText xml:space="preserve"> TOC \o "1-3" \h \z \u </w:instrText>
          </w:r>
          <w:r w:rsidRPr="00BB7156">
            <w:rPr>
              <w:rFonts w:ascii="Calibri" w:hAnsi="Calibri" w:cs="Calibri"/>
              <w:b w:val="0"/>
              <w:bCs w:val="0"/>
              <w:color w:val="000000" w:themeColor="text1"/>
            </w:rPr>
            <w:fldChar w:fldCharType="separate"/>
          </w:r>
          <w:hyperlink w:anchor="_Toc221795345" w:history="1">
            <w:r w:rsidR="002D5DD9" w:rsidRPr="00A72129">
              <w:rPr>
                <w:rStyle w:val="Hyperlink"/>
                <w:rFonts w:ascii="Calibri" w:eastAsia="Times New Roman" w:hAnsi="Calibri" w:cs="Calibri"/>
                <w:noProof/>
              </w:rPr>
              <w:t>Common Terms and Definitions</w:t>
            </w:r>
            <w:r w:rsidR="002D5DD9">
              <w:rPr>
                <w:noProof/>
                <w:webHidden/>
              </w:rPr>
              <w:tab/>
            </w:r>
            <w:r w:rsidR="002D5DD9">
              <w:rPr>
                <w:noProof/>
                <w:webHidden/>
              </w:rPr>
              <w:fldChar w:fldCharType="begin"/>
            </w:r>
            <w:r w:rsidR="002D5DD9">
              <w:rPr>
                <w:noProof/>
                <w:webHidden/>
              </w:rPr>
              <w:instrText xml:space="preserve"> PAGEREF _Toc221795345 \h </w:instrText>
            </w:r>
            <w:r w:rsidR="002D5DD9">
              <w:rPr>
                <w:noProof/>
                <w:webHidden/>
              </w:rPr>
            </w:r>
            <w:r w:rsidR="002D5DD9">
              <w:rPr>
                <w:noProof/>
                <w:webHidden/>
              </w:rPr>
              <w:fldChar w:fldCharType="separate"/>
            </w:r>
            <w:r w:rsidR="002D5DD9">
              <w:rPr>
                <w:noProof/>
                <w:webHidden/>
              </w:rPr>
              <w:t>3</w:t>
            </w:r>
            <w:r w:rsidR="002D5DD9">
              <w:rPr>
                <w:noProof/>
                <w:webHidden/>
              </w:rPr>
              <w:fldChar w:fldCharType="end"/>
            </w:r>
          </w:hyperlink>
        </w:p>
        <w:p w14:paraId="7E95DE26" w14:textId="204EFFB1" w:rsidR="002D5DD9" w:rsidRDefault="002D5DD9">
          <w:pPr>
            <w:pStyle w:val="TOC1"/>
            <w:tabs>
              <w:tab w:val="right" w:leader="dot" w:pos="9350"/>
            </w:tabs>
            <w:rPr>
              <w:rFonts w:eastAsiaTheme="minorEastAsia"/>
              <w:b w:val="0"/>
              <w:bCs w:val="0"/>
              <w:caps w:val="0"/>
              <w:noProof/>
              <w:sz w:val="24"/>
              <w:szCs w:val="24"/>
              <w:u w:val="none"/>
            </w:rPr>
          </w:pPr>
          <w:hyperlink w:anchor="_Toc221795346" w:history="1">
            <w:r w:rsidRPr="00A72129">
              <w:rPr>
                <w:rStyle w:val="Hyperlink"/>
                <w:rFonts w:ascii="Calibri" w:eastAsia="Times New Roman" w:hAnsi="Calibri" w:cs="Calibri"/>
                <w:noProof/>
              </w:rPr>
              <w:t>Topic 1: Purpose and Scope of AI Use in the Dissertation Process</w:t>
            </w:r>
            <w:r>
              <w:rPr>
                <w:noProof/>
                <w:webHidden/>
              </w:rPr>
              <w:tab/>
            </w:r>
            <w:r>
              <w:rPr>
                <w:noProof/>
                <w:webHidden/>
              </w:rPr>
              <w:fldChar w:fldCharType="begin"/>
            </w:r>
            <w:r>
              <w:rPr>
                <w:noProof/>
                <w:webHidden/>
              </w:rPr>
              <w:instrText xml:space="preserve"> PAGEREF _Toc221795346 \h </w:instrText>
            </w:r>
            <w:r>
              <w:rPr>
                <w:noProof/>
                <w:webHidden/>
              </w:rPr>
            </w:r>
            <w:r>
              <w:rPr>
                <w:noProof/>
                <w:webHidden/>
              </w:rPr>
              <w:fldChar w:fldCharType="separate"/>
            </w:r>
            <w:r>
              <w:rPr>
                <w:noProof/>
                <w:webHidden/>
              </w:rPr>
              <w:t>5</w:t>
            </w:r>
            <w:r>
              <w:rPr>
                <w:noProof/>
                <w:webHidden/>
              </w:rPr>
              <w:fldChar w:fldCharType="end"/>
            </w:r>
          </w:hyperlink>
        </w:p>
        <w:p w14:paraId="5678432D" w14:textId="3D1DE4F9" w:rsidR="002D5DD9" w:rsidRDefault="002D5DD9">
          <w:pPr>
            <w:pStyle w:val="TOC1"/>
            <w:tabs>
              <w:tab w:val="right" w:leader="dot" w:pos="9350"/>
            </w:tabs>
            <w:rPr>
              <w:rFonts w:eastAsiaTheme="minorEastAsia"/>
              <w:b w:val="0"/>
              <w:bCs w:val="0"/>
              <w:caps w:val="0"/>
              <w:noProof/>
              <w:sz w:val="24"/>
              <w:szCs w:val="24"/>
              <w:u w:val="none"/>
            </w:rPr>
          </w:pPr>
          <w:hyperlink w:anchor="_Toc221795347" w:history="1">
            <w:r w:rsidRPr="00A72129">
              <w:rPr>
                <w:rStyle w:val="Hyperlink"/>
                <w:rFonts w:ascii="Calibri" w:eastAsia="Times New Roman" w:hAnsi="Calibri" w:cs="Calibri"/>
                <w:noProof/>
              </w:rPr>
              <w:t>Topic 2: Scholarly Ownership, Originality, and Responsibility</w:t>
            </w:r>
            <w:r>
              <w:rPr>
                <w:noProof/>
                <w:webHidden/>
              </w:rPr>
              <w:tab/>
            </w:r>
            <w:r>
              <w:rPr>
                <w:noProof/>
                <w:webHidden/>
              </w:rPr>
              <w:fldChar w:fldCharType="begin"/>
            </w:r>
            <w:r>
              <w:rPr>
                <w:noProof/>
                <w:webHidden/>
              </w:rPr>
              <w:instrText xml:space="preserve"> PAGEREF _Toc221795347 \h </w:instrText>
            </w:r>
            <w:r>
              <w:rPr>
                <w:noProof/>
                <w:webHidden/>
              </w:rPr>
            </w:r>
            <w:r>
              <w:rPr>
                <w:noProof/>
                <w:webHidden/>
              </w:rPr>
              <w:fldChar w:fldCharType="separate"/>
            </w:r>
            <w:r>
              <w:rPr>
                <w:noProof/>
                <w:webHidden/>
              </w:rPr>
              <w:t>6</w:t>
            </w:r>
            <w:r>
              <w:rPr>
                <w:noProof/>
                <w:webHidden/>
              </w:rPr>
              <w:fldChar w:fldCharType="end"/>
            </w:r>
          </w:hyperlink>
        </w:p>
        <w:p w14:paraId="5EB5FA6D" w14:textId="1787A4BA" w:rsidR="002D5DD9" w:rsidRDefault="002D5DD9">
          <w:pPr>
            <w:pStyle w:val="TOC1"/>
            <w:tabs>
              <w:tab w:val="right" w:leader="dot" w:pos="9350"/>
            </w:tabs>
            <w:rPr>
              <w:rFonts w:eastAsiaTheme="minorEastAsia"/>
              <w:b w:val="0"/>
              <w:bCs w:val="0"/>
              <w:caps w:val="0"/>
              <w:noProof/>
              <w:sz w:val="24"/>
              <w:szCs w:val="24"/>
              <w:u w:val="none"/>
            </w:rPr>
          </w:pPr>
          <w:hyperlink w:anchor="_Toc221795348" w:history="1">
            <w:r w:rsidRPr="00A72129">
              <w:rPr>
                <w:rStyle w:val="Hyperlink"/>
                <w:rFonts w:ascii="Calibri" w:eastAsia="Times New Roman" w:hAnsi="Calibri" w:cs="Calibri"/>
                <w:noProof/>
              </w:rPr>
              <w:t>Topic 3: AI as Process Support—Boundaries in Thinking and Writing</w:t>
            </w:r>
            <w:r>
              <w:rPr>
                <w:noProof/>
                <w:webHidden/>
              </w:rPr>
              <w:tab/>
            </w:r>
            <w:r>
              <w:rPr>
                <w:noProof/>
                <w:webHidden/>
              </w:rPr>
              <w:fldChar w:fldCharType="begin"/>
            </w:r>
            <w:r>
              <w:rPr>
                <w:noProof/>
                <w:webHidden/>
              </w:rPr>
              <w:instrText xml:space="preserve"> PAGEREF _Toc221795348 \h </w:instrText>
            </w:r>
            <w:r>
              <w:rPr>
                <w:noProof/>
                <w:webHidden/>
              </w:rPr>
            </w:r>
            <w:r>
              <w:rPr>
                <w:noProof/>
                <w:webHidden/>
              </w:rPr>
              <w:fldChar w:fldCharType="separate"/>
            </w:r>
            <w:r>
              <w:rPr>
                <w:noProof/>
                <w:webHidden/>
              </w:rPr>
              <w:t>7</w:t>
            </w:r>
            <w:r>
              <w:rPr>
                <w:noProof/>
                <w:webHidden/>
              </w:rPr>
              <w:fldChar w:fldCharType="end"/>
            </w:r>
          </w:hyperlink>
        </w:p>
        <w:p w14:paraId="065502B7" w14:textId="7737B448" w:rsidR="002D5DD9" w:rsidRDefault="002D5DD9">
          <w:pPr>
            <w:pStyle w:val="TOC1"/>
            <w:tabs>
              <w:tab w:val="right" w:leader="dot" w:pos="9350"/>
            </w:tabs>
            <w:rPr>
              <w:rFonts w:eastAsiaTheme="minorEastAsia"/>
              <w:b w:val="0"/>
              <w:bCs w:val="0"/>
              <w:caps w:val="0"/>
              <w:noProof/>
              <w:sz w:val="24"/>
              <w:szCs w:val="24"/>
              <w:u w:val="none"/>
            </w:rPr>
          </w:pPr>
          <w:hyperlink w:anchor="_Toc221795349" w:history="1">
            <w:r w:rsidRPr="00A72129">
              <w:rPr>
                <w:rStyle w:val="Hyperlink"/>
                <w:rFonts w:ascii="Calibri" w:eastAsia="Times New Roman" w:hAnsi="Calibri" w:cs="Calibri"/>
                <w:noProof/>
              </w:rPr>
              <w:t>Topic 4: Verification, Accuracy, and AI-Generated Claims</w:t>
            </w:r>
            <w:r>
              <w:rPr>
                <w:noProof/>
                <w:webHidden/>
              </w:rPr>
              <w:tab/>
            </w:r>
            <w:r>
              <w:rPr>
                <w:noProof/>
                <w:webHidden/>
              </w:rPr>
              <w:fldChar w:fldCharType="begin"/>
            </w:r>
            <w:r>
              <w:rPr>
                <w:noProof/>
                <w:webHidden/>
              </w:rPr>
              <w:instrText xml:space="preserve"> PAGEREF _Toc221795349 \h </w:instrText>
            </w:r>
            <w:r>
              <w:rPr>
                <w:noProof/>
                <w:webHidden/>
              </w:rPr>
            </w:r>
            <w:r>
              <w:rPr>
                <w:noProof/>
                <w:webHidden/>
              </w:rPr>
              <w:fldChar w:fldCharType="separate"/>
            </w:r>
            <w:r>
              <w:rPr>
                <w:noProof/>
                <w:webHidden/>
              </w:rPr>
              <w:t>9</w:t>
            </w:r>
            <w:r>
              <w:rPr>
                <w:noProof/>
                <w:webHidden/>
              </w:rPr>
              <w:fldChar w:fldCharType="end"/>
            </w:r>
          </w:hyperlink>
        </w:p>
        <w:p w14:paraId="0655D52A" w14:textId="7D871D31" w:rsidR="002D5DD9" w:rsidRDefault="002D5DD9">
          <w:pPr>
            <w:pStyle w:val="TOC1"/>
            <w:tabs>
              <w:tab w:val="right" w:leader="dot" w:pos="9350"/>
            </w:tabs>
            <w:rPr>
              <w:rFonts w:eastAsiaTheme="minorEastAsia"/>
              <w:b w:val="0"/>
              <w:bCs w:val="0"/>
              <w:caps w:val="0"/>
              <w:noProof/>
              <w:sz w:val="24"/>
              <w:szCs w:val="24"/>
              <w:u w:val="none"/>
            </w:rPr>
          </w:pPr>
          <w:hyperlink w:anchor="_Toc221795350" w:history="1">
            <w:r w:rsidRPr="00A72129">
              <w:rPr>
                <w:rStyle w:val="Hyperlink"/>
                <w:rFonts w:ascii="Calibri" w:eastAsia="Times New Roman" w:hAnsi="Calibri" w:cs="Calibri"/>
                <w:noProof/>
              </w:rPr>
              <w:t>Topic 5: Transparency, Disclosure, and Documentation of AI Use</w:t>
            </w:r>
            <w:r>
              <w:rPr>
                <w:noProof/>
                <w:webHidden/>
              </w:rPr>
              <w:tab/>
            </w:r>
            <w:r>
              <w:rPr>
                <w:noProof/>
                <w:webHidden/>
              </w:rPr>
              <w:fldChar w:fldCharType="begin"/>
            </w:r>
            <w:r>
              <w:rPr>
                <w:noProof/>
                <w:webHidden/>
              </w:rPr>
              <w:instrText xml:space="preserve"> PAGEREF _Toc221795350 \h </w:instrText>
            </w:r>
            <w:r>
              <w:rPr>
                <w:noProof/>
                <w:webHidden/>
              </w:rPr>
            </w:r>
            <w:r>
              <w:rPr>
                <w:noProof/>
                <w:webHidden/>
              </w:rPr>
              <w:fldChar w:fldCharType="separate"/>
            </w:r>
            <w:r>
              <w:rPr>
                <w:noProof/>
                <w:webHidden/>
              </w:rPr>
              <w:t>10</w:t>
            </w:r>
            <w:r>
              <w:rPr>
                <w:noProof/>
                <w:webHidden/>
              </w:rPr>
              <w:fldChar w:fldCharType="end"/>
            </w:r>
          </w:hyperlink>
        </w:p>
        <w:p w14:paraId="25DF65F4" w14:textId="66CF2E40" w:rsidR="002D5DD9" w:rsidRDefault="002D5DD9">
          <w:pPr>
            <w:pStyle w:val="TOC1"/>
            <w:tabs>
              <w:tab w:val="right" w:leader="dot" w:pos="9350"/>
            </w:tabs>
            <w:rPr>
              <w:rFonts w:eastAsiaTheme="minorEastAsia"/>
              <w:b w:val="0"/>
              <w:bCs w:val="0"/>
              <w:caps w:val="0"/>
              <w:noProof/>
              <w:sz w:val="24"/>
              <w:szCs w:val="24"/>
              <w:u w:val="none"/>
            </w:rPr>
          </w:pPr>
          <w:hyperlink w:anchor="_Toc221795351" w:history="1">
            <w:r w:rsidRPr="00A72129">
              <w:rPr>
                <w:rStyle w:val="Hyperlink"/>
                <w:rFonts w:ascii="Calibri" w:eastAsia="Times New Roman" w:hAnsi="Calibri" w:cs="Calibri"/>
                <w:noProof/>
              </w:rPr>
              <w:t>Topic 6: Ethical Considerations, Bias, and Limitations of AI Tools</w:t>
            </w:r>
            <w:r>
              <w:rPr>
                <w:noProof/>
                <w:webHidden/>
              </w:rPr>
              <w:tab/>
            </w:r>
            <w:r>
              <w:rPr>
                <w:noProof/>
                <w:webHidden/>
              </w:rPr>
              <w:fldChar w:fldCharType="begin"/>
            </w:r>
            <w:r>
              <w:rPr>
                <w:noProof/>
                <w:webHidden/>
              </w:rPr>
              <w:instrText xml:space="preserve"> PAGEREF _Toc221795351 \h </w:instrText>
            </w:r>
            <w:r>
              <w:rPr>
                <w:noProof/>
                <w:webHidden/>
              </w:rPr>
            </w:r>
            <w:r>
              <w:rPr>
                <w:noProof/>
                <w:webHidden/>
              </w:rPr>
              <w:fldChar w:fldCharType="separate"/>
            </w:r>
            <w:r>
              <w:rPr>
                <w:noProof/>
                <w:webHidden/>
              </w:rPr>
              <w:t>11</w:t>
            </w:r>
            <w:r>
              <w:rPr>
                <w:noProof/>
                <w:webHidden/>
              </w:rPr>
              <w:fldChar w:fldCharType="end"/>
            </w:r>
          </w:hyperlink>
        </w:p>
        <w:p w14:paraId="0657163D" w14:textId="4BFF5114" w:rsidR="002D5DD9" w:rsidRDefault="002D5DD9">
          <w:pPr>
            <w:pStyle w:val="TOC1"/>
            <w:tabs>
              <w:tab w:val="right" w:leader="dot" w:pos="9350"/>
            </w:tabs>
            <w:rPr>
              <w:rFonts w:eastAsiaTheme="minorEastAsia"/>
              <w:b w:val="0"/>
              <w:bCs w:val="0"/>
              <w:caps w:val="0"/>
              <w:noProof/>
              <w:sz w:val="24"/>
              <w:szCs w:val="24"/>
              <w:u w:val="none"/>
            </w:rPr>
          </w:pPr>
          <w:hyperlink w:anchor="_Toc221795352" w:history="1">
            <w:r w:rsidRPr="00A72129">
              <w:rPr>
                <w:rStyle w:val="Hyperlink"/>
                <w:rFonts w:ascii="Calibri" w:eastAsia="Times New Roman" w:hAnsi="Calibri" w:cs="Calibri"/>
                <w:noProof/>
              </w:rPr>
              <w:t>Topic 7: Data Privacy, Security, and Responsible Handling of Information</w:t>
            </w:r>
            <w:r>
              <w:rPr>
                <w:noProof/>
                <w:webHidden/>
              </w:rPr>
              <w:tab/>
            </w:r>
            <w:r>
              <w:rPr>
                <w:noProof/>
                <w:webHidden/>
              </w:rPr>
              <w:fldChar w:fldCharType="begin"/>
            </w:r>
            <w:r>
              <w:rPr>
                <w:noProof/>
                <w:webHidden/>
              </w:rPr>
              <w:instrText xml:space="preserve"> PAGEREF _Toc221795352 \h </w:instrText>
            </w:r>
            <w:r>
              <w:rPr>
                <w:noProof/>
                <w:webHidden/>
              </w:rPr>
            </w:r>
            <w:r>
              <w:rPr>
                <w:noProof/>
                <w:webHidden/>
              </w:rPr>
              <w:fldChar w:fldCharType="separate"/>
            </w:r>
            <w:r>
              <w:rPr>
                <w:noProof/>
                <w:webHidden/>
              </w:rPr>
              <w:t>13</w:t>
            </w:r>
            <w:r>
              <w:rPr>
                <w:noProof/>
                <w:webHidden/>
              </w:rPr>
              <w:fldChar w:fldCharType="end"/>
            </w:r>
          </w:hyperlink>
        </w:p>
        <w:p w14:paraId="55FCD868" w14:textId="665D082C" w:rsidR="002D5DD9" w:rsidRDefault="002D5DD9">
          <w:pPr>
            <w:pStyle w:val="TOC1"/>
            <w:tabs>
              <w:tab w:val="right" w:leader="dot" w:pos="9350"/>
            </w:tabs>
            <w:rPr>
              <w:rFonts w:eastAsiaTheme="minorEastAsia"/>
              <w:b w:val="0"/>
              <w:bCs w:val="0"/>
              <w:caps w:val="0"/>
              <w:noProof/>
              <w:sz w:val="24"/>
              <w:szCs w:val="24"/>
              <w:u w:val="none"/>
            </w:rPr>
          </w:pPr>
          <w:hyperlink w:anchor="_Toc221795353" w:history="1">
            <w:r w:rsidRPr="00A72129">
              <w:rPr>
                <w:rStyle w:val="Hyperlink"/>
                <w:rFonts w:ascii="Calibri" w:eastAsia="Times New Roman" w:hAnsi="Calibri" w:cs="Calibri"/>
                <w:noProof/>
              </w:rPr>
              <w:t>Topic 8: Evolving Technologies, Review, and Ongoing Guidance</w:t>
            </w:r>
            <w:r>
              <w:rPr>
                <w:noProof/>
                <w:webHidden/>
              </w:rPr>
              <w:tab/>
            </w:r>
            <w:r>
              <w:rPr>
                <w:noProof/>
                <w:webHidden/>
              </w:rPr>
              <w:fldChar w:fldCharType="begin"/>
            </w:r>
            <w:r>
              <w:rPr>
                <w:noProof/>
                <w:webHidden/>
              </w:rPr>
              <w:instrText xml:space="preserve"> PAGEREF _Toc221795353 \h </w:instrText>
            </w:r>
            <w:r>
              <w:rPr>
                <w:noProof/>
                <w:webHidden/>
              </w:rPr>
            </w:r>
            <w:r>
              <w:rPr>
                <w:noProof/>
                <w:webHidden/>
              </w:rPr>
              <w:fldChar w:fldCharType="separate"/>
            </w:r>
            <w:r>
              <w:rPr>
                <w:noProof/>
                <w:webHidden/>
              </w:rPr>
              <w:t>14</w:t>
            </w:r>
            <w:r>
              <w:rPr>
                <w:noProof/>
                <w:webHidden/>
              </w:rPr>
              <w:fldChar w:fldCharType="end"/>
            </w:r>
          </w:hyperlink>
        </w:p>
        <w:p w14:paraId="6006FB1A" w14:textId="5DC4397B" w:rsidR="002D5DD9" w:rsidRDefault="002D5DD9">
          <w:pPr>
            <w:pStyle w:val="TOC1"/>
            <w:tabs>
              <w:tab w:val="right" w:leader="dot" w:pos="9350"/>
            </w:tabs>
            <w:rPr>
              <w:rFonts w:eastAsiaTheme="minorEastAsia"/>
              <w:b w:val="0"/>
              <w:bCs w:val="0"/>
              <w:caps w:val="0"/>
              <w:noProof/>
              <w:sz w:val="24"/>
              <w:szCs w:val="24"/>
              <w:u w:val="none"/>
            </w:rPr>
          </w:pPr>
          <w:hyperlink w:anchor="_Toc221795354" w:history="1">
            <w:r w:rsidRPr="00A72129">
              <w:rPr>
                <w:rStyle w:val="Hyperlink"/>
                <w:rFonts w:ascii="Calibri" w:eastAsia="Times New Roman" w:hAnsi="Calibri" w:cs="Calibri"/>
                <w:noProof/>
              </w:rPr>
              <w:t>Topic 9: Roles and Responsibilities in the Use of AI</w:t>
            </w:r>
            <w:r>
              <w:rPr>
                <w:noProof/>
                <w:webHidden/>
              </w:rPr>
              <w:tab/>
            </w:r>
            <w:r>
              <w:rPr>
                <w:noProof/>
                <w:webHidden/>
              </w:rPr>
              <w:fldChar w:fldCharType="begin"/>
            </w:r>
            <w:r>
              <w:rPr>
                <w:noProof/>
                <w:webHidden/>
              </w:rPr>
              <w:instrText xml:space="preserve"> PAGEREF _Toc221795354 \h </w:instrText>
            </w:r>
            <w:r>
              <w:rPr>
                <w:noProof/>
                <w:webHidden/>
              </w:rPr>
            </w:r>
            <w:r>
              <w:rPr>
                <w:noProof/>
                <w:webHidden/>
              </w:rPr>
              <w:fldChar w:fldCharType="separate"/>
            </w:r>
            <w:r>
              <w:rPr>
                <w:noProof/>
                <w:webHidden/>
              </w:rPr>
              <w:t>15</w:t>
            </w:r>
            <w:r>
              <w:rPr>
                <w:noProof/>
                <w:webHidden/>
              </w:rPr>
              <w:fldChar w:fldCharType="end"/>
            </w:r>
          </w:hyperlink>
        </w:p>
        <w:p w14:paraId="06DBEED0" w14:textId="219E0976" w:rsidR="002D5DD9" w:rsidRDefault="002D5DD9">
          <w:pPr>
            <w:pStyle w:val="TOC1"/>
            <w:tabs>
              <w:tab w:val="right" w:leader="dot" w:pos="9350"/>
            </w:tabs>
            <w:rPr>
              <w:rFonts w:eastAsiaTheme="minorEastAsia"/>
              <w:b w:val="0"/>
              <w:bCs w:val="0"/>
              <w:caps w:val="0"/>
              <w:noProof/>
              <w:sz w:val="24"/>
              <w:szCs w:val="24"/>
              <w:u w:val="none"/>
            </w:rPr>
          </w:pPr>
          <w:hyperlink w:anchor="_Toc221795355" w:history="1">
            <w:r w:rsidRPr="00A72129">
              <w:rPr>
                <w:rStyle w:val="Hyperlink"/>
                <w:rFonts w:ascii="Calibri" w:eastAsia="Times New Roman" w:hAnsi="Calibri" w:cs="Calibri"/>
                <w:noProof/>
              </w:rPr>
              <w:t>Conclusion</w:t>
            </w:r>
            <w:r>
              <w:rPr>
                <w:noProof/>
                <w:webHidden/>
              </w:rPr>
              <w:tab/>
            </w:r>
            <w:r>
              <w:rPr>
                <w:noProof/>
                <w:webHidden/>
              </w:rPr>
              <w:fldChar w:fldCharType="begin"/>
            </w:r>
            <w:r>
              <w:rPr>
                <w:noProof/>
                <w:webHidden/>
              </w:rPr>
              <w:instrText xml:space="preserve"> PAGEREF _Toc221795355 \h </w:instrText>
            </w:r>
            <w:r>
              <w:rPr>
                <w:noProof/>
                <w:webHidden/>
              </w:rPr>
            </w:r>
            <w:r>
              <w:rPr>
                <w:noProof/>
                <w:webHidden/>
              </w:rPr>
              <w:fldChar w:fldCharType="separate"/>
            </w:r>
            <w:r>
              <w:rPr>
                <w:noProof/>
                <w:webHidden/>
              </w:rPr>
              <w:t>1</w:t>
            </w:r>
            <w:r>
              <w:rPr>
                <w:noProof/>
                <w:webHidden/>
              </w:rPr>
              <w:t>6</w:t>
            </w:r>
            <w:r>
              <w:rPr>
                <w:noProof/>
                <w:webHidden/>
              </w:rPr>
              <w:fldChar w:fldCharType="end"/>
            </w:r>
          </w:hyperlink>
        </w:p>
        <w:p w14:paraId="3E655749" w14:textId="435DAAA1" w:rsidR="002D5DD9" w:rsidRDefault="002D5DD9">
          <w:pPr>
            <w:pStyle w:val="TOC1"/>
            <w:tabs>
              <w:tab w:val="right" w:leader="dot" w:pos="9350"/>
            </w:tabs>
            <w:rPr>
              <w:rFonts w:eastAsiaTheme="minorEastAsia"/>
              <w:b w:val="0"/>
              <w:bCs w:val="0"/>
              <w:caps w:val="0"/>
              <w:noProof/>
              <w:sz w:val="24"/>
              <w:szCs w:val="24"/>
              <w:u w:val="none"/>
            </w:rPr>
          </w:pPr>
          <w:hyperlink w:anchor="_Toc221795356" w:history="1">
            <w:r w:rsidRPr="00A72129">
              <w:rPr>
                <w:rStyle w:val="Hyperlink"/>
                <w:rFonts w:ascii="Calibri" w:eastAsia="Times New Roman" w:hAnsi="Calibri" w:cs="Calibri"/>
                <w:noProof/>
              </w:rPr>
              <w:t>References and Consulted Sources</w:t>
            </w:r>
            <w:r>
              <w:rPr>
                <w:noProof/>
                <w:webHidden/>
              </w:rPr>
              <w:tab/>
            </w:r>
            <w:r>
              <w:rPr>
                <w:noProof/>
                <w:webHidden/>
              </w:rPr>
              <w:fldChar w:fldCharType="begin"/>
            </w:r>
            <w:r>
              <w:rPr>
                <w:noProof/>
                <w:webHidden/>
              </w:rPr>
              <w:instrText xml:space="preserve"> PAGEREF _Toc221795356 \h </w:instrText>
            </w:r>
            <w:r>
              <w:rPr>
                <w:noProof/>
                <w:webHidden/>
              </w:rPr>
            </w:r>
            <w:r>
              <w:rPr>
                <w:noProof/>
                <w:webHidden/>
              </w:rPr>
              <w:fldChar w:fldCharType="separate"/>
            </w:r>
            <w:r>
              <w:rPr>
                <w:noProof/>
                <w:webHidden/>
              </w:rPr>
              <w:t>17</w:t>
            </w:r>
            <w:r>
              <w:rPr>
                <w:noProof/>
                <w:webHidden/>
              </w:rPr>
              <w:fldChar w:fldCharType="end"/>
            </w:r>
          </w:hyperlink>
        </w:p>
        <w:p w14:paraId="71438B06" w14:textId="50D26E6D" w:rsidR="000201F1" w:rsidRPr="00BB7156" w:rsidRDefault="000201F1">
          <w:pPr>
            <w:rPr>
              <w:rFonts w:ascii="Calibri" w:hAnsi="Calibri" w:cs="Calibri"/>
              <w:color w:val="000000" w:themeColor="text1"/>
              <w:sz w:val="22"/>
              <w:szCs w:val="22"/>
            </w:rPr>
          </w:pPr>
          <w:r w:rsidRPr="00BB7156">
            <w:rPr>
              <w:rFonts w:ascii="Calibri" w:hAnsi="Calibri" w:cs="Calibri"/>
              <w:b/>
              <w:bCs/>
              <w:noProof/>
              <w:color w:val="000000" w:themeColor="text1"/>
              <w:sz w:val="22"/>
              <w:szCs w:val="22"/>
            </w:rPr>
            <w:fldChar w:fldCharType="end"/>
          </w:r>
        </w:p>
      </w:sdtContent>
    </w:sdt>
    <w:p w14:paraId="47396382" w14:textId="77777777" w:rsidR="00B43564" w:rsidRPr="00BB7156" w:rsidRDefault="00B43564" w:rsidP="00761620">
      <w:pPr>
        <w:spacing w:after="0" w:line="240" w:lineRule="auto"/>
        <w:rPr>
          <w:rFonts w:ascii="Calibri" w:eastAsia="Times New Roman" w:hAnsi="Calibri" w:cs="Calibri"/>
          <w:color w:val="000000" w:themeColor="text1"/>
          <w:kern w:val="36"/>
          <w:sz w:val="22"/>
          <w:szCs w:val="22"/>
          <w14:ligatures w14:val="none"/>
        </w:rPr>
      </w:pPr>
    </w:p>
    <w:p w14:paraId="7FAB5581" w14:textId="77777777" w:rsidR="00B43564" w:rsidRPr="00BB7156" w:rsidRDefault="00B43564" w:rsidP="00761620">
      <w:pPr>
        <w:spacing w:after="0" w:line="240" w:lineRule="auto"/>
        <w:rPr>
          <w:rFonts w:ascii="Calibri" w:eastAsia="Times New Roman" w:hAnsi="Calibri" w:cs="Calibri"/>
          <w:color w:val="000000" w:themeColor="text1"/>
          <w:kern w:val="36"/>
          <w:sz w:val="22"/>
          <w:szCs w:val="22"/>
          <w14:ligatures w14:val="none"/>
        </w:rPr>
      </w:pPr>
    </w:p>
    <w:p w14:paraId="6AFC298D" w14:textId="77777777" w:rsidR="005153D5" w:rsidRPr="00BB7156" w:rsidRDefault="005153D5" w:rsidP="00761620">
      <w:pPr>
        <w:spacing w:after="0" w:line="240" w:lineRule="auto"/>
        <w:rPr>
          <w:rFonts w:ascii="Calibri" w:eastAsia="Times New Roman" w:hAnsi="Calibri" w:cs="Calibri"/>
          <w:color w:val="000000" w:themeColor="text1"/>
          <w:kern w:val="36"/>
          <w:sz w:val="22"/>
          <w:szCs w:val="22"/>
          <w14:ligatures w14:val="none"/>
        </w:rPr>
      </w:pPr>
    </w:p>
    <w:p w14:paraId="66D2F171" w14:textId="77777777" w:rsidR="005153D5" w:rsidRPr="00BB7156" w:rsidRDefault="005153D5" w:rsidP="00761620">
      <w:pPr>
        <w:spacing w:after="0" w:line="240" w:lineRule="auto"/>
        <w:rPr>
          <w:rFonts w:ascii="Calibri" w:eastAsia="Times New Roman" w:hAnsi="Calibri" w:cs="Calibri"/>
          <w:color w:val="000000" w:themeColor="text1"/>
          <w:kern w:val="36"/>
          <w:sz w:val="22"/>
          <w:szCs w:val="22"/>
          <w14:ligatures w14:val="none"/>
        </w:rPr>
      </w:pPr>
    </w:p>
    <w:p w14:paraId="4585798E" w14:textId="77777777" w:rsidR="005153D5" w:rsidRPr="00BB7156" w:rsidRDefault="005153D5" w:rsidP="00761620">
      <w:pPr>
        <w:spacing w:after="0" w:line="240" w:lineRule="auto"/>
        <w:rPr>
          <w:rFonts w:ascii="Calibri" w:eastAsia="Times New Roman" w:hAnsi="Calibri" w:cs="Calibri"/>
          <w:color w:val="000000" w:themeColor="text1"/>
          <w:kern w:val="36"/>
          <w:sz w:val="22"/>
          <w:szCs w:val="22"/>
          <w14:ligatures w14:val="none"/>
        </w:rPr>
      </w:pPr>
    </w:p>
    <w:p w14:paraId="2C951FF1" w14:textId="77777777" w:rsidR="005153D5" w:rsidRPr="00BB7156" w:rsidRDefault="005153D5" w:rsidP="00761620">
      <w:pPr>
        <w:spacing w:after="0" w:line="240" w:lineRule="auto"/>
        <w:rPr>
          <w:rFonts w:ascii="Calibri" w:eastAsia="Times New Roman" w:hAnsi="Calibri" w:cs="Calibri"/>
          <w:color w:val="000000" w:themeColor="text1"/>
          <w:kern w:val="36"/>
          <w:sz w:val="22"/>
          <w:szCs w:val="22"/>
          <w14:ligatures w14:val="none"/>
        </w:rPr>
      </w:pPr>
    </w:p>
    <w:p w14:paraId="6FF734D8" w14:textId="77777777" w:rsidR="005153D5" w:rsidRPr="00BB7156" w:rsidRDefault="005153D5" w:rsidP="00761620">
      <w:pPr>
        <w:spacing w:after="0" w:line="240" w:lineRule="auto"/>
        <w:rPr>
          <w:rFonts w:ascii="Calibri" w:eastAsia="Times New Roman" w:hAnsi="Calibri" w:cs="Calibri"/>
          <w:color w:val="000000" w:themeColor="text1"/>
          <w:kern w:val="36"/>
          <w:sz w:val="22"/>
          <w:szCs w:val="22"/>
          <w14:ligatures w14:val="none"/>
        </w:rPr>
      </w:pPr>
    </w:p>
    <w:p w14:paraId="79B32991" w14:textId="77777777" w:rsidR="005153D5" w:rsidRPr="00BB7156" w:rsidRDefault="005153D5" w:rsidP="00761620">
      <w:pPr>
        <w:spacing w:after="0" w:line="240" w:lineRule="auto"/>
        <w:rPr>
          <w:rFonts w:ascii="Calibri" w:eastAsia="Times New Roman" w:hAnsi="Calibri" w:cs="Calibri"/>
          <w:color w:val="000000" w:themeColor="text1"/>
          <w:kern w:val="36"/>
          <w:sz w:val="22"/>
          <w:szCs w:val="22"/>
          <w14:ligatures w14:val="none"/>
        </w:rPr>
      </w:pPr>
    </w:p>
    <w:p w14:paraId="694E9D7A" w14:textId="77777777" w:rsidR="005153D5" w:rsidRPr="00BB7156" w:rsidRDefault="005153D5" w:rsidP="00761620">
      <w:pPr>
        <w:spacing w:after="0" w:line="240" w:lineRule="auto"/>
        <w:rPr>
          <w:rFonts w:ascii="Calibri" w:eastAsia="Times New Roman" w:hAnsi="Calibri" w:cs="Calibri"/>
          <w:color w:val="000000" w:themeColor="text1"/>
          <w:kern w:val="36"/>
          <w:sz w:val="22"/>
          <w:szCs w:val="22"/>
          <w14:ligatures w14:val="none"/>
        </w:rPr>
      </w:pPr>
    </w:p>
    <w:p w14:paraId="07FC50A1" w14:textId="77777777" w:rsidR="005153D5" w:rsidRPr="00BB7156" w:rsidRDefault="005153D5" w:rsidP="00761620">
      <w:pPr>
        <w:spacing w:after="0" w:line="240" w:lineRule="auto"/>
        <w:rPr>
          <w:rFonts w:ascii="Calibri" w:eastAsia="Times New Roman" w:hAnsi="Calibri" w:cs="Calibri"/>
          <w:color w:val="000000" w:themeColor="text1"/>
          <w:kern w:val="36"/>
          <w:sz w:val="22"/>
          <w:szCs w:val="22"/>
          <w14:ligatures w14:val="none"/>
        </w:rPr>
      </w:pPr>
    </w:p>
    <w:p w14:paraId="6FA9C0DB" w14:textId="77777777" w:rsidR="005153D5" w:rsidRDefault="005153D5" w:rsidP="00761620">
      <w:pPr>
        <w:spacing w:after="0" w:line="240" w:lineRule="auto"/>
        <w:rPr>
          <w:rFonts w:ascii="Calibri" w:eastAsia="Times New Roman" w:hAnsi="Calibri" w:cs="Calibri"/>
          <w:color w:val="000000" w:themeColor="text1"/>
          <w:kern w:val="36"/>
          <w:sz w:val="22"/>
          <w:szCs w:val="22"/>
          <w14:ligatures w14:val="none"/>
        </w:rPr>
      </w:pPr>
    </w:p>
    <w:p w14:paraId="678E2F52" w14:textId="77777777" w:rsidR="00B20299" w:rsidRPr="00BB7156" w:rsidRDefault="00B20299" w:rsidP="00761620">
      <w:pPr>
        <w:spacing w:after="0" w:line="240" w:lineRule="auto"/>
        <w:rPr>
          <w:rFonts w:ascii="Calibri" w:eastAsia="Times New Roman" w:hAnsi="Calibri" w:cs="Calibri"/>
          <w:color w:val="000000" w:themeColor="text1"/>
          <w:kern w:val="36"/>
          <w:sz w:val="22"/>
          <w:szCs w:val="22"/>
          <w14:ligatures w14:val="none"/>
        </w:rPr>
      </w:pPr>
    </w:p>
    <w:p w14:paraId="080B0626" w14:textId="29F796BB" w:rsidR="00BB7156" w:rsidRDefault="0034394F" w:rsidP="00BB7156">
      <w:pPr>
        <w:pStyle w:val="Heading1"/>
        <w:spacing w:before="0" w:after="0" w:line="240" w:lineRule="auto"/>
        <w:jc w:val="center"/>
        <w:rPr>
          <w:rFonts w:ascii="Calibri" w:eastAsia="Times New Roman" w:hAnsi="Calibri" w:cs="Calibri"/>
          <w:b/>
          <w:bCs/>
          <w:color w:val="000000" w:themeColor="text1"/>
          <w:sz w:val="22"/>
          <w:szCs w:val="22"/>
        </w:rPr>
      </w:pPr>
      <w:bookmarkStart w:id="0" w:name="_Toc221795345"/>
      <w:r w:rsidRPr="00BB7156">
        <w:rPr>
          <w:rFonts w:ascii="Calibri" w:eastAsia="Times New Roman" w:hAnsi="Calibri" w:cs="Calibri"/>
          <w:b/>
          <w:bCs/>
          <w:color w:val="000000" w:themeColor="text1"/>
          <w:sz w:val="22"/>
          <w:szCs w:val="22"/>
        </w:rPr>
        <w:lastRenderedPageBreak/>
        <w:t>Common Terms and Definitions</w:t>
      </w:r>
      <w:bookmarkEnd w:id="0"/>
    </w:p>
    <w:p w14:paraId="00630436" w14:textId="77777777" w:rsidR="00965CA4" w:rsidRPr="00965CA4" w:rsidRDefault="00965CA4" w:rsidP="00965CA4"/>
    <w:p w14:paraId="06611D14" w14:textId="77777777" w:rsidR="0034394F" w:rsidRPr="00BB7156" w:rsidRDefault="0034394F" w:rsidP="00BB7156">
      <w:pPr>
        <w:spacing w:after="0" w:line="240" w:lineRule="auto"/>
        <w:rPr>
          <w:rFonts w:ascii="Calibri" w:hAnsi="Calibri" w:cs="Calibri"/>
          <w:color w:val="000000" w:themeColor="text1"/>
          <w:sz w:val="22"/>
          <w:szCs w:val="22"/>
        </w:rPr>
      </w:pPr>
      <w:r w:rsidRPr="00BB7156">
        <w:rPr>
          <w:rFonts w:ascii="Calibri" w:hAnsi="Calibri" w:cs="Calibri"/>
          <w:color w:val="000000" w:themeColor="text1"/>
          <w:sz w:val="22"/>
          <w:szCs w:val="22"/>
        </w:rPr>
        <w:t>The following terms are used throughout this document to support shared understanding and consistent interpretation of guidance related to the use of artificial intelligence (AI) in the doctoral dissertation process at East Stroudsburg University (ESU).</w:t>
      </w:r>
    </w:p>
    <w:p w14:paraId="56A52CAE" w14:textId="77777777" w:rsidR="0034394F" w:rsidRPr="00BB7156" w:rsidRDefault="0034394F" w:rsidP="00BB7156">
      <w:pPr>
        <w:spacing w:after="0" w:line="240" w:lineRule="auto"/>
        <w:rPr>
          <w:rFonts w:ascii="Calibri" w:hAnsi="Calibri" w:cs="Calibri"/>
          <w:color w:val="000000" w:themeColor="text1"/>
          <w:sz w:val="22"/>
          <w:szCs w:val="22"/>
        </w:rPr>
      </w:pPr>
    </w:p>
    <w:p w14:paraId="69C04128" w14:textId="77777777" w:rsidR="00BB7156" w:rsidRPr="00BB7156" w:rsidRDefault="00BB7156" w:rsidP="00BB7156">
      <w:pPr>
        <w:spacing w:after="0" w:line="240" w:lineRule="auto"/>
        <w:rPr>
          <w:rFonts w:ascii="Calibri" w:hAnsi="Calibri" w:cs="Calibri"/>
          <w:b/>
          <w:bCs/>
          <w:color w:val="000000" w:themeColor="text1"/>
          <w:sz w:val="22"/>
          <w:szCs w:val="22"/>
        </w:rPr>
      </w:pPr>
      <w:r w:rsidRPr="00BB7156">
        <w:rPr>
          <w:rFonts w:ascii="Calibri" w:hAnsi="Calibri" w:cs="Calibri"/>
          <w:b/>
          <w:bCs/>
          <w:color w:val="000000" w:themeColor="text1"/>
          <w:sz w:val="22"/>
          <w:szCs w:val="22"/>
        </w:rPr>
        <w:t>Advisory Bodies:</w:t>
      </w:r>
    </w:p>
    <w:p w14:paraId="0F907C58" w14:textId="77777777" w:rsidR="00BB7156" w:rsidRPr="00BB7156" w:rsidRDefault="00BB7156" w:rsidP="00BB7156">
      <w:pPr>
        <w:spacing w:after="0" w:line="240" w:lineRule="auto"/>
        <w:rPr>
          <w:rFonts w:ascii="Calibri" w:hAnsi="Calibri" w:cs="Calibri"/>
          <w:color w:val="000000" w:themeColor="text1"/>
          <w:sz w:val="22"/>
          <w:szCs w:val="22"/>
        </w:rPr>
      </w:pPr>
      <w:r w:rsidRPr="00BB7156">
        <w:rPr>
          <w:rFonts w:ascii="Calibri" w:hAnsi="Calibri" w:cs="Calibri"/>
          <w:color w:val="000000" w:themeColor="text1"/>
          <w:sz w:val="22"/>
          <w:szCs w:val="22"/>
        </w:rPr>
        <w:t>Institutional groups, such as the AI Recommendation Committee (AIRC), that provide guidance, recommendations, or support related to ethical, pedagogical, or policy considerations surrounding AI use.</w:t>
      </w:r>
    </w:p>
    <w:p w14:paraId="34CFC798" w14:textId="77777777" w:rsidR="00BB7156" w:rsidRDefault="00BB7156" w:rsidP="00BB7156">
      <w:pPr>
        <w:spacing w:after="0" w:line="240" w:lineRule="auto"/>
        <w:rPr>
          <w:rFonts w:ascii="Calibri" w:hAnsi="Calibri" w:cs="Calibri"/>
          <w:b/>
          <w:bCs/>
          <w:color w:val="000000" w:themeColor="text1"/>
          <w:sz w:val="22"/>
          <w:szCs w:val="22"/>
        </w:rPr>
      </w:pPr>
    </w:p>
    <w:p w14:paraId="19AFF3B1" w14:textId="34FEFA29" w:rsidR="0034394F" w:rsidRPr="00BB7156" w:rsidRDefault="0034394F" w:rsidP="00BB7156">
      <w:pPr>
        <w:spacing w:after="0" w:line="240" w:lineRule="auto"/>
        <w:rPr>
          <w:rFonts w:ascii="Calibri" w:hAnsi="Calibri" w:cs="Calibri"/>
          <w:b/>
          <w:bCs/>
          <w:color w:val="000000" w:themeColor="text1"/>
          <w:sz w:val="22"/>
          <w:szCs w:val="22"/>
        </w:rPr>
      </w:pPr>
      <w:r w:rsidRPr="00BB7156">
        <w:rPr>
          <w:rFonts w:ascii="Calibri" w:hAnsi="Calibri" w:cs="Calibri"/>
          <w:b/>
          <w:bCs/>
          <w:color w:val="000000" w:themeColor="text1"/>
          <w:sz w:val="22"/>
          <w:szCs w:val="22"/>
        </w:rPr>
        <w:t>Artificial Intelligence (AI)</w:t>
      </w:r>
      <w:r w:rsidR="00761620" w:rsidRPr="00BB7156">
        <w:rPr>
          <w:rFonts w:ascii="Calibri" w:hAnsi="Calibri" w:cs="Calibri"/>
          <w:b/>
          <w:bCs/>
          <w:color w:val="000000" w:themeColor="text1"/>
          <w:sz w:val="22"/>
          <w:szCs w:val="22"/>
        </w:rPr>
        <w:t>:</w:t>
      </w:r>
    </w:p>
    <w:p w14:paraId="0E249709" w14:textId="77777777" w:rsidR="0034394F" w:rsidRDefault="0034394F" w:rsidP="00BB7156">
      <w:pPr>
        <w:spacing w:after="0" w:line="240" w:lineRule="auto"/>
        <w:rPr>
          <w:rFonts w:ascii="Calibri" w:hAnsi="Calibri" w:cs="Calibri"/>
          <w:color w:val="000000" w:themeColor="text1"/>
          <w:sz w:val="22"/>
          <w:szCs w:val="22"/>
        </w:rPr>
      </w:pPr>
      <w:r w:rsidRPr="00BB7156">
        <w:rPr>
          <w:rFonts w:ascii="Calibri" w:hAnsi="Calibri" w:cs="Calibri"/>
          <w:color w:val="000000" w:themeColor="text1"/>
          <w:sz w:val="22"/>
          <w:szCs w:val="22"/>
        </w:rPr>
        <w:t>For the purposes of this guideline, artificial intelligence refers to computational tools or systems capable of generating text, images, data summaries, or other outputs based on patterns in existing data. This includes generative AI tools commonly used for writing support, information synthesis, or analytical assistance.</w:t>
      </w:r>
    </w:p>
    <w:p w14:paraId="0C574AD5" w14:textId="77777777" w:rsidR="00BB7156" w:rsidRDefault="00BB7156" w:rsidP="00BB7156">
      <w:pPr>
        <w:spacing w:after="0" w:line="240" w:lineRule="auto"/>
        <w:rPr>
          <w:rFonts w:ascii="Calibri" w:hAnsi="Calibri" w:cs="Calibri"/>
          <w:color w:val="000000" w:themeColor="text1"/>
          <w:sz w:val="22"/>
          <w:szCs w:val="22"/>
        </w:rPr>
      </w:pPr>
    </w:p>
    <w:p w14:paraId="77851398" w14:textId="77777777" w:rsidR="00BB7156" w:rsidRPr="00BB7156" w:rsidRDefault="00BB7156" w:rsidP="00BB7156">
      <w:pPr>
        <w:spacing w:after="0" w:line="240" w:lineRule="auto"/>
        <w:rPr>
          <w:rFonts w:ascii="Calibri" w:hAnsi="Calibri" w:cs="Calibri"/>
          <w:b/>
          <w:bCs/>
          <w:color w:val="000000" w:themeColor="text1"/>
          <w:sz w:val="22"/>
          <w:szCs w:val="22"/>
        </w:rPr>
      </w:pPr>
      <w:r w:rsidRPr="00BB7156">
        <w:rPr>
          <w:rFonts w:ascii="Calibri" w:hAnsi="Calibri" w:cs="Calibri"/>
          <w:b/>
          <w:bCs/>
          <w:color w:val="000000" w:themeColor="text1"/>
          <w:sz w:val="22"/>
          <w:szCs w:val="22"/>
        </w:rPr>
        <w:t>Data Privacy and Security:</w:t>
      </w:r>
    </w:p>
    <w:p w14:paraId="474D95D8" w14:textId="77777777" w:rsidR="00BB7156" w:rsidRPr="00BB7156" w:rsidRDefault="00BB7156" w:rsidP="00BB7156">
      <w:pPr>
        <w:spacing w:after="0" w:line="240" w:lineRule="auto"/>
        <w:rPr>
          <w:rFonts w:ascii="Calibri" w:hAnsi="Calibri" w:cs="Calibri"/>
          <w:color w:val="000000" w:themeColor="text1"/>
          <w:sz w:val="22"/>
          <w:szCs w:val="22"/>
        </w:rPr>
      </w:pPr>
      <w:r w:rsidRPr="00BB7156">
        <w:rPr>
          <w:rFonts w:ascii="Calibri" w:hAnsi="Calibri" w:cs="Calibri"/>
          <w:color w:val="000000" w:themeColor="text1"/>
          <w:sz w:val="22"/>
          <w:szCs w:val="22"/>
        </w:rPr>
        <w:t>The obligation to protect confidential, sensitive, or identifiable information in accordance with institutional policies, research protocols, and applicable legal or ethical standards when using AI tools.</w:t>
      </w:r>
    </w:p>
    <w:p w14:paraId="1FF76F68" w14:textId="77777777" w:rsidR="00BB7156" w:rsidRDefault="00BB7156" w:rsidP="00BB7156">
      <w:pPr>
        <w:spacing w:after="0" w:line="240" w:lineRule="auto"/>
        <w:rPr>
          <w:rFonts w:ascii="Calibri" w:hAnsi="Calibri" w:cs="Calibri"/>
          <w:b/>
          <w:bCs/>
          <w:color w:val="000000" w:themeColor="text1"/>
          <w:sz w:val="22"/>
          <w:szCs w:val="22"/>
        </w:rPr>
      </w:pPr>
    </w:p>
    <w:p w14:paraId="1E9CF709" w14:textId="77777777" w:rsidR="00BB7156" w:rsidRPr="00BB7156" w:rsidRDefault="00BB7156" w:rsidP="00BB7156">
      <w:pPr>
        <w:spacing w:after="0" w:line="240" w:lineRule="auto"/>
        <w:rPr>
          <w:rFonts w:ascii="Calibri" w:hAnsi="Calibri" w:cs="Calibri"/>
          <w:b/>
          <w:bCs/>
          <w:color w:val="000000" w:themeColor="text1"/>
          <w:sz w:val="22"/>
          <w:szCs w:val="22"/>
        </w:rPr>
      </w:pPr>
      <w:r w:rsidRPr="00BB7156">
        <w:rPr>
          <w:rFonts w:ascii="Calibri" w:hAnsi="Calibri" w:cs="Calibri"/>
          <w:b/>
          <w:bCs/>
          <w:color w:val="000000" w:themeColor="text1"/>
          <w:sz w:val="22"/>
          <w:szCs w:val="22"/>
        </w:rPr>
        <w:t>Dissertation Chair and Committee:</w:t>
      </w:r>
    </w:p>
    <w:p w14:paraId="06BDDF20" w14:textId="77777777" w:rsidR="00BB7156" w:rsidRPr="00BB7156" w:rsidRDefault="00BB7156" w:rsidP="00BB7156">
      <w:pPr>
        <w:spacing w:after="0" w:line="240" w:lineRule="auto"/>
        <w:rPr>
          <w:rFonts w:ascii="Calibri" w:hAnsi="Calibri" w:cs="Calibri"/>
          <w:color w:val="000000" w:themeColor="text1"/>
          <w:sz w:val="22"/>
          <w:szCs w:val="22"/>
        </w:rPr>
      </w:pPr>
      <w:r w:rsidRPr="00BB7156">
        <w:rPr>
          <w:rFonts w:ascii="Calibri" w:hAnsi="Calibri" w:cs="Calibri"/>
          <w:color w:val="000000" w:themeColor="text1"/>
          <w:sz w:val="22"/>
          <w:szCs w:val="22"/>
        </w:rPr>
        <w:t>Faculty members responsible for mentoring, guiding, and evaluating the doctoral candidate’s dissertation work, including assessment of scholarly rigor, originality, and integrity.</w:t>
      </w:r>
    </w:p>
    <w:p w14:paraId="65A072B9" w14:textId="77777777" w:rsidR="00BB7156" w:rsidRDefault="00BB7156" w:rsidP="00BB7156">
      <w:pPr>
        <w:spacing w:after="0" w:line="240" w:lineRule="auto"/>
        <w:rPr>
          <w:rFonts w:ascii="Calibri" w:hAnsi="Calibri" w:cs="Calibri"/>
          <w:b/>
          <w:bCs/>
          <w:color w:val="000000" w:themeColor="text1"/>
          <w:sz w:val="22"/>
          <w:szCs w:val="22"/>
        </w:rPr>
      </w:pPr>
    </w:p>
    <w:p w14:paraId="178D3BAF" w14:textId="3D2593B6" w:rsidR="00BB7156" w:rsidRPr="00BB7156" w:rsidRDefault="00BB7156" w:rsidP="00BB7156">
      <w:pPr>
        <w:spacing w:after="0" w:line="240" w:lineRule="auto"/>
        <w:rPr>
          <w:rFonts w:ascii="Calibri" w:hAnsi="Calibri" w:cs="Calibri"/>
          <w:b/>
          <w:bCs/>
          <w:color w:val="000000" w:themeColor="text1"/>
          <w:sz w:val="22"/>
          <w:szCs w:val="22"/>
        </w:rPr>
      </w:pPr>
      <w:r w:rsidRPr="00BB7156">
        <w:rPr>
          <w:rFonts w:ascii="Calibri" w:hAnsi="Calibri" w:cs="Calibri"/>
          <w:b/>
          <w:bCs/>
          <w:color w:val="000000" w:themeColor="text1"/>
          <w:sz w:val="22"/>
          <w:szCs w:val="22"/>
        </w:rPr>
        <w:t>Doctoral Candidate:</w:t>
      </w:r>
    </w:p>
    <w:p w14:paraId="203769C4" w14:textId="77777777" w:rsidR="00BB7156" w:rsidRPr="00BB7156" w:rsidRDefault="00BB7156" w:rsidP="00BB7156">
      <w:pPr>
        <w:spacing w:after="0" w:line="240" w:lineRule="auto"/>
        <w:rPr>
          <w:rFonts w:ascii="Calibri" w:hAnsi="Calibri" w:cs="Calibri"/>
          <w:color w:val="000000" w:themeColor="text1"/>
          <w:sz w:val="22"/>
          <w:szCs w:val="22"/>
        </w:rPr>
      </w:pPr>
      <w:r w:rsidRPr="00BB7156">
        <w:rPr>
          <w:rFonts w:ascii="Calibri" w:hAnsi="Calibri" w:cs="Calibri"/>
          <w:color w:val="000000" w:themeColor="text1"/>
          <w:sz w:val="22"/>
          <w:szCs w:val="22"/>
        </w:rPr>
        <w:t>A student formally enrolled in a doctoral program at ESU who is engaged in dissertation-related work under the guidance of a dissertation chair and committee.</w:t>
      </w:r>
    </w:p>
    <w:p w14:paraId="434A1E13" w14:textId="77777777" w:rsidR="00BB7156" w:rsidRDefault="00BB7156" w:rsidP="00BB7156">
      <w:pPr>
        <w:spacing w:after="0" w:line="240" w:lineRule="auto"/>
        <w:rPr>
          <w:rFonts w:ascii="Calibri" w:hAnsi="Calibri" w:cs="Calibri"/>
          <w:b/>
          <w:bCs/>
          <w:color w:val="000000" w:themeColor="text1"/>
          <w:sz w:val="22"/>
          <w:szCs w:val="22"/>
        </w:rPr>
      </w:pPr>
    </w:p>
    <w:p w14:paraId="194BE892" w14:textId="08E138BB" w:rsidR="00BB7156" w:rsidRPr="00BB7156" w:rsidRDefault="00BB7156" w:rsidP="00BB7156">
      <w:pPr>
        <w:spacing w:after="0" w:line="240" w:lineRule="auto"/>
        <w:rPr>
          <w:rFonts w:ascii="Calibri" w:hAnsi="Calibri" w:cs="Calibri"/>
          <w:b/>
          <w:bCs/>
          <w:color w:val="000000" w:themeColor="text1"/>
          <w:sz w:val="22"/>
          <w:szCs w:val="22"/>
        </w:rPr>
      </w:pPr>
      <w:r w:rsidRPr="00BB7156">
        <w:rPr>
          <w:rFonts w:ascii="Calibri" w:hAnsi="Calibri" w:cs="Calibri"/>
          <w:b/>
          <w:bCs/>
          <w:color w:val="000000" w:themeColor="text1"/>
          <w:sz w:val="22"/>
          <w:szCs w:val="22"/>
        </w:rPr>
        <w:t>Doctoral Dissertation:</w:t>
      </w:r>
    </w:p>
    <w:p w14:paraId="1025F7AE" w14:textId="77777777" w:rsidR="00BB7156" w:rsidRPr="00BB7156" w:rsidRDefault="00BB7156" w:rsidP="00BB7156">
      <w:pPr>
        <w:spacing w:after="0" w:line="240" w:lineRule="auto"/>
        <w:rPr>
          <w:rFonts w:ascii="Calibri" w:hAnsi="Calibri" w:cs="Calibri"/>
          <w:color w:val="000000" w:themeColor="text1"/>
          <w:sz w:val="22"/>
          <w:szCs w:val="22"/>
        </w:rPr>
      </w:pPr>
      <w:r w:rsidRPr="00BB7156">
        <w:rPr>
          <w:rFonts w:ascii="Calibri" w:hAnsi="Calibri" w:cs="Calibri"/>
          <w:color w:val="000000" w:themeColor="text1"/>
          <w:sz w:val="22"/>
          <w:szCs w:val="22"/>
        </w:rPr>
        <w:t>The culminating scholarly work required for completion of a doctoral degree at ESU, demonstrating independent inquiry, original contribution to the field, and the candidate’s ability to defend their work through established academic processes.</w:t>
      </w:r>
    </w:p>
    <w:p w14:paraId="2FA2F2DE" w14:textId="77777777" w:rsidR="00BB7156" w:rsidRDefault="00BB7156" w:rsidP="00BB7156">
      <w:pPr>
        <w:spacing w:after="0" w:line="240" w:lineRule="auto"/>
        <w:rPr>
          <w:rFonts w:ascii="Calibri" w:hAnsi="Calibri" w:cs="Calibri"/>
          <w:b/>
          <w:bCs/>
          <w:color w:val="000000" w:themeColor="text1"/>
          <w:sz w:val="22"/>
          <w:szCs w:val="22"/>
        </w:rPr>
      </w:pPr>
    </w:p>
    <w:p w14:paraId="6B20DD23" w14:textId="77777777" w:rsidR="00BB7156" w:rsidRPr="00BB7156" w:rsidRDefault="00BB7156" w:rsidP="00BB7156">
      <w:pPr>
        <w:spacing w:after="0" w:line="240" w:lineRule="auto"/>
        <w:rPr>
          <w:rFonts w:ascii="Calibri" w:hAnsi="Calibri" w:cs="Calibri"/>
          <w:b/>
          <w:bCs/>
          <w:color w:val="000000" w:themeColor="text1"/>
          <w:sz w:val="22"/>
          <w:szCs w:val="22"/>
        </w:rPr>
      </w:pPr>
      <w:r w:rsidRPr="00BB7156">
        <w:rPr>
          <w:rFonts w:ascii="Calibri" w:hAnsi="Calibri" w:cs="Calibri"/>
          <w:b/>
          <w:bCs/>
          <w:color w:val="000000" w:themeColor="text1"/>
          <w:sz w:val="22"/>
          <w:szCs w:val="22"/>
        </w:rPr>
        <w:t>Ethical Use:</w:t>
      </w:r>
    </w:p>
    <w:p w14:paraId="66D06E84" w14:textId="77777777" w:rsidR="00BB7156" w:rsidRPr="00BB7156" w:rsidRDefault="00BB7156" w:rsidP="00BB7156">
      <w:pPr>
        <w:spacing w:after="0" w:line="240" w:lineRule="auto"/>
        <w:rPr>
          <w:rFonts w:ascii="Calibri" w:hAnsi="Calibri" w:cs="Calibri"/>
          <w:color w:val="000000" w:themeColor="text1"/>
          <w:sz w:val="22"/>
          <w:szCs w:val="22"/>
        </w:rPr>
      </w:pPr>
      <w:r w:rsidRPr="00BB7156">
        <w:rPr>
          <w:rFonts w:ascii="Calibri" w:hAnsi="Calibri" w:cs="Calibri"/>
          <w:color w:val="000000" w:themeColor="text1"/>
          <w:sz w:val="22"/>
          <w:szCs w:val="22"/>
        </w:rPr>
        <w:t>The application of AI tools in ways that reflect awareness of bias, limitations, equity considerations, and scholarly responsibility, consistent with institutional values and disciplinary norms.</w:t>
      </w:r>
    </w:p>
    <w:p w14:paraId="7BFE8A73" w14:textId="77777777" w:rsidR="00BB7156" w:rsidRDefault="00BB7156" w:rsidP="00BB7156">
      <w:pPr>
        <w:spacing w:after="0" w:line="240" w:lineRule="auto"/>
        <w:rPr>
          <w:rFonts w:ascii="Calibri" w:hAnsi="Calibri" w:cs="Calibri"/>
          <w:b/>
          <w:bCs/>
          <w:color w:val="000000" w:themeColor="text1"/>
          <w:sz w:val="22"/>
          <w:szCs w:val="22"/>
        </w:rPr>
      </w:pPr>
    </w:p>
    <w:p w14:paraId="0AC37BE4" w14:textId="652C9FE2" w:rsidR="00BB7156" w:rsidRPr="00BB7156" w:rsidRDefault="00BB7156" w:rsidP="00BB7156">
      <w:pPr>
        <w:spacing w:after="0" w:line="240" w:lineRule="auto"/>
        <w:rPr>
          <w:rFonts w:ascii="Calibri" w:hAnsi="Calibri" w:cs="Calibri"/>
          <w:color w:val="000000" w:themeColor="text1"/>
          <w:sz w:val="22"/>
          <w:szCs w:val="22"/>
        </w:rPr>
      </w:pPr>
      <w:r w:rsidRPr="00BB7156">
        <w:rPr>
          <w:rFonts w:ascii="Calibri" w:hAnsi="Calibri" w:cs="Calibri"/>
          <w:b/>
          <w:bCs/>
          <w:color w:val="000000" w:themeColor="text1"/>
          <w:sz w:val="22"/>
          <w:szCs w:val="22"/>
        </w:rPr>
        <w:t>Generative Artificial Intelligence (Generative AI):</w:t>
      </w:r>
    </w:p>
    <w:p w14:paraId="74AB6494" w14:textId="032352BA" w:rsidR="00BB7156" w:rsidRPr="00BB7156" w:rsidRDefault="00BB7156" w:rsidP="00BB7156">
      <w:pPr>
        <w:spacing w:after="0" w:line="240" w:lineRule="auto"/>
        <w:rPr>
          <w:rFonts w:ascii="Calibri" w:hAnsi="Calibri" w:cs="Calibri"/>
          <w:color w:val="000000" w:themeColor="text1"/>
          <w:sz w:val="22"/>
          <w:szCs w:val="22"/>
        </w:rPr>
      </w:pPr>
      <w:r w:rsidRPr="00BB7156">
        <w:rPr>
          <w:rFonts w:ascii="Calibri" w:hAnsi="Calibri" w:cs="Calibri"/>
          <w:color w:val="000000" w:themeColor="text1"/>
          <w:sz w:val="22"/>
          <w:szCs w:val="22"/>
        </w:rPr>
        <w:t xml:space="preserve">A category of AI systems designed to produce new content—such as text, images, code, or audio—based on patterns learned from large datasets. In the context of doctoral scholarship, generative AI tools are </w:t>
      </w:r>
      <w:proofErr w:type="gramStart"/>
      <w:r w:rsidRPr="00BB7156">
        <w:rPr>
          <w:rFonts w:ascii="Calibri" w:hAnsi="Calibri" w:cs="Calibri"/>
          <w:color w:val="000000" w:themeColor="text1"/>
          <w:sz w:val="22"/>
          <w:szCs w:val="22"/>
        </w:rPr>
        <w:t>most commonly used</w:t>
      </w:r>
      <w:proofErr w:type="gramEnd"/>
      <w:r w:rsidRPr="00BB7156">
        <w:rPr>
          <w:rFonts w:ascii="Calibri" w:hAnsi="Calibri" w:cs="Calibri"/>
          <w:color w:val="000000" w:themeColor="text1"/>
          <w:sz w:val="22"/>
          <w:szCs w:val="22"/>
        </w:rPr>
        <w:t xml:space="preserve"> to assist with drafting, summarizing, editing, brainstorming, and coding tasks.</w:t>
      </w:r>
    </w:p>
    <w:p w14:paraId="1E5BC4E5" w14:textId="77777777" w:rsidR="0034394F" w:rsidRPr="00BB7156" w:rsidRDefault="0034394F" w:rsidP="00BB7156">
      <w:pPr>
        <w:spacing w:after="0" w:line="240" w:lineRule="auto"/>
        <w:rPr>
          <w:rFonts w:ascii="Calibri" w:hAnsi="Calibri" w:cs="Calibri"/>
          <w:color w:val="000000" w:themeColor="text1"/>
          <w:sz w:val="22"/>
          <w:szCs w:val="22"/>
        </w:rPr>
      </w:pPr>
    </w:p>
    <w:p w14:paraId="6AD9F43E" w14:textId="77777777" w:rsidR="00965CA4" w:rsidRDefault="00965CA4" w:rsidP="00DF4E5B">
      <w:pPr>
        <w:spacing w:after="0" w:line="240" w:lineRule="auto"/>
        <w:rPr>
          <w:rFonts w:ascii="Calibri" w:hAnsi="Calibri" w:cs="Calibri"/>
          <w:b/>
          <w:bCs/>
          <w:color w:val="000000" w:themeColor="text1"/>
          <w:sz w:val="22"/>
          <w:szCs w:val="22"/>
        </w:rPr>
      </w:pPr>
    </w:p>
    <w:p w14:paraId="1BD2A3B3" w14:textId="77777777" w:rsidR="00965CA4" w:rsidRDefault="00965CA4" w:rsidP="00DF4E5B">
      <w:pPr>
        <w:spacing w:after="0" w:line="240" w:lineRule="auto"/>
        <w:rPr>
          <w:rFonts w:ascii="Calibri" w:hAnsi="Calibri" w:cs="Calibri"/>
          <w:b/>
          <w:bCs/>
          <w:color w:val="000000" w:themeColor="text1"/>
          <w:sz w:val="22"/>
          <w:szCs w:val="22"/>
        </w:rPr>
      </w:pPr>
    </w:p>
    <w:p w14:paraId="4F0764CD" w14:textId="77777777" w:rsidR="00965CA4" w:rsidRDefault="00965CA4" w:rsidP="00DF4E5B">
      <w:pPr>
        <w:spacing w:after="0" w:line="240" w:lineRule="auto"/>
        <w:rPr>
          <w:rFonts w:ascii="Calibri" w:hAnsi="Calibri" w:cs="Calibri"/>
          <w:b/>
          <w:bCs/>
          <w:color w:val="000000" w:themeColor="text1"/>
          <w:sz w:val="22"/>
          <w:szCs w:val="22"/>
        </w:rPr>
      </w:pPr>
    </w:p>
    <w:p w14:paraId="0FA797D3" w14:textId="77777777" w:rsidR="00965CA4" w:rsidRDefault="00965CA4" w:rsidP="00DF4E5B">
      <w:pPr>
        <w:spacing w:after="0" w:line="240" w:lineRule="auto"/>
        <w:rPr>
          <w:rFonts w:ascii="Calibri" w:hAnsi="Calibri" w:cs="Calibri"/>
          <w:b/>
          <w:bCs/>
          <w:color w:val="000000" w:themeColor="text1"/>
          <w:sz w:val="22"/>
          <w:szCs w:val="22"/>
        </w:rPr>
      </w:pPr>
    </w:p>
    <w:p w14:paraId="5B734462" w14:textId="69B2E928" w:rsidR="00DF4E5B" w:rsidRPr="00DF4E5B" w:rsidRDefault="00DF4E5B" w:rsidP="00DF4E5B">
      <w:pPr>
        <w:spacing w:after="0" w:line="240" w:lineRule="auto"/>
        <w:rPr>
          <w:rFonts w:ascii="Calibri" w:hAnsi="Calibri" w:cs="Calibri"/>
          <w:b/>
          <w:bCs/>
          <w:color w:val="000000" w:themeColor="text1"/>
          <w:sz w:val="22"/>
          <w:szCs w:val="22"/>
        </w:rPr>
      </w:pPr>
      <w:r w:rsidRPr="00DF4E5B">
        <w:rPr>
          <w:rFonts w:ascii="Calibri" w:hAnsi="Calibri" w:cs="Calibri"/>
          <w:b/>
          <w:bCs/>
          <w:color w:val="000000" w:themeColor="text1"/>
          <w:sz w:val="22"/>
          <w:szCs w:val="22"/>
        </w:rPr>
        <w:lastRenderedPageBreak/>
        <w:t>Human-in-the-Loop (HITL):</w:t>
      </w:r>
    </w:p>
    <w:p w14:paraId="701356B0" w14:textId="77777777" w:rsidR="00DF4E5B" w:rsidRPr="00DF4E5B" w:rsidRDefault="00DF4E5B" w:rsidP="00DF4E5B">
      <w:pPr>
        <w:spacing w:after="0" w:line="240" w:lineRule="auto"/>
        <w:rPr>
          <w:rFonts w:ascii="Calibri" w:hAnsi="Calibri" w:cs="Calibri"/>
          <w:color w:val="000000" w:themeColor="text1"/>
          <w:sz w:val="22"/>
          <w:szCs w:val="22"/>
        </w:rPr>
      </w:pPr>
      <w:r w:rsidRPr="00DF4E5B">
        <w:rPr>
          <w:rFonts w:ascii="Calibri" w:hAnsi="Calibri" w:cs="Calibri"/>
          <w:color w:val="000000" w:themeColor="text1"/>
          <w:sz w:val="22"/>
          <w:szCs w:val="22"/>
        </w:rPr>
        <w:t>A framework in which human judgment remains central to decision-making, with AI tools serving as supportive or augmentative systems rather than autonomous decision-makers. Federal guidance emphasizes maintaining human oversight in educational contexts to preserve accountability, professional judgment, and ethical responsibility (U.S. Department of Education, 2023).</w:t>
      </w:r>
    </w:p>
    <w:p w14:paraId="21D48E36" w14:textId="77777777" w:rsidR="00DF4E5B" w:rsidRDefault="00DF4E5B" w:rsidP="00BB7156">
      <w:pPr>
        <w:spacing w:after="0" w:line="240" w:lineRule="auto"/>
        <w:rPr>
          <w:rFonts w:ascii="Calibri" w:hAnsi="Calibri" w:cs="Calibri"/>
          <w:b/>
          <w:bCs/>
          <w:color w:val="000000" w:themeColor="text1"/>
          <w:sz w:val="22"/>
          <w:szCs w:val="22"/>
        </w:rPr>
      </w:pPr>
    </w:p>
    <w:p w14:paraId="77258CEA" w14:textId="0882ED41" w:rsidR="00BB7156" w:rsidRPr="00BB7156" w:rsidRDefault="00BB7156" w:rsidP="00BB7156">
      <w:pPr>
        <w:spacing w:after="0" w:line="240" w:lineRule="auto"/>
        <w:rPr>
          <w:rFonts w:ascii="Calibri" w:hAnsi="Calibri" w:cs="Calibri"/>
          <w:b/>
          <w:bCs/>
          <w:color w:val="000000" w:themeColor="text1"/>
          <w:sz w:val="22"/>
          <w:szCs w:val="22"/>
        </w:rPr>
      </w:pPr>
      <w:r w:rsidRPr="00BB7156">
        <w:rPr>
          <w:rFonts w:ascii="Calibri" w:hAnsi="Calibri" w:cs="Calibri"/>
          <w:b/>
          <w:bCs/>
          <w:color w:val="000000" w:themeColor="text1"/>
          <w:sz w:val="22"/>
          <w:szCs w:val="22"/>
        </w:rPr>
        <w:t>Process Support:</w:t>
      </w:r>
    </w:p>
    <w:p w14:paraId="769BF1C7" w14:textId="77777777" w:rsidR="00BB7156" w:rsidRPr="00BB7156" w:rsidRDefault="00BB7156" w:rsidP="00BB7156">
      <w:pPr>
        <w:spacing w:after="0" w:line="240" w:lineRule="auto"/>
        <w:rPr>
          <w:rFonts w:ascii="Calibri" w:hAnsi="Calibri" w:cs="Calibri"/>
          <w:color w:val="000000" w:themeColor="text1"/>
          <w:sz w:val="22"/>
          <w:szCs w:val="22"/>
        </w:rPr>
      </w:pPr>
      <w:r w:rsidRPr="00BB7156">
        <w:rPr>
          <w:rFonts w:ascii="Calibri" w:hAnsi="Calibri" w:cs="Calibri"/>
          <w:color w:val="000000" w:themeColor="text1"/>
          <w:sz w:val="22"/>
          <w:szCs w:val="22"/>
        </w:rPr>
        <w:t>The use of AI tools to assist with workflow-related aspects of scholarly work—such as organizing ideas, improving clarity, or supporting revision—without replacing the candidate’s independent reasoning, analysis, or decision-making.</w:t>
      </w:r>
    </w:p>
    <w:p w14:paraId="2C525F61" w14:textId="77777777" w:rsidR="00BB7156" w:rsidRDefault="00BB7156" w:rsidP="00BB7156">
      <w:pPr>
        <w:spacing w:after="0" w:line="240" w:lineRule="auto"/>
        <w:rPr>
          <w:rFonts w:ascii="Calibri" w:hAnsi="Calibri" w:cs="Calibri"/>
          <w:b/>
          <w:bCs/>
          <w:color w:val="000000" w:themeColor="text1"/>
          <w:sz w:val="22"/>
          <w:szCs w:val="22"/>
        </w:rPr>
      </w:pPr>
    </w:p>
    <w:p w14:paraId="6248797E" w14:textId="77777777" w:rsidR="00BB7156" w:rsidRPr="00BB7156" w:rsidRDefault="00BB7156" w:rsidP="00BB7156">
      <w:pPr>
        <w:spacing w:after="0" w:line="240" w:lineRule="auto"/>
        <w:rPr>
          <w:rFonts w:ascii="Calibri" w:hAnsi="Calibri" w:cs="Calibri"/>
          <w:b/>
          <w:bCs/>
          <w:color w:val="000000" w:themeColor="text1"/>
          <w:sz w:val="22"/>
          <w:szCs w:val="22"/>
        </w:rPr>
      </w:pPr>
      <w:r w:rsidRPr="00BB7156">
        <w:rPr>
          <w:rFonts w:ascii="Calibri" w:hAnsi="Calibri" w:cs="Calibri"/>
          <w:b/>
          <w:bCs/>
          <w:color w:val="000000" w:themeColor="text1"/>
          <w:sz w:val="22"/>
          <w:szCs w:val="22"/>
        </w:rPr>
        <w:t>Product Substitution:</w:t>
      </w:r>
    </w:p>
    <w:p w14:paraId="1169B350" w14:textId="77777777" w:rsidR="00BB7156" w:rsidRPr="00BB7156" w:rsidRDefault="00BB7156" w:rsidP="00BB7156">
      <w:pPr>
        <w:spacing w:after="0" w:line="240" w:lineRule="auto"/>
        <w:rPr>
          <w:rFonts w:ascii="Calibri" w:hAnsi="Calibri" w:cs="Calibri"/>
          <w:color w:val="000000" w:themeColor="text1"/>
          <w:sz w:val="22"/>
          <w:szCs w:val="22"/>
        </w:rPr>
      </w:pPr>
      <w:r w:rsidRPr="00BB7156">
        <w:rPr>
          <w:rFonts w:ascii="Calibri" w:hAnsi="Calibri" w:cs="Calibri"/>
          <w:color w:val="000000" w:themeColor="text1"/>
          <w:sz w:val="22"/>
          <w:szCs w:val="22"/>
        </w:rPr>
        <w:t>The use of AI tools in ways that replace core intellectual labor, including generating original arguments, analyses, interpretations, or conclusions that the doctoral candidate cannot independently explain or defend.</w:t>
      </w:r>
    </w:p>
    <w:p w14:paraId="613E0535" w14:textId="77777777" w:rsidR="00BB7156" w:rsidRDefault="00BB7156" w:rsidP="00BB7156">
      <w:pPr>
        <w:spacing w:after="0" w:line="240" w:lineRule="auto"/>
        <w:rPr>
          <w:rFonts w:ascii="Calibri" w:hAnsi="Calibri" w:cs="Calibri"/>
          <w:b/>
          <w:bCs/>
          <w:color w:val="000000" w:themeColor="text1"/>
          <w:sz w:val="22"/>
          <w:szCs w:val="22"/>
        </w:rPr>
      </w:pPr>
    </w:p>
    <w:p w14:paraId="419D439B" w14:textId="1F10C40E" w:rsidR="0034394F" w:rsidRPr="00BB7156" w:rsidRDefault="0034394F" w:rsidP="00BB7156">
      <w:pPr>
        <w:spacing w:after="0" w:line="240" w:lineRule="auto"/>
        <w:rPr>
          <w:rFonts w:ascii="Calibri" w:hAnsi="Calibri" w:cs="Calibri"/>
          <w:b/>
          <w:bCs/>
          <w:color w:val="000000" w:themeColor="text1"/>
          <w:sz w:val="22"/>
          <w:szCs w:val="22"/>
        </w:rPr>
      </w:pPr>
      <w:r w:rsidRPr="00BB7156">
        <w:rPr>
          <w:rFonts w:ascii="Calibri" w:hAnsi="Calibri" w:cs="Calibri"/>
          <w:b/>
          <w:bCs/>
          <w:color w:val="000000" w:themeColor="text1"/>
          <w:sz w:val="22"/>
          <w:szCs w:val="22"/>
        </w:rPr>
        <w:t>Scholarly Ownership</w:t>
      </w:r>
      <w:r w:rsidR="00761620" w:rsidRPr="00BB7156">
        <w:rPr>
          <w:rFonts w:ascii="Calibri" w:hAnsi="Calibri" w:cs="Calibri"/>
          <w:b/>
          <w:bCs/>
          <w:color w:val="000000" w:themeColor="text1"/>
          <w:sz w:val="22"/>
          <w:szCs w:val="22"/>
        </w:rPr>
        <w:t>:</w:t>
      </w:r>
    </w:p>
    <w:p w14:paraId="4B1327A7" w14:textId="235A9DF8" w:rsidR="0034394F" w:rsidRDefault="0034394F" w:rsidP="00BB7156">
      <w:pPr>
        <w:spacing w:after="0" w:line="240" w:lineRule="auto"/>
        <w:rPr>
          <w:rFonts w:ascii="Calibri" w:hAnsi="Calibri" w:cs="Calibri"/>
          <w:color w:val="000000" w:themeColor="text1"/>
          <w:sz w:val="22"/>
          <w:szCs w:val="22"/>
        </w:rPr>
      </w:pPr>
      <w:r w:rsidRPr="00BB7156">
        <w:rPr>
          <w:rFonts w:ascii="Calibri" w:hAnsi="Calibri" w:cs="Calibri"/>
          <w:color w:val="000000" w:themeColor="text1"/>
          <w:sz w:val="22"/>
          <w:szCs w:val="22"/>
        </w:rPr>
        <w:t>The responsibility of the doctoral candidate to claim, explain, and defend all ideas, arguments, analyses, interpretations, and conclusions presented in the dissertation, regardless of whether AI tools are used during the process.</w:t>
      </w:r>
    </w:p>
    <w:p w14:paraId="5008B5C2" w14:textId="77777777" w:rsidR="00BB7156" w:rsidRPr="00BB7156" w:rsidRDefault="00BB7156" w:rsidP="00BB7156">
      <w:pPr>
        <w:spacing w:after="0" w:line="240" w:lineRule="auto"/>
        <w:rPr>
          <w:rFonts w:ascii="Calibri" w:hAnsi="Calibri" w:cs="Calibri"/>
          <w:color w:val="000000" w:themeColor="text1"/>
          <w:sz w:val="22"/>
          <w:szCs w:val="22"/>
        </w:rPr>
      </w:pPr>
    </w:p>
    <w:p w14:paraId="7D2201A3" w14:textId="77777777" w:rsidR="00BB7156" w:rsidRPr="00BB7156" w:rsidRDefault="00BB7156" w:rsidP="00BB7156">
      <w:pPr>
        <w:spacing w:after="0" w:line="240" w:lineRule="auto"/>
        <w:rPr>
          <w:rFonts w:ascii="Calibri" w:hAnsi="Calibri" w:cs="Calibri"/>
          <w:b/>
          <w:bCs/>
          <w:color w:val="000000" w:themeColor="text1"/>
          <w:sz w:val="22"/>
          <w:szCs w:val="22"/>
        </w:rPr>
      </w:pPr>
      <w:r w:rsidRPr="00BB7156">
        <w:rPr>
          <w:rFonts w:ascii="Calibri" w:hAnsi="Calibri" w:cs="Calibri"/>
          <w:b/>
          <w:bCs/>
          <w:color w:val="000000" w:themeColor="text1"/>
          <w:sz w:val="22"/>
          <w:szCs w:val="22"/>
        </w:rPr>
        <w:t>Transparency / Disclosure:</w:t>
      </w:r>
    </w:p>
    <w:p w14:paraId="1CA5D595" w14:textId="77777777" w:rsidR="00BB7156" w:rsidRPr="00BB7156" w:rsidRDefault="00BB7156" w:rsidP="00BB7156">
      <w:pPr>
        <w:spacing w:after="0" w:line="240" w:lineRule="auto"/>
        <w:rPr>
          <w:rFonts w:ascii="Calibri" w:hAnsi="Calibri" w:cs="Calibri"/>
          <w:color w:val="000000" w:themeColor="text1"/>
          <w:sz w:val="22"/>
          <w:szCs w:val="22"/>
        </w:rPr>
      </w:pPr>
      <w:r w:rsidRPr="00BB7156">
        <w:rPr>
          <w:rFonts w:ascii="Calibri" w:hAnsi="Calibri" w:cs="Calibri"/>
          <w:color w:val="000000" w:themeColor="text1"/>
          <w:sz w:val="22"/>
          <w:szCs w:val="22"/>
        </w:rPr>
        <w:t>Open and honest communication regarding the nature and purpose of AI use in the dissertation process, intended to support mentorship, evaluation, and academic integrity rather than punitive oversight.</w:t>
      </w:r>
    </w:p>
    <w:p w14:paraId="2729BE74" w14:textId="77777777" w:rsidR="0034394F" w:rsidRPr="00BB7156" w:rsidRDefault="0034394F" w:rsidP="00BB7156">
      <w:pPr>
        <w:spacing w:after="0" w:line="240" w:lineRule="auto"/>
        <w:rPr>
          <w:rFonts w:ascii="Calibri" w:hAnsi="Calibri" w:cs="Calibri"/>
          <w:color w:val="000000" w:themeColor="text1"/>
          <w:sz w:val="22"/>
          <w:szCs w:val="22"/>
        </w:rPr>
      </w:pPr>
    </w:p>
    <w:p w14:paraId="077C2596" w14:textId="77777777" w:rsidR="0034394F" w:rsidRPr="00BB7156" w:rsidRDefault="0034394F" w:rsidP="00BB7156">
      <w:pPr>
        <w:spacing w:after="0" w:line="240" w:lineRule="auto"/>
        <w:rPr>
          <w:rFonts w:ascii="Calibri" w:hAnsi="Calibri" w:cs="Calibri"/>
          <w:b/>
          <w:bCs/>
          <w:color w:val="000000" w:themeColor="text1"/>
          <w:sz w:val="22"/>
          <w:szCs w:val="22"/>
        </w:rPr>
      </w:pPr>
      <w:r w:rsidRPr="00BB7156">
        <w:rPr>
          <w:rFonts w:ascii="Calibri" w:hAnsi="Calibri" w:cs="Calibri"/>
          <w:b/>
          <w:bCs/>
          <w:color w:val="000000" w:themeColor="text1"/>
          <w:sz w:val="22"/>
          <w:szCs w:val="22"/>
        </w:rPr>
        <w:t>Verification</w:t>
      </w:r>
      <w:r w:rsidR="00761620" w:rsidRPr="00BB7156">
        <w:rPr>
          <w:rFonts w:ascii="Calibri" w:hAnsi="Calibri" w:cs="Calibri"/>
          <w:b/>
          <w:bCs/>
          <w:color w:val="000000" w:themeColor="text1"/>
          <w:sz w:val="22"/>
          <w:szCs w:val="22"/>
        </w:rPr>
        <w:t>:</w:t>
      </w:r>
    </w:p>
    <w:p w14:paraId="3E96D5FA" w14:textId="20FF8947" w:rsidR="0034394F" w:rsidRPr="00BB7156" w:rsidRDefault="0034394F" w:rsidP="00BB7156">
      <w:pPr>
        <w:spacing w:after="0" w:line="240" w:lineRule="auto"/>
        <w:rPr>
          <w:rFonts w:ascii="Calibri" w:hAnsi="Calibri" w:cs="Calibri"/>
          <w:color w:val="000000" w:themeColor="text1"/>
          <w:sz w:val="22"/>
          <w:szCs w:val="22"/>
        </w:rPr>
      </w:pPr>
      <w:r w:rsidRPr="00BB7156">
        <w:rPr>
          <w:rFonts w:ascii="Calibri" w:hAnsi="Calibri" w:cs="Calibri"/>
          <w:color w:val="000000" w:themeColor="text1"/>
          <w:sz w:val="22"/>
          <w:szCs w:val="22"/>
        </w:rPr>
        <w:t>The practice of independently confirming the accuracy, credibility, and relevance of information or claims, including those surfaced or generated by AI tools, prior to inclusion in scholarly work.</w:t>
      </w:r>
    </w:p>
    <w:p w14:paraId="73027A95" w14:textId="77777777" w:rsidR="0034394F" w:rsidRPr="00BB7156" w:rsidRDefault="0034394F" w:rsidP="00BB7156">
      <w:pPr>
        <w:spacing w:after="0" w:line="240" w:lineRule="auto"/>
        <w:rPr>
          <w:rFonts w:ascii="Calibri" w:hAnsi="Calibri" w:cs="Calibri"/>
          <w:color w:val="000000" w:themeColor="text1"/>
          <w:sz w:val="22"/>
          <w:szCs w:val="22"/>
        </w:rPr>
      </w:pPr>
    </w:p>
    <w:p w14:paraId="4B923884" w14:textId="77777777" w:rsidR="0034394F" w:rsidRPr="00BB7156" w:rsidRDefault="0034394F" w:rsidP="00BB7156">
      <w:pPr>
        <w:spacing w:after="0" w:line="240" w:lineRule="auto"/>
        <w:rPr>
          <w:rFonts w:ascii="Calibri" w:hAnsi="Calibri" w:cs="Calibri"/>
          <w:color w:val="000000" w:themeColor="text1"/>
          <w:sz w:val="22"/>
          <w:szCs w:val="22"/>
        </w:rPr>
      </w:pPr>
    </w:p>
    <w:p w14:paraId="13F4E962" w14:textId="77777777" w:rsidR="0034394F" w:rsidRPr="00BB7156" w:rsidRDefault="0034394F" w:rsidP="00BB7156">
      <w:pPr>
        <w:spacing w:after="0" w:line="240" w:lineRule="auto"/>
        <w:rPr>
          <w:rFonts w:ascii="Calibri" w:eastAsia="Times New Roman" w:hAnsi="Calibri" w:cs="Calibri"/>
          <w:color w:val="000000" w:themeColor="text1"/>
          <w:kern w:val="36"/>
          <w:sz w:val="22"/>
          <w:szCs w:val="22"/>
          <w14:ligatures w14:val="none"/>
        </w:rPr>
      </w:pPr>
    </w:p>
    <w:p w14:paraId="35AA1C3C"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5A09F626" w14:textId="77777777" w:rsidR="0034394F" w:rsidRPr="00BB7156" w:rsidRDefault="0034394F" w:rsidP="00BB7156">
      <w:pPr>
        <w:spacing w:after="0" w:line="240" w:lineRule="auto"/>
        <w:rPr>
          <w:rFonts w:ascii="Calibri" w:eastAsia="Times New Roman" w:hAnsi="Calibri" w:cs="Calibri"/>
          <w:color w:val="000000" w:themeColor="text1"/>
          <w:kern w:val="0"/>
          <w:sz w:val="22"/>
          <w:szCs w:val="22"/>
          <w14:ligatures w14:val="none"/>
        </w:rPr>
      </w:pPr>
    </w:p>
    <w:p w14:paraId="4B34ED2A" w14:textId="77777777" w:rsidR="0034394F" w:rsidRPr="00BB7156" w:rsidRDefault="0034394F" w:rsidP="00BB7156">
      <w:pPr>
        <w:spacing w:after="0" w:line="240" w:lineRule="auto"/>
        <w:rPr>
          <w:rFonts w:ascii="Calibri" w:eastAsia="Times New Roman" w:hAnsi="Calibri" w:cs="Calibri"/>
          <w:color w:val="000000" w:themeColor="text1"/>
          <w:kern w:val="0"/>
          <w:sz w:val="22"/>
          <w:szCs w:val="22"/>
          <w14:ligatures w14:val="none"/>
        </w:rPr>
      </w:pPr>
    </w:p>
    <w:p w14:paraId="487B4A89" w14:textId="77777777" w:rsidR="0034394F" w:rsidRPr="00BB7156" w:rsidRDefault="0034394F" w:rsidP="00BB7156">
      <w:pPr>
        <w:spacing w:after="0" w:line="240" w:lineRule="auto"/>
        <w:rPr>
          <w:rFonts w:ascii="Calibri" w:eastAsia="Times New Roman" w:hAnsi="Calibri" w:cs="Calibri"/>
          <w:color w:val="000000" w:themeColor="text1"/>
          <w:kern w:val="0"/>
          <w:sz w:val="22"/>
          <w:szCs w:val="22"/>
          <w14:ligatures w14:val="none"/>
        </w:rPr>
      </w:pPr>
    </w:p>
    <w:p w14:paraId="3CE74149" w14:textId="77777777" w:rsidR="0034394F" w:rsidRPr="00BB7156" w:rsidRDefault="0034394F" w:rsidP="00BB7156">
      <w:pPr>
        <w:spacing w:after="0" w:line="240" w:lineRule="auto"/>
        <w:rPr>
          <w:rFonts w:ascii="Calibri" w:eastAsia="Times New Roman" w:hAnsi="Calibri" w:cs="Calibri"/>
          <w:color w:val="000000" w:themeColor="text1"/>
          <w:kern w:val="0"/>
          <w:sz w:val="22"/>
          <w:szCs w:val="22"/>
          <w14:ligatures w14:val="none"/>
        </w:rPr>
      </w:pPr>
    </w:p>
    <w:p w14:paraId="0EC06D5B" w14:textId="77777777" w:rsidR="0034394F" w:rsidRPr="00BB7156" w:rsidRDefault="0034394F" w:rsidP="00BB7156">
      <w:pPr>
        <w:spacing w:after="0" w:line="240" w:lineRule="auto"/>
        <w:rPr>
          <w:rFonts w:ascii="Calibri" w:eastAsia="Times New Roman" w:hAnsi="Calibri" w:cs="Calibri"/>
          <w:color w:val="000000" w:themeColor="text1"/>
          <w:kern w:val="0"/>
          <w:sz w:val="22"/>
          <w:szCs w:val="22"/>
          <w14:ligatures w14:val="none"/>
        </w:rPr>
      </w:pPr>
    </w:p>
    <w:p w14:paraId="072FFBC0" w14:textId="77777777" w:rsidR="0034394F" w:rsidRPr="00BB7156" w:rsidRDefault="0034394F" w:rsidP="00BB7156">
      <w:pPr>
        <w:spacing w:after="0" w:line="240" w:lineRule="auto"/>
        <w:rPr>
          <w:rFonts w:ascii="Calibri" w:eastAsia="Times New Roman" w:hAnsi="Calibri" w:cs="Calibri"/>
          <w:color w:val="000000" w:themeColor="text1"/>
          <w:kern w:val="0"/>
          <w:sz w:val="22"/>
          <w:szCs w:val="22"/>
          <w14:ligatures w14:val="none"/>
        </w:rPr>
      </w:pPr>
    </w:p>
    <w:p w14:paraId="56D9B75C" w14:textId="77777777" w:rsidR="0034394F" w:rsidRPr="00BB7156" w:rsidRDefault="0034394F" w:rsidP="00BB7156">
      <w:pPr>
        <w:spacing w:after="0" w:line="240" w:lineRule="auto"/>
        <w:rPr>
          <w:rFonts w:ascii="Calibri" w:eastAsia="Times New Roman" w:hAnsi="Calibri" w:cs="Calibri"/>
          <w:color w:val="000000" w:themeColor="text1"/>
          <w:kern w:val="0"/>
          <w:sz w:val="22"/>
          <w:szCs w:val="22"/>
          <w14:ligatures w14:val="none"/>
        </w:rPr>
      </w:pPr>
    </w:p>
    <w:p w14:paraId="795C309D" w14:textId="77777777" w:rsidR="0034394F" w:rsidRPr="00BB7156" w:rsidRDefault="0034394F" w:rsidP="00BB7156">
      <w:pPr>
        <w:spacing w:after="0" w:line="240" w:lineRule="auto"/>
        <w:rPr>
          <w:rFonts w:ascii="Calibri" w:eastAsia="Times New Roman" w:hAnsi="Calibri" w:cs="Calibri"/>
          <w:color w:val="000000" w:themeColor="text1"/>
          <w:kern w:val="0"/>
          <w:sz w:val="22"/>
          <w:szCs w:val="22"/>
          <w14:ligatures w14:val="none"/>
        </w:rPr>
      </w:pPr>
    </w:p>
    <w:p w14:paraId="60C20253" w14:textId="77777777" w:rsidR="0034394F" w:rsidRPr="00BB7156" w:rsidRDefault="0034394F" w:rsidP="00BB7156">
      <w:pPr>
        <w:spacing w:after="0" w:line="240" w:lineRule="auto"/>
        <w:rPr>
          <w:rFonts w:ascii="Calibri" w:eastAsia="Times New Roman" w:hAnsi="Calibri" w:cs="Calibri"/>
          <w:color w:val="000000" w:themeColor="text1"/>
          <w:kern w:val="0"/>
          <w:sz w:val="22"/>
          <w:szCs w:val="22"/>
          <w14:ligatures w14:val="none"/>
        </w:rPr>
      </w:pPr>
    </w:p>
    <w:p w14:paraId="0DE01DC5" w14:textId="77777777" w:rsidR="0034394F" w:rsidRPr="00BB7156" w:rsidRDefault="0034394F" w:rsidP="00BB7156">
      <w:pPr>
        <w:spacing w:after="0" w:line="240" w:lineRule="auto"/>
        <w:rPr>
          <w:rFonts w:ascii="Calibri" w:eastAsia="Times New Roman" w:hAnsi="Calibri" w:cs="Calibri"/>
          <w:color w:val="000000" w:themeColor="text1"/>
          <w:kern w:val="0"/>
          <w:sz w:val="22"/>
          <w:szCs w:val="22"/>
          <w14:ligatures w14:val="none"/>
        </w:rPr>
      </w:pPr>
    </w:p>
    <w:p w14:paraId="69E2CC74" w14:textId="77777777" w:rsidR="0034394F" w:rsidRPr="00BB7156" w:rsidRDefault="0034394F" w:rsidP="00BB7156">
      <w:pPr>
        <w:spacing w:after="0" w:line="240" w:lineRule="auto"/>
        <w:rPr>
          <w:rFonts w:ascii="Calibri" w:eastAsia="Times New Roman" w:hAnsi="Calibri" w:cs="Calibri"/>
          <w:color w:val="000000" w:themeColor="text1"/>
          <w:kern w:val="0"/>
          <w:sz w:val="22"/>
          <w:szCs w:val="22"/>
          <w14:ligatures w14:val="none"/>
        </w:rPr>
      </w:pPr>
    </w:p>
    <w:p w14:paraId="3CCA7FB1" w14:textId="77777777" w:rsidR="0034394F" w:rsidRPr="00BB7156" w:rsidRDefault="0034394F" w:rsidP="00BB7156">
      <w:pPr>
        <w:spacing w:after="0" w:line="240" w:lineRule="auto"/>
        <w:rPr>
          <w:rFonts w:ascii="Calibri" w:eastAsia="Times New Roman" w:hAnsi="Calibri" w:cs="Calibri"/>
          <w:color w:val="000000" w:themeColor="text1"/>
          <w:kern w:val="0"/>
          <w:sz w:val="22"/>
          <w:szCs w:val="22"/>
          <w14:ligatures w14:val="none"/>
        </w:rPr>
      </w:pPr>
    </w:p>
    <w:p w14:paraId="3F918550" w14:textId="77777777" w:rsidR="0034394F" w:rsidRPr="00BB7156" w:rsidRDefault="0034394F" w:rsidP="00BB7156">
      <w:pPr>
        <w:spacing w:after="0" w:line="240" w:lineRule="auto"/>
        <w:rPr>
          <w:rFonts w:ascii="Calibri" w:eastAsia="Times New Roman" w:hAnsi="Calibri" w:cs="Calibri"/>
          <w:color w:val="000000" w:themeColor="text1"/>
          <w:kern w:val="0"/>
          <w:sz w:val="22"/>
          <w:szCs w:val="22"/>
          <w14:ligatures w14:val="none"/>
        </w:rPr>
      </w:pPr>
    </w:p>
    <w:p w14:paraId="4CB42A00" w14:textId="77777777" w:rsidR="0034394F" w:rsidRPr="00BB7156" w:rsidRDefault="0034394F" w:rsidP="00BB7156">
      <w:pPr>
        <w:spacing w:after="0" w:line="240" w:lineRule="auto"/>
        <w:rPr>
          <w:rFonts w:ascii="Calibri" w:eastAsia="Times New Roman" w:hAnsi="Calibri" w:cs="Calibri"/>
          <w:color w:val="000000" w:themeColor="text1"/>
          <w:kern w:val="0"/>
          <w:sz w:val="22"/>
          <w:szCs w:val="22"/>
          <w14:ligatures w14:val="none"/>
        </w:rPr>
      </w:pPr>
    </w:p>
    <w:p w14:paraId="36BC16F8" w14:textId="77777777" w:rsidR="0034394F" w:rsidRPr="00BB7156" w:rsidRDefault="0034394F" w:rsidP="00BB7156">
      <w:pPr>
        <w:spacing w:after="0" w:line="240" w:lineRule="auto"/>
        <w:rPr>
          <w:rFonts w:ascii="Calibri" w:eastAsia="Times New Roman" w:hAnsi="Calibri" w:cs="Calibri"/>
          <w:color w:val="000000" w:themeColor="text1"/>
          <w:kern w:val="0"/>
          <w:sz w:val="22"/>
          <w:szCs w:val="22"/>
          <w14:ligatures w14:val="none"/>
        </w:rPr>
      </w:pPr>
    </w:p>
    <w:p w14:paraId="7D7E871B" w14:textId="77777777" w:rsidR="00761620" w:rsidRPr="00BB7156" w:rsidRDefault="00761620" w:rsidP="00BB7156">
      <w:pPr>
        <w:spacing w:after="0" w:line="240" w:lineRule="auto"/>
        <w:rPr>
          <w:rFonts w:ascii="Calibri" w:hAnsi="Calibri" w:cs="Calibri"/>
          <w:color w:val="000000" w:themeColor="text1"/>
          <w:sz w:val="22"/>
          <w:szCs w:val="22"/>
        </w:rPr>
      </w:pPr>
    </w:p>
    <w:p w14:paraId="7A12167C" w14:textId="77777777" w:rsidR="00182682" w:rsidRPr="00BB7156" w:rsidRDefault="00182682" w:rsidP="00BB7156">
      <w:pPr>
        <w:pStyle w:val="Heading1"/>
        <w:spacing w:before="0" w:after="0" w:line="240" w:lineRule="auto"/>
        <w:jc w:val="center"/>
        <w:rPr>
          <w:rFonts w:ascii="Calibri" w:eastAsia="Times New Roman" w:hAnsi="Calibri" w:cs="Calibri"/>
          <w:b/>
          <w:bCs/>
          <w:color w:val="000000" w:themeColor="text1"/>
          <w:sz w:val="22"/>
          <w:szCs w:val="22"/>
        </w:rPr>
      </w:pPr>
      <w:bookmarkStart w:id="1" w:name="_Toc221795346"/>
      <w:r w:rsidRPr="00BB7156">
        <w:rPr>
          <w:rFonts w:ascii="Calibri" w:eastAsia="Times New Roman" w:hAnsi="Calibri" w:cs="Calibri"/>
          <w:b/>
          <w:bCs/>
          <w:color w:val="000000" w:themeColor="text1"/>
          <w:sz w:val="22"/>
          <w:szCs w:val="22"/>
        </w:rPr>
        <w:lastRenderedPageBreak/>
        <w:t>Topic 1: Purpose and Scope of AI Use in the Dissertation Process</w:t>
      </w:r>
      <w:bookmarkEnd w:id="1"/>
    </w:p>
    <w:p w14:paraId="22F580AB"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3F55F012" w14:textId="77777777" w:rsidR="00761620" w:rsidRPr="00BB7156" w:rsidRDefault="00182682"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Principle</w:t>
      </w:r>
    </w:p>
    <w:p w14:paraId="5EE7B51C"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Artificial intelligence (AI) tools may be used in the doctoral dissertation process at East Stroudsburg University (ESU) to support scholarly work, provided their use preserves core expectations of doctoral education: independent inquiry, original contribution, and intellectual accountability.</w:t>
      </w:r>
    </w:p>
    <w:p w14:paraId="7A1BD374"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188BF2A4" w14:textId="77777777" w:rsidR="00182682" w:rsidRPr="00BB7156" w:rsidRDefault="00182682"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Scope of Application</w:t>
      </w:r>
    </w:p>
    <w:p w14:paraId="4BE84DD3"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These guidelines apply to doctoral students engaged in dissertation-related activities, including topic development, proposal writing, literature review, data analysis, drafting, revision, and preparation for the oral defense. They also serve as a reference for dissertation chairs and committee members.</w:t>
      </w:r>
    </w:p>
    <w:p w14:paraId="29FE8619"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246B3CE2"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At ESU, the dissertation is both a scholarly product and a developmental process through which candidates demonstrate readiness to contribute independently to their field. Any use of AI must therefore align with expectations that candidates can explain, justify, and defend their scholarly decisions throughout the dissertation process.</w:t>
      </w:r>
    </w:p>
    <w:p w14:paraId="410B6EBC"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6EA40AD2" w14:textId="77777777" w:rsidR="00182682" w:rsidRPr="00BB7156" w:rsidRDefault="00182682"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Institutional Alignment</w:t>
      </w:r>
    </w:p>
    <w:p w14:paraId="2640030A"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This guidance reflects alignment with ESU doctoral expectations, the Pennsylvania State System of Higher Education (PASSHE) emphasis on responsible and judgment-based AI use, the advisory role of the AI Recommendation Committee (AIRC), and established doctoral pedagogy that frames the dissertation as a formative scholarly experience.</w:t>
      </w:r>
    </w:p>
    <w:p w14:paraId="00C16DEE"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17A2E807" w14:textId="77777777" w:rsidR="00182682" w:rsidRPr="00BB7156" w:rsidRDefault="00182682"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Purpose</w:t>
      </w:r>
    </w:p>
    <w:p w14:paraId="5FAC2098"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These guidelines are intended to:</w:t>
      </w:r>
    </w:p>
    <w:p w14:paraId="696B5A92" w14:textId="77777777" w:rsidR="00182682" w:rsidRPr="00BB7156" w:rsidRDefault="00182682" w:rsidP="00BB7156">
      <w:pPr>
        <w:pStyle w:val="ListParagraph"/>
        <w:numPr>
          <w:ilvl w:val="0"/>
          <w:numId w:val="57"/>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 xml:space="preserve">clarify appropriate and inappropriate uses of AI in dissertation </w:t>
      </w:r>
      <w:proofErr w:type="gramStart"/>
      <w:r w:rsidRPr="00BB7156">
        <w:rPr>
          <w:rFonts w:ascii="Calibri" w:eastAsia="Times New Roman" w:hAnsi="Calibri" w:cs="Calibri"/>
          <w:color w:val="000000" w:themeColor="text1"/>
          <w:kern w:val="0"/>
          <w:sz w:val="22"/>
          <w:szCs w:val="22"/>
          <w14:ligatures w14:val="none"/>
        </w:rPr>
        <w:t>work;</w:t>
      </w:r>
      <w:proofErr w:type="gramEnd"/>
    </w:p>
    <w:p w14:paraId="567E721F" w14:textId="77777777" w:rsidR="00182682" w:rsidRPr="00BB7156" w:rsidRDefault="00182682" w:rsidP="00BB7156">
      <w:pPr>
        <w:pStyle w:val="ListParagraph"/>
        <w:numPr>
          <w:ilvl w:val="0"/>
          <w:numId w:val="57"/>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 xml:space="preserve">support ethical and informed decision-making by doctoral </w:t>
      </w:r>
      <w:proofErr w:type="gramStart"/>
      <w:r w:rsidRPr="00BB7156">
        <w:rPr>
          <w:rFonts w:ascii="Calibri" w:eastAsia="Times New Roman" w:hAnsi="Calibri" w:cs="Calibri"/>
          <w:color w:val="000000" w:themeColor="text1"/>
          <w:kern w:val="0"/>
          <w:sz w:val="22"/>
          <w:szCs w:val="22"/>
          <w14:ligatures w14:val="none"/>
        </w:rPr>
        <w:t>candidates;</w:t>
      </w:r>
      <w:proofErr w:type="gramEnd"/>
    </w:p>
    <w:p w14:paraId="4BECFC5B" w14:textId="77777777" w:rsidR="00182682" w:rsidRPr="00BB7156" w:rsidRDefault="00182682" w:rsidP="00BB7156">
      <w:pPr>
        <w:pStyle w:val="ListParagraph"/>
        <w:numPr>
          <w:ilvl w:val="0"/>
          <w:numId w:val="57"/>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provide faculty with a shared evaluative framework; and</w:t>
      </w:r>
    </w:p>
    <w:p w14:paraId="5D9A1AE1" w14:textId="77777777" w:rsidR="00182682" w:rsidRPr="00BB7156" w:rsidRDefault="00182682" w:rsidP="00BB7156">
      <w:pPr>
        <w:pStyle w:val="ListParagraph"/>
        <w:numPr>
          <w:ilvl w:val="0"/>
          <w:numId w:val="57"/>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promote consistency, transparency, and trust in doctoral scholarship.</w:t>
      </w:r>
    </w:p>
    <w:p w14:paraId="7C06122F"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0FF49D39"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They are advisory in nature and not intended to function as enforcement mechanisms.</w:t>
      </w:r>
    </w:p>
    <w:p w14:paraId="364048D5"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5B36E4E6" w14:textId="77777777" w:rsidR="00182682" w:rsidRPr="00BB7156" w:rsidRDefault="00182682"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Summary</w:t>
      </w:r>
    </w:p>
    <w:p w14:paraId="63F83D5E"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These guidelines establish a principled foundation for responsible AI use in doctoral dissertation work at ESU.</w:t>
      </w:r>
    </w:p>
    <w:p w14:paraId="45573BFB"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3EA4D730"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54E01F75"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3523AF3C"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35066192"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50D9F089" w14:textId="77777777" w:rsidR="00E810DD" w:rsidRPr="00BB7156" w:rsidRDefault="00E810DD" w:rsidP="00BB7156">
      <w:pPr>
        <w:spacing w:after="0" w:line="240" w:lineRule="auto"/>
        <w:rPr>
          <w:rFonts w:ascii="Calibri" w:eastAsia="Times New Roman" w:hAnsi="Calibri" w:cs="Calibri"/>
          <w:color w:val="000000" w:themeColor="text1"/>
          <w:kern w:val="0"/>
          <w:sz w:val="22"/>
          <w:szCs w:val="22"/>
          <w14:ligatures w14:val="none"/>
        </w:rPr>
      </w:pPr>
    </w:p>
    <w:p w14:paraId="53ED9115" w14:textId="77777777" w:rsidR="00E810DD" w:rsidRPr="00BB7156" w:rsidRDefault="00E810DD" w:rsidP="00BB7156">
      <w:pPr>
        <w:spacing w:after="0" w:line="240" w:lineRule="auto"/>
        <w:rPr>
          <w:rFonts w:ascii="Calibri" w:eastAsia="Times New Roman" w:hAnsi="Calibri" w:cs="Calibri"/>
          <w:color w:val="000000" w:themeColor="text1"/>
          <w:kern w:val="0"/>
          <w:sz w:val="22"/>
          <w:szCs w:val="22"/>
          <w14:ligatures w14:val="none"/>
        </w:rPr>
      </w:pPr>
    </w:p>
    <w:p w14:paraId="5BE3C03F" w14:textId="77777777" w:rsidR="00761620" w:rsidRPr="00BB7156" w:rsidRDefault="00761620" w:rsidP="00BB7156">
      <w:pPr>
        <w:spacing w:after="0" w:line="240" w:lineRule="auto"/>
        <w:rPr>
          <w:rFonts w:ascii="Calibri" w:eastAsia="Times New Roman" w:hAnsi="Calibri" w:cs="Calibri"/>
          <w:color w:val="000000" w:themeColor="text1"/>
          <w:kern w:val="0"/>
          <w:sz w:val="22"/>
          <w:szCs w:val="22"/>
          <w14:ligatures w14:val="none"/>
        </w:rPr>
      </w:pPr>
    </w:p>
    <w:p w14:paraId="4B532720" w14:textId="77777777" w:rsidR="00761620" w:rsidRPr="00BB7156" w:rsidRDefault="00761620" w:rsidP="00BB7156">
      <w:pPr>
        <w:spacing w:after="0" w:line="240" w:lineRule="auto"/>
        <w:rPr>
          <w:rFonts w:ascii="Calibri" w:eastAsia="Times New Roman" w:hAnsi="Calibri" w:cs="Calibri"/>
          <w:color w:val="000000" w:themeColor="text1"/>
          <w:kern w:val="0"/>
          <w:sz w:val="22"/>
          <w:szCs w:val="22"/>
          <w14:ligatures w14:val="none"/>
        </w:rPr>
      </w:pPr>
    </w:p>
    <w:p w14:paraId="5010C23A" w14:textId="77777777" w:rsidR="00761620" w:rsidRPr="00BB7156" w:rsidRDefault="00761620" w:rsidP="00BB7156">
      <w:pPr>
        <w:spacing w:after="0" w:line="240" w:lineRule="auto"/>
        <w:rPr>
          <w:rFonts w:ascii="Calibri" w:eastAsia="Times New Roman" w:hAnsi="Calibri" w:cs="Calibri"/>
          <w:color w:val="000000" w:themeColor="text1"/>
          <w:kern w:val="0"/>
          <w:sz w:val="22"/>
          <w:szCs w:val="22"/>
          <w14:ligatures w14:val="none"/>
        </w:rPr>
      </w:pPr>
    </w:p>
    <w:p w14:paraId="2DF80F7A" w14:textId="77777777" w:rsidR="00761620" w:rsidRPr="00BB7156" w:rsidRDefault="00761620" w:rsidP="00BB7156">
      <w:pPr>
        <w:spacing w:after="0" w:line="240" w:lineRule="auto"/>
        <w:rPr>
          <w:rFonts w:ascii="Calibri" w:eastAsia="Times New Roman" w:hAnsi="Calibri" w:cs="Calibri"/>
          <w:color w:val="000000" w:themeColor="text1"/>
          <w:kern w:val="0"/>
          <w:sz w:val="22"/>
          <w:szCs w:val="22"/>
          <w14:ligatures w14:val="none"/>
        </w:rPr>
      </w:pPr>
    </w:p>
    <w:p w14:paraId="20767E15" w14:textId="77777777" w:rsidR="00761620" w:rsidRPr="00BB7156" w:rsidRDefault="00761620" w:rsidP="00BB7156">
      <w:pPr>
        <w:spacing w:after="0" w:line="240" w:lineRule="auto"/>
        <w:rPr>
          <w:rFonts w:ascii="Calibri" w:eastAsia="Times New Roman" w:hAnsi="Calibri" w:cs="Calibri"/>
          <w:color w:val="000000" w:themeColor="text1"/>
          <w:kern w:val="0"/>
          <w:sz w:val="22"/>
          <w:szCs w:val="22"/>
          <w14:ligatures w14:val="none"/>
        </w:rPr>
      </w:pPr>
    </w:p>
    <w:p w14:paraId="7CCFBF65" w14:textId="77777777" w:rsidR="00182682" w:rsidRPr="00BB7156" w:rsidRDefault="00182682" w:rsidP="00BB7156">
      <w:pPr>
        <w:pStyle w:val="Heading1"/>
        <w:spacing w:before="0" w:after="0" w:line="240" w:lineRule="auto"/>
        <w:jc w:val="center"/>
        <w:rPr>
          <w:rFonts w:ascii="Calibri" w:eastAsia="Times New Roman" w:hAnsi="Calibri" w:cs="Calibri"/>
          <w:b/>
          <w:bCs/>
          <w:color w:val="000000" w:themeColor="text1"/>
          <w:sz w:val="22"/>
          <w:szCs w:val="22"/>
        </w:rPr>
      </w:pPr>
      <w:bookmarkStart w:id="2" w:name="_Toc221795347"/>
      <w:r w:rsidRPr="00BB7156">
        <w:rPr>
          <w:rFonts w:ascii="Calibri" w:eastAsia="Times New Roman" w:hAnsi="Calibri" w:cs="Calibri"/>
          <w:b/>
          <w:bCs/>
          <w:color w:val="000000" w:themeColor="text1"/>
          <w:sz w:val="22"/>
          <w:szCs w:val="22"/>
        </w:rPr>
        <w:lastRenderedPageBreak/>
        <w:t>Topic 2: Scholarly Ownership, Originality, and Responsibility</w:t>
      </w:r>
      <w:bookmarkEnd w:id="2"/>
    </w:p>
    <w:p w14:paraId="48EE88BE"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0200AF07" w14:textId="77777777" w:rsidR="00182682" w:rsidRPr="00BB7156" w:rsidRDefault="00182682"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Principle</w:t>
      </w:r>
    </w:p>
    <w:p w14:paraId="6F475663"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Doctoral dissertations at ESU must represent the original scholarly work of the doctoral candidate. Responsibility for all ideas, arguments, interpretations, and conclusions rests entirely with the candidate, regardless of whether AI tools are used.</w:t>
      </w:r>
    </w:p>
    <w:p w14:paraId="1ECA12AC"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493B20E2" w14:textId="77777777" w:rsidR="00182682" w:rsidRPr="00BB7156" w:rsidRDefault="00182682"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Application</w:t>
      </w:r>
    </w:p>
    <w:p w14:paraId="7C69541E"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Doctoral candidates are expected to demonstrate ownership of their work through the ability to articulate reasoning, explain methodological choices, and defend conclusions during proposal reviews, committee meetings, and the oral defense.</w:t>
      </w:r>
    </w:p>
    <w:p w14:paraId="6FCCF0D1"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243F6DC0"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Any AI use must preserve the candidate’s clear intellectual authorship and accountability.</w:t>
      </w:r>
    </w:p>
    <w:p w14:paraId="306220EA"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3F957365" w14:textId="77777777" w:rsidR="00182682" w:rsidRPr="00BB7156" w:rsidRDefault="00182682"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Institutional Alignment</w:t>
      </w:r>
    </w:p>
    <w:p w14:paraId="6378C0FB"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This principle aligns with ESU doctoral standards, PASSHE guidance on responsible AI use, the advisory posture of AIRC, and doctoral pedagogy emphasizing scholarly identity and responsibility.</w:t>
      </w:r>
    </w:p>
    <w:p w14:paraId="2A904E7A"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7D1F6A5E" w14:textId="77777777" w:rsidR="00182682" w:rsidRPr="00BB7156" w:rsidRDefault="00182682"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Boundaries</w:t>
      </w:r>
    </w:p>
    <w:p w14:paraId="3940A65D"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AI use is appropriate when it supports organization, clarity, or efficiency without replacing intellectual labor. AI use is inappropriate when it generates substantive scholarly content or obscures authorship.</w:t>
      </w:r>
    </w:p>
    <w:p w14:paraId="003B0E30"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749BF717" w14:textId="77777777" w:rsidR="00182682" w:rsidRPr="00BB7156" w:rsidRDefault="00182682"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Summary</w:t>
      </w:r>
    </w:p>
    <w:p w14:paraId="1E631B47"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Scholarly ownership and accountability are foundational to doctoral education at ESU. AI tools may assist the dissertation process, but responsibility for scholarly judgment and contribution always remains with the doctoral candidate.</w:t>
      </w:r>
    </w:p>
    <w:p w14:paraId="5B1A467D"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1A0EFF21"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4C5E6709"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5CA39A23"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0B5D10B4"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0C5670A8"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6B2C9766"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28B91101"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5ECE0AE2"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218470CC"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70E7FCC7"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0ED940C1"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3F95D327"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71D24AFE"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2B93EB95"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64C18FF7"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70BCD297" w14:textId="77777777" w:rsidR="00761620" w:rsidRPr="00BB7156" w:rsidRDefault="00761620" w:rsidP="00BB7156">
      <w:pPr>
        <w:spacing w:after="0" w:line="240" w:lineRule="auto"/>
        <w:rPr>
          <w:rFonts w:ascii="Calibri" w:eastAsia="Times New Roman" w:hAnsi="Calibri" w:cs="Calibri"/>
          <w:color w:val="000000" w:themeColor="text1"/>
          <w:kern w:val="0"/>
          <w:sz w:val="22"/>
          <w:szCs w:val="22"/>
          <w14:ligatures w14:val="none"/>
        </w:rPr>
      </w:pPr>
    </w:p>
    <w:p w14:paraId="16E7DF39" w14:textId="77777777" w:rsidR="00761620" w:rsidRPr="00BB7156" w:rsidRDefault="00761620" w:rsidP="00BB7156">
      <w:pPr>
        <w:spacing w:after="0" w:line="240" w:lineRule="auto"/>
        <w:rPr>
          <w:rFonts w:ascii="Calibri" w:eastAsia="Times New Roman" w:hAnsi="Calibri" w:cs="Calibri"/>
          <w:color w:val="000000" w:themeColor="text1"/>
          <w:kern w:val="0"/>
          <w:sz w:val="22"/>
          <w:szCs w:val="22"/>
          <w14:ligatures w14:val="none"/>
        </w:rPr>
      </w:pPr>
    </w:p>
    <w:p w14:paraId="586B44A1" w14:textId="77777777" w:rsidR="00761620" w:rsidRPr="00BB7156" w:rsidRDefault="00761620" w:rsidP="00BB7156">
      <w:pPr>
        <w:spacing w:after="0" w:line="240" w:lineRule="auto"/>
        <w:rPr>
          <w:rFonts w:ascii="Calibri" w:eastAsia="Times New Roman" w:hAnsi="Calibri" w:cs="Calibri"/>
          <w:color w:val="000000" w:themeColor="text1"/>
          <w:kern w:val="0"/>
          <w:sz w:val="22"/>
          <w:szCs w:val="22"/>
          <w14:ligatures w14:val="none"/>
        </w:rPr>
      </w:pPr>
    </w:p>
    <w:p w14:paraId="2634B3CD" w14:textId="77777777" w:rsidR="00761620" w:rsidRPr="00BB7156" w:rsidRDefault="00761620" w:rsidP="00BB7156">
      <w:pPr>
        <w:spacing w:after="0" w:line="240" w:lineRule="auto"/>
        <w:rPr>
          <w:rFonts w:ascii="Calibri" w:eastAsia="Times New Roman" w:hAnsi="Calibri" w:cs="Calibri"/>
          <w:color w:val="000000" w:themeColor="text1"/>
          <w:kern w:val="0"/>
          <w:sz w:val="22"/>
          <w:szCs w:val="22"/>
          <w14:ligatures w14:val="none"/>
        </w:rPr>
      </w:pPr>
    </w:p>
    <w:p w14:paraId="4EE274BF" w14:textId="77777777" w:rsidR="00761620" w:rsidRPr="00BB7156" w:rsidRDefault="00761620" w:rsidP="00BB7156">
      <w:pPr>
        <w:spacing w:after="0" w:line="240" w:lineRule="auto"/>
        <w:rPr>
          <w:rFonts w:ascii="Calibri" w:eastAsia="Times New Roman" w:hAnsi="Calibri" w:cs="Calibri"/>
          <w:color w:val="000000" w:themeColor="text1"/>
          <w:kern w:val="0"/>
          <w:sz w:val="22"/>
          <w:szCs w:val="22"/>
          <w14:ligatures w14:val="none"/>
        </w:rPr>
      </w:pPr>
    </w:p>
    <w:p w14:paraId="43E06267" w14:textId="122BDD31" w:rsidR="003176C2" w:rsidRDefault="00182682" w:rsidP="003176C2">
      <w:pPr>
        <w:pStyle w:val="Heading1"/>
        <w:spacing w:before="0" w:after="0" w:line="240" w:lineRule="auto"/>
        <w:jc w:val="center"/>
        <w:rPr>
          <w:rFonts w:ascii="Calibri" w:eastAsia="Times New Roman" w:hAnsi="Calibri" w:cs="Calibri"/>
          <w:b/>
          <w:bCs/>
          <w:color w:val="000000" w:themeColor="text1"/>
          <w:sz w:val="22"/>
          <w:szCs w:val="22"/>
        </w:rPr>
      </w:pPr>
      <w:bookmarkStart w:id="3" w:name="_Toc221795348"/>
      <w:r w:rsidRPr="00BB7156">
        <w:rPr>
          <w:rFonts w:ascii="Calibri" w:eastAsia="Times New Roman" w:hAnsi="Calibri" w:cs="Calibri"/>
          <w:b/>
          <w:bCs/>
          <w:color w:val="000000" w:themeColor="text1"/>
          <w:sz w:val="22"/>
          <w:szCs w:val="22"/>
        </w:rPr>
        <w:lastRenderedPageBreak/>
        <w:t>Topic 3: AI as Process Support—Boundaries in Thinking and Writing</w:t>
      </w:r>
      <w:bookmarkEnd w:id="3"/>
    </w:p>
    <w:p w14:paraId="41429E44" w14:textId="77777777" w:rsidR="003176C2" w:rsidRPr="003176C2" w:rsidRDefault="003176C2" w:rsidP="003176C2">
      <w:pPr>
        <w:spacing w:after="0" w:line="240" w:lineRule="auto"/>
      </w:pPr>
    </w:p>
    <w:p w14:paraId="4D65220B" w14:textId="77777777" w:rsidR="00991890" w:rsidRPr="00BB7156" w:rsidRDefault="00000000" w:rsidP="003176C2">
      <w:pPr>
        <w:spacing w:after="0" w:line="240" w:lineRule="auto"/>
        <w:rPr>
          <w:rFonts w:ascii="Calibri" w:hAnsi="Calibri" w:cs="Calibri"/>
          <w:color w:val="000000" w:themeColor="text1"/>
          <w:sz w:val="22"/>
          <w:szCs w:val="22"/>
        </w:rPr>
      </w:pPr>
      <w:r w:rsidRPr="00BB7156">
        <w:rPr>
          <w:rFonts w:ascii="Calibri" w:hAnsi="Calibri" w:cs="Calibri"/>
          <w:color w:val="000000" w:themeColor="text1"/>
          <w:sz w:val="22"/>
          <w:szCs w:val="22"/>
        </w:rPr>
        <w:t>Federal guidance has emphasized the importance of maintaining 'human in the loop' decision-making in educational contexts, reinforcing the distinction between AI as augmentation rather than substitution (U.S. Department of Education, 2023).</w:t>
      </w:r>
    </w:p>
    <w:p w14:paraId="3BD7D737" w14:textId="77777777" w:rsidR="00B51C1F" w:rsidRPr="00BB7156" w:rsidRDefault="00B51C1F" w:rsidP="00BB7156">
      <w:pPr>
        <w:spacing w:after="0" w:line="240" w:lineRule="auto"/>
        <w:rPr>
          <w:rFonts w:ascii="Calibri" w:eastAsia="Times New Roman" w:hAnsi="Calibri" w:cs="Calibri"/>
          <w:color w:val="000000" w:themeColor="text1"/>
          <w:kern w:val="0"/>
          <w:sz w:val="22"/>
          <w:szCs w:val="22"/>
          <w14:ligatures w14:val="none"/>
        </w:rPr>
      </w:pPr>
    </w:p>
    <w:p w14:paraId="62681CF0" w14:textId="77777777" w:rsidR="00182682" w:rsidRPr="00BB7156" w:rsidRDefault="00182682"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Principle</w:t>
      </w:r>
    </w:p>
    <w:p w14:paraId="4F2B19B9"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Artificial intelligence (AI) tools may be used in the dissertation process at ESU to support scholarly processes, but they must not substitute for the intellectual work required to demonstrate doctoral-level reasoning, synthesis, and contribution. This distinction applies across all phases of dissertation work, including thinking, analysis, and writing.</w:t>
      </w:r>
    </w:p>
    <w:p w14:paraId="4386B5AF"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21F4CE7F" w14:textId="77777777" w:rsidR="00182682" w:rsidRPr="00BB7156" w:rsidRDefault="00182682"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Application at ESU</w:t>
      </w:r>
    </w:p>
    <w:p w14:paraId="47A2A265"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At ESU, the dissertation is evaluated as evidence of a candidate’s capacity for sustained inquiry, critical judgment, and independent scholarly reasoning. Dissertation chairs and committees assess not only the final written document but also the candidate’s ability to explain, justify, and defend their thinking during proposal reviews, committee meetings, and the oral defense.</w:t>
      </w:r>
    </w:p>
    <w:p w14:paraId="453CE8BD"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4CB971A7"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AI use is therefore appropriate only when it supports how candidates work—such as organizing ideas or refining clarity—without determining what they argue, interpret, or conclude.</w:t>
      </w:r>
    </w:p>
    <w:p w14:paraId="0149E917"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0B7FCD88" w14:textId="77777777" w:rsidR="00182682" w:rsidRPr="00BB7156" w:rsidRDefault="00182682"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Institutional Alignment</w:t>
      </w:r>
    </w:p>
    <w:p w14:paraId="40FC9A65"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This guidance aligns with ESU doctoral expectations, PASSHE’s emphasis on responsible, judgment-based AI use, the advisory role of AIRC, and doctoral pedagogy that frames the dissertation as a developmental scholarly process rather than a production task.</w:t>
      </w:r>
    </w:p>
    <w:p w14:paraId="35BBFEAE"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08261D40" w14:textId="77777777" w:rsidR="00182682" w:rsidRPr="00BB7156" w:rsidRDefault="00182682"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Process Support vs. Product Substitution</w:t>
      </w:r>
    </w:p>
    <w:p w14:paraId="393CD107" w14:textId="77777777" w:rsidR="00B51C1F"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 xml:space="preserve">AI functions as process support when it assists with workflow while preserving intellectual ownership. </w:t>
      </w:r>
    </w:p>
    <w:p w14:paraId="6D2BDCE5" w14:textId="77777777" w:rsidR="00B51C1F" w:rsidRPr="00BB7156" w:rsidRDefault="00B51C1F" w:rsidP="00BB7156">
      <w:pPr>
        <w:spacing w:after="0" w:line="240" w:lineRule="auto"/>
        <w:rPr>
          <w:rFonts w:ascii="Calibri" w:eastAsia="Times New Roman" w:hAnsi="Calibri" w:cs="Calibri"/>
          <w:color w:val="000000" w:themeColor="text1"/>
          <w:kern w:val="0"/>
          <w:sz w:val="22"/>
          <w:szCs w:val="22"/>
          <w14:ligatures w14:val="none"/>
        </w:rPr>
      </w:pPr>
    </w:p>
    <w:p w14:paraId="46C637D9"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Examples include:</w:t>
      </w:r>
    </w:p>
    <w:p w14:paraId="3D596702" w14:textId="77777777" w:rsidR="00182682" w:rsidRPr="00BB7156" w:rsidRDefault="00182682" w:rsidP="00BB7156">
      <w:pPr>
        <w:pStyle w:val="ListParagraph"/>
        <w:numPr>
          <w:ilvl w:val="0"/>
          <w:numId w:val="46"/>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 xml:space="preserve">organizing notes, outlines, or research </w:t>
      </w:r>
      <w:proofErr w:type="gramStart"/>
      <w:r w:rsidRPr="00BB7156">
        <w:rPr>
          <w:rFonts w:ascii="Calibri" w:eastAsia="Times New Roman" w:hAnsi="Calibri" w:cs="Calibri"/>
          <w:color w:val="000000" w:themeColor="text1"/>
          <w:kern w:val="0"/>
          <w:sz w:val="22"/>
          <w:szCs w:val="22"/>
          <w14:ligatures w14:val="none"/>
        </w:rPr>
        <w:t>materials;</w:t>
      </w:r>
      <w:proofErr w:type="gramEnd"/>
    </w:p>
    <w:p w14:paraId="29D19623" w14:textId="77777777" w:rsidR="00182682" w:rsidRPr="00BB7156" w:rsidRDefault="00182682" w:rsidP="00BB7156">
      <w:pPr>
        <w:pStyle w:val="ListParagraph"/>
        <w:numPr>
          <w:ilvl w:val="0"/>
          <w:numId w:val="46"/>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 xml:space="preserve">identifying areas that may require clarification or further </w:t>
      </w:r>
      <w:proofErr w:type="gramStart"/>
      <w:r w:rsidRPr="00BB7156">
        <w:rPr>
          <w:rFonts w:ascii="Calibri" w:eastAsia="Times New Roman" w:hAnsi="Calibri" w:cs="Calibri"/>
          <w:color w:val="000000" w:themeColor="text1"/>
          <w:kern w:val="0"/>
          <w:sz w:val="22"/>
          <w:szCs w:val="22"/>
          <w14:ligatures w14:val="none"/>
        </w:rPr>
        <w:t>development;</w:t>
      </w:r>
      <w:proofErr w:type="gramEnd"/>
    </w:p>
    <w:p w14:paraId="68799175" w14:textId="77777777" w:rsidR="00182682" w:rsidRPr="00BB7156" w:rsidRDefault="00182682" w:rsidP="00BB7156">
      <w:pPr>
        <w:pStyle w:val="ListParagraph"/>
        <w:numPr>
          <w:ilvl w:val="0"/>
          <w:numId w:val="46"/>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supporting grammar, formatting, or stylistic consistency; or</w:t>
      </w:r>
    </w:p>
    <w:p w14:paraId="1ACE200E" w14:textId="77777777" w:rsidR="00182682" w:rsidRPr="00BB7156" w:rsidRDefault="00182682" w:rsidP="00BB7156">
      <w:pPr>
        <w:pStyle w:val="ListParagraph"/>
        <w:numPr>
          <w:ilvl w:val="0"/>
          <w:numId w:val="46"/>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prompting reflection that the candidate independently evaluates and revises.</w:t>
      </w:r>
    </w:p>
    <w:p w14:paraId="70B077CC"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3CF0CE96"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AI constitutes product substitution when it replaces core intellectual labor. Examples include:</w:t>
      </w:r>
    </w:p>
    <w:p w14:paraId="7D322588" w14:textId="77777777" w:rsidR="00182682" w:rsidRPr="00BB7156" w:rsidRDefault="00182682" w:rsidP="00BB7156">
      <w:pPr>
        <w:pStyle w:val="ListParagraph"/>
        <w:numPr>
          <w:ilvl w:val="0"/>
          <w:numId w:val="58"/>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 xml:space="preserve">generating original arguments, interpretations, or </w:t>
      </w:r>
      <w:proofErr w:type="gramStart"/>
      <w:r w:rsidRPr="00BB7156">
        <w:rPr>
          <w:rFonts w:ascii="Calibri" w:eastAsia="Times New Roman" w:hAnsi="Calibri" w:cs="Calibri"/>
          <w:color w:val="000000" w:themeColor="text1"/>
          <w:kern w:val="0"/>
          <w:sz w:val="22"/>
          <w:szCs w:val="22"/>
          <w14:ligatures w14:val="none"/>
        </w:rPr>
        <w:t>conclusions;</w:t>
      </w:r>
      <w:proofErr w:type="gramEnd"/>
    </w:p>
    <w:p w14:paraId="07D6D8D5" w14:textId="77777777" w:rsidR="00182682" w:rsidRPr="00BB7156" w:rsidRDefault="00182682" w:rsidP="00BB7156">
      <w:pPr>
        <w:pStyle w:val="ListParagraph"/>
        <w:numPr>
          <w:ilvl w:val="0"/>
          <w:numId w:val="58"/>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 xml:space="preserve">synthesizing literature or data in place of the candidate’s own </w:t>
      </w:r>
      <w:proofErr w:type="gramStart"/>
      <w:r w:rsidRPr="00BB7156">
        <w:rPr>
          <w:rFonts w:ascii="Calibri" w:eastAsia="Times New Roman" w:hAnsi="Calibri" w:cs="Calibri"/>
          <w:color w:val="000000" w:themeColor="text1"/>
          <w:kern w:val="0"/>
          <w:sz w:val="22"/>
          <w:szCs w:val="22"/>
          <w14:ligatures w14:val="none"/>
        </w:rPr>
        <w:t>analysis;</w:t>
      </w:r>
      <w:proofErr w:type="gramEnd"/>
    </w:p>
    <w:p w14:paraId="5849119C" w14:textId="77777777" w:rsidR="00182682" w:rsidRPr="00BB7156" w:rsidRDefault="00182682" w:rsidP="00BB7156">
      <w:pPr>
        <w:pStyle w:val="ListParagraph"/>
        <w:numPr>
          <w:ilvl w:val="0"/>
          <w:numId w:val="58"/>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 xml:space="preserve">producing substantive </w:t>
      </w:r>
      <w:proofErr w:type="gramStart"/>
      <w:r w:rsidRPr="00BB7156">
        <w:rPr>
          <w:rFonts w:ascii="Calibri" w:eastAsia="Times New Roman" w:hAnsi="Calibri" w:cs="Calibri"/>
          <w:color w:val="000000" w:themeColor="text1"/>
          <w:kern w:val="0"/>
          <w:sz w:val="22"/>
          <w:szCs w:val="22"/>
          <w14:ligatures w14:val="none"/>
        </w:rPr>
        <w:t>text</w:t>
      </w:r>
      <w:proofErr w:type="gramEnd"/>
      <w:r w:rsidRPr="00BB7156">
        <w:rPr>
          <w:rFonts w:ascii="Calibri" w:eastAsia="Times New Roman" w:hAnsi="Calibri" w:cs="Calibri"/>
          <w:color w:val="000000" w:themeColor="text1"/>
          <w:kern w:val="0"/>
          <w:sz w:val="22"/>
          <w:szCs w:val="22"/>
          <w14:ligatures w14:val="none"/>
        </w:rPr>
        <w:t xml:space="preserve"> the candidate cannot independently explain or defend; or</w:t>
      </w:r>
    </w:p>
    <w:p w14:paraId="06356A49" w14:textId="77777777" w:rsidR="00182682" w:rsidRPr="00BB7156" w:rsidRDefault="00182682" w:rsidP="00BB7156">
      <w:pPr>
        <w:pStyle w:val="ListParagraph"/>
        <w:numPr>
          <w:ilvl w:val="0"/>
          <w:numId w:val="58"/>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shaping scholarly voice or reasoning without the candidate’s full engagement.</w:t>
      </w:r>
    </w:p>
    <w:p w14:paraId="4A3B397A"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5D18D7AF" w14:textId="77777777" w:rsidR="00182682" w:rsidRPr="00BB7156" w:rsidRDefault="00182682"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Writing as Cognitive Work</w:t>
      </w:r>
    </w:p>
    <w:p w14:paraId="1D1730AA"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In doctoral education, writing is a central cognitive activity through which scholarly thinking develops. Drafting and revising text are not merely mechanical tasks but essential processes for clarifying arguments, testing interpretations, and developing scholarly voice.</w:t>
      </w:r>
    </w:p>
    <w:p w14:paraId="1DB2A64D"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43EF9C55" w14:textId="03E372EA" w:rsidR="00B51C1F"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lastRenderedPageBreak/>
        <w:t>AI tools may support surface-level aspects of writing, but they must not replace the reasoning, synthesis, or judgment that doctoral writing is intended to demonstrate.</w:t>
      </w:r>
    </w:p>
    <w:p w14:paraId="27EBA4DC" w14:textId="77777777" w:rsidR="003176C2" w:rsidRDefault="003176C2" w:rsidP="00BB7156">
      <w:pPr>
        <w:spacing w:after="0" w:line="240" w:lineRule="auto"/>
        <w:rPr>
          <w:rFonts w:ascii="Calibri" w:eastAsia="Times New Roman" w:hAnsi="Calibri" w:cs="Calibri"/>
          <w:b/>
          <w:bCs/>
          <w:color w:val="000000" w:themeColor="text1"/>
          <w:kern w:val="0"/>
          <w:sz w:val="22"/>
          <w:szCs w:val="22"/>
          <w14:ligatures w14:val="none"/>
        </w:rPr>
      </w:pPr>
    </w:p>
    <w:p w14:paraId="5A4D353B" w14:textId="0AEFADCF" w:rsidR="00182682" w:rsidRPr="00BB7156" w:rsidRDefault="00182682"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Summary</w:t>
      </w:r>
    </w:p>
    <w:p w14:paraId="5EFFF5CB" w14:textId="77777777" w:rsidR="00C01976"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AI tools may support the process of thinking and writing in doctoral work at ESU, but they must not substitute for the product of independent intellectual labor. Maintaining this boundary preserves the integrity, evaluative purpose, and developmental goals of the doctoral dissertation.</w:t>
      </w:r>
    </w:p>
    <w:p w14:paraId="41CEE4B2" w14:textId="77777777" w:rsidR="00EC3D1F" w:rsidRPr="00BB7156" w:rsidRDefault="00EC3D1F" w:rsidP="00BB7156">
      <w:pPr>
        <w:spacing w:after="0" w:line="240" w:lineRule="auto"/>
        <w:rPr>
          <w:rFonts w:ascii="Calibri" w:eastAsia="Times New Roman" w:hAnsi="Calibri" w:cs="Calibri"/>
          <w:color w:val="000000" w:themeColor="text1"/>
          <w:kern w:val="0"/>
          <w:sz w:val="22"/>
          <w:szCs w:val="22"/>
          <w14:ligatures w14:val="none"/>
        </w:rPr>
      </w:pPr>
    </w:p>
    <w:p w14:paraId="39286080" w14:textId="77777777" w:rsidR="00EC3D1F" w:rsidRPr="00BB7156" w:rsidRDefault="00EC3D1F" w:rsidP="00BB7156">
      <w:pPr>
        <w:spacing w:after="0" w:line="240" w:lineRule="auto"/>
        <w:rPr>
          <w:rFonts w:ascii="Calibri" w:eastAsia="Times New Roman" w:hAnsi="Calibri" w:cs="Calibri"/>
          <w:color w:val="000000" w:themeColor="text1"/>
          <w:kern w:val="0"/>
          <w:sz w:val="22"/>
          <w:szCs w:val="22"/>
          <w14:ligatures w14:val="none"/>
        </w:rPr>
      </w:pPr>
    </w:p>
    <w:p w14:paraId="5D0ACE30"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0294F06B" w14:textId="77777777" w:rsidR="00EC3D1F" w:rsidRPr="00BB7156" w:rsidRDefault="00EC3D1F" w:rsidP="00BB7156">
      <w:pPr>
        <w:spacing w:after="0" w:line="240" w:lineRule="auto"/>
        <w:rPr>
          <w:rFonts w:ascii="Calibri" w:eastAsia="Times New Roman" w:hAnsi="Calibri" w:cs="Calibri"/>
          <w:b/>
          <w:bCs/>
          <w:color w:val="000000" w:themeColor="text1"/>
          <w:kern w:val="0"/>
          <w:sz w:val="22"/>
          <w:szCs w:val="22"/>
          <w14:ligatures w14:val="none"/>
        </w:rPr>
      </w:pPr>
    </w:p>
    <w:p w14:paraId="26D7D858" w14:textId="77777777" w:rsidR="00EC3D1F" w:rsidRPr="00BB7156" w:rsidRDefault="00EC3D1F" w:rsidP="00BB7156">
      <w:pPr>
        <w:spacing w:after="0" w:line="240" w:lineRule="auto"/>
        <w:rPr>
          <w:rFonts w:ascii="Calibri" w:eastAsia="Times New Roman" w:hAnsi="Calibri" w:cs="Calibri"/>
          <w:b/>
          <w:bCs/>
          <w:color w:val="000000" w:themeColor="text1"/>
          <w:kern w:val="0"/>
          <w:sz w:val="22"/>
          <w:szCs w:val="22"/>
          <w14:ligatures w14:val="none"/>
        </w:rPr>
      </w:pPr>
    </w:p>
    <w:p w14:paraId="41936689" w14:textId="77777777" w:rsidR="00EC3D1F" w:rsidRPr="00BB7156" w:rsidRDefault="00EC3D1F" w:rsidP="00BB7156">
      <w:pPr>
        <w:spacing w:after="0" w:line="240" w:lineRule="auto"/>
        <w:rPr>
          <w:rFonts w:ascii="Calibri" w:eastAsia="Times New Roman" w:hAnsi="Calibri" w:cs="Calibri"/>
          <w:b/>
          <w:bCs/>
          <w:color w:val="000000" w:themeColor="text1"/>
          <w:kern w:val="0"/>
          <w:sz w:val="22"/>
          <w:szCs w:val="22"/>
          <w14:ligatures w14:val="none"/>
        </w:rPr>
      </w:pPr>
    </w:p>
    <w:p w14:paraId="4ED179F3" w14:textId="77777777" w:rsidR="00EC3D1F" w:rsidRPr="00BB7156" w:rsidRDefault="00EC3D1F" w:rsidP="00BB7156">
      <w:pPr>
        <w:spacing w:after="0" w:line="240" w:lineRule="auto"/>
        <w:rPr>
          <w:rFonts w:ascii="Calibri" w:eastAsia="Times New Roman" w:hAnsi="Calibri" w:cs="Calibri"/>
          <w:b/>
          <w:bCs/>
          <w:color w:val="000000" w:themeColor="text1"/>
          <w:kern w:val="0"/>
          <w:sz w:val="22"/>
          <w:szCs w:val="22"/>
          <w14:ligatures w14:val="none"/>
        </w:rPr>
      </w:pPr>
    </w:p>
    <w:p w14:paraId="5540337F" w14:textId="77777777" w:rsidR="00EC3D1F" w:rsidRPr="00BB7156" w:rsidRDefault="00EC3D1F" w:rsidP="00BB7156">
      <w:pPr>
        <w:spacing w:after="0" w:line="240" w:lineRule="auto"/>
        <w:rPr>
          <w:rFonts w:ascii="Calibri" w:eastAsia="Times New Roman" w:hAnsi="Calibri" w:cs="Calibri"/>
          <w:b/>
          <w:bCs/>
          <w:color w:val="000000" w:themeColor="text1"/>
          <w:kern w:val="0"/>
          <w:sz w:val="22"/>
          <w:szCs w:val="22"/>
          <w14:ligatures w14:val="none"/>
        </w:rPr>
      </w:pPr>
    </w:p>
    <w:p w14:paraId="1B046F46" w14:textId="77777777" w:rsidR="00EC3D1F" w:rsidRPr="00BB7156" w:rsidRDefault="00EC3D1F" w:rsidP="00BB7156">
      <w:pPr>
        <w:spacing w:after="0" w:line="240" w:lineRule="auto"/>
        <w:rPr>
          <w:rFonts w:ascii="Calibri" w:eastAsia="Times New Roman" w:hAnsi="Calibri" w:cs="Calibri"/>
          <w:b/>
          <w:bCs/>
          <w:color w:val="000000" w:themeColor="text1"/>
          <w:kern w:val="0"/>
          <w:sz w:val="22"/>
          <w:szCs w:val="22"/>
          <w14:ligatures w14:val="none"/>
        </w:rPr>
      </w:pPr>
    </w:p>
    <w:p w14:paraId="142D85A2" w14:textId="77777777" w:rsidR="00EC3D1F" w:rsidRPr="00BB7156" w:rsidRDefault="00EC3D1F" w:rsidP="00BB7156">
      <w:pPr>
        <w:spacing w:after="0" w:line="240" w:lineRule="auto"/>
        <w:rPr>
          <w:rFonts w:ascii="Calibri" w:eastAsia="Times New Roman" w:hAnsi="Calibri" w:cs="Calibri"/>
          <w:b/>
          <w:bCs/>
          <w:color w:val="000000" w:themeColor="text1"/>
          <w:kern w:val="0"/>
          <w:sz w:val="22"/>
          <w:szCs w:val="22"/>
          <w14:ligatures w14:val="none"/>
        </w:rPr>
      </w:pPr>
    </w:p>
    <w:p w14:paraId="316C49FB" w14:textId="77777777" w:rsidR="00EC3D1F" w:rsidRPr="00BB7156" w:rsidRDefault="00EC3D1F" w:rsidP="00BB7156">
      <w:pPr>
        <w:spacing w:after="0" w:line="240" w:lineRule="auto"/>
        <w:rPr>
          <w:rFonts w:ascii="Calibri" w:eastAsia="Times New Roman" w:hAnsi="Calibri" w:cs="Calibri"/>
          <w:b/>
          <w:bCs/>
          <w:color w:val="000000" w:themeColor="text1"/>
          <w:kern w:val="0"/>
          <w:sz w:val="22"/>
          <w:szCs w:val="22"/>
          <w14:ligatures w14:val="none"/>
        </w:rPr>
      </w:pPr>
    </w:p>
    <w:p w14:paraId="225EE984" w14:textId="77777777" w:rsidR="00EC3D1F" w:rsidRPr="00BB7156" w:rsidRDefault="00EC3D1F" w:rsidP="00BB7156">
      <w:pPr>
        <w:spacing w:after="0" w:line="240" w:lineRule="auto"/>
        <w:rPr>
          <w:rFonts w:ascii="Calibri" w:eastAsia="Times New Roman" w:hAnsi="Calibri" w:cs="Calibri"/>
          <w:b/>
          <w:bCs/>
          <w:color w:val="000000" w:themeColor="text1"/>
          <w:kern w:val="0"/>
          <w:sz w:val="22"/>
          <w:szCs w:val="22"/>
          <w14:ligatures w14:val="none"/>
        </w:rPr>
      </w:pPr>
    </w:p>
    <w:p w14:paraId="2E3143CC" w14:textId="77777777" w:rsidR="00EC3D1F" w:rsidRPr="00BB7156" w:rsidRDefault="00EC3D1F" w:rsidP="00BB7156">
      <w:pPr>
        <w:spacing w:after="0" w:line="240" w:lineRule="auto"/>
        <w:rPr>
          <w:rFonts w:ascii="Calibri" w:eastAsia="Times New Roman" w:hAnsi="Calibri" w:cs="Calibri"/>
          <w:b/>
          <w:bCs/>
          <w:color w:val="000000" w:themeColor="text1"/>
          <w:kern w:val="0"/>
          <w:sz w:val="22"/>
          <w:szCs w:val="22"/>
          <w14:ligatures w14:val="none"/>
        </w:rPr>
      </w:pPr>
    </w:p>
    <w:p w14:paraId="3302B098" w14:textId="77777777" w:rsidR="00EC3D1F" w:rsidRPr="00BB7156" w:rsidRDefault="00EC3D1F" w:rsidP="00BB7156">
      <w:pPr>
        <w:spacing w:after="0" w:line="240" w:lineRule="auto"/>
        <w:rPr>
          <w:rFonts w:ascii="Calibri" w:eastAsia="Times New Roman" w:hAnsi="Calibri" w:cs="Calibri"/>
          <w:b/>
          <w:bCs/>
          <w:color w:val="000000" w:themeColor="text1"/>
          <w:kern w:val="0"/>
          <w:sz w:val="22"/>
          <w:szCs w:val="22"/>
          <w14:ligatures w14:val="none"/>
        </w:rPr>
      </w:pPr>
    </w:p>
    <w:p w14:paraId="093D75A3" w14:textId="77777777" w:rsidR="00EC3D1F" w:rsidRPr="00BB7156" w:rsidRDefault="00EC3D1F" w:rsidP="00BB7156">
      <w:pPr>
        <w:spacing w:after="0" w:line="240" w:lineRule="auto"/>
        <w:rPr>
          <w:rFonts w:ascii="Calibri" w:eastAsia="Times New Roman" w:hAnsi="Calibri" w:cs="Calibri"/>
          <w:b/>
          <w:bCs/>
          <w:color w:val="000000" w:themeColor="text1"/>
          <w:kern w:val="0"/>
          <w:sz w:val="22"/>
          <w:szCs w:val="22"/>
          <w14:ligatures w14:val="none"/>
        </w:rPr>
      </w:pPr>
    </w:p>
    <w:p w14:paraId="15D6AD75" w14:textId="77777777" w:rsidR="00EC3D1F" w:rsidRPr="00BB7156" w:rsidRDefault="00EC3D1F" w:rsidP="00BB7156">
      <w:pPr>
        <w:spacing w:after="0" w:line="240" w:lineRule="auto"/>
        <w:rPr>
          <w:rFonts w:ascii="Calibri" w:eastAsia="Times New Roman" w:hAnsi="Calibri" w:cs="Calibri"/>
          <w:b/>
          <w:bCs/>
          <w:color w:val="000000" w:themeColor="text1"/>
          <w:kern w:val="0"/>
          <w:sz w:val="22"/>
          <w:szCs w:val="22"/>
          <w14:ligatures w14:val="none"/>
        </w:rPr>
      </w:pPr>
    </w:p>
    <w:p w14:paraId="67C920AB" w14:textId="77777777" w:rsidR="00EC3D1F" w:rsidRPr="00BB7156" w:rsidRDefault="00EC3D1F" w:rsidP="00BB7156">
      <w:pPr>
        <w:spacing w:after="0" w:line="240" w:lineRule="auto"/>
        <w:rPr>
          <w:rFonts w:ascii="Calibri" w:eastAsia="Times New Roman" w:hAnsi="Calibri" w:cs="Calibri"/>
          <w:b/>
          <w:bCs/>
          <w:color w:val="000000" w:themeColor="text1"/>
          <w:kern w:val="0"/>
          <w:sz w:val="22"/>
          <w:szCs w:val="22"/>
          <w14:ligatures w14:val="none"/>
        </w:rPr>
      </w:pPr>
    </w:p>
    <w:p w14:paraId="29F71EAF" w14:textId="77777777" w:rsidR="00EC3D1F" w:rsidRPr="00BB7156" w:rsidRDefault="00EC3D1F" w:rsidP="00BB7156">
      <w:pPr>
        <w:spacing w:after="0" w:line="240" w:lineRule="auto"/>
        <w:rPr>
          <w:rFonts w:ascii="Calibri" w:eastAsia="Times New Roman" w:hAnsi="Calibri" w:cs="Calibri"/>
          <w:b/>
          <w:bCs/>
          <w:color w:val="000000" w:themeColor="text1"/>
          <w:kern w:val="0"/>
          <w:sz w:val="22"/>
          <w:szCs w:val="22"/>
          <w14:ligatures w14:val="none"/>
        </w:rPr>
      </w:pPr>
    </w:p>
    <w:p w14:paraId="0860DBE5" w14:textId="77777777" w:rsidR="00EC3D1F" w:rsidRPr="00BB7156" w:rsidRDefault="00EC3D1F" w:rsidP="00BB7156">
      <w:pPr>
        <w:spacing w:after="0" w:line="240" w:lineRule="auto"/>
        <w:rPr>
          <w:rFonts w:ascii="Calibri" w:eastAsia="Times New Roman" w:hAnsi="Calibri" w:cs="Calibri"/>
          <w:b/>
          <w:bCs/>
          <w:color w:val="000000" w:themeColor="text1"/>
          <w:kern w:val="0"/>
          <w:sz w:val="22"/>
          <w:szCs w:val="22"/>
          <w14:ligatures w14:val="none"/>
        </w:rPr>
      </w:pPr>
    </w:p>
    <w:p w14:paraId="06E09C23" w14:textId="77777777" w:rsidR="00EC3D1F" w:rsidRPr="00BB7156" w:rsidRDefault="00EC3D1F" w:rsidP="00BB7156">
      <w:pPr>
        <w:spacing w:after="0" w:line="240" w:lineRule="auto"/>
        <w:rPr>
          <w:rFonts w:ascii="Calibri" w:eastAsia="Times New Roman" w:hAnsi="Calibri" w:cs="Calibri"/>
          <w:b/>
          <w:bCs/>
          <w:color w:val="000000" w:themeColor="text1"/>
          <w:kern w:val="0"/>
          <w:sz w:val="22"/>
          <w:szCs w:val="22"/>
          <w14:ligatures w14:val="none"/>
        </w:rPr>
      </w:pPr>
    </w:p>
    <w:p w14:paraId="71D2AA2D" w14:textId="77777777" w:rsidR="00EC3D1F" w:rsidRPr="00BB7156" w:rsidRDefault="00EC3D1F" w:rsidP="00BB7156">
      <w:pPr>
        <w:spacing w:after="0" w:line="240" w:lineRule="auto"/>
        <w:rPr>
          <w:rFonts w:ascii="Calibri" w:eastAsia="Times New Roman" w:hAnsi="Calibri" w:cs="Calibri"/>
          <w:b/>
          <w:bCs/>
          <w:color w:val="000000" w:themeColor="text1"/>
          <w:kern w:val="0"/>
          <w:sz w:val="22"/>
          <w:szCs w:val="22"/>
          <w14:ligatures w14:val="none"/>
        </w:rPr>
      </w:pPr>
    </w:p>
    <w:p w14:paraId="39D77AC8" w14:textId="77777777" w:rsidR="00EC3D1F" w:rsidRPr="00BB7156" w:rsidRDefault="00EC3D1F" w:rsidP="00BB7156">
      <w:pPr>
        <w:spacing w:after="0" w:line="240" w:lineRule="auto"/>
        <w:rPr>
          <w:rFonts w:ascii="Calibri" w:eastAsia="Times New Roman" w:hAnsi="Calibri" w:cs="Calibri"/>
          <w:b/>
          <w:bCs/>
          <w:color w:val="000000" w:themeColor="text1"/>
          <w:kern w:val="0"/>
          <w:sz w:val="22"/>
          <w:szCs w:val="22"/>
          <w14:ligatures w14:val="none"/>
        </w:rPr>
      </w:pPr>
    </w:p>
    <w:p w14:paraId="1A8E1CDB" w14:textId="77777777" w:rsidR="00EC3D1F" w:rsidRPr="00BB7156" w:rsidRDefault="00EC3D1F" w:rsidP="00BB7156">
      <w:pPr>
        <w:spacing w:after="0" w:line="240" w:lineRule="auto"/>
        <w:rPr>
          <w:rFonts w:ascii="Calibri" w:eastAsia="Times New Roman" w:hAnsi="Calibri" w:cs="Calibri"/>
          <w:b/>
          <w:bCs/>
          <w:color w:val="000000" w:themeColor="text1"/>
          <w:kern w:val="0"/>
          <w:sz w:val="22"/>
          <w:szCs w:val="22"/>
          <w14:ligatures w14:val="none"/>
        </w:rPr>
      </w:pPr>
    </w:p>
    <w:p w14:paraId="58F5BB00" w14:textId="77777777" w:rsidR="00EC3D1F" w:rsidRPr="00BB7156" w:rsidRDefault="00EC3D1F" w:rsidP="00BB7156">
      <w:pPr>
        <w:spacing w:after="0" w:line="240" w:lineRule="auto"/>
        <w:rPr>
          <w:rFonts w:ascii="Calibri" w:eastAsia="Times New Roman" w:hAnsi="Calibri" w:cs="Calibri"/>
          <w:b/>
          <w:bCs/>
          <w:color w:val="000000" w:themeColor="text1"/>
          <w:kern w:val="0"/>
          <w:sz w:val="22"/>
          <w:szCs w:val="22"/>
          <w14:ligatures w14:val="none"/>
        </w:rPr>
      </w:pPr>
    </w:p>
    <w:p w14:paraId="6613C6BD" w14:textId="77777777" w:rsidR="00EC3D1F" w:rsidRPr="00BB7156" w:rsidRDefault="00EC3D1F" w:rsidP="00BB7156">
      <w:pPr>
        <w:spacing w:after="0" w:line="240" w:lineRule="auto"/>
        <w:rPr>
          <w:rFonts w:ascii="Calibri" w:eastAsia="Times New Roman" w:hAnsi="Calibri" w:cs="Calibri"/>
          <w:b/>
          <w:bCs/>
          <w:color w:val="000000" w:themeColor="text1"/>
          <w:kern w:val="0"/>
          <w:sz w:val="22"/>
          <w:szCs w:val="22"/>
          <w14:ligatures w14:val="none"/>
        </w:rPr>
      </w:pPr>
    </w:p>
    <w:p w14:paraId="1FBC3567" w14:textId="77777777" w:rsidR="00EC3D1F" w:rsidRPr="00BB7156" w:rsidRDefault="00EC3D1F" w:rsidP="00BB7156">
      <w:pPr>
        <w:spacing w:after="0" w:line="240" w:lineRule="auto"/>
        <w:rPr>
          <w:rFonts w:ascii="Calibri" w:eastAsia="Times New Roman" w:hAnsi="Calibri" w:cs="Calibri"/>
          <w:b/>
          <w:bCs/>
          <w:color w:val="000000" w:themeColor="text1"/>
          <w:kern w:val="0"/>
          <w:sz w:val="22"/>
          <w:szCs w:val="22"/>
          <w14:ligatures w14:val="none"/>
        </w:rPr>
      </w:pPr>
    </w:p>
    <w:p w14:paraId="125963BF" w14:textId="77777777" w:rsidR="00EC3D1F" w:rsidRPr="00BB7156" w:rsidRDefault="00EC3D1F" w:rsidP="00BB7156">
      <w:pPr>
        <w:spacing w:after="0" w:line="240" w:lineRule="auto"/>
        <w:rPr>
          <w:rFonts w:ascii="Calibri" w:eastAsia="Times New Roman" w:hAnsi="Calibri" w:cs="Calibri"/>
          <w:b/>
          <w:bCs/>
          <w:color w:val="000000" w:themeColor="text1"/>
          <w:kern w:val="0"/>
          <w:sz w:val="22"/>
          <w:szCs w:val="22"/>
          <w14:ligatures w14:val="none"/>
        </w:rPr>
      </w:pPr>
    </w:p>
    <w:p w14:paraId="0A545A20" w14:textId="77777777" w:rsidR="00EC3D1F" w:rsidRPr="00BB7156" w:rsidRDefault="00EC3D1F" w:rsidP="00BB7156">
      <w:pPr>
        <w:spacing w:after="0" w:line="240" w:lineRule="auto"/>
        <w:rPr>
          <w:rFonts w:ascii="Calibri" w:eastAsia="Times New Roman" w:hAnsi="Calibri" w:cs="Calibri"/>
          <w:b/>
          <w:bCs/>
          <w:color w:val="000000" w:themeColor="text1"/>
          <w:kern w:val="0"/>
          <w:sz w:val="22"/>
          <w:szCs w:val="22"/>
          <w14:ligatures w14:val="none"/>
        </w:rPr>
      </w:pPr>
    </w:p>
    <w:p w14:paraId="611238E4" w14:textId="77777777" w:rsidR="00EC3D1F" w:rsidRPr="00BB7156" w:rsidRDefault="00EC3D1F" w:rsidP="00BB7156">
      <w:pPr>
        <w:spacing w:after="0" w:line="240" w:lineRule="auto"/>
        <w:rPr>
          <w:rFonts w:ascii="Calibri" w:eastAsia="Times New Roman" w:hAnsi="Calibri" w:cs="Calibri"/>
          <w:b/>
          <w:bCs/>
          <w:color w:val="000000" w:themeColor="text1"/>
          <w:kern w:val="0"/>
          <w:sz w:val="22"/>
          <w:szCs w:val="22"/>
          <w14:ligatures w14:val="none"/>
        </w:rPr>
      </w:pPr>
    </w:p>
    <w:p w14:paraId="131D76AC" w14:textId="77777777" w:rsidR="00EC3D1F" w:rsidRPr="00BB7156" w:rsidRDefault="00EC3D1F" w:rsidP="00BB7156">
      <w:pPr>
        <w:spacing w:after="0" w:line="240" w:lineRule="auto"/>
        <w:rPr>
          <w:rFonts w:ascii="Calibri" w:eastAsia="Times New Roman" w:hAnsi="Calibri" w:cs="Calibri"/>
          <w:b/>
          <w:bCs/>
          <w:color w:val="000000" w:themeColor="text1"/>
          <w:kern w:val="0"/>
          <w:sz w:val="22"/>
          <w:szCs w:val="22"/>
          <w14:ligatures w14:val="none"/>
        </w:rPr>
      </w:pPr>
    </w:p>
    <w:p w14:paraId="6C5E50EA" w14:textId="77777777" w:rsidR="00EC3D1F" w:rsidRPr="00BB7156" w:rsidRDefault="00EC3D1F" w:rsidP="00BB7156">
      <w:pPr>
        <w:spacing w:after="0" w:line="240" w:lineRule="auto"/>
        <w:rPr>
          <w:rFonts w:ascii="Calibri" w:eastAsia="Times New Roman" w:hAnsi="Calibri" w:cs="Calibri"/>
          <w:b/>
          <w:bCs/>
          <w:color w:val="000000" w:themeColor="text1"/>
          <w:kern w:val="0"/>
          <w:sz w:val="22"/>
          <w:szCs w:val="22"/>
          <w14:ligatures w14:val="none"/>
        </w:rPr>
      </w:pPr>
    </w:p>
    <w:p w14:paraId="79531631" w14:textId="77777777" w:rsidR="00EC3D1F" w:rsidRPr="00BB7156" w:rsidRDefault="00EC3D1F" w:rsidP="00BB7156">
      <w:pPr>
        <w:spacing w:after="0" w:line="240" w:lineRule="auto"/>
        <w:rPr>
          <w:rFonts w:ascii="Calibri" w:eastAsia="Times New Roman" w:hAnsi="Calibri" w:cs="Calibri"/>
          <w:b/>
          <w:bCs/>
          <w:color w:val="000000" w:themeColor="text1"/>
          <w:kern w:val="0"/>
          <w:sz w:val="22"/>
          <w:szCs w:val="22"/>
          <w14:ligatures w14:val="none"/>
        </w:rPr>
      </w:pPr>
    </w:p>
    <w:p w14:paraId="0387594E" w14:textId="77777777" w:rsidR="00EC3D1F" w:rsidRPr="00BB7156" w:rsidRDefault="00EC3D1F" w:rsidP="00BB7156">
      <w:pPr>
        <w:spacing w:after="0" w:line="240" w:lineRule="auto"/>
        <w:rPr>
          <w:rFonts w:ascii="Calibri" w:eastAsia="Times New Roman" w:hAnsi="Calibri" w:cs="Calibri"/>
          <w:b/>
          <w:bCs/>
          <w:color w:val="000000" w:themeColor="text1"/>
          <w:kern w:val="0"/>
          <w:sz w:val="22"/>
          <w:szCs w:val="22"/>
          <w14:ligatures w14:val="none"/>
        </w:rPr>
      </w:pPr>
    </w:p>
    <w:p w14:paraId="7A79B06B" w14:textId="77777777" w:rsidR="00EC3D1F" w:rsidRPr="00BB7156" w:rsidRDefault="00EC3D1F" w:rsidP="00BB7156">
      <w:pPr>
        <w:spacing w:after="0" w:line="240" w:lineRule="auto"/>
        <w:rPr>
          <w:rFonts w:ascii="Calibri" w:eastAsia="Times New Roman" w:hAnsi="Calibri" w:cs="Calibri"/>
          <w:b/>
          <w:bCs/>
          <w:color w:val="000000" w:themeColor="text1"/>
          <w:kern w:val="0"/>
          <w:sz w:val="22"/>
          <w:szCs w:val="22"/>
          <w14:ligatures w14:val="none"/>
        </w:rPr>
      </w:pPr>
    </w:p>
    <w:p w14:paraId="2971E3B8" w14:textId="77777777" w:rsidR="00EC3D1F" w:rsidRDefault="00EC3D1F" w:rsidP="00BB7156">
      <w:pPr>
        <w:spacing w:after="0" w:line="240" w:lineRule="auto"/>
        <w:rPr>
          <w:rFonts w:ascii="Calibri" w:eastAsia="Times New Roman" w:hAnsi="Calibri" w:cs="Calibri"/>
          <w:b/>
          <w:bCs/>
          <w:color w:val="000000" w:themeColor="text1"/>
          <w:kern w:val="0"/>
          <w:sz w:val="22"/>
          <w:szCs w:val="22"/>
          <w14:ligatures w14:val="none"/>
        </w:rPr>
      </w:pPr>
    </w:p>
    <w:p w14:paraId="1A5E5091" w14:textId="77777777" w:rsidR="00D95898" w:rsidRDefault="00D95898" w:rsidP="00BB7156">
      <w:pPr>
        <w:spacing w:after="0" w:line="240" w:lineRule="auto"/>
        <w:rPr>
          <w:rFonts w:ascii="Calibri" w:eastAsia="Times New Roman" w:hAnsi="Calibri" w:cs="Calibri"/>
          <w:b/>
          <w:bCs/>
          <w:color w:val="000000" w:themeColor="text1"/>
          <w:kern w:val="0"/>
          <w:sz w:val="22"/>
          <w:szCs w:val="22"/>
          <w14:ligatures w14:val="none"/>
        </w:rPr>
      </w:pPr>
    </w:p>
    <w:p w14:paraId="17647716" w14:textId="77777777" w:rsidR="00D95898" w:rsidRDefault="00D95898" w:rsidP="00BB7156">
      <w:pPr>
        <w:spacing w:after="0" w:line="240" w:lineRule="auto"/>
        <w:rPr>
          <w:rFonts w:ascii="Calibri" w:eastAsia="Times New Roman" w:hAnsi="Calibri" w:cs="Calibri"/>
          <w:b/>
          <w:bCs/>
          <w:color w:val="000000" w:themeColor="text1"/>
          <w:kern w:val="0"/>
          <w:sz w:val="22"/>
          <w:szCs w:val="22"/>
          <w14:ligatures w14:val="none"/>
        </w:rPr>
      </w:pPr>
    </w:p>
    <w:p w14:paraId="228A9F02" w14:textId="77777777" w:rsidR="00D95898" w:rsidRDefault="00D95898" w:rsidP="00BB7156">
      <w:pPr>
        <w:spacing w:after="0" w:line="240" w:lineRule="auto"/>
        <w:rPr>
          <w:rFonts w:ascii="Calibri" w:eastAsia="Times New Roman" w:hAnsi="Calibri" w:cs="Calibri"/>
          <w:b/>
          <w:bCs/>
          <w:color w:val="000000" w:themeColor="text1"/>
          <w:kern w:val="0"/>
          <w:sz w:val="22"/>
          <w:szCs w:val="22"/>
          <w14:ligatures w14:val="none"/>
        </w:rPr>
      </w:pPr>
    </w:p>
    <w:p w14:paraId="17E530B4" w14:textId="77777777" w:rsidR="0082795F" w:rsidRDefault="0082795F" w:rsidP="00BB7156">
      <w:pPr>
        <w:spacing w:after="0" w:line="240" w:lineRule="auto"/>
        <w:rPr>
          <w:rFonts w:ascii="Calibri" w:eastAsia="Times New Roman" w:hAnsi="Calibri" w:cs="Calibri"/>
          <w:b/>
          <w:bCs/>
          <w:color w:val="000000" w:themeColor="text1"/>
          <w:kern w:val="0"/>
          <w:sz w:val="22"/>
          <w:szCs w:val="22"/>
          <w14:ligatures w14:val="none"/>
        </w:rPr>
      </w:pPr>
    </w:p>
    <w:p w14:paraId="737F4628" w14:textId="184C7D90" w:rsidR="00EC3D1F" w:rsidRPr="00BB7156" w:rsidRDefault="00EC3D1F" w:rsidP="00BB7156">
      <w:pPr>
        <w:spacing w:after="0" w:line="240" w:lineRule="auto"/>
        <w:rPr>
          <w:rFonts w:ascii="Calibri" w:eastAsia="Times New Roman" w:hAnsi="Calibri" w:cs="Calibri"/>
          <w:b/>
          <w:bCs/>
          <w:color w:val="000000" w:themeColor="text1"/>
          <w:kern w:val="0"/>
          <w:sz w:val="22"/>
          <w:szCs w:val="22"/>
          <w14:ligatures w14:val="none"/>
        </w:rPr>
      </w:pPr>
    </w:p>
    <w:p w14:paraId="74B3543B" w14:textId="77777777" w:rsidR="00EC3D1F" w:rsidRPr="00BB7156" w:rsidRDefault="00EC3D1F" w:rsidP="00BB7156">
      <w:pPr>
        <w:spacing w:after="0" w:line="240" w:lineRule="auto"/>
        <w:rPr>
          <w:rFonts w:ascii="Calibri" w:eastAsia="Times New Roman" w:hAnsi="Calibri" w:cs="Calibri"/>
          <w:b/>
          <w:bCs/>
          <w:color w:val="000000" w:themeColor="text1"/>
          <w:kern w:val="0"/>
          <w:sz w:val="22"/>
          <w:szCs w:val="22"/>
          <w14:ligatures w14:val="none"/>
        </w:rPr>
      </w:pPr>
    </w:p>
    <w:p w14:paraId="1EB34443" w14:textId="77777777" w:rsidR="00EC3D1F" w:rsidRPr="00BB7156" w:rsidRDefault="00EC3D1F" w:rsidP="00BB7156">
      <w:pPr>
        <w:pStyle w:val="Heading1"/>
        <w:spacing w:before="0" w:after="0" w:line="240" w:lineRule="auto"/>
        <w:jc w:val="center"/>
        <w:rPr>
          <w:rFonts w:ascii="Calibri" w:eastAsia="Times New Roman" w:hAnsi="Calibri" w:cs="Calibri"/>
          <w:b/>
          <w:bCs/>
          <w:color w:val="000000" w:themeColor="text1"/>
          <w:sz w:val="22"/>
          <w:szCs w:val="22"/>
        </w:rPr>
      </w:pPr>
      <w:bookmarkStart w:id="4" w:name="_Toc221795349"/>
      <w:r w:rsidRPr="00BB7156">
        <w:rPr>
          <w:rFonts w:ascii="Calibri" w:eastAsia="Times New Roman" w:hAnsi="Calibri" w:cs="Calibri"/>
          <w:b/>
          <w:bCs/>
          <w:color w:val="000000" w:themeColor="text1"/>
          <w:sz w:val="22"/>
          <w:szCs w:val="22"/>
        </w:rPr>
        <w:lastRenderedPageBreak/>
        <w:t>Topic 4: Verification, Accuracy, and AI-Generated Claims</w:t>
      </w:r>
      <w:bookmarkEnd w:id="4"/>
    </w:p>
    <w:p w14:paraId="5E4E764F" w14:textId="77777777" w:rsidR="00EC3D1F" w:rsidRPr="00BB7156" w:rsidRDefault="00EC3D1F" w:rsidP="00BB7156">
      <w:pPr>
        <w:spacing w:after="0" w:line="240" w:lineRule="auto"/>
        <w:rPr>
          <w:rFonts w:ascii="Calibri" w:eastAsia="Times New Roman" w:hAnsi="Calibri" w:cs="Calibri"/>
          <w:b/>
          <w:bCs/>
          <w:color w:val="000000" w:themeColor="text1"/>
          <w:kern w:val="0"/>
          <w:sz w:val="22"/>
          <w:szCs w:val="22"/>
          <w14:ligatures w14:val="none"/>
        </w:rPr>
      </w:pPr>
    </w:p>
    <w:p w14:paraId="031DA8D8" w14:textId="77777777" w:rsidR="00182682" w:rsidRPr="00BB7156" w:rsidRDefault="00182682"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Principle</w:t>
      </w:r>
    </w:p>
    <w:p w14:paraId="23E3086A"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Doctoral candidates are responsible for the accuracy and validity of all claims presented in their dissertation. Any AI-generated content must be treated as unverified until independently evaluated and confirmed by the candidate.</w:t>
      </w:r>
    </w:p>
    <w:p w14:paraId="57C688D9"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767CE277" w14:textId="77777777" w:rsidR="00182682" w:rsidRPr="00BB7156" w:rsidRDefault="00182682"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Application</w:t>
      </w:r>
    </w:p>
    <w:p w14:paraId="3008F62D"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At ESU, candidates must be able to trace claims to credible sources, explain how evidence was evaluated, and justify the inclusion of research findings during proposal reviews and the oral defense. The use of AI does not alter these expectations.</w:t>
      </w:r>
    </w:p>
    <w:p w14:paraId="62D8FB6E"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3932980F" w14:textId="77777777" w:rsidR="00182682" w:rsidRPr="00BB7156" w:rsidRDefault="00182682"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Institutional Alignment</w:t>
      </w:r>
    </w:p>
    <w:p w14:paraId="65003CE8"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This expectation reflects ESU doctoral standards, PASSHE’s emphasis on accountability and responsible AI use, AIRC guidance, and doctoral pedagogy emphasizing critical evaluation of sources.</w:t>
      </w:r>
    </w:p>
    <w:p w14:paraId="552D78BB"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4C7D7FB7" w14:textId="77777777" w:rsidR="00182682" w:rsidRPr="00BB7156" w:rsidRDefault="00182682"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Verification Expectations</w:t>
      </w:r>
    </w:p>
    <w:p w14:paraId="05996AE6"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 xml:space="preserve">When AI tools are used to surface </w:t>
      </w:r>
      <w:proofErr w:type="gramStart"/>
      <w:r w:rsidRPr="00BB7156">
        <w:rPr>
          <w:rFonts w:ascii="Calibri" w:eastAsia="Times New Roman" w:hAnsi="Calibri" w:cs="Calibri"/>
          <w:color w:val="000000" w:themeColor="text1"/>
          <w:kern w:val="0"/>
          <w:sz w:val="22"/>
          <w:szCs w:val="22"/>
          <w14:ligatures w14:val="none"/>
        </w:rPr>
        <w:t>factual information</w:t>
      </w:r>
      <w:proofErr w:type="gramEnd"/>
      <w:r w:rsidRPr="00BB7156">
        <w:rPr>
          <w:rFonts w:ascii="Calibri" w:eastAsia="Times New Roman" w:hAnsi="Calibri" w:cs="Calibri"/>
          <w:color w:val="000000" w:themeColor="text1"/>
          <w:kern w:val="0"/>
          <w:sz w:val="22"/>
          <w:szCs w:val="22"/>
          <w14:ligatures w14:val="none"/>
        </w:rPr>
        <w:t xml:space="preserve"> or research summaries, candidates are expected to:</w:t>
      </w:r>
    </w:p>
    <w:p w14:paraId="69A69DBE" w14:textId="77777777" w:rsidR="00182682" w:rsidRPr="00BB7156" w:rsidRDefault="00182682" w:rsidP="00BB7156">
      <w:pPr>
        <w:pStyle w:val="ListParagraph"/>
        <w:numPr>
          <w:ilvl w:val="0"/>
          <w:numId w:val="47"/>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 xml:space="preserve">independently verify all factual </w:t>
      </w:r>
      <w:proofErr w:type="gramStart"/>
      <w:r w:rsidRPr="00BB7156">
        <w:rPr>
          <w:rFonts w:ascii="Calibri" w:eastAsia="Times New Roman" w:hAnsi="Calibri" w:cs="Calibri"/>
          <w:color w:val="000000" w:themeColor="text1"/>
          <w:kern w:val="0"/>
          <w:sz w:val="22"/>
          <w:szCs w:val="22"/>
          <w14:ligatures w14:val="none"/>
        </w:rPr>
        <w:t>assertions;</w:t>
      </w:r>
      <w:proofErr w:type="gramEnd"/>
    </w:p>
    <w:p w14:paraId="37FE77F6" w14:textId="77777777" w:rsidR="00182682" w:rsidRPr="00BB7156" w:rsidRDefault="00182682" w:rsidP="00BB7156">
      <w:pPr>
        <w:pStyle w:val="ListParagraph"/>
        <w:numPr>
          <w:ilvl w:val="0"/>
          <w:numId w:val="47"/>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 xml:space="preserve">confirm the existence and relevance of cited </w:t>
      </w:r>
      <w:proofErr w:type="gramStart"/>
      <w:r w:rsidRPr="00BB7156">
        <w:rPr>
          <w:rFonts w:ascii="Calibri" w:eastAsia="Times New Roman" w:hAnsi="Calibri" w:cs="Calibri"/>
          <w:color w:val="000000" w:themeColor="text1"/>
          <w:kern w:val="0"/>
          <w:sz w:val="22"/>
          <w:szCs w:val="22"/>
          <w14:ligatures w14:val="none"/>
        </w:rPr>
        <w:t>sources;</w:t>
      </w:r>
      <w:proofErr w:type="gramEnd"/>
    </w:p>
    <w:p w14:paraId="384CEE76" w14:textId="77777777" w:rsidR="00182682" w:rsidRPr="00BB7156" w:rsidRDefault="00182682" w:rsidP="00BB7156">
      <w:pPr>
        <w:pStyle w:val="ListParagraph"/>
        <w:numPr>
          <w:ilvl w:val="0"/>
          <w:numId w:val="47"/>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assess potential bias, incompleteness, or misrepresentation; and</w:t>
      </w:r>
    </w:p>
    <w:p w14:paraId="7A64F364" w14:textId="77777777" w:rsidR="00182682" w:rsidRPr="00BB7156" w:rsidRDefault="00182682" w:rsidP="00BB7156">
      <w:pPr>
        <w:pStyle w:val="ListParagraph"/>
        <w:numPr>
          <w:ilvl w:val="0"/>
          <w:numId w:val="47"/>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ensure appropriate scholarly context.</w:t>
      </w:r>
    </w:p>
    <w:p w14:paraId="0DDA2AF5"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05AEB493" w14:textId="77777777" w:rsidR="00182682" w:rsidRPr="00BB7156" w:rsidRDefault="00182682"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Summary</w:t>
      </w:r>
    </w:p>
    <w:p w14:paraId="1A522E64"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AI tools may assist in surfacing or organizing information, but responsibility for verification, accuracy, and scholarly integrity always rests with the doctoral candidate.</w:t>
      </w:r>
    </w:p>
    <w:p w14:paraId="5DCA74A3" w14:textId="77777777" w:rsidR="001B5336" w:rsidRPr="00BB7156" w:rsidRDefault="001B5336" w:rsidP="00BB7156">
      <w:pPr>
        <w:spacing w:after="0" w:line="240" w:lineRule="auto"/>
        <w:rPr>
          <w:rFonts w:ascii="Calibri" w:hAnsi="Calibri" w:cs="Calibri"/>
          <w:color w:val="000000" w:themeColor="text1"/>
          <w:sz w:val="22"/>
          <w:szCs w:val="22"/>
        </w:rPr>
      </w:pPr>
    </w:p>
    <w:p w14:paraId="3AE987E7"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2C0F77F8"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687A30C5"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32ADE0F1"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539B3C31"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0560F7F3"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7414D813"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5EB256F3"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7ABE8077"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79534D6A"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0BCDC2D6"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6FB851CC"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0D26F8F2" w14:textId="77777777" w:rsidR="00B51C1F" w:rsidRPr="00BB7156" w:rsidRDefault="00B51C1F" w:rsidP="00BB7156">
      <w:pPr>
        <w:spacing w:after="0" w:line="240" w:lineRule="auto"/>
        <w:rPr>
          <w:rFonts w:ascii="Calibri" w:eastAsia="Times New Roman" w:hAnsi="Calibri" w:cs="Calibri"/>
          <w:color w:val="000000" w:themeColor="text1"/>
          <w:kern w:val="0"/>
          <w:sz w:val="22"/>
          <w:szCs w:val="22"/>
          <w14:ligatures w14:val="none"/>
        </w:rPr>
      </w:pPr>
    </w:p>
    <w:p w14:paraId="2B291CBB" w14:textId="77777777" w:rsidR="00B51C1F" w:rsidRPr="00BB7156" w:rsidRDefault="00B51C1F" w:rsidP="00BB7156">
      <w:pPr>
        <w:spacing w:after="0" w:line="240" w:lineRule="auto"/>
        <w:rPr>
          <w:rFonts w:ascii="Calibri" w:eastAsia="Times New Roman" w:hAnsi="Calibri" w:cs="Calibri"/>
          <w:color w:val="000000" w:themeColor="text1"/>
          <w:kern w:val="0"/>
          <w:sz w:val="22"/>
          <w:szCs w:val="22"/>
          <w14:ligatures w14:val="none"/>
        </w:rPr>
      </w:pPr>
    </w:p>
    <w:p w14:paraId="633FE9FA" w14:textId="77777777" w:rsidR="00B51C1F" w:rsidRPr="00BB7156" w:rsidRDefault="00B51C1F" w:rsidP="00BB7156">
      <w:pPr>
        <w:spacing w:after="0" w:line="240" w:lineRule="auto"/>
        <w:rPr>
          <w:rFonts w:ascii="Calibri" w:eastAsia="Times New Roman" w:hAnsi="Calibri" w:cs="Calibri"/>
          <w:color w:val="000000" w:themeColor="text1"/>
          <w:kern w:val="0"/>
          <w:sz w:val="22"/>
          <w:szCs w:val="22"/>
          <w14:ligatures w14:val="none"/>
        </w:rPr>
      </w:pPr>
    </w:p>
    <w:p w14:paraId="260016EE" w14:textId="77777777" w:rsidR="00B51C1F" w:rsidRDefault="00B51C1F" w:rsidP="00BB7156">
      <w:pPr>
        <w:spacing w:after="0" w:line="240" w:lineRule="auto"/>
        <w:rPr>
          <w:rFonts w:ascii="Calibri" w:eastAsia="Times New Roman" w:hAnsi="Calibri" w:cs="Calibri"/>
          <w:color w:val="000000" w:themeColor="text1"/>
          <w:kern w:val="0"/>
          <w:sz w:val="22"/>
          <w:szCs w:val="22"/>
          <w14:ligatures w14:val="none"/>
        </w:rPr>
      </w:pPr>
    </w:p>
    <w:p w14:paraId="643A3666" w14:textId="77777777" w:rsidR="003176C2" w:rsidRDefault="003176C2" w:rsidP="00BB7156">
      <w:pPr>
        <w:spacing w:after="0" w:line="240" w:lineRule="auto"/>
        <w:rPr>
          <w:rFonts w:ascii="Calibri" w:eastAsia="Times New Roman" w:hAnsi="Calibri" w:cs="Calibri"/>
          <w:color w:val="000000" w:themeColor="text1"/>
          <w:kern w:val="0"/>
          <w:sz w:val="22"/>
          <w:szCs w:val="22"/>
          <w14:ligatures w14:val="none"/>
        </w:rPr>
      </w:pPr>
    </w:p>
    <w:p w14:paraId="5415A4DB" w14:textId="77777777" w:rsidR="00D95898" w:rsidRPr="00BB7156" w:rsidRDefault="00D95898" w:rsidP="00BB7156">
      <w:pPr>
        <w:spacing w:after="0" w:line="240" w:lineRule="auto"/>
        <w:rPr>
          <w:rFonts w:ascii="Calibri" w:eastAsia="Times New Roman" w:hAnsi="Calibri" w:cs="Calibri"/>
          <w:color w:val="000000" w:themeColor="text1"/>
          <w:kern w:val="0"/>
          <w:sz w:val="22"/>
          <w:szCs w:val="22"/>
          <w14:ligatures w14:val="none"/>
        </w:rPr>
      </w:pPr>
    </w:p>
    <w:p w14:paraId="6C7C6CA5" w14:textId="77777777" w:rsidR="00182682" w:rsidRDefault="00182682" w:rsidP="003176C2">
      <w:pPr>
        <w:pStyle w:val="Heading1"/>
        <w:spacing w:before="0" w:after="0" w:line="240" w:lineRule="auto"/>
        <w:jc w:val="center"/>
        <w:rPr>
          <w:rFonts w:ascii="Calibri" w:eastAsia="Times New Roman" w:hAnsi="Calibri" w:cs="Calibri"/>
          <w:b/>
          <w:bCs/>
          <w:color w:val="000000" w:themeColor="text1"/>
          <w:sz w:val="22"/>
          <w:szCs w:val="22"/>
        </w:rPr>
      </w:pPr>
      <w:bookmarkStart w:id="5" w:name="_Toc221795350"/>
      <w:r w:rsidRPr="00BB7156">
        <w:rPr>
          <w:rFonts w:ascii="Calibri" w:eastAsia="Times New Roman" w:hAnsi="Calibri" w:cs="Calibri"/>
          <w:b/>
          <w:bCs/>
          <w:color w:val="000000" w:themeColor="text1"/>
          <w:sz w:val="22"/>
          <w:szCs w:val="22"/>
        </w:rPr>
        <w:lastRenderedPageBreak/>
        <w:t>Topic 5: Transparency, Disclosure, and Documentation of AI Use</w:t>
      </w:r>
      <w:bookmarkEnd w:id="5"/>
    </w:p>
    <w:p w14:paraId="6FD38AB7" w14:textId="77777777" w:rsidR="003176C2" w:rsidRPr="003176C2" w:rsidRDefault="003176C2" w:rsidP="003176C2">
      <w:pPr>
        <w:spacing w:after="0" w:line="240" w:lineRule="auto"/>
      </w:pPr>
    </w:p>
    <w:p w14:paraId="7C60DB04" w14:textId="77777777" w:rsidR="00991890" w:rsidRPr="00BB7156" w:rsidRDefault="00000000" w:rsidP="00BB7156">
      <w:pPr>
        <w:spacing w:after="0" w:line="240" w:lineRule="auto"/>
        <w:rPr>
          <w:rFonts w:ascii="Calibri" w:hAnsi="Calibri" w:cs="Calibri"/>
          <w:color w:val="000000" w:themeColor="text1"/>
          <w:sz w:val="22"/>
          <w:szCs w:val="22"/>
        </w:rPr>
      </w:pPr>
      <w:r w:rsidRPr="00BB7156">
        <w:rPr>
          <w:rFonts w:ascii="Calibri" w:hAnsi="Calibri" w:cs="Calibri"/>
          <w:color w:val="000000" w:themeColor="text1"/>
          <w:sz w:val="22"/>
          <w:szCs w:val="22"/>
        </w:rPr>
        <w:t>Federal guidance further emphasizes transparency as foundational to trust in educational AI deployment, reinforcing the importance of clear communication about when and how AI tools are used (U.S. Department of Education, 2023).</w:t>
      </w:r>
    </w:p>
    <w:p w14:paraId="2ABF2A01"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02BB4474" w14:textId="77777777" w:rsidR="00182682" w:rsidRPr="00BB7156" w:rsidRDefault="00182682"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Principle</w:t>
      </w:r>
    </w:p>
    <w:p w14:paraId="653DD2AE"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Transparency in the use of artificial intelligence (AI) tools is essential to maintaining trust, academic integrity, and consistent evaluation in doctoral dissertation work at East Stroudsburg University (ESU). Doctoral candidates are expected to engage in open and honest communication regarding their use of AI tools throughout the dissertation process.</w:t>
      </w:r>
    </w:p>
    <w:p w14:paraId="0FC8546D"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135BA3B4" w14:textId="77777777" w:rsidR="00182682" w:rsidRPr="00BB7156" w:rsidRDefault="00182682"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Application at ESU</w:t>
      </w:r>
    </w:p>
    <w:p w14:paraId="3DA3FC85"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At ESU, dissertation work is developed in close collaboration with dissertation chairs and committees. Transparency about AI use supports shared understanding of how tools are being used and ensures that scholarly evaluation remains fair and meaningful.</w:t>
      </w:r>
    </w:p>
    <w:p w14:paraId="571B42C5"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4BDD7235"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Disclosure is not intended to function as self-policing or confession, but as a professional practice that enables informed mentorship, guidance, and assessment.</w:t>
      </w:r>
    </w:p>
    <w:p w14:paraId="097331A6"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23447157" w14:textId="77777777" w:rsidR="00182682" w:rsidRPr="00BB7156" w:rsidRDefault="00182682"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Institutional Alignment</w:t>
      </w:r>
    </w:p>
    <w:p w14:paraId="13BCEDC0"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This expectation aligns with ESU doctoral standards, the Pennsylvania State System of Higher Education (PASSHE) emphasis on ethical and responsible AI use, the advisory role of the AI Recommendation Committee (AIRC), and doctoral pedagogy that emphasizes honesty and integrity in scholarly representation.</w:t>
      </w:r>
    </w:p>
    <w:p w14:paraId="51F99BBE"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6FD89C51" w14:textId="77777777" w:rsidR="00182682" w:rsidRPr="00BB7156" w:rsidRDefault="00182682"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Disclosure and Documentation Expectations</w:t>
      </w:r>
    </w:p>
    <w:p w14:paraId="63F1B686"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Doctoral candidates are expected to:</w:t>
      </w:r>
    </w:p>
    <w:p w14:paraId="4AF4307C" w14:textId="77777777" w:rsidR="00182682" w:rsidRPr="00BB7156" w:rsidRDefault="00182682" w:rsidP="00BB7156">
      <w:pPr>
        <w:pStyle w:val="ListParagraph"/>
        <w:numPr>
          <w:ilvl w:val="0"/>
          <w:numId w:val="48"/>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 xml:space="preserve">discuss AI use with their dissertation chair and committee as </w:t>
      </w:r>
      <w:proofErr w:type="gramStart"/>
      <w:r w:rsidRPr="00BB7156">
        <w:rPr>
          <w:rFonts w:ascii="Calibri" w:eastAsia="Times New Roman" w:hAnsi="Calibri" w:cs="Calibri"/>
          <w:color w:val="000000" w:themeColor="text1"/>
          <w:kern w:val="0"/>
          <w:sz w:val="22"/>
          <w:szCs w:val="22"/>
          <w14:ligatures w14:val="none"/>
        </w:rPr>
        <w:t>appropriate;</w:t>
      </w:r>
      <w:proofErr w:type="gramEnd"/>
    </w:p>
    <w:p w14:paraId="14F4DDEA" w14:textId="77777777" w:rsidR="00182682" w:rsidRPr="00BB7156" w:rsidRDefault="00182682" w:rsidP="00BB7156">
      <w:pPr>
        <w:pStyle w:val="ListParagraph"/>
        <w:numPr>
          <w:ilvl w:val="0"/>
          <w:numId w:val="48"/>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 xml:space="preserve">describe the general nature and purpose of AI use when relevant to the dissertation </w:t>
      </w:r>
      <w:proofErr w:type="gramStart"/>
      <w:r w:rsidRPr="00BB7156">
        <w:rPr>
          <w:rFonts w:ascii="Calibri" w:eastAsia="Times New Roman" w:hAnsi="Calibri" w:cs="Calibri"/>
          <w:color w:val="000000" w:themeColor="text1"/>
          <w:kern w:val="0"/>
          <w:sz w:val="22"/>
          <w:szCs w:val="22"/>
          <w14:ligatures w14:val="none"/>
        </w:rPr>
        <w:t>process;</w:t>
      </w:r>
      <w:proofErr w:type="gramEnd"/>
    </w:p>
    <w:p w14:paraId="10F21DD2" w14:textId="77777777" w:rsidR="00182682" w:rsidRPr="00BB7156" w:rsidRDefault="00182682" w:rsidP="00BB7156">
      <w:pPr>
        <w:pStyle w:val="ListParagraph"/>
        <w:numPr>
          <w:ilvl w:val="0"/>
          <w:numId w:val="48"/>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clarify which aspects of the work involved AI-supported processes; and</w:t>
      </w:r>
    </w:p>
    <w:p w14:paraId="336EC387" w14:textId="77777777" w:rsidR="00182682" w:rsidRPr="00BB7156" w:rsidRDefault="00182682" w:rsidP="00BB7156">
      <w:pPr>
        <w:pStyle w:val="ListParagraph"/>
        <w:numPr>
          <w:ilvl w:val="0"/>
          <w:numId w:val="48"/>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retain sufficient documentation to explain and defend AI use if questions arise during review or defense.</w:t>
      </w:r>
    </w:p>
    <w:p w14:paraId="3B4FDB66"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01A0AB3B"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Documentation should be proportional and purposeful, focusing on clarity rather than exhaustive technical detail.</w:t>
      </w:r>
    </w:p>
    <w:p w14:paraId="0BD59B60"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1CB67A69" w14:textId="77777777" w:rsidR="00182682" w:rsidRPr="00BB7156" w:rsidRDefault="00182682"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Inappropriate Practices</w:t>
      </w:r>
    </w:p>
    <w:p w14:paraId="1F82C688"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Lack of transparency regarding AI use is inconsistent with doctoral expectations when it:</w:t>
      </w:r>
    </w:p>
    <w:p w14:paraId="770709F6" w14:textId="77777777" w:rsidR="00182682" w:rsidRPr="00BB7156" w:rsidRDefault="00182682" w:rsidP="00BB7156">
      <w:pPr>
        <w:pStyle w:val="ListParagraph"/>
        <w:numPr>
          <w:ilvl w:val="0"/>
          <w:numId w:val="59"/>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 xml:space="preserve">obscures how ideas, analyses, or text were </w:t>
      </w:r>
      <w:proofErr w:type="gramStart"/>
      <w:r w:rsidRPr="00BB7156">
        <w:rPr>
          <w:rFonts w:ascii="Calibri" w:eastAsia="Times New Roman" w:hAnsi="Calibri" w:cs="Calibri"/>
          <w:color w:val="000000" w:themeColor="text1"/>
          <w:kern w:val="0"/>
          <w:sz w:val="22"/>
          <w:szCs w:val="22"/>
          <w14:ligatures w14:val="none"/>
        </w:rPr>
        <w:t>developed;</w:t>
      </w:r>
      <w:proofErr w:type="gramEnd"/>
    </w:p>
    <w:p w14:paraId="64160D8D" w14:textId="77777777" w:rsidR="00182682" w:rsidRPr="00BB7156" w:rsidRDefault="00182682" w:rsidP="00BB7156">
      <w:pPr>
        <w:pStyle w:val="ListParagraph"/>
        <w:numPr>
          <w:ilvl w:val="0"/>
          <w:numId w:val="59"/>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prevents faculty from evaluating the candidate’s independent contribution; or</w:t>
      </w:r>
    </w:p>
    <w:p w14:paraId="3D12C0F3" w14:textId="77777777" w:rsidR="00182682" w:rsidRPr="00BB7156" w:rsidRDefault="00182682" w:rsidP="00BB7156">
      <w:pPr>
        <w:pStyle w:val="ListParagraph"/>
        <w:numPr>
          <w:ilvl w:val="0"/>
          <w:numId w:val="59"/>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misrepresents the nature of the candidate’s scholarly work.</w:t>
      </w:r>
    </w:p>
    <w:p w14:paraId="1381053E"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57B2E2A1" w14:textId="77777777" w:rsidR="00182682" w:rsidRPr="00BB7156" w:rsidRDefault="00182682"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Summary</w:t>
      </w:r>
    </w:p>
    <w:p w14:paraId="28921CF5" w14:textId="4C22DBB6" w:rsidR="00C01976"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Transparent disclosure of AI use supports ethical scholarship, effective mentorship, and fair evaluation. By approaching disclosure as a professional norm rather than a punitive requirement, ESU affirms responsible engagement with AI while preserving the integrity of the doctoral dissertation process.</w:t>
      </w:r>
    </w:p>
    <w:p w14:paraId="086DB3EE" w14:textId="77777777" w:rsidR="00182682" w:rsidRDefault="00182682" w:rsidP="003176C2">
      <w:pPr>
        <w:pStyle w:val="Heading1"/>
        <w:spacing w:before="0" w:after="0" w:line="240" w:lineRule="auto"/>
        <w:jc w:val="center"/>
        <w:rPr>
          <w:rFonts w:ascii="Calibri" w:eastAsia="Times New Roman" w:hAnsi="Calibri" w:cs="Calibri"/>
          <w:b/>
          <w:bCs/>
          <w:color w:val="000000" w:themeColor="text1"/>
          <w:sz w:val="22"/>
          <w:szCs w:val="22"/>
        </w:rPr>
      </w:pPr>
      <w:bookmarkStart w:id="6" w:name="_Toc221795351"/>
      <w:r w:rsidRPr="00BB7156">
        <w:rPr>
          <w:rFonts w:ascii="Calibri" w:eastAsia="Times New Roman" w:hAnsi="Calibri" w:cs="Calibri"/>
          <w:b/>
          <w:bCs/>
          <w:color w:val="000000" w:themeColor="text1"/>
          <w:sz w:val="22"/>
          <w:szCs w:val="22"/>
        </w:rPr>
        <w:lastRenderedPageBreak/>
        <w:t>Topic 6: Ethical Considerations, Bias, and Limitations of AI Tools</w:t>
      </w:r>
      <w:bookmarkEnd w:id="6"/>
    </w:p>
    <w:p w14:paraId="4A9E7AC7" w14:textId="77777777" w:rsidR="003176C2" w:rsidRPr="003176C2" w:rsidRDefault="003176C2" w:rsidP="003176C2">
      <w:pPr>
        <w:spacing w:after="0" w:line="240" w:lineRule="auto"/>
      </w:pPr>
    </w:p>
    <w:p w14:paraId="739C6B87" w14:textId="77777777" w:rsidR="00991890" w:rsidRPr="00BB7156" w:rsidRDefault="00000000" w:rsidP="003176C2">
      <w:pPr>
        <w:spacing w:after="0" w:line="240" w:lineRule="auto"/>
        <w:rPr>
          <w:rFonts w:ascii="Calibri" w:hAnsi="Calibri" w:cs="Calibri"/>
          <w:color w:val="000000" w:themeColor="text1"/>
          <w:sz w:val="22"/>
          <w:szCs w:val="22"/>
        </w:rPr>
      </w:pPr>
      <w:r w:rsidRPr="00BB7156">
        <w:rPr>
          <w:rFonts w:ascii="Calibri" w:hAnsi="Calibri" w:cs="Calibri"/>
          <w:color w:val="000000" w:themeColor="text1"/>
          <w:sz w:val="22"/>
          <w:szCs w:val="22"/>
        </w:rPr>
        <w:t xml:space="preserve">The U.S. Department of Education's 2023 report highlights </w:t>
      </w:r>
      <w:proofErr w:type="gramStart"/>
      <w:r w:rsidRPr="00BB7156">
        <w:rPr>
          <w:rFonts w:ascii="Calibri" w:hAnsi="Calibri" w:cs="Calibri"/>
          <w:color w:val="000000" w:themeColor="text1"/>
          <w:sz w:val="22"/>
          <w:szCs w:val="22"/>
        </w:rPr>
        <w:t>concerns</w:t>
      </w:r>
      <w:proofErr w:type="gramEnd"/>
      <w:r w:rsidRPr="00BB7156">
        <w:rPr>
          <w:rFonts w:ascii="Calibri" w:hAnsi="Calibri" w:cs="Calibri"/>
          <w:color w:val="000000" w:themeColor="text1"/>
          <w:sz w:val="22"/>
          <w:szCs w:val="22"/>
        </w:rPr>
        <w:t xml:space="preserve"> regarding bias, equity, and unintended consequences in AI systems, underscoring the need for critical evaluation and responsible use in doctoral research contexts.</w:t>
      </w:r>
    </w:p>
    <w:p w14:paraId="52D6117A"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796963B0" w14:textId="77777777" w:rsidR="00182682" w:rsidRPr="00BB7156" w:rsidRDefault="00182682"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Principle</w:t>
      </w:r>
    </w:p>
    <w:p w14:paraId="5B224621"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Artificial intelligence (AI) tools reflect the data, assumptions, and design choices embedded in their development. As a result, their outputs may contain bias, inaccuracies, or omissions. Doctoral candidates at East Stroudsburg University (ESU) are expected to engage with AI tools critically and ethically, recognizing both their potential value and inherent limitations.</w:t>
      </w:r>
    </w:p>
    <w:p w14:paraId="4CE94F1B"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2D8CA6F6" w14:textId="77777777" w:rsidR="00182682" w:rsidRPr="00BB7156" w:rsidRDefault="00182682"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Application at ESU</w:t>
      </w:r>
    </w:p>
    <w:p w14:paraId="07EDF147"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Ethical scholarship at ESU requires doctoral candidates to demonstrate sound judgment in evaluating sources, methods, and interpretations. The use of AI does not replace this responsibility. Instead, it introduces additional considerations related to bias, reliability, and equity that candidates must thoughtfully address.</w:t>
      </w:r>
    </w:p>
    <w:p w14:paraId="4E4DF653"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1FEFBD93"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Candidates should approach AI outputs as provisional inputs rather than authoritative sources.</w:t>
      </w:r>
    </w:p>
    <w:p w14:paraId="4B4867B3"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33BF19D1" w14:textId="77777777" w:rsidR="00182682" w:rsidRPr="00BB7156" w:rsidRDefault="00182682"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Institutional Alignment</w:t>
      </w:r>
    </w:p>
    <w:p w14:paraId="454E2DF5"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This guidance aligns with ESU’s commitment to ethical research and academic integrity, the Pennsylvania State System of Higher Education (PASSHE) emphasis on responsible and inclusive AI use, and the advisory mission of the AI Recommendation Committee (AIRC). It also reflects doctoral pedagogy that emphasizes reflexivity, ethical reasoning, and awareness of limitations in scholarly inquiry.</w:t>
      </w:r>
    </w:p>
    <w:p w14:paraId="6345F155"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0D484836" w14:textId="77777777" w:rsidR="00182682" w:rsidRPr="00BB7156" w:rsidRDefault="00182682"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Bias and Limitations</w:t>
      </w:r>
    </w:p>
    <w:p w14:paraId="2906FC89"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AI tools may:</w:t>
      </w:r>
    </w:p>
    <w:p w14:paraId="0C12E119" w14:textId="77777777" w:rsidR="00182682" w:rsidRPr="00BB7156" w:rsidRDefault="00182682" w:rsidP="00BB7156">
      <w:pPr>
        <w:pStyle w:val="ListParagraph"/>
        <w:numPr>
          <w:ilvl w:val="0"/>
          <w:numId w:val="49"/>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 xml:space="preserve">reflect historical or systemic biases present in training </w:t>
      </w:r>
      <w:proofErr w:type="gramStart"/>
      <w:r w:rsidRPr="00BB7156">
        <w:rPr>
          <w:rFonts w:ascii="Calibri" w:eastAsia="Times New Roman" w:hAnsi="Calibri" w:cs="Calibri"/>
          <w:color w:val="000000" w:themeColor="text1"/>
          <w:kern w:val="0"/>
          <w:sz w:val="22"/>
          <w:szCs w:val="22"/>
          <w14:ligatures w14:val="none"/>
        </w:rPr>
        <w:t>data;</w:t>
      </w:r>
      <w:proofErr w:type="gramEnd"/>
    </w:p>
    <w:p w14:paraId="4B5240F1" w14:textId="77777777" w:rsidR="00182682" w:rsidRPr="00BB7156" w:rsidRDefault="00182682" w:rsidP="00BB7156">
      <w:pPr>
        <w:pStyle w:val="ListParagraph"/>
        <w:numPr>
          <w:ilvl w:val="0"/>
          <w:numId w:val="49"/>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 xml:space="preserve">privilege dominant perspectives while marginalizing </w:t>
      </w:r>
      <w:proofErr w:type="gramStart"/>
      <w:r w:rsidRPr="00BB7156">
        <w:rPr>
          <w:rFonts w:ascii="Calibri" w:eastAsia="Times New Roman" w:hAnsi="Calibri" w:cs="Calibri"/>
          <w:color w:val="000000" w:themeColor="text1"/>
          <w:kern w:val="0"/>
          <w:sz w:val="22"/>
          <w:szCs w:val="22"/>
          <w14:ligatures w14:val="none"/>
        </w:rPr>
        <w:t>others;</w:t>
      </w:r>
      <w:proofErr w:type="gramEnd"/>
    </w:p>
    <w:p w14:paraId="2D92349E" w14:textId="77777777" w:rsidR="00182682" w:rsidRPr="00BB7156" w:rsidRDefault="00182682" w:rsidP="00BB7156">
      <w:pPr>
        <w:pStyle w:val="ListParagraph"/>
        <w:numPr>
          <w:ilvl w:val="0"/>
          <w:numId w:val="49"/>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generate oversimplified or context-insensitive responses; or</w:t>
      </w:r>
    </w:p>
    <w:p w14:paraId="5CF96DC9" w14:textId="77777777" w:rsidR="00182682" w:rsidRPr="00BB7156" w:rsidRDefault="00182682" w:rsidP="00BB7156">
      <w:pPr>
        <w:pStyle w:val="ListParagraph"/>
        <w:numPr>
          <w:ilvl w:val="0"/>
          <w:numId w:val="49"/>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 xml:space="preserve">produce </w:t>
      </w:r>
      <w:proofErr w:type="gramStart"/>
      <w:r w:rsidRPr="00BB7156">
        <w:rPr>
          <w:rFonts w:ascii="Calibri" w:eastAsia="Times New Roman" w:hAnsi="Calibri" w:cs="Calibri"/>
          <w:color w:val="000000" w:themeColor="text1"/>
          <w:kern w:val="0"/>
          <w:sz w:val="22"/>
          <w:szCs w:val="22"/>
          <w14:ligatures w14:val="none"/>
        </w:rPr>
        <w:t>confident-sounding</w:t>
      </w:r>
      <w:proofErr w:type="gramEnd"/>
      <w:r w:rsidRPr="00BB7156">
        <w:rPr>
          <w:rFonts w:ascii="Calibri" w:eastAsia="Times New Roman" w:hAnsi="Calibri" w:cs="Calibri"/>
          <w:color w:val="000000" w:themeColor="text1"/>
          <w:kern w:val="0"/>
          <w:sz w:val="22"/>
          <w:szCs w:val="22"/>
          <w14:ligatures w14:val="none"/>
        </w:rPr>
        <w:t xml:space="preserve"> but inaccurate information.</w:t>
      </w:r>
    </w:p>
    <w:p w14:paraId="67F5906F"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52B2D90D"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Doctoral candidates are expected to recognize these limitations and apply disciplinary knowledge, critical judgment, and ethical reasoning when engaging with AI-supported outputs.</w:t>
      </w:r>
    </w:p>
    <w:p w14:paraId="323DA2B0"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p>
    <w:p w14:paraId="0197010C" w14:textId="77777777" w:rsidR="00182682" w:rsidRPr="00BB7156" w:rsidRDefault="00182682"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Ethical Use in Dissertation Work</w:t>
      </w:r>
    </w:p>
    <w:p w14:paraId="190FEB4D" w14:textId="77777777" w:rsidR="00182682" w:rsidRPr="00BB7156"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Ethical AI use in the dissertation process includes:</w:t>
      </w:r>
    </w:p>
    <w:p w14:paraId="12C29675" w14:textId="77777777" w:rsidR="00182682" w:rsidRPr="00BB7156" w:rsidRDefault="00182682" w:rsidP="00BB7156">
      <w:pPr>
        <w:pStyle w:val="ListParagraph"/>
        <w:numPr>
          <w:ilvl w:val="0"/>
          <w:numId w:val="50"/>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 xml:space="preserve">evaluating AI outputs for bias, exclusion, or </w:t>
      </w:r>
      <w:proofErr w:type="gramStart"/>
      <w:r w:rsidRPr="00BB7156">
        <w:rPr>
          <w:rFonts w:ascii="Calibri" w:eastAsia="Times New Roman" w:hAnsi="Calibri" w:cs="Calibri"/>
          <w:color w:val="000000" w:themeColor="text1"/>
          <w:kern w:val="0"/>
          <w:sz w:val="22"/>
          <w:szCs w:val="22"/>
          <w14:ligatures w14:val="none"/>
        </w:rPr>
        <w:t>distortion;</w:t>
      </w:r>
      <w:proofErr w:type="gramEnd"/>
    </w:p>
    <w:p w14:paraId="4E12CF4C" w14:textId="77777777" w:rsidR="00182682" w:rsidRPr="00BB7156" w:rsidRDefault="00182682" w:rsidP="00BB7156">
      <w:pPr>
        <w:pStyle w:val="ListParagraph"/>
        <w:numPr>
          <w:ilvl w:val="0"/>
          <w:numId w:val="50"/>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 xml:space="preserve">ensuring that marginalized or underrepresented perspectives are not inadvertently </w:t>
      </w:r>
      <w:proofErr w:type="gramStart"/>
      <w:r w:rsidRPr="00BB7156">
        <w:rPr>
          <w:rFonts w:ascii="Calibri" w:eastAsia="Times New Roman" w:hAnsi="Calibri" w:cs="Calibri"/>
          <w:color w:val="000000" w:themeColor="text1"/>
          <w:kern w:val="0"/>
          <w:sz w:val="22"/>
          <w:szCs w:val="22"/>
          <w14:ligatures w14:val="none"/>
        </w:rPr>
        <w:t>erased;</w:t>
      </w:r>
      <w:proofErr w:type="gramEnd"/>
    </w:p>
    <w:p w14:paraId="42A76F10" w14:textId="77777777" w:rsidR="00182682" w:rsidRPr="00BB7156" w:rsidRDefault="00182682" w:rsidP="00BB7156">
      <w:pPr>
        <w:pStyle w:val="ListParagraph"/>
        <w:numPr>
          <w:ilvl w:val="0"/>
          <w:numId w:val="50"/>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avoiding overreliance on AI-generated interpretations; and</w:t>
      </w:r>
    </w:p>
    <w:p w14:paraId="2C5C8FE1" w14:textId="77777777" w:rsidR="00182682" w:rsidRPr="00BB7156" w:rsidRDefault="00182682" w:rsidP="00BB7156">
      <w:pPr>
        <w:pStyle w:val="ListParagraph"/>
        <w:numPr>
          <w:ilvl w:val="0"/>
          <w:numId w:val="50"/>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maintaining awareness of how AI tools may shape scholarly framing or emphasis.</w:t>
      </w:r>
    </w:p>
    <w:p w14:paraId="2C0CB6F1" w14:textId="77777777" w:rsidR="005734E9" w:rsidRPr="00BB7156" w:rsidRDefault="005734E9" w:rsidP="00BB7156">
      <w:pPr>
        <w:spacing w:after="0" w:line="240" w:lineRule="auto"/>
        <w:rPr>
          <w:rFonts w:ascii="Calibri" w:eastAsia="Times New Roman" w:hAnsi="Calibri" w:cs="Calibri"/>
          <w:b/>
          <w:bCs/>
          <w:color w:val="000000" w:themeColor="text1"/>
          <w:kern w:val="0"/>
          <w:sz w:val="22"/>
          <w:szCs w:val="22"/>
          <w14:ligatures w14:val="none"/>
        </w:rPr>
      </w:pPr>
    </w:p>
    <w:p w14:paraId="2A91D73A" w14:textId="77777777" w:rsidR="003176C2" w:rsidRDefault="003176C2" w:rsidP="00BB7156">
      <w:pPr>
        <w:spacing w:after="0" w:line="240" w:lineRule="auto"/>
        <w:rPr>
          <w:rFonts w:ascii="Calibri" w:eastAsia="Times New Roman" w:hAnsi="Calibri" w:cs="Calibri"/>
          <w:b/>
          <w:bCs/>
          <w:color w:val="000000" w:themeColor="text1"/>
          <w:kern w:val="0"/>
          <w:sz w:val="22"/>
          <w:szCs w:val="22"/>
          <w14:ligatures w14:val="none"/>
        </w:rPr>
      </w:pPr>
    </w:p>
    <w:p w14:paraId="2212977B" w14:textId="77777777" w:rsidR="003176C2" w:rsidRDefault="003176C2" w:rsidP="00BB7156">
      <w:pPr>
        <w:spacing w:after="0" w:line="240" w:lineRule="auto"/>
        <w:rPr>
          <w:rFonts w:ascii="Calibri" w:eastAsia="Times New Roman" w:hAnsi="Calibri" w:cs="Calibri"/>
          <w:b/>
          <w:bCs/>
          <w:color w:val="000000" w:themeColor="text1"/>
          <w:kern w:val="0"/>
          <w:sz w:val="22"/>
          <w:szCs w:val="22"/>
          <w14:ligatures w14:val="none"/>
        </w:rPr>
      </w:pPr>
    </w:p>
    <w:p w14:paraId="378D5F0D" w14:textId="77777777" w:rsidR="003176C2" w:rsidRDefault="003176C2" w:rsidP="00BB7156">
      <w:pPr>
        <w:spacing w:after="0" w:line="240" w:lineRule="auto"/>
        <w:rPr>
          <w:rFonts w:ascii="Calibri" w:eastAsia="Times New Roman" w:hAnsi="Calibri" w:cs="Calibri"/>
          <w:b/>
          <w:bCs/>
          <w:color w:val="000000" w:themeColor="text1"/>
          <w:kern w:val="0"/>
          <w:sz w:val="22"/>
          <w:szCs w:val="22"/>
          <w14:ligatures w14:val="none"/>
        </w:rPr>
      </w:pPr>
    </w:p>
    <w:p w14:paraId="4034AF0A" w14:textId="3E49FD76" w:rsidR="00182682" w:rsidRPr="00BB7156" w:rsidRDefault="00182682"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lastRenderedPageBreak/>
        <w:t>Summary</w:t>
      </w:r>
    </w:p>
    <w:p w14:paraId="7D356ADE" w14:textId="012A97E8" w:rsidR="005734E9" w:rsidRPr="00D95898" w:rsidRDefault="001826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Ethical engagement with AI tools requires awareness of bias, limitations, and contextual sensitivity. By approaching AI outputs critically and reflexively, doctoral candidates at ESU can use these tools responsibly while upholding the ethical standards of doctoral scholarship.</w:t>
      </w:r>
    </w:p>
    <w:p w14:paraId="7D637635" w14:textId="77777777" w:rsidR="003176C2" w:rsidRDefault="003176C2" w:rsidP="00BB7156">
      <w:pPr>
        <w:pStyle w:val="Heading1"/>
        <w:spacing w:before="0" w:after="0" w:line="240" w:lineRule="auto"/>
        <w:jc w:val="center"/>
        <w:rPr>
          <w:rFonts w:ascii="Calibri" w:eastAsia="Times New Roman" w:hAnsi="Calibri" w:cs="Calibri"/>
          <w:b/>
          <w:bCs/>
          <w:color w:val="000000" w:themeColor="text1"/>
          <w:sz w:val="22"/>
          <w:szCs w:val="22"/>
        </w:rPr>
      </w:pPr>
    </w:p>
    <w:p w14:paraId="7A3C7BA9" w14:textId="77777777" w:rsidR="003176C2" w:rsidRDefault="003176C2" w:rsidP="00BB7156">
      <w:pPr>
        <w:pStyle w:val="Heading1"/>
        <w:spacing w:before="0" w:after="0" w:line="240" w:lineRule="auto"/>
        <w:jc w:val="center"/>
        <w:rPr>
          <w:rFonts w:ascii="Calibri" w:eastAsia="Times New Roman" w:hAnsi="Calibri" w:cs="Calibri"/>
          <w:b/>
          <w:bCs/>
          <w:color w:val="000000" w:themeColor="text1"/>
          <w:sz w:val="22"/>
          <w:szCs w:val="22"/>
        </w:rPr>
      </w:pPr>
    </w:p>
    <w:p w14:paraId="0B29964D" w14:textId="77777777" w:rsidR="003176C2" w:rsidRDefault="003176C2" w:rsidP="00BB7156">
      <w:pPr>
        <w:pStyle w:val="Heading1"/>
        <w:spacing w:before="0" w:after="0" w:line="240" w:lineRule="auto"/>
        <w:jc w:val="center"/>
        <w:rPr>
          <w:rFonts w:ascii="Calibri" w:eastAsia="Times New Roman" w:hAnsi="Calibri" w:cs="Calibri"/>
          <w:b/>
          <w:bCs/>
          <w:color w:val="000000" w:themeColor="text1"/>
          <w:sz w:val="22"/>
          <w:szCs w:val="22"/>
        </w:rPr>
      </w:pPr>
    </w:p>
    <w:p w14:paraId="6EB7ECED" w14:textId="77777777" w:rsidR="003176C2" w:rsidRDefault="003176C2" w:rsidP="00BB7156">
      <w:pPr>
        <w:pStyle w:val="Heading1"/>
        <w:spacing w:before="0" w:after="0" w:line="240" w:lineRule="auto"/>
        <w:jc w:val="center"/>
        <w:rPr>
          <w:rFonts w:ascii="Calibri" w:eastAsia="Times New Roman" w:hAnsi="Calibri" w:cs="Calibri"/>
          <w:b/>
          <w:bCs/>
          <w:color w:val="000000" w:themeColor="text1"/>
          <w:sz w:val="22"/>
          <w:szCs w:val="22"/>
        </w:rPr>
      </w:pPr>
    </w:p>
    <w:p w14:paraId="7B845540" w14:textId="77777777" w:rsidR="003176C2" w:rsidRDefault="003176C2" w:rsidP="00BB7156">
      <w:pPr>
        <w:pStyle w:val="Heading1"/>
        <w:spacing w:before="0" w:after="0" w:line="240" w:lineRule="auto"/>
        <w:jc w:val="center"/>
        <w:rPr>
          <w:rFonts w:ascii="Calibri" w:eastAsia="Times New Roman" w:hAnsi="Calibri" w:cs="Calibri"/>
          <w:b/>
          <w:bCs/>
          <w:color w:val="000000" w:themeColor="text1"/>
          <w:sz w:val="22"/>
          <w:szCs w:val="22"/>
        </w:rPr>
      </w:pPr>
    </w:p>
    <w:p w14:paraId="643CB922" w14:textId="77777777" w:rsidR="003176C2" w:rsidRDefault="003176C2" w:rsidP="00BB7156">
      <w:pPr>
        <w:pStyle w:val="Heading1"/>
        <w:spacing w:before="0" w:after="0" w:line="240" w:lineRule="auto"/>
        <w:jc w:val="center"/>
        <w:rPr>
          <w:rFonts w:ascii="Calibri" w:eastAsia="Times New Roman" w:hAnsi="Calibri" w:cs="Calibri"/>
          <w:b/>
          <w:bCs/>
          <w:color w:val="000000" w:themeColor="text1"/>
          <w:sz w:val="22"/>
          <w:szCs w:val="22"/>
        </w:rPr>
      </w:pPr>
    </w:p>
    <w:p w14:paraId="2A14F0FC" w14:textId="77777777" w:rsidR="003176C2" w:rsidRDefault="003176C2" w:rsidP="00BB7156">
      <w:pPr>
        <w:pStyle w:val="Heading1"/>
        <w:spacing w:before="0" w:after="0" w:line="240" w:lineRule="auto"/>
        <w:jc w:val="center"/>
        <w:rPr>
          <w:rFonts w:ascii="Calibri" w:eastAsia="Times New Roman" w:hAnsi="Calibri" w:cs="Calibri"/>
          <w:b/>
          <w:bCs/>
          <w:color w:val="000000" w:themeColor="text1"/>
          <w:sz w:val="22"/>
          <w:szCs w:val="22"/>
        </w:rPr>
      </w:pPr>
    </w:p>
    <w:p w14:paraId="0A2EBD09" w14:textId="77777777" w:rsidR="003176C2" w:rsidRDefault="003176C2" w:rsidP="00BB7156">
      <w:pPr>
        <w:pStyle w:val="Heading1"/>
        <w:spacing w:before="0" w:after="0" w:line="240" w:lineRule="auto"/>
        <w:jc w:val="center"/>
        <w:rPr>
          <w:rFonts w:ascii="Calibri" w:eastAsia="Times New Roman" w:hAnsi="Calibri" w:cs="Calibri"/>
          <w:b/>
          <w:bCs/>
          <w:color w:val="000000" w:themeColor="text1"/>
          <w:sz w:val="22"/>
          <w:szCs w:val="22"/>
        </w:rPr>
      </w:pPr>
    </w:p>
    <w:p w14:paraId="092A5359" w14:textId="77777777" w:rsidR="003176C2" w:rsidRDefault="003176C2" w:rsidP="00BB7156">
      <w:pPr>
        <w:pStyle w:val="Heading1"/>
        <w:spacing w:before="0" w:after="0" w:line="240" w:lineRule="auto"/>
        <w:jc w:val="center"/>
        <w:rPr>
          <w:rFonts w:ascii="Calibri" w:eastAsia="Times New Roman" w:hAnsi="Calibri" w:cs="Calibri"/>
          <w:b/>
          <w:bCs/>
          <w:color w:val="000000" w:themeColor="text1"/>
          <w:sz w:val="22"/>
          <w:szCs w:val="22"/>
        </w:rPr>
      </w:pPr>
    </w:p>
    <w:p w14:paraId="2ECFAE81" w14:textId="77777777" w:rsidR="003176C2" w:rsidRDefault="003176C2" w:rsidP="00BB7156">
      <w:pPr>
        <w:pStyle w:val="Heading1"/>
        <w:spacing w:before="0" w:after="0" w:line="240" w:lineRule="auto"/>
        <w:jc w:val="center"/>
        <w:rPr>
          <w:rFonts w:ascii="Calibri" w:eastAsia="Times New Roman" w:hAnsi="Calibri" w:cs="Calibri"/>
          <w:b/>
          <w:bCs/>
          <w:color w:val="000000" w:themeColor="text1"/>
          <w:sz w:val="22"/>
          <w:szCs w:val="22"/>
        </w:rPr>
      </w:pPr>
    </w:p>
    <w:p w14:paraId="1F526BAF" w14:textId="77777777" w:rsidR="003176C2" w:rsidRDefault="003176C2" w:rsidP="00BB7156">
      <w:pPr>
        <w:pStyle w:val="Heading1"/>
        <w:spacing w:before="0" w:after="0" w:line="240" w:lineRule="auto"/>
        <w:jc w:val="center"/>
        <w:rPr>
          <w:rFonts w:ascii="Calibri" w:eastAsia="Times New Roman" w:hAnsi="Calibri" w:cs="Calibri"/>
          <w:b/>
          <w:bCs/>
          <w:color w:val="000000" w:themeColor="text1"/>
          <w:sz w:val="22"/>
          <w:szCs w:val="22"/>
        </w:rPr>
      </w:pPr>
    </w:p>
    <w:p w14:paraId="05609D09" w14:textId="77777777" w:rsidR="003176C2" w:rsidRDefault="003176C2" w:rsidP="00BB7156">
      <w:pPr>
        <w:pStyle w:val="Heading1"/>
        <w:spacing w:before="0" w:after="0" w:line="240" w:lineRule="auto"/>
        <w:jc w:val="center"/>
        <w:rPr>
          <w:rFonts w:ascii="Calibri" w:eastAsia="Times New Roman" w:hAnsi="Calibri" w:cs="Calibri"/>
          <w:b/>
          <w:bCs/>
          <w:color w:val="000000" w:themeColor="text1"/>
          <w:sz w:val="22"/>
          <w:szCs w:val="22"/>
        </w:rPr>
      </w:pPr>
    </w:p>
    <w:p w14:paraId="35EF8520" w14:textId="77777777" w:rsidR="003176C2" w:rsidRDefault="003176C2" w:rsidP="00BB7156">
      <w:pPr>
        <w:pStyle w:val="Heading1"/>
        <w:spacing w:before="0" w:after="0" w:line="240" w:lineRule="auto"/>
        <w:jc w:val="center"/>
        <w:rPr>
          <w:rFonts w:ascii="Calibri" w:eastAsia="Times New Roman" w:hAnsi="Calibri" w:cs="Calibri"/>
          <w:b/>
          <w:bCs/>
          <w:color w:val="000000" w:themeColor="text1"/>
          <w:sz w:val="22"/>
          <w:szCs w:val="22"/>
        </w:rPr>
      </w:pPr>
    </w:p>
    <w:p w14:paraId="79B0349B" w14:textId="77777777" w:rsidR="003176C2" w:rsidRDefault="003176C2" w:rsidP="00BB7156">
      <w:pPr>
        <w:pStyle w:val="Heading1"/>
        <w:spacing w:before="0" w:after="0" w:line="240" w:lineRule="auto"/>
        <w:jc w:val="center"/>
        <w:rPr>
          <w:rFonts w:ascii="Calibri" w:eastAsia="Times New Roman" w:hAnsi="Calibri" w:cs="Calibri"/>
          <w:b/>
          <w:bCs/>
          <w:color w:val="000000" w:themeColor="text1"/>
          <w:sz w:val="22"/>
          <w:szCs w:val="22"/>
        </w:rPr>
      </w:pPr>
    </w:p>
    <w:p w14:paraId="427D7D8C" w14:textId="77777777" w:rsidR="003176C2" w:rsidRDefault="003176C2" w:rsidP="00BB7156">
      <w:pPr>
        <w:pStyle w:val="Heading1"/>
        <w:spacing w:before="0" w:after="0" w:line="240" w:lineRule="auto"/>
        <w:jc w:val="center"/>
        <w:rPr>
          <w:rFonts w:ascii="Calibri" w:eastAsia="Times New Roman" w:hAnsi="Calibri" w:cs="Calibri"/>
          <w:b/>
          <w:bCs/>
          <w:color w:val="000000" w:themeColor="text1"/>
          <w:sz w:val="22"/>
          <w:szCs w:val="22"/>
        </w:rPr>
      </w:pPr>
    </w:p>
    <w:p w14:paraId="1A29BD26" w14:textId="77777777" w:rsidR="003176C2" w:rsidRDefault="003176C2" w:rsidP="00BB7156">
      <w:pPr>
        <w:pStyle w:val="Heading1"/>
        <w:spacing w:before="0" w:after="0" w:line="240" w:lineRule="auto"/>
        <w:jc w:val="center"/>
        <w:rPr>
          <w:rFonts w:ascii="Calibri" w:eastAsia="Times New Roman" w:hAnsi="Calibri" w:cs="Calibri"/>
          <w:b/>
          <w:bCs/>
          <w:color w:val="000000" w:themeColor="text1"/>
          <w:sz w:val="22"/>
          <w:szCs w:val="22"/>
        </w:rPr>
      </w:pPr>
    </w:p>
    <w:p w14:paraId="0B71620E" w14:textId="77777777" w:rsidR="003176C2" w:rsidRDefault="003176C2" w:rsidP="00BB7156">
      <w:pPr>
        <w:pStyle w:val="Heading1"/>
        <w:spacing w:before="0" w:after="0" w:line="240" w:lineRule="auto"/>
        <w:jc w:val="center"/>
        <w:rPr>
          <w:rFonts w:ascii="Calibri" w:eastAsia="Times New Roman" w:hAnsi="Calibri" w:cs="Calibri"/>
          <w:b/>
          <w:bCs/>
          <w:color w:val="000000" w:themeColor="text1"/>
          <w:sz w:val="22"/>
          <w:szCs w:val="22"/>
        </w:rPr>
      </w:pPr>
    </w:p>
    <w:p w14:paraId="707DFBBE" w14:textId="77777777" w:rsidR="003176C2" w:rsidRDefault="003176C2" w:rsidP="00BB7156">
      <w:pPr>
        <w:pStyle w:val="Heading1"/>
        <w:spacing w:before="0" w:after="0" w:line="240" w:lineRule="auto"/>
        <w:jc w:val="center"/>
        <w:rPr>
          <w:rFonts w:ascii="Calibri" w:eastAsia="Times New Roman" w:hAnsi="Calibri" w:cs="Calibri"/>
          <w:b/>
          <w:bCs/>
          <w:color w:val="000000" w:themeColor="text1"/>
          <w:sz w:val="22"/>
          <w:szCs w:val="22"/>
        </w:rPr>
      </w:pPr>
    </w:p>
    <w:p w14:paraId="3813F053" w14:textId="77777777" w:rsidR="003176C2" w:rsidRDefault="003176C2" w:rsidP="00BB7156">
      <w:pPr>
        <w:pStyle w:val="Heading1"/>
        <w:spacing w:before="0" w:after="0" w:line="240" w:lineRule="auto"/>
        <w:jc w:val="center"/>
        <w:rPr>
          <w:rFonts w:ascii="Calibri" w:eastAsia="Times New Roman" w:hAnsi="Calibri" w:cs="Calibri"/>
          <w:b/>
          <w:bCs/>
          <w:color w:val="000000" w:themeColor="text1"/>
          <w:sz w:val="22"/>
          <w:szCs w:val="22"/>
        </w:rPr>
      </w:pPr>
    </w:p>
    <w:p w14:paraId="002A63D3" w14:textId="77777777" w:rsidR="003176C2" w:rsidRDefault="003176C2" w:rsidP="00BB7156">
      <w:pPr>
        <w:pStyle w:val="Heading1"/>
        <w:spacing w:before="0" w:after="0" w:line="240" w:lineRule="auto"/>
        <w:jc w:val="center"/>
        <w:rPr>
          <w:rFonts w:ascii="Calibri" w:eastAsia="Times New Roman" w:hAnsi="Calibri" w:cs="Calibri"/>
          <w:b/>
          <w:bCs/>
          <w:color w:val="000000" w:themeColor="text1"/>
          <w:sz w:val="22"/>
          <w:szCs w:val="22"/>
        </w:rPr>
      </w:pPr>
    </w:p>
    <w:p w14:paraId="593D3712" w14:textId="77777777" w:rsidR="003176C2" w:rsidRDefault="003176C2" w:rsidP="00BB7156">
      <w:pPr>
        <w:pStyle w:val="Heading1"/>
        <w:spacing w:before="0" w:after="0" w:line="240" w:lineRule="auto"/>
        <w:jc w:val="center"/>
        <w:rPr>
          <w:rFonts w:ascii="Calibri" w:eastAsia="Times New Roman" w:hAnsi="Calibri" w:cs="Calibri"/>
          <w:b/>
          <w:bCs/>
          <w:color w:val="000000" w:themeColor="text1"/>
          <w:sz w:val="22"/>
          <w:szCs w:val="22"/>
        </w:rPr>
      </w:pPr>
    </w:p>
    <w:p w14:paraId="3EC7DB8D" w14:textId="77777777" w:rsidR="003176C2" w:rsidRDefault="003176C2" w:rsidP="00BB7156">
      <w:pPr>
        <w:pStyle w:val="Heading1"/>
        <w:spacing w:before="0" w:after="0" w:line="240" w:lineRule="auto"/>
        <w:jc w:val="center"/>
        <w:rPr>
          <w:rFonts w:ascii="Calibri" w:eastAsia="Times New Roman" w:hAnsi="Calibri" w:cs="Calibri"/>
          <w:b/>
          <w:bCs/>
          <w:color w:val="000000" w:themeColor="text1"/>
          <w:sz w:val="22"/>
          <w:szCs w:val="22"/>
        </w:rPr>
      </w:pPr>
    </w:p>
    <w:p w14:paraId="3E23BAE8" w14:textId="77777777" w:rsidR="003176C2" w:rsidRDefault="003176C2" w:rsidP="00BB7156">
      <w:pPr>
        <w:pStyle w:val="Heading1"/>
        <w:spacing w:before="0" w:after="0" w:line="240" w:lineRule="auto"/>
        <w:jc w:val="center"/>
        <w:rPr>
          <w:rFonts w:ascii="Calibri" w:eastAsia="Times New Roman" w:hAnsi="Calibri" w:cs="Calibri"/>
          <w:b/>
          <w:bCs/>
          <w:color w:val="000000" w:themeColor="text1"/>
          <w:sz w:val="22"/>
          <w:szCs w:val="22"/>
        </w:rPr>
      </w:pPr>
    </w:p>
    <w:p w14:paraId="7E2AFBAE" w14:textId="77777777" w:rsidR="003176C2" w:rsidRDefault="003176C2" w:rsidP="00BB7156">
      <w:pPr>
        <w:pStyle w:val="Heading1"/>
        <w:spacing w:before="0" w:after="0" w:line="240" w:lineRule="auto"/>
        <w:jc w:val="center"/>
        <w:rPr>
          <w:rFonts w:ascii="Calibri" w:eastAsia="Times New Roman" w:hAnsi="Calibri" w:cs="Calibri"/>
          <w:b/>
          <w:bCs/>
          <w:color w:val="000000" w:themeColor="text1"/>
          <w:sz w:val="22"/>
          <w:szCs w:val="22"/>
        </w:rPr>
      </w:pPr>
    </w:p>
    <w:p w14:paraId="532385CB" w14:textId="77777777" w:rsidR="003176C2" w:rsidRDefault="003176C2" w:rsidP="00BB7156">
      <w:pPr>
        <w:pStyle w:val="Heading1"/>
        <w:spacing w:before="0" w:after="0" w:line="240" w:lineRule="auto"/>
        <w:jc w:val="center"/>
        <w:rPr>
          <w:rFonts w:ascii="Calibri" w:eastAsia="Times New Roman" w:hAnsi="Calibri" w:cs="Calibri"/>
          <w:b/>
          <w:bCs/>
          <w:color w:val="000000" w:themeColor="text1"/>
          <w:sz w:val="22"/>
          <w:szCs w:val="22"/>
        </w:rPr>
      </w:pPr>
    </w:p>
    <w:p w14:paraId="1F92BCA9" w14:textId="77777777" w:rsidR="003176C2" w:rsidRDefault="003176C2" w:rsidP="00BB7156">
      <w:pPr>
        <w:pStyle w:val="Heading1"/>
        <w:spacing w:before="0" w:after="0" w:line="240" w:lineRule="auto"/>
        <w:jc w:val="center"/>
        <w:rPr>
          <w:rFonts w:ascii="Calibri" w:eastAsia="Times New Roman" w:hAnsi="Calibri" w:cs="Calibri"/>
          <w:b/>
          <w:bCs/>
          <w:color w:val="000000" w:themeColor="text1"/>
          <w:sz w:val="22"/>
          <w:szCs w:val="22"/>
        </w:rPr>
      </w:pPr>
    </w:p>
    <w:p w14:paraId="59EC1F80" w14:textId="77777777" w:rsidR="003176C2" w:rsidRDefault="003176C2" w:rsidP="003176C2"/>
    <w:p w14:paraId="47228408" w14:textId="77777777" w:rsidR="003176C2" w:rsidRDefault="003176C2" w:rsidP="003176C2"/>
    <w:p w14:paraId="598A8F2D" w14:textId="77777777" w:rsidR="003176C2" w:rsidRDefault="003176C2" w:rsidP="003176C2"/>
    <w:p w14:paraId="23398C75" w14:textId="77777777" w:rsidR="003176C2" w:rsidRDefault="003176C2" w:rsidP="003176C2"/>
    <w:p w14:paraId="0DD36352" w14:textId="77777777" w:rsidR="003176C2" w:rsidRDefault="003176C2" w:rsidP="003176C2"/>
    <w:p w14:paraId="70A627ED" w14:textId="77777777" w:rsidR="003176C2" w:rsidRDefault="003176C2" w:rsidP="003176C2"/>
    <w:p w14:paraId="616869F5" w14:textId="77777777" w:rsidR="003176C2" w:rsidRDefault="003176C2" w:rsidP="003176C2"/>
    <w:p w14:paraId="4FE22641" w14:textId="77777777" w:rsidR="003176C2" w:rsidRDefault="003176C2" w:rsidP="00BB7156">
      <w:pPr>
        <w:pStyle w:val="Heading1"/>
        <w:spacing w:before="0" w:after="0" w:line="240" w:lineRule="auto"/>
        <w:jc w:val="center"/>
        <w:rPr>
          <w:rFonts w:ascii="Calibri" w:eastAsia="Times New Roman" w:hAnsi="Calibri" w:cs="Calibri"/>
          <w:b/>
          <w:bCs/>
          <w:color w:val="000000" w:themeColor="text1"/>
          <w:sz w:val="22"/>
          <w:szCs w:val="22"/>
        </w:rPr>
      </w:pPr>
    </w:p>
    <w:p w14:paraId="78C9DC72" w14:textId="77777777" w:rsidR="003176C2" w:rsidRDefault="003176C2" w:rsidP="00BB7156">
      <w:pPr>
        <w:pStyle w:val="Heading1"/>
        <w:spacing w:before="0" w:after="0" w:line="240" w:lineRule="auto"/>
        <w:jc w:val="center"/>
        <w:rPr>
          <w:rFonts w:ascii="Calibri" w:eastAsia="Times New Roman" w:hAnsi="Calibri" w:cs="Calibri"/>
          <w:b/>
          <w:bCs/>
          <w:color w:val="000000" w:themeColor="text1"/>
          <w:sz w:val="22"/>
          <w:szCs w:val="22"/>
        </w:rPr>
      </w:pPr>
    </w:p>
    <w:p w14:paraId="3905AF3C" w14:textId="77777777" w:rsidR="003176C2" w:rsidRPr="003176C2" w:rsidRDefault="003176C2" w:rsidP="003176C2"/>
    <w:p w14:paraId="48089FD2" w14:textId="6A6D9110" w:rsidR="00C01976" w:rsidRDefault="00C01976" w:rsidP="003176C2">
      <w:pPr>
        <w:pStyle w:val="Heading1"/>
        <w:spacing w:before="0" w:after="0" w:line="240" w:lineRule="auto"/>
        <w:jc w:val="center"/>
        <w:rPr>
          <w:rFonts w:ascii="Calibri" w:eastAsia="Times New Roman" w:hAnsi="Calibri" w:cs="Calibri"/>
          <w:b/>
          <w:bCs/>
          <w:color w:val="000000" w:themeColor="text1"/>
          <w:sz w:val="22"/>
          <w:szCs w:val="22"/>
        </w:rPr>
      </w:pPr>
      <w:bookmarkStart w:id="7" w:name="_Toc221795352"/>
      <w:r w:rsidRPr="00BB7156">
        <w:rPr>
          <w:rFonts w:ascii="Calibri" w:eastAsia="Times New Roman" w:hAnsi="Calibri" w:cs="Calibri"/>
          <w:b/>
          <w:bCs/>
          <w:color w:val="000000" w:themeColor="text1"/>
          <w:sz w:val="22"/>
          <w:szCs w:val="22"/>
        </w:rPr>
        <w:lastRenderedPageBreak/>
        <w:t>Topic 7: Data Privacy, Security, and Responsible Handling of Information</w:t>
      </w:r>
      <w:bookmarkEnd w:id="7"/>
    </w:p>
    <w:p w14:paraId="6F13F0D1" w14:textId="77777777" w:rsidR="003176C2" w:rsidRPr="003176C2" w:rsidRDefault="003176C2" w:rsidP="003176C2">
      <w:pPr>
        <w:spacing w:after="0" w:line="240" w:lineRule="auto"/>
      </w:pPr>
    </w:p>
    <w:p w14:paraId="0DE81AD3" w14:textId="77777777" w:rsidR="00991890" w:rsidRPr="00BB7156" w:rsidRDefault="00000000" w:rsidP="00BB7156">
      <w:pPr>
        <w:spacing w:after="0" w:line="240" w:lineRule="auto"/>
        <w:rPr>
          <w:rFonts w:ascii="Calibri" w:hAnsi="Calibri" w:cs="Calibri"/>
          <w:color w:val="000000" w:themeColor="text1"/>
          <w:sz w:val="22"/>
          <w:szCs w:val="22"/>
        </w:rPr>
      </w:pPr>
      <w:r w:rsidRPr="00BB7156">
        <w:rPr>
          <w:rFonts w:ascii="Calibri" w:hAnsi="Calibri" w:cs="Calibri"/>
          <w:color w:val="000000" w:themeColor="text1"/>
          <w:sz w:val="22"/>
          <w:szCs w:val="22"/>
        </w:rPr>
        <w:t>Federal guidance also calls attention to data governance and privacy protections in educational AI contexts, reinforcing careful consideration of what information is entered into AI systems (U.S. Department of Education, 2023).</w:t>
      </w:r>
    </w:p>
    <w:p w14:paraId="1C59DAD5"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3E2CF07A" w14:textId="77777777" w:rsidR="00C01976" w:rsidRPr="00BB7156" w:rsidRDefault="00C01976"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Principle</w:t>
      </w:r>
    </w:p>
    <w:p w14:paraId="5D123CA7"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Doctoral candidates at East Stroudsburg University (ESU) are responsible for protecting the privacy, confidentiality, and security of data used in dissertation research. The use of artificial intelligence (AI) tools must comply with applicable ethical standards, institutional policies, and legal requirements related to data protection.</w:t>
      </w:r>
    </w:p>
    <w:p w14:paraId="1FADC5AF"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68859D71" w14:textId="77777777" w:rsidR="00C01976" w:rsidRPr="00BB7156" w:rsidRDefault="00C01976"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Application at ESU</w:t>
      </w:r>
    </w:p>
    <w:p w14:paraId="68F5F434"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Dissertation research at ESU may involve sensitive, proprietary, or human-subject data. When AI tools are used in connection with such data, candidates must exercise heightened care to ensure that information is handled appropriately and not exposed through unauthorized platforms or services.</w:t>
      </w:r>
    </w:p>
    <w:p w14:paraId="3EA66E45"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11E11ED1"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AI tools should not be used in ways that compromise confidentiality, violate research approvals, or conflict with institutional or regulatory requirements.</w:t>
      </w:r>
    </w:p>
    <w:p w14:paraId="0467F1ED"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22B8B4D7" w14:textId="77777777" w:rsidR="00C01976" w:rsidRPr="00BB7156" w:rsidRDefault="00C01976"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Institutional Alignment</w:t>
      </w:r>
    </w:p>
    <w:p w14:paraId="22FE683C"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This guidance aligns with ESU expectations for ethical research conduct, PASSHE-wide attention to responsible and secure technology use, and the advisory scope of the AI Recommendation Committee (AIRC). It also reflects doctoral research standards that prioritize participant protection, data stewardship, and institutional compliance.</w:t>
      </w:r>
    </w:p>
    <w:p w14:paraId="14F18E41"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11EB1FE5" w14:textId="77777777" w:rsidR="00C01976" w:rsidRPr="00BB7156" w:rsidRDefault="00C01976"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Responsible Use Expectations</w:t>
      </w:r>
    </w:p>
    <w:p w14:paraId="04334439"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Doctoral candidates are expected to:</w:t>
      </w:r>
    </w:p>
    <w:p w14:paraId="3DCD02BE" w14:textId="77777777" w:rsidR="00C01976" w:rsidRPr="00BB7156" w:rsidRDefault="00C01976" w:rsidP="00BB7156">
      <w:pPr>
        <w:pStyle w:val="ListParagraph"/>
        <w:numPr>
          <w:ilvl w:val="0"/>
          <w:numId w:val="51"/>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 xml:space="preserve">avoid entering confidential, identifiable, or protected data into AI tools that do not meet security or privacy </w:t>
      </w:r>
      <w:proofErr w:type="gramStart"/>
      <w:r w:rsidRPr="00BB7156">
        <w:rPr>
          <w:rFonts w:ascii="Calibri" w:eastAsia="Times New Roman" w:hAnsi="Calibri" w:cs="Calibri"/>
          <w:color w:val="000000" w:themeColor="text1"/>
          <w:kern w:val="0"/>
          <w:sz w:val="22"/>
          <w:szCs w:val="22"/>
          <w14:ligatures w14:val="none"/>
        </w:rPr>
        <w:t>standards;</w:t>
      </w:r>
      <w:proofErr w:type="gramEnd"/>
    </w:p>
    <w:p w14:paraId="7CEF0A29" w14:textId="77777777" w:rsidR="00C01976" w:rsidRPr="00BB7156" w:rsidRDefault="00C01976" w:rsidP="00BB7156">
      <w:pPr>
        <w:pStyle w:val="ListParagraph"/>
        <w:numPr>
          <w:ilvl w:val="0"/>
          <w:numId w:val="51"/>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 xml:space="preserve">follow approved research protocols, including IRB requirements where </w:t>
      </w:r>
      <w:proofErr w:type="gramStart"/>
      <w:r w:rsidRPr="00BB7156">
        <w:rPr>
          <w:rFonts w:ascii="Calibri" w:eastAsia="Times New Roman" w:hAnsi="Calibri" w:cs="Calibri"/>
          <w:color w:val="000000" w:themeColor="text1"/>
          <w:kern w:val="0"/>
          <w:sz w:val="22"/>
          <w:szCs w:val="22"/>
          <w14:ligatures w14:val="none"/>
        </w:rPr>
        <w:t>applicable;</w:t>
      </w:r>
      <w:proofErr w:type="gramEnd"/>
    </w:p>
    <w:p w14:paraId="7965D09C" w14:textId="77777777" w:rsidR="00C01976" w:rsidRPr="00BB7156" w:rsidRDefault="00C01976" w:rsidP="00BB7156">
      <w:pPr>
        <w:pStyle w:val="ListParagraph"/>
        <w:numPr>
          <w:ilvl w:val="0"/>
          <w:numId w:val="51"/>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understand the data-handling practices of AI platforms they use; and</w:t>
      </w:r>
    </w:p>
    <w:p w14:paraId="5200EB54" w14:textId="77777777" w:rsidR="00C01976" w:rsidRPr="00BB7156" w:rsidRDefault="00C01976" w:rsidP="00BB7156">
      <w:pPr>
        <w:pStyle w:val="ListParagraph"/>
        <w:numPr>
          <w:ilvl w:val="0"/>
          <w:numId w:val="51"/>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consult with their dissertation chair or relevant offices when uncertainty exists regarding appropriate data use.</w:t>
      </w:r>
    </w:p>
    <w:p w14:paraId="0850DCB2"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212F50B6" w14:textId="77777777" w:rsidR="00C01976" w:rsidRPr="00BB7156" w:rsidRDefault="00C01976"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AI Tools and Research Data</w:t>
      </w:r>
    </w:p>
    <w:p w14:paraId="2F382ADD"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AI tools may be appropriate for working with de-identified, publicly available, or synthetic data, provided such use does not introduce ethical or methodological concerns. Candidates remain responsible for ensuring that AI-assisted processes do not inadvertently re-identify data or alter its integrity.</w:t>
      </w:r>
    </w:p>
    <w:p w14:paraId="18D12479"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2A70F4AC" w14:textId="77777777" w:rsidR="00C01976" w:rsidRPr="00BB7156" w:rsidRDefault="00C01976"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Summary</w:t>
      </w:r>
    </w:p>
    <w:p w14:paraId="4A674599" w14:textId="77777777" w:rsidR="00182682"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Responsible AI use in dissertation research includes careful attention to data privacy and security. By exercising judgment and adhering to institutional standards, doctoral candidates at ESU can integrate AI tools into their work without compromising ethical research practices or participant trust.</w:t>
      </w:r>
    </w:p>
    <w:p w14:paraId="76E5D39F" w14:textId="77777777" w:rsidR="00B51C1F" w:rsidRPr="00BB7156" w:rsidRDefault="00B51C1F" w:rsidP="00BB7156">
      <w:pPr>
        <w:spacing w:after="0" w:line="240" w:lineRule="auto"/>
        <w:rPr>
          <w:rFonts w:ascii="Calibri" w:hAnsi="Calibri" w:cs="Calibri"/>
          <w:color w:val="000000" w:themeColor="text1"/>
          <w:sz w:val="22"/>
          <w:szCs w:val="22"/>
        </w:rPr>
      </w:pPr>
    </w:p>
    <w:p w14:paraId="26EBE6FB" w14:textId="77777777" w:rsidR="00B51C1F" w:rsidRPr="00BB7156" w:rsidRDefault="00B51C1F" w:rsidP="00BB7156">
      <w:pPr>
        <w:spacing w:after="0" w:line="240" w:lineRule="auto"/>
        <w:rPr>
          <w:rFonts w:ascii="Calibri" w:hAnsi="Calibri" w:cs="Calibri"/>
          <w:color w:val="000000" w:themeColor="text1"/>
          <w:sz w:val="22"/>
          <w:szCs w:val="22"/>
        </w:rPr>
      </w:pPr>
    </w:p>
    <w:p w14:paraId="4308E0E8" w14:textId="77777777" w:rsidR="00C01976" w:rsidRDefault="00C01976" w:rsidP="003176C2">
      <w:pPr>
        <w:pStyle w:val="Heading1"/>
        <w:spacing w:before="0" w:after="0" w:line="240" w:lineRule="auto"/>
        <w:jc w:val="center"/>
        <w:rPr>
          <w:rFonts w:ascii="Calibri" w:eastAsia="Times New Roman" w:hAnsi="Calibri" w:cs="Calibri"/>
          <w:b/>
          <w:bCs/>
          <w:color w:val="000000" w:themeColor="text1"/>
          <w:sz w:val="22"/>
          <w:szCs w:val="22"/>
        </w:rPr>
      </w:pPr>
      <w:bookmarkStart w:id="8" w:name="_Toc221795353"/>
      <w:r w:rsidRPr="00BB7156">
        <w:rPr>
          <w:rFonts w:ascii="Calibri" w:eastAsia="Times New Roman" w:hAnsi="Calibri" w:cs="Calibri"/>
          <w:b/>
          <w:bCs/>
          <w:color w:val="000000" w:themeColor="text1"/>
          <w:sz w:val="22"/>
          <w:szCs w:val="22"/>
        </w:rPr>
        <w:lastRenderedPageBreak/>
        <w:t>Topic 8: Evolving Technologies, Review, and Ongoing Guidance</w:t>
      </w:r>
      <w:bookmarkEnd w:id="8"/>
    </w:p>
    <w:p w14:paraId="7762194E" w14:textId="77777777" w:rsidR="003176C2" w:rsidRPr="003176C2" w:rsidRDefault="003176C2" w:rsidP="003176C2">
      <w:pPr>
        <w:spacing w:after="0" w:line="240" w:lineRule="auto"/>
      </w:pPr>
    </w:p>
    <w:p w14:paraId="46A90730" w14:textId="77777777" w:rsidR="00991890" w:rsidRPr="00BB7156" w:rsidRDefault="00000000" w:rsidP="00BB7156">
      <w:pPr>
        <w:spacing w:after="0" w:line="240" w:lineRule="auto"/>
        <w:rPr>
          <w:rFonts w:ascii="Calibri" w:hAnsi="Calibri" w:cs="Calibri"/>
          <w:color w:val="000000" w:themeColor="text1"/>
          <w:sz w:val="22"/>
          <w:szCs w:val="22"/>
        </w:rPr>
      </w:pPr>
      <w:r w:rsidRPr="00BB7156">
        <w:rPr>
          <w:rFonts w:ascii="Calibri" w:hAnsi="Calibri" w:cs="Calibri"/>
          <w:color w:val="000000" w:themeColor="text1"/>
          <w:sz w:val="22"/>
          <w:szCs w:val="22"/>
        </w:rPr>
        <w:t>The U.S. Department of Education maintains a public inventory of AI use cases across its offices, signaling that AI integration is evolving and requires ongoing review and adaptive guidance.</w:t>
      </w:r>
    </w:p>
    <w:p w14:paraId="5D858D49"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678A02FB" w14:textId="77777777" w:rsidR="00C01976" w:rsidRPr="00BB7156" w:rsidRDefault="00C01976"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Principle</w:t>
      </w:r>
    </w:p>
    <w:p w14:paraId="34A152BE"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Artificial intelligence (AI) technologies are rapidly evolving. Guidelines governing their use in doctoral dissertation work must therefore remain adaptable, reflective, and open to periodic review. East Stroudsburg University (ESU) recognizes that responsible AI use is not static and requires ongoing assessment as tools, practices, and expectations change.</w:t>
      </w:r>
    </w:p>
    <w:p w14:paraId="2BF00AA8"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32D59B62" w14:textId="77777777" w:rsidR="00C01976" w:rsidRPr="00BB7156" w:rsidRDefault="00C01976"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Application at ESU</w:t>
      </w:r>
    </w:p>
    <w:p w14:paraId="47B6DBF6"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These guidelines are intended to support current doctoral candidates and faculty while acknowledging that AI tools, capabilities, and norms will continue to develop. As such, the guidance provided here should be interpreted as responsive rather than fixed, and subject to refinement over time.</w:t>
      </w:r>
    </w:p>
    <w:p w14:paraId="4D2152A5"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126C5B76"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Faculty, doctoral candidates, and academic leaders are encouraged to remain attentive to emerging developments and to engage in dialogue as new questions arise.</w:t>
      </w:r>
    </w:p>
    <w:p w14:paraId="61FD7756"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53D8044B" w14:textId="77777777" w:rsidR="00C01976" w:rsidRPr="00BB7156" w:rsidRDefault="00C01976"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Institutional Alignment</w:t>
      </w:r>
    </w:p>
    <w:p w14:paraId="21299A39"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This approach aligns with ESU’s commitment to academic rigor and innovation, PASSHE’s emphasis on thoughtful and forward-looking technology integration, and the advisory role of the AI Recommendation Committee (AIRC). It also reflects doctoral pedagogy that values adaptability, reflection, and scholarly growth.</w:t>
      </w:r>
    </w:p>
    <w:p w14:paraId="540E428A"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421B8D10" w14:textId="77777777" w:rsidR="00C01976" w:rsidRPr="00BB7156" w:rsidRDefault="00C01976"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Review and Updating</w:t>
      </w:r>
    </w:p>
    <w:p w14:paraId="35FF6BFD"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These guidelines may be reviewed and updated periodically to:</w:t>
      </w:r>
    </w:p>
    <w:p w14:paraId="22DEA633" w14:textId="77777777" w:rsidR="00C01976" w:rsidRPr="00BB7156" w:rsidRDefault="00C01976" w:rsidP="00BB7156">
      <w:pPr>
        <w:pStyle w:val="ListParagraph"/>
        <w:numPr>
          <w:ilvl w:val="0"/>
          <w:numId w:val="52"/>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 xml:space="preserve">reflect changes in AI technologies and scholarly </w:t>
      </w:r>
      <w:proofErr w:type="gramStart"/>
      <w:r w:rsidRPr="00BB7156">
        <w:rPr>
          <w:rFonts w:ascii="Calibri" w:eastAsia="Times New Roman" w:hAnsi="Calibri" w:cs="Calibri"/>
          <w:color w:val="000000" w:themeColor="text1"/>
          <w:kern w:val="0"/>
          <w:sz w:val="22"/>
          <w:szCs w:val="22"/>
          <w14:ligatures w14:val="none"/>
        </w:rPr>
        <w:t>practices;</w:t>
      </w:r>
      <w:proofErr w:type="gramEnd"/>
    </w:p>
    <w:p w14:paraId="529AAB79" w14:textId="77777777" w:rsidR="00C01976" w:rsidRPr="00BB7156" w:rsidRDefault="00C01976" w:rsidP="00BB7156">
      <w:pPr>
        <w:pStyle w:val="ListParagraph"/>
        <w:numPr>
          <w:ilvl w:val="0"/>
          <w:numId w:val="52"/>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respond to emerging ethical, legal, or pedagogical considerations; and</w:t>
      </w:r>
    </w:p>
    <w:p w14:paraId="12B11C99" w14:textId="77777777" w:rsidR="00C01976" w:rsidRPr="00BB7156" w:rsidRDefault="00C01976" w:rsidP="00BB7156">
      <w:pPr>
        <w:pStyle w:val="ListParagraph"/>
        <w:numPr>
          <w:ilvl w:val="0"/>
          <w:numId w:val="52"/>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incorporate feedback from doctoral students, faculty, and institutional committees.</w:t>
      </w:r>
    </w:p>
    <w:p w14:paraId="2FA2D2AE"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1479206D"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Such reviews may be conducted in consultation with relevant academic units and advisory bodies.</w:t>
      </w:r>
    </w:p>
    <w:p w14:paraId="05DDA674"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2347741A" w14:textId="77777777" w:rsidR="00C01976" w:rsidRPr="00BB7156" w:rsidRDefault="00C01976"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Future Guidance</w:t>
      </w:r>
    </w:p>
    <w:p w14:paraId="073DD99F"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As AI tools become more integrated into academic work, additional guidance, examples, or training resources may be developed to supplement this document. This guideline is intended to function as a foundational framework rather than an exhaustive or final authority on AI use in doctoral work.</w:t>
      </w:r>
    </w:p>
    <w:p w14:paraId="6AD269DF"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25348A4C" w14:textId="77777777" w:rsidR="00C01976" w:rsidRPr="00BB7156" w:rsidRDefault="00C01976"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Summary</w:t>
      </w:r>
    </w:p>
    <w:p w14:paraId="6BAA49DE"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By acknowledging the evolving nature of AI technologies, ESU affirms a commitment to responsible innovation grounded in reflection, dialogue, and periodic review. This approach ensures that guidance remains relevant while preserving the core values of doctoral scholarship.</w:t>
      </w:r>
    </w:p>
    <w:p w14:paraId="7EE0B5B1" w14:textId="77777777" w:rsidR="00C01976" w:rsidRPr="00BB7156" w:rsidRDefault="00C01976" w:rsidP="00BB7156">
      <w:pPr>
        <w:spacing w:after="0" w:line="240" w:lineRule="auto"/>
        <w:rPr>
          <w:rFonts w:ascii="Calibri" w:hAnsi="Calibri" w:cs="Calibri"/>
          <w:color w:val="000000" w:themeColor="text1"/>
          <w:sz w:val="22"/>
          <w:szCs w:val="22"/>
        </w:rPr>
      </w:pPr>
    </w:p>
    <w:p w14:paraId="0DA744A9"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6501B686" w14:textId="77777777" w:rsidR="00B51C1F" w:rsidRPr="00BB7156" w:rsidRDefault="00B51C1F" w:rsidP="00BB7156">
      <w:pPr>
        <w:spacing w:after="0" w:line="240" w:lineRule="auto"/>
        <w:rPr>
          <w:rFonts w:ascii="Calibri" w:hAnsi="Calibri" w:cs="Calibri"/>
          <w:color w:val="000000" w:themeColor="text1"/>
          <w:sz w:val="22"/>
          <w:szCs w:val="22"/>
        </w:rPr>
      </w:pPr>
    </w:p>
    <w:p w14:paraId="0DC41630" w14:textId="77777777" w:rsidR="00B51C1F" w:rsidRPr="00BB7156" w:rsidRDefault="00B51C1F" w:rsidP="00BB7156">
      <w:pPr>
        <w:spacing w:after="0" w:line="240" w:lineRule="auto"/>
        <w:rPr>
          <w:rFonts w:ascii="Calibri" w:hAnsi="Calibri" w:cs="Calibri"/>
          <w:color w:val="000000" w:themeColor="text1"/>
          <w:sz w:val="22"/>
          <w:szCs w:val="22"/>
        </w:rPr>
      </w:pPr>
    </w:p>
    <w:p w14:paraId="3693EB4E" w14:textId="77777777" w:rsidR="00B51C1F" w:rsidRPr="00BB7156" w:rsidRDefault="00B51C1F" w:rsidP="00BB7156">
      <w:pPr>
        <w:spacing w:after="0" w:line="240" w:lineRule="auto"/>
        <w:rPr>
          <w:rFonts w:ascii="Calibri" w:hAnsi="Calibri" w:cs="Calibri"/>
          <w:color w:val="000000" w:themeColor="text1"/>
          <w:sz w:val="22"/>
          <w:szCs w:val="22"/>
        </w:rPr>
      </w:pPr>
    </w:p>
    <w:p w14:paraId="609890E1" w14:textId="77777777" w:rsidR="00B51C1F" w:rsidRPr="00BB7156" w:rsidRDefault="00B51C1F" w:rsidP="00BB7156">
      <w:pPr>
        <w:spacing w:after="0" w:line="240" w:lineRule="auto"/>
        <w:rPr>
          <w:rFonts w:ascii="Calibri" w:hAnsi="Calibri" w:cs="Calibri"/>
          <w:color w:val="000000" w:themeColor="text1"/>
          <w:sz w:val="22"/>
          <w:szCs w:val="22"/>
        </w:rPr>
      </w:pPr>
    </w:p>
    <w:p w14:paraId="57FAEF10" w14:textId="77777777" w:rsidR="00C01976" w:rsidRPr="00BB7156" w:rsidRDefault="00C01976" w:rsidP="00BB7156">
      <w:pPr>
        <w:pStyle w:val="Heading1"/>
        <w:spacing w:before="0" w:after="0" w:line="240" w:lineRule="auto"/>
        <w:jc w:val="center"/>
        <w:rPr>
          <w:rFonts w:ascii="Calibri" w:eastAsia="Times New Roman" w:hAnsi="Calibri" w:cs="Calibri"/>
          <w:b/>
          <w:bCs/>
          <w:color w:val="000000" w:themeColor="text1"/>
          <w:sz w:val="22"/>
          <w:szCs w:val="22"/>
        </w:rPr>
      </w:pPr>
      <w:bookmarkStart w:id="9" w:name="_Toc221795354"/>
      <w:r w:rsidRPr="00BB7156">
        <w:rPr>
          <w:rFonts w:ascii="Calibri" w:eastAsia="Times New Roman" w:hAnsi="Calibri" w:cs="Calibri"/>
          <w:b/>
          <w:bCs/>
          <w:color w:val="000000" w:themeColor="text1"/>
          <w:sz w:val="22"/>
          <w:szCs w:val="22"/>
        </w:rPr>
        <w:lastRenderedPageBreak/>
        <w:t>Topic 9: Roles and Responsibilities in the Use of AI</w:t>
      </w:r>
      <w:bookmarkEnd w:id="9"/>
    </w:p>
    <w:p w14:paraId="50B22528"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5D486265" w14:textId="77777777" w:rsidR="00C01976" w:rsidRPr="00BB7156" w:rsidRDefault="00C01976"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Principle</w:t>
      </w:r>
    </w:p>
    <w:p w14:paraId="3CF3A7FD"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The responsible use of artificial intelligence (AI) in the doctoral dissertation process at East Stroudsburg University (ESU) depends on shared responsibility among doctoral candidates, dissertation chairs, committee members, and institutional advisors. Clear understanding of roles supports consistency, transparency, and effective mentorship.</w:t>
      </w:r>
    </w:p>
    <w:p w14:paraId="6A8072F1"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5CC6862E" w14:textId="77777777" w:rsidR="00C01976" w:rsidRPr="00BB7156" w:rsidRDefault="00C01976"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Doctoral Candidates</w:t>
      </w:r>
    </w:p>
    <w:p w14:paraId="47166B80"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Doctoral candidates are responsible for:</w:t>
      </w:r>
    </w:p>
    <w:p w14:paraId="4226F0B5" w14:textId="77777777" w:rsidR="00C01976" w:rsidRPr="00BB7156" w:rsidRDefault="00C01976" w:rsidP="00BB7156">
      <w:pPr>
        <w:pStyle w:val="ListParagraph"/>
        <w:numPr>
          <w:ilvl w:val="0"/>
          <w:numId w:val="53"/>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 xml:space="preserve">ensuring that all dissertation work reflects their independent scholarly judgment and original </w:t>
      </w:r>
      <w:proofErr w:type="gramStart"/>
      <w:r w:rsidRPr="00BB7156">
        <w:rPr>
          <w:rFonts w:ascii="Calibri" w:eastAsia="Times New Roman" w:hAnsi="Calibri" w:cs="Calibri"/>
          <w:color w:val="000000" w:themeColor="text1"/>
          <w:kern w:val="0"/>
          <w:sz w:val="22"/>
          <w:szCs w:val="22"/>
          <w14:ligatures w14:val="none"/>
        </w:rPr>
        <w:t>contribution;</w:t>
      </w:r>
      <w:proofErr w:type="gramEnd"/>
    </w:p>
    <w:p w14:paraId="6AED161C" w14:textId="77777777" w:rsidR="00C01976" w:rsidRPr="00BB7156" w:rsidRDefault="00C01976" w:rsidP="00BB7156">
      <w:pPr>
        <w:pStyle w:val="ListParagraph"/>
        <w:numPr>
          <w:ilvl w:val="0"/>
          <w:numId w:val="53"/>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 xml:space="preserve">using AI tools in ways consistent with these guidelines and institutional </w:t>
      </w:r>
      <w:proofErr w:type="gramStart"/>
      <w:r w:rsidRPr="00BB7156">
        <w:rPr>
          <w:rFonts w:ascii="Calibri" w:eastAsia="Times New Roman" w:hAnsi="Calibri" w:cs="Calibri"/>
          <w:color w:val="000000" w:themeColor="text1"/>
          <w:kern w:val="0"/>
          <w:sz w:val="22"/>
          <w:szCs w:val="22"/>
          <w14:ligatures w14:val="none"/>
        </w:rPr>
        <w:t>expectations;</w:t>
      </w:r>
      <w:proofErr w:type="gramEnd"/>
    </w:p>
    <w:p w14:paraId="24761F84" w14:textId="77777777" w:rsidR="00C01976" w:rsidRPr="00BB7156" w:rsidRDefault="00C01976" w:rsidP="00BB7156">
      <w:pPr>
        <w:pStyle w:val="ListParagraph"/>
        <w:numPr>
          <w:ilvl w:val="0"/>
          <w:numId w:val="53"/>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 xml:space="preserve">verifying the accuracy and appropriateness of all content included in the </w:t>
      </w:r>
      <w:proofErr w:type="gramStart"/>
      <w:r w:rsidRPr="00BB7156">
        <w:rPr>
          <w:rFonts w:ascii="Calibri" w:eastAsia="Times New Roman" w:hAnsi="Calibri" w:cs="Calibri"/>
          <w:color w:val="000000" w:themeColor="text1"/>
          <w:kern w:val="0"/>
          <w:sz w:val="22"/>
          <w:szCs w:val="22"/>
          <w14:ligatures w14:val="none"/>
        </w:rPr>
        <w:t>dissertation;</w:t>
      </w:r>
      <w:proofErr w:type="gramEnd"/>
    </w:p>
    <w:p w14:paraId="62A3E1A5" w14:textId="77777777" w:rsidR="00C01976" w:rsidRPr="00BB7156" w:rsidRDefault="00C01976" w:rsidP="00BB7156">
      <w:pPr>
        <w:pStyle w:val="ListParagraph"/>
        <w:numPr>
          <w:ilvl w:val="0"/>
          <w:numId w:val="53"/>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communicating transparently with dissertation chairs and committees about AI use; and</w:t>
      </w:r>
    </w:p>
    <w:p w14:paraId="441456DA" w14:textId="77777777" w:rsidR="00C01976" w:rsidRPr="00BB7156" w:rsidRDefault="00C01976" w:rsidP="00BB7156">
      <w:pPr>
        <w:pStyle w:val="ListParagraph"/>
        <w:numPr>
          <w:ilvl w:val="0"/>
          <w:numId w:val="53"/>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being prepared to explain and defend their work, including any AI-supported processes, during reviews and the oral defense.</w:t>
      </w:r>
    </w:p>
    <w:p w14:paraId="5B54AFDA"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5AEB230C" w14:textId="77777777" w:rsidR="00C01976" w:rsidRPr="00BB7156" w:rsidRDefault="00C01976"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Dissertation Chairs and Committees</w:t>
      </w:r>
    </w:p>
    <w:p w14:paraId="09AC6FEF"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Dissertation chairs and committee members are responsible for:</w:t>
      </w:r>
    </w:p>
    <w:p w14:paraId="374EDEDE" w14:textId="77777777" w:rsidR="00C01976" w:rsidRPr="00BB7156" w:rsidRDefault="00C01976" w:rsidP="00BB7156">
      <w:pPr>
        <w:pStyle w:val="ListParagraph"/>
        <w:numPr>
          <w:ilvl w:val="0"/>
          <w:numId w:val="54"/>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 xml:space="preserve">guiding candidates in ethical and appropriate scholarly </w:t>
      </w:r>
      <w:proofErr w:type="gramStart"/>
      <w:r w:rsidRPr="00BB7156">
        <w:rPr>
          <w:rFonts w:ascii="Calibri" w:eastAsia="Times New Roman" w:hAnsi="Calibri" w:cs="Calibri"/>
          <w:color w:val="000000" w:themeColor="text1"/>
          <w:kern w:val="0"/>
          <w:sz w:val="22"/>
          <w:szCs w:val="22"/>
          <w14:ligatures w14:val="none"/>
        </w:rPr>
        <w:t>practices;</w:t>
      </w:r>
      <w:proofErr w:type="gramEnd"/>
    </w:p>
    <w:p w14:paraId="67C8C995" w14:textId="77777777" w:rsidR="00C01976" w:rsidRPr="00BB7156" w:rsidRDefault="00C01976" w:rsidP="00BB7156">
      <w:pPr>
        <w:pStyle w:val="ListParagraph"/>
        <w:numPr>
          <w:ilvl w:val="0"/>
          <w:numId w:val="54"/>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 xml:space="preserve">clarifying expectations regarding AI use within disciplinary </w:t>
      </w:r>
      <w:proofErr w:type="gramStart"/>
      <w:r w:rsidRPr="00BB7156">
        <w:rPr>
          <w:rFonts w:ascii="Calibri" w:eastAsia="Times New Roman" w:hAnsi="Calibri" w:cs="Calibri"/>
          <w:color w:val="000000" w:themeColor="text1"/>
          <w:kern w:val="0"/>
          <w:sz w:val="22"/>
          <w:szCs w:val="22"/>
          <w14:ligatures w14:val="none"/>
        </w:rPr>
        <w:t>norms;</w:t>
      </w:r>
      <w:proofErr w:type="gramEnd"/>
    </w:p>
    <w:p w14:paraId="1CEA384A" w14:textId="77777777" w:rsidR="00C01976" w:rsidRPr="00BB7156" w:rsidRDefault="00C01976" w:rsidP="00BB7156">
      <w:pPr>
        <w:pStyle w:val="ListParagraph"/>
        <w:numPr>
          <w:ilvl w:val="0"/>
          <w:numId w:val="54"/>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evaluating dissertation work based on demonstrated scholarly reasoning, originality, and rigor; and</w:t>
      </w:r>
    </w:p>
    <w:p w14:paraId="607E3C95" w14:textId="77777777" w:rsidR="00C01976" w:rsidRPr="00BB7156" w:rsidRDefault="00C01976" w:rsidP="00BB7156">
      <w:pPr>
        <w:pStyle w:val="ListParagraph"/>
        <w:numPr>
          <w:ilvl w:val="0"/>
          <w:numId w:val="54"/>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engaging in open dialogue with candidates when questions about AI use arise.</w:t>
      </w:r>
    </w:p>
    <w:p w14:paraId="65E707D4"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6B2438D7"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Faculty are not expected to serve as technical experts on AI tools, but rather as evaluators of scholarly quality and integrity.</w:t>
      </w:r>
    </w:p>
    <w:p w14:paraId="67A56E5D"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5087D2F4" w14:textId="77777777" w:rsidR="00C01976" w:rsidRPr="00BB7156" w:rsidRDefault="00C01976"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Institutional and Advisory Bodies</w:t>
      </w:r>
    </w:p>
    <w:p w14:paraId="05B4CD6F"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Institutional bodies, including academic units and advisory committees such as the AI Recommendation Committee (AIRC), may:</w:t>
      </w:r>
    </w:p>
    <w:p w14:paraId="0439D94B" w14:textId="77777777" w:rsidR="00C01976" w:rsidRPr="00BB7156" w:rsidRDefault="00C01976" w:rsidP="00BB7156">
      <w:pPr>
        <w:pStyle w:val="ListParagraph"/>
        <w:numPr>
          <w:ilvl w:val="0"/>
          <w:numId w:val="55"/>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 xml:space="preserve">provide guidance on ethical, pedagogical, or policy-related </w:t>
      </w:r>
      <w:proofErr w:type="gramStart"/>
      <w:r w:rsidRPr="00BB7156">
        <w:rPr>
          <w:rFonts w:ascii="Calibri" w:eastAsia="Times New Roman" w:hAnsi="Calibri" w:cs="Calibri"/>
          <w:color w:val="000000" w:themeColor="text1"/>
          <w:kern w:val="0"/>
          <w:sz w:val="22"/>
          <w:szCs w:val="22"/>
          <w14:ligatures w14:val="none"/>
        </w:rPr>
        <w:t>considerations;</w:t>
      </w:r>
      <w:proofErr w:type="gramEnd"/>
    </w:p>
    <w:p w14:paraId="3A51CE0A" w14:textId="77777777" w:rsidR="00C01976" w:rsidRPr="00BB7156" w:rsidRDefault="00C01976" w:rsidP="00BB7156">
      <w:pPr>
        <w:pStyle w:val="ListParagraph"/>
        <w:numPr>
          <w:ilvl w:val="0"/>
          <w:numId w:val="55"/>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 xml:space="preserve">support consistency across programs and </w:t>
      </w:r>
      <w:proofErr w:type="gramStart"/>
      <w:r w:rsidRPr="00BB7156">
        <w:rPr>
          <w:rFonts w:ascii="Calibri" w:eastAsia="Times New Roman" w:hAnsi="Calibri" w:cs="Calibri"/>
          <w:color w:val="000000" w:themeColor="text1"/>
          <w:kern w:val="0"/>
          <w:sz w:val="22"/>
          <w:szCs w:val="22"/>
          <w14:ligatures w14:val="none"/>
        </w:rPr>
        <w:t>disciplines;</w:t>
      </w:r>
      <w:proofErr w:type="gramEnd"/>
    </w:p>
    <w:p w14:paraId="6F5A2D85" w14:textId="77777777" w:rsidR="00C01976" w:rsidRPr="00BB7156" w:rsidRDefault="00C01976" w:rsidP="00BB7156">
      <w:pPr>
        <w:pStyle w:val="ListParagraph"/>
        <w:numPr>
          <w:ilvl w:val="0"/>
          <w:numId w:val="55"/>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monitor emerging trends and risks related to AI use; and</w:t>
      </w:r>
    </w:p>
    <w:p w14:paraId="719149FD" w14:textId="77777777" w:rsidR="00C01976" w:rsidRPr="00BB7156" w:rsidRDefault="00C01976" w:rsidP="00BB7156">
      <w:pPr>
        <w:pStyle w:val="ListParagraph"/>
        <w:numPr>
          <w:ilvl w:val="0"/>
          <w:numId w:val="55"/>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recommend updates or supplemental resources as appropriate.</w:t>
      </w:r>
    </w:p>
    <w:p w14:paraId="6DD066B8"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6F018BC4" w14:textId="77777777" w:rsidR="00C01976" w:rsidRPr="00BB7156" w:rsidRDefault="00C01976"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Resolving Uncertainty</w:t>
      </w:r>
    </w:p>
    <w:p w14:paraId="295BBFD6"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When uncertainty exists regarding appropriate AI use, doctoral candidates are encouraged to consult their dissertation chair as a first point of contact. Additional guidance may be sought from relevant institutional offices or advisory bodies when needed.</w:t>
      </w:r>
    </w:p>
    <w:p w14:paraId="3FDB424B"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p>
    <w:p w14:paraId="598B1102" w14:textId="77777777" w:rsidR="00C01976" w:rsidRPr="00BB7156" w:rsidRDefault="00C01976"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Summary</w:t>
      </w:r>
    </w:p>
    <w:p w14:paraId="47186ACB" w14:textId="77777777" w:rsidR="00C01976" w:rsidRPr="00BB7156" w:rsidRDefault="00C01976"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Clear delineation of roles supports responsible AI use, effective mentorship, and fair evaluation. By sharing responsibility across individuals and institutions, ESU affirms a collaborative approach to integrating AI into the doctoral dissertation process.</w:t>
      </w:r>
    </w:p>
    <w:p w14:paraId="0EC5CB43" w14:textId="77777777" w:rsidR="00EE61F0" w:rsidRPr="00BB7156" w:rsidRDefault="00EE61F0" w:rsidP="00BB7156">
      <w:pPr>
        <w:spacing w:after="0" w:line="240" w:lineRule="auto"/>
        <w:rPr>
          <w:rFonts w:ascii="Calibri" w:hAnsi="Calibri" w:cs="Calibri"/>
          <w:color w:val="000000" w:themeColor="text1"/>
          <w:sz w:val="22"/>
          <w:szCs w:val="22"/>
        </w:rPr>
      </w:pPr>
    </w:p>
    <w:p w14:paraId="551370D3" w14:textId="77777777" w:rsidR="00EE61F0" w:rsidRDefault="00EE61F0" w:rsidP="003176C2">
      <w:pPr>
        <w:pStyle w:val="Heading1"/>
        <w:spacing w:before="0" w:after="0" w:line="240" w:lineRule="auto"/>
        <w:jc w:val="center"/>
        <w:rPr>
          <w:rFonts w:ascii="Calibri" w:eastAsia="Times New Roman" w:hAnsi="Calibri" w:cs="Calibri"/>
          <w:b/>
          <w:bCs/>
          <w:color w:val="000000" w:themeColor="text1"/>
          <w:sz w:val="22"/>
          <w:szCs w:val="22"/>
        </w:rPr>
      </w:pPr>
      <w:bookmarkStart w:id="10" w:name="_Toc221795355"/>
      <w:r w:rsidRPr="00BB7156">
        <w:rPr>
          <w:rFonts w:ascii="Calibri" w:eastAsia="Times New Roman" w:hAnsi="Calibri" w:cs="Calibri"/>
          <w:b/>
          <w:bCs/>
          <w:color w:val="000000" w:themeColor="text1"/>
          <w:sz w:val="22"/>
          <w:szCs w:val="22"/>
        </w:rPr>
        <w:lastRenderedPageBreak/>
        <w:t>Conclusion</w:t>
      </w:r>
      <w:bookmarkEnd w:id="10"/>
    </w:p>
    <w:p w14:paraId="41302D74" w14:textId="77777777" w:rsidR="003176C2" w:rsidRPr="003176C2" w:rsidRDefault="003176C2" w:rsidP="003176C2">
      <w:pPr>
        <w:spacing w:after="0" w:line="240" w:lineRule="auto"/>
      </w:pPr>
    </w:p>
    <w:p w14:paraId="65DC444A" w14:textId="77777777" w:rsidR="00EE61F0" w:rsidRPr="00BB7156" w:rsidRDefault="00EE61F0"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The integration of artificial intelligence into academic work presents both opportunities and responsibilities for doctoral education. These guidelines affirm East Stroudsburg University’s commitment to scholarly rigor, ethical judgment, and responsible innovation by offering a principled framework for the thoughtful use of AI in the doctoral dissertation process.</w:t>
      </w:r>
    </w:p>
    <w:p w14:paraId="4E34AB77" w14:textId="77777777" w:rsidR="00EE61F0" w:rsidRPr="00BB7156" w:rsidRDefault="00EE61F0" w:rsidP="00BB7156">
      <w:pPr>
        <w:spacing w:after="0" w:line="240" w:lineRule="auto"/>
        <w:rPr>
          <w:rFonts w:ascii="Calibri" w:eastAsia="Times New Roman" w:hAnsi="Calibri" w:cs="Calibri"/>
          <w:color w:val="000000" w:themeColor="text1"/>
          <w:kern w:val="0"/>
          <w:sz w:val="22"/>
          <w:szCs w:val="22"/>
          <w14:ligatures w14:val="none"/>
        </w:rPr>
      </w:pPr>
    </w:p>
    <w:p w14:paraId="55A2D33D" w14:textId="77777777" w:rsidR="00EE61F0" w:rsidRPr="00BB7156" w:rsidRDefault="00EE61F0"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Rather than prescribing exhaustive rules or tool-specific mandates, this document emphasizes core doctoral values: intellectual ownership, critical reasoning, transparency, verification, and ethical awareness. By centering these values, the guidelines support doctoral candidates and faculty in navigating AI use with confidence, clarity, and shared understanding.</w:t>
      </w:r>
    </w:p>
    <w:p w14:paraId="628EB149" w14:textId="77777777" w:rsidR="00EE61F0" w:rsidRPr="00BB7156" w:rsidRDefault="00EE61F0" w:rsidP="00BB7156">
      <w:pPr>
        <w:spacing w:after="0" w:line="240" w:lineRule="auto"/>
        <w:rPr>
          <w:rFonts w:ascii="Calibri" w:eastAsia="Times New Roman" w:hAnsi="Calibri" w:cs="Calibri"/>
          <w:color w:val="000000" w:themeColor="text1"/>
          <w:kern w:val="0"/>
          <w:sz w:val="22"/>
          <w:szCs w:val="22"/>
          <w14:ligatures w14:val="none"/>
        </w:rPr>
      </w:pPr>
    </w:p>
    <w:p w14:paraId="17342D77" w14:textId="77777777" w:rsidR="00EE61F0" w:rsidRPr="00BB7156" w:rsidRDefault="00EE61F0"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The dissertation remains a defining scholarly milestone—one that reflects a candidate’s ability to engage in independent inquiry, contribute original knowledge, and defend their work with integrity. AI tools may support aspects of this process, but they do not replace the intellectual labor, judgment, or responsibility that doctoral scholarship requires.</w:t>
      </w:r>
    </w:p>
    <w:p w14:paraId="47C0EFF1" w14:textId="77777777" w:rsidR="00EE61F0" w:rsidRPr="00BB7156" w:rsidRDefault="00EE61F0" w:rsidP="00BB7156">
      <w:pPr>
        <w:spacing w:after="0" w:line="240" w:lineRule="auto"/>
        <w:rPr>
          <w:rFonts w:ascii="Calibri" w:eastAsia="Times New Roman" w:hAnsi="Calibri" w:cs="Calibri"/>
          <w:color w:val="000000" w:themeColor="text1"/>
          <w:kern w:val="0"/>
          <w:sz w:val="22"/>
          <w:szCs w:val="22"/>
          <w14:ligatures w14:val="none"/>
        </w:rPr>
      </w:pPr>
    </w:p>
    <w:p w14:paraId="4FC1D5DA" w14:textId="77777777" w:rsidR="00EE61F0" w:rsidRPr="00BB7156" w:rsidRDefault="00EE61F0"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As AI technologies continue to evolve, these guidelines are intended to function as a living framework—responsive to change while grounded in enduring academic principles. Through ongoing dialogue, reflection, and collaboration among doctoral candidates, faculty, and institutional partners, ESU will continue to support responsible engagement with emerging tools while preserving the integrity of doctoral education.</w:t>
      </w:r>
    </w:p>
    <w:p w14:paraId="5A35FC36" w14:textId="77777777" w:rsidR="00EE61F0" w:rsidRPr="00BB7156" w:rsidRDefault="00EE61F0" w:rsidP="00BB7156">
      <w:pPr>
        <w:spacing w:after="0" w:line="240" w:lineRule="auto"/>
        <w:rPr>
          <w:rFonts w:ascii="Calibri" w:hAnsi="Calibri" w:cs="Calibri"/>
          <w:color w:val="000000" w:themeColor="text1"/>
          <w:sz w:val="22"/>
          <w:szCs w:val="22"/>
        </w:rPr>
      </w:pPr>
    </w:p>
    <w:p w14:paraId="641992A9" w14:textId="77777777" w:rsidR="0034394F" w:rsidRPr="00BB7156" w:rsidRDefault="0034394F" w:rsidP="00BB7156">
      <w:pPr>
        <w:spacing w:after="0" w:line="240" w:lineRule="auto"/>
        <w:rPr>
          <w:rFonts w:ascii="Calibri" w:hAnsi="Calibri" w:cs="Calibri"/>
          <w:color w:val="000000" w:themeColor="text1"/>
          <w:sz w:val="22"/>
          <w:szCs w:val="22"/>
        </w:rPr>
      </w:pPr>
    </w:p>
    <w:p w14:paraId="441C3E94" w14:textId="77777777" w:rsidR="0034394F" w:rsidRPr="00BB7156" w:rsidRDefault="0034394F" w:rsidP="00BB7156">
      <w:pPr>
        <w:spacing w:after="0" w:line="240" w:lineRule="auto"/>
        <w:rPr>
          <w:rFonts w:ascii="Calibri" w:hAnsi="Calibri" w:cs="Calibri"/>
          <w:color w:val="000000" w:themeColor="text1"/>
          <w:sz w:val="22"/>
          <w:szCs w:val="22"/>
        </w:rPr>
      </w:pPr>
    </w:p>
    <w:p w14:paraId="0A997DCC" w14:textId="77777777" w:rsidR="0034394F" w:rsidRPr="00BB7156" w:rsidRDefault="0034394F" w:rsidP="00BB7156">
      <w:pPr>
        <w:spacing w:after="0" w:line="240" w:lineRule="auto"/>
        <w:rPr>
          <w:rFonts w:ascii="Calibri" w:hAnsi="Calibri" w:cs="Calibri"/>
          <w:color w:val="000000" w:themeColor="text1"/>
          <w:sz w:val="22"/>
          <w:szCs w:val="22"/>
        </w:rPr>
      </w:pPr>
    </w:p>
    <w:p w14:paraId="3D7BC045" w14:textId="77777777" w:rsidR="0034394F" w:rsidRPr="00BB7156" w:rsidRDefault="0034394F" w:rsidP="00BB7156">
      <w:pPr>
        <w:spacing w:after="0" w:line="240" w:lineRule="auto"/>
        <w:rPr>
          <w:rFonts w:ascii="Calibri" w:hAnsi="Calibri" w:cs="Calibri"/>
          <w:color w:val="000000" w:themeColor="text1"/>
          <w:sz w:val="22"/>
          <w:szCs w:val="22"/>
        </w:rPr>
      </w:pPr>
    </w:p>
    <w:p w14:paraId="4F8BE3A4" w14:textId="77777777" w:rsidR="0034394F" w:rsidRPr="00BB7156" w:rsidRDefault="0034394F" w:rsidP="00BB7156">
      <w:pPr>
        <w:spacing w:after="0" w:line="240" w:lineRule="auto"/>
        <w:rPr>
          <w:rFonts w:ascii="Calibri" w:hAnsi="Calibri" w:cs="Calibri"/>
          <w:color w:val="000000" w:themeColor="text1"/>
          <w:sz w:val="22"/>
          <w:szCs w:val="22"/>
        </w:rPr>
      </w:pPr>
    </w:p>
    <w:p w14:paraId="44A8FCD8" w14:textId="77777777" w:rsidR="0034394F" w:rsidRPr="00BB7156" w:rsidRDefault="0034394F" w:rsidP="00BB7156">
      <w:pPr>
        <w:spacing w:after="0" w:line="240" w:lineRule="auto"/>
        <w:rPr>
          <w:rFonts w:ascii="Calibri" w:hAnsi="Calibri" w:cs="Calibri"/>
          <w:color w:val="000000" w:themeColor="text1"/>
          <w:sz w:val="22"/>
          <w:szCs w:val="22"/>
        </w:rPr>
      </w:pPr>
    </w:p>
    <w:p w14:paraId="21F8C463" w14:textId="77777777" w:rsidR="0034394F" w:rsidRPr="00BB7156" w:rsidRDefault="0034394F" w:rsidP="00BB7156">
      <w:pPr>
        <w:spacing w:after="0" w:line="240" w:lineRule="auto"/>
        <w:rPr>
          <w:rFonts w:ascii="Calibri" w:hAnsi="Calibri" w:cs="Calibri"/>
          <w:color w:val="000000" w:themeColor="text1"/>
          <w:sz w:val="22"/>
          <w:szCs w:val="22"/>
        </w:rPr>
      </w:pPr>
    </w:p>
    <w:p w14:paraId="5F92BC3D" w14:textId="77777777" w:rsidR="0034394F" w:rsidRPr="00BB7156" w:rsidRDefault="0034394F" w:rsidP="00BB7156">
      <w:pPr>
        <w:spacing w:after="0" w:line="240" w:lineRule="auto"/>
        <w:rPr>
          <w:rFonts w:ascii="Calibri" w:hAnsi="Calibri" w:cs="Calibri"/>
          <w:color w:val="000000" w:themeColor="text1"/>
          <w:sz w:val="22"/>
          <w:szCs w:val="22"/>
        </w:rPr>
      </w:pPr>
    </w:p>
    <w:p w14:paraId="1B4C6BCB" w14:textId="77777777" w:rsidR="0034394F" w:rsidRPr="00BB7156" w:rsidRDefault="0034394F" w:rsidP="00BB7156">
      <w:pPr>
        <w:spacing w:after="0" w:line="240" w:lineRule="auto"/>
        <w:rPr>
          <w:rFonts w:ascii="Calibri" w:hAnsi="Calibri" w:cs="Calibri"/>
          <w:color w:val="000000" w:themeColor="text1"/>
          <w:sz w:val="22"/>
          <w:szCs w:val="22"/>
        </w:rPr>
      </w:pPr>
    </w:p>
    <w:p w14:paraId="5DD01958" w14:textId="77777777" w:rsidR="0034394F" w:rsidRPr="00BB7156" w:rsidRDefault="0034394F" w:rsidP="00BB7156">
      <w:pPr>
        <w:spacing w:after="0" w:line="240" w:lineRule="auto"/>
        <w:rPr>
          <w:rFonts w:ascii="Calibri" w:hAnsi="Calibri" w:cs="Calibri"/>
          <w:color w:val="000000" w:themeColor="text1"/>
          <w:sz w:val="22"/>
          <w:szCs w:val="22"/>
        </w:rPr>
      </w:pPr>
    </w:p>
    <w:p w14:paraId="13693391" w14:textId="77777777" w:rsidR="0034394F" w:rsidRPr="00BB7156" w:rsidRDefault="0034394F" w:rsidP="00BB7156">
      <w:pPr>
        <w:spacing w:after="0" w:line="240" w:lineRule="auto"/>
        <w:rPr>
          <w:rFonts w:ascii="Calibri" w:hAnsi="Calibri" w:cs="Calibri"/>
          <w:color w:val="000000" w:themeColor="text1"/>
          <w:sz w:val="22"/>
          <w:szCs w:val="22"/>
        </w:rPr>
      </w:pPr>
    </w:p>
    <w:p w14:paraId="45EBF90C" w14:textId="77777777" w:rsidR="0034394F" w:rsidRPr="00BB7156" w:rsidRDefault="0034394F" w:rsidP="00BB7156">
      <w:pPr>
        <w:spacing w:after="0" w:line="240" w:lineRule="auto"/>
        <w:rPr>
          <w:rFonts w:ascii="Calibri" w:hAnsi="Calibri" w:cs="Calibri"/>
          <w:color w:val="000000" w:themeColor="text1"/>
          <w:sz w:val="22"/>
          <w:szCs w:val="22"/>
        </w:rPr>
      </w:pPr>
    </w:p>
    <w:p w14:paraId="08BE241E" w14:textId="77777777" w:rsidR="0034394F" w:rsidRPr="00BB7156" w:rsidRDefault="0034394F" w:rsidP="00BB7156">
      <w:pPr>
        <w:spacing w:after="0" w:line="240" w:lineRule="auto"/>
        <w:rPr>
          <w:rFonts w:ascii="Calibri" w:hAnsi="Calibri" w:cs="Calibri"/>
          <w:color w:val="000000" w:themeColor="text1"/>
          <w:sz w:val="22"/>
          <w:szCs w:val="22"/>
        </w:rPr>
      </w:pPr>
    </w:p>
    <w:p w14:paraId="017C55D0" w14:textId="77777777" w:rsidR="0034394F" w:rsidRPr="00BB7156" w:rsidRDefault="0034394F" w:rsidP="00BB7156">
      <w:pPr>
        <w:spacing w:after="0" w:line="240" w:lineRule="auto"/>
        <w:rPr>
          <w:rFonts w:ascii="Calibri" w:hAnsi="Calibri" w:cs="Calibri"/>
          <w:color w:val="000000" w:themeColor="text1"/>
          <w:sz w:val="22"/>
          <w:szCs w:val="22"/>
        </w:rPr>
      </w:pPr>
    </w:p>
    <w:p w14:paraId="19F4C7E9" w14:textId="77777777" w:rsidR="0034394F" w:rsidRPr="00BB7156" w:rsidRDefault="0034394F" w:rsidP="00BB7156">
      <w:pPr>
        <w:spacing w:after="0" w:line="240" w:lineRule="auto"/>
        <w:rPr>
          <w:rFonts w:ascii="Calibri" w:hAnsi="Calibri" w:cs="Calibri"/>
          <w:color w:val="000000" w:themeColor="text1"/>
          <w:sz w:val="22"/>
          <w:szCs w:val="22"/>
        </w:rPr>
      </w:pPr>
    </w:p>
    <w:p w14:paraId="5EA5E3BA" w14:textId="77777777" w:rsidR="0034394F" w:rsidRPr="00BB7156" w:rsidRDefault="0034394F" w:rsidP="00BB7156">
      <w:pPr>
        <w:spacing w:after="0" w:line="240" w:lineRule="auto"/>
        <w:rPr>
          <w:rFonts w:ascii="Calibri" w:hAnsi="Calibri" w:cs="Calibri"/>
          <w:color w:val="000000" w:themeColor="text1"/>
          <w:sz w:val="22"/>
          <w:szCs w:val="22"/>
        </w:rPr>
      </w:pPr>
    </w:p>
    <w:p w14:paraId="1D1E30C0" w14:textId="77777777" w:rsidR="0034394F" w:rsidRPr="00BB7156" w:rsidRDefault="0034394F" w:rsidP="00BB7156">
      <w:pPr>
        <w:spacing w:after="0" w:line="240" w:lineRule="auto"/>
        <w:rPr>
          <w:rFonts w:ascii="Calibri" w:hAnsi="Calibri" w:cs="Calibri"/>
          <w:color w:val="000000" w:themeColor="text1"/>
          <w:sz w:val="22"/>
          <w:szCs w:val="22"/>
        </w:rPr>
      </w:pPr>
    </w:p>
    <w:p w14:paraId="2A40ED46" w14:textId="77777777" w:rsidR="0034394F" w:rsidRPr="00BB7156" w:rsidRDefault="0034394F" w:rsidP="00BB7156">
      <w:pPr>
        <w:spacing w:after="0" w:line="240" w:lineRule="auto"/>
        <w:rPr>
          <w:rFonts w:ascii="Calibri" w:hAnsi="Calibri" w:cs="Calibri"/>
          <w:color w:val="000000" w:themeColor="text1"/>
          <w:sz w:val="22"/>
          <w:szCs w:val="22"/>
        </w:rPr>
      </w:pPr>
    </w:p>
    <w:p w14:paraId="17DB60C3" w14:textId="77777777" w:rsidR="0034394F" w:rsidRPr="00BB7156" w:rsidRDefault="0034394F" w:rsidP="00BB7156">
      <w:pPr>
        <w:spacing w:after="0" w:line="240" w:lineRule="auto"/>
        <w:rPr>
          <w:rFonts w:ascii="Calibri" w:hAnsi="Calibri" w:cs="Calibri"/>
          <w:color w:val="000000" w:themeColor="text1"/>
          <w:sz w:val="22"/>
          <w:szCs w:val="22"/>
        </w:rPr>
      </w:pPr>
    </w:p>
    <w:p w14:paraId="561BD382" w14:textId="77777777" w:rsidR="0034394F" w:rsidRPr="00BB7156" w:rsidRDefault="0034394F" w:rsidP="00BB7156">
      <w:pPr>
        <w:spacing w:after="0" w:line="240" w:lineRule="auto"/>
        <w:rPr>
          <w:rFonts w:ascii="Calibri" w:hAnsi="Calibri" w:cs="Calibri"/>
          <w:color w:val="000000" w:themeColor="text1"/>
          <w:sz w:val="22"/>
          <w:szCs w:val="22"/>
        </w:rPr>
      </w:pPr>
    </w:p>
    <w:p w14:paraId="048E04B0" w14:textId="77777777" w:rsidR="0034394F" w:rsidRPr="00BB7156" w:rsidRDefault="0034394F" w:rsidP="00BB7156">
      <w:pPr>
        <w:spacing w:after="0" w:line="240" w:lineRule="auto"/>
        <w:rPr>
          <w:rFonts w:ascii="Calibri" w:hAnsi="Calibri" w:cs="Calibri"/>
          <w:color w:val="000000" w:themeColor="text1"/>
          <w:sz w:val="22"/>
          <w:szCs w:val="22"/>
        </w:rPr>
      </w:pPr>
    </w:p>
    <w:p w14:paraId="57567AF9" w14:textId="77777777" w:rsidR="0034394F" w:rsidRPr="00BB7156" w:rsidRDefault="0034394F" w:rsidP="00BB7156">
      <w:pPr>
        <w:spacing w:after="0" w:line="240" w:lineRule="auto"/>
        <w:rPr>
          <w:rFonts w:ascii="Calibri" w:hAnsi="Calibri" w:cs="Calibri"/>
          <w:color w:val="000000" w:themeColor="text1"/>
          <w:sz w:val="22"/>
          <w:szCs w:val="22"/>
        </w:rPr>
      </w:pPr>
    </w:p>
    <w:p w14:paraId="2BB894A6" w14:textId="77777777" w:rsidR="0034394F" w:rsidRPr="00BB7156" w:rsidRDefault="0034394F" w:rsidP="00BB7156">
      <w:pPr>
        <w:spacing w:after="0" w:line="240" w:lineRule="auto"/>
        <w:rPr>
          <w:rFonts w:ascii="Calibri" w:hAnsi="Calibri" w:cs="Calibri"/>
          <w:color w:val="000000" w:themeColor="text1"/>
          <w:sz w:val="22"/>
          <w:szCs w:val="22"/>
        </w:rPr>
      </w:pPr>
    </w:p>
    <w:p w14:paraId="632B7740" w14:textId="77777777" w:rsidR="0034394F" w:rsidRDefault="0034394F" w:rsidP="00BB7156">
      <w:pPr>
        <w:spacing w:after="0" w:line="240" w:lineRule="auto"/>
        <w:rPr>
          <w:rFonts w:ascii="Calibri" w:hAnsi="Calibri" w:cs="Calibri"/>
          <w:color w:val="000000" w:themeColor="text1"/>
          <w:sz w:val="22"/>
          <w:szCs w:val="22"/>
        </w:rPr>
      </w:pPr>
    </w:p>
    <w:p w14:paraId="0E003701" w14:textId="77777777" w:rsidR="00D95898" w:rsidRPr="00BB7156" w:rsidRDefault="00D95898" w:rsidP="00BB7156">
      <w:pPr>
        <w:spacing w:after="0" w:line="240" w:lineRule="auto"/>
        <w:rPr>
          <w:rFonts w:ascii="Calibri" w:hAnsi="Calibri" w:cs="Calibri"/>
          <w:color w:val="000000" w:themeColor="text1"/>
          <w:sz w:val="22"/>
          <w:szCs w:val="22"/>
        </w:rPr>
      </w:pPr>
    </w:p>
    <w:p w14:paraId="158AAF04" w14:textId="77777777" w:rsidR="0034394F" w:rsidRPr="00BB7156" w:rsidRDefault="0034394F" w:rsidP="00BB7156">
      <w:pPr>
        <w:pStyle w:val="Heading1"/>
        <w:spacing w:before="0" w:after="0" w:line="240" w:lineRule="auto"/>
        <w:jc w:val="center"/>
        <w:rPr>
          <w:rFonts w:ascii="Calibri" w:eastAsia="Times New Roman" w:hAnsi="Calibri" w:cs="Calibri"/>
          <w:b/>
          <w:bCs/>
          <w:color w:val="000000" w:themeColor="text1"/>
          <w:sz w:val="22"/>
          <w:szCs w:val="22"/>
        </w:rPr>
      </w:pPr>
      <w:bookmarkStart w:id="11" w:name="_Toc221795356"/>
      <w:r w:rsidRPr="00BB7156">
        <w:rPr>
          <w:rFonts w:ascii="Calibri" w:eastAsia="Times New Roman" w:hAnsi="Calibri" w:cs="Calibri"/>
          <w:b/>
          <w:bCs/>
          <w:color w:val="000000" w:themeColor="text1"/>
          <w:sz w:val="22"/>
          <w:szCs w:val="22"/>
        </w:rPr>
        <w:lastRenderedPageBreak/>
        <w:t>References and Consulted Sources</w:t>
      </w:r>
      <w:bookmarkEnd w:id="11"/>
    </w:p>
    <w:p w14:paraId="0468DAFD" w14:textId="77777777" w:rsidR="0034394F" w:rsidRPr="00BB7156" w:rsidRDefault="0034394F" w:rsidP="00BB7156">
      <w:pPr>
        <w:spacing w:after="0" w:line="240" w:lineRule="auto"/>
        <w:rPr>
          <w:rFonts w:ascii="Calibri" w:eastAsia="Times New Roman" w:hAnsi="Calibri" w:cs="Calibri"/>
          <w:color w:val="000000" w:themeColor="text1"/>
          <w:kern w:val="0"/>
          <w:sz w:val="22"/>
          <w:szCs w:val="22"/>
          <w14:ligatures w14:val="none"/>
        </w:rPr>
      </w:pPr>
    </w:p>
    <w:p w14:paraId="45A5C7AB" w14:textId="77777777" w:rsidR="00AB3C82" w:rsidRPr="00BB7156" w:rsidRDefault="00AB3C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The development of these guidelines was informed by institutional policies, system-level guidance, peer institution practices, and established scholarship on doctoral education. The sources listed below reflect materials consulted to support alignment, consistency, and best practices; they are not intended to represent an exhaustive or prescriptive list.</w:t>
      </w:r>
    </w:p>
    <w:p w14:paraId="03E9C7F6" w14:textId="77777777" w:rsidR="00AB3C82" w:rsidRPr="00BB7156" w:rsidRDefault="00AB3C82" w:rsidP="00BB7156">
      <w:pPr>
        <w:spacing w:after="0" w:line="240" w:lineRule="auto"/>
        <w:rPr>
          <w:rFonts w:ascii="Calibri" w:eastAsia="Times New Roman" w:hAnsi="Calibri" w:cs="Calibri"/>
          <w:color w:val="000000" w:themeColor="text1"/>
          <w:kern w:val="0"/>
          <w:sz w:val="22"/>
          <w:szCs w:val="22"/>
          <w14:ligatures w14:val="none"/>
        </w:rPr>
      </w:pPr>
    </w:p>
    <w:p w14:paraId="3AA8DDDE" w14:textId="77777777" w:rsidR="00AB3C82" w:rsidRPr="00BB7156" w:rsidRDefault="00AB3C82"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East Stroudsburg University (ESU)</w:t>
      </w:r>
    </w:p>
    <w:p w14:paraId="7B545BA5" w14:textId="77777777" w:rsidR="00AB3C82" w:rsidRPr="00BB7156" w:rsidRDefault="00AB3C82" w:rsidP="00BB7156">
      <w:pPr>
        <w:numPr>
          <w:ilvl w:val="0"/>
          <w:numId w:val="69"/>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East Stroudsburg University – Doctoral Degree Programs.</w:t>
      </w:r>
      <w:r w:rsidRPr="00BB7156">
        <w:rPr>
          <w:rFonts w:ascii="Calibri" w:eastAsia="Times New Roman" w:hAnsi="Calibri" w:cs="Calibri"/>
          <w:color w:val="000000" w:themeColor="text1"/>
          <w:kern w:val="0"/>
          <w:sz w:val="22"/>
          <w:szCs w:val="22"/>
          <w14:ligatures w14:val="none"/>
        </w:rPr>
        <w:t xml:space="preserve"> Information on ESU’s doctoral offerings, including the Ed.D. and </w:t>
      </w:r>
      <w:proofErr w:type="spellStart"/>
      <w:r w:rsidRPr="00BB7156">
        <w:rPr>
          <w:rFonts w:ascii="Calibri" w:eastAsia="Times New Roman" w:hAnsi="Calibri" w:cs="Calibri"/>
          <w:color w:val="000000" w:themeColor="text1"/>
          <w:kern w:val="0"/>
          <w:sz w:val="22"/>
          <w:szCs w:val="22"/>
          <w14:ligatures w14:val="none"/>
        </w:rPr>
        <w:t>D.H.Sc</w:t>
      </w:r>
      <w:proofErr w:type="spellEnd"/>
      <w:r w:rsidRPr="00BB7156">
        <w:rPr>
          <w:rFonts w:ascii="Calibri" w:eastAsia="Times New Roman" w:hAnsi="Calibri" w:cs="Calibri"/>
          <w:color w:val="000000" w:themeColor="text1"/>
          <w:kern w:val="0"/>
          <w:sz w:val="22"/>
          <w:szCs w:val="22"/>
          <w14:ligatures w14:val="none"/>
        </w:rPr>
        <w:t>. programs.</w:t>
      </w:r>
    </w:p>
    <w:p w14:paraId="6E4CCC83" w14:textId="77777777" w:rsidR="00AB3C82" w:rsidRPr="00BB7156" w:rsidRDefault="00AB3C82" w:rsidP="00BB7156">
      <w:pPr>
        <w:spacing w:after="0" w:line="240" w:lineRule="auto"/>
        <w:ind w:left="720"/>
        <w:rPr>
          <w:rFonts w:ascii="Calibri" w:eastAsia="Times New Roman" w:hAnsi="Calibri" w:cs="Calibri"/>
          <w:color w:val="000000" w:themeColor="text1"/>
          <w:kern w:val="0"/>
          <w:sz w:val="22"/>
          <w:szCs w:val="22"/>
          <w14:ligatures w14:val="none"/>
        </w:rPr>
      </w:pPr>
      <w:hyperlink r:id="rId11" w:history="1">
        <w:r w:rsidRPr="00BB7156">
          <w:rPr>
            <w:rStyle w:val="Hyperlink"/>
            <w:rFonts w:ascii="Calibri" w:eastAsia="Times New Roman" w:hAnsi="Calibri" w:cs="Calibri"/>
            <w:color w:val="000000" w:themeColor="text1"/>
            <w:kern w:val="0"/>
            <w:sz w:val="22"/>
            <w:szCs w:val="22"/>
            <w14:ligatures w14:val="none"/>
          </w:rPr>
          <w:t>https://www.esu.edu/academics/programs/graduate.cfm</w:t>
        </w:r>
      </w:hyperlink>
      <w:r w:rsidRPr="00BB7156">
        <w:rPr>
          <w:rFonts w:ascii="Calibri" w:eastAsia="Times New Roman" w:hAnsi="Calibri" w:cs="Calibri"/>
          <w:color w:val="000000" w:themeColor="text1"/>
          <w:kern w:val="0"/>
          <w:sz w:val="22"/>
          <w:szCs w:val="22"/>
          <w14:ligatures w14:val="none"/>
        </w:rPr>
        <w:t xml:space="preserve"> (Graduate programs page listing doctoral degrees)  </w:t>
      </w:r>
    </w:p>
    <w:p w14:paraId="134EBC4C" w14:textId="77777777" w:rsidR="00AB3C82" w:rsidRPr="00BB7156" w:rsidRDefault="00AB3C82" w:rsidP="00BB7156">
      <w:pPr>
        <w:numPr>
          <w:ilvl w:val="0"/>
          <w:numId w:val="69"/>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 xml:space="preserve">East Stroudsburg University – </w:t>
      </w:r>
      <w:proofErr w:type="gramStart"/>
      <w:r w:rsidRPr="00BB7156">
        <w:rPr>
          <w:rFonts w:ascii="Calibri" w:eastAsia="Times New Roman" w:hAnsi="Calibri" w:cs="Calibri"/>
          <w:b/>
          <w:bCs/>
          <w:color w:val="000000" w:themeColor="text1"/>
          <w:kern w:val="0"/>
          <w:sz w:val="22"/>
          <w:szCs w:val="22"/>
          <w14:ligatures w14:val="none"/>
        </w:rPr>
        <w:t>Doctorate of Health Science</w:t>
      </w:r>
      <w:proofErr w:type="gramEnd"/>
      <w:r w:rsidRPr="00BB7156">
        <w:rPr>
          <w:rFonts w:ascii="Calibri" w:eastAsia="Times New Roman" w:hAnsi="Calibri" w:cs="Calibri"/>
          <w:b/>
          <w:bCs/>
          <w:color w:val="000000" w:themeColor="text1"/>
          <w:kern w:val="0"/>
          <w:sz w:val="22"/>
          <w:szCs w:val="22"/>
          <w14:ligatures w14:val="none"/>
        </w:rPr>
        <w:t xml:space="preserve"> (</w:t>
      </w:r>
      <w:proofErr w:type="spellStart"/>
      <w:r w:rsidRPr="00BB7156">
        <w:rPr>
          <w:rFonts w:ascii="Calibri" w:eastAsia="Times New Roman" w:hAnsi="Calibri" w:cs="Calibri"/>
          <w:b/>
          <w:bCs/>
          <w:color w:val="000000" w:themeColor="text1"/>
          <w:kern w:val="0"/>
          <w:sz w:val="22"/>
          <w:szCs w:val="22"/>
          <w14:ligatures w14:val="none"/>
        </w:rPr>
        <w:t>D.H.Sc</w:t>
      </w:r>
      <w:proofErr w:type="spellEnd"/>
      <w:r w:rsidRPr="00BB7156">
        <w:rPr>
          <w:rFonts w:ascii="Calibri" w:eastAsia="Times New Roman" w:hAnsi="Calibri" w:cs="Calibri"/>
          <w:b/>
          <w:bCs/>
          <w:color w:val="000000" w:themeColor="text1"/>
          <w:kern w:val="0"/>
          <w:sz w:val="22"/>
          <w:szCs w:val="22"/>
          <w14:ligatures w14:val="none"/>
        </w:rPr>
        <w:t>.).</w:t>
      </w:r>
      <w:r w:rsidRPr="00BB7156">
        <w:rPr>
          <w:rFonts w:ascii="Calibri" w:eastAsia="Times New Roman" w:hAnsi="Calibri" w:cs="Calibri"/>
          <w:color w:val="000000" w:themeColor="text1"/>
          <w:kern w:val="0"/>
          <w:sz w:val="22"/>
          <w:szCs w:val="22"/>
          <w14:ligatures w14:val="none"/>
        </w:rPr>
        <w:t xml:space="preserve"> Program overview including dissertation requirements.</w:t>
      </w:r>
    </w:p>
    <w:p w14:paraId="4E9A6914" w14:textId="77777777" w:rsidR="00AB3C82" w:rsidRPr="00BB7156" w:rsidRDefault="00AB3C82" w:rsidP="00BB7156">
      <w:pPr>
        <w:spacing w:after="0" w:line="240" w:lineRule="auto"/>
        <w:ind w:firstLine="720"/>
        <w:rPr>
          <w:rFonts w:ascii="Calibri" w:eastAsia="Times New Roman" w:hAnsi="Calibri" w:cs="Calibri"/>
          <w:color w:val="000000" w:themeColor="text1"/>
          <w:kern w:val="0"/>
          <w:sz w:val="22"/>
          <w:szCs w:val="22"/>
          <w14:ligatures w14:val="none"/>
        </w:rPr>
      </w:pPr>
      <w:hyperlink r:id="rId12" w:history="1">
        <w:r w:rsidRPr="00BB7156">
          <w:rPr>
            <w:rStyle w:val="Hyperlink"/>
            <w:rFonts w:ascii="Calibri" w:eastAsia="Times New Roman" w:hAnsi="Calibri" w:cs="Calibri"/>
            <w:color w:val="000000" w:themeColor="text1"/>
            <w:kern w:val="0"/>
            <w:sz w:val="22"/>
            <w:szCs w:val="22"/>
            <w14:ligatures w14:val="none"/>
          </w:rPr>
          <w:t>https://www.esu.edu/academics/graduate-programs/dhsc-health-sciences.php </w:t>
        </w:r>
      </w:hyperlink>
      <w:r w:rsidRPr="00BB7156">
        <w:rPr>
          <w:rFonts w:ascii="Calibri" w:eastAsia="Times New Roman" w:hAnsi="Calibri" w:cs="Calibri"/>
          <w:color w:val="000000" w:themeColor="text1"/>
          <w:kern w:val="0"/>
          <w:sz w:val="22"/>
          <w:szCs w:val="22"/>
          <w14:ligatures w14:val="none"/>
        </w:rPr>
        <w:t xml:space="preserve"> </w:t>
      </w:r>
    </w:p>
    <w:p w14:paraId="14BE0A52" w14:textId="77777777" w:rsidR="00AB3C82" w:rsidRPr="00BB7156" w:rsidRDefault="00AB3C82" w:rsidP="00BB7156">
      <w:pPr>
        <w:numPr>
          <w:ilvl w:val="0"/>
          <w:numId w:val="69"/>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East Stroudsburg University – Educational Leadership &amp; Administration (Ed.D</w:t>
      </w:r>
      <w:r w:rsidRPr="00BB7156">
        <w:rPr>
          <w:rFonts w:ascii="Calibri" w:eastAsia="Times New Roman" w:hAnsi="Calibri" w:cs="Calibri"/>
          <w:color w:val="000000" w:themeColor="text1"/>
          <w:kern w:val="0"/>
          <w:sz w:val="22"/>
          <w:szCs w:val="22"/>
          <w14:ligatures w14:val="none"/>
        </w:rPr>
        <w:t>.). Overview of the doctoral leadership program.</w:t>
      </w:r>
    </w:p>
    <w:p w14:paraId="599EAE66" w14:textId="77777777" w:rsidR="00AB3C82" w:rsidRPr="00BB7156" w:rsidRDefault="00AB3C82" w:rsidP="00BB7156">
      <w:pPr>
        <w:spacing w:after="0" w:line="240" w:lineRule="auto"/>
        <w:ind w:left="720"/>
        <w:rPr>
          <w:rFonts w:ascii="Calibri" w:eastAsia="Times New Roman" w:hAnsi="Calibri" w:cs="Calibri"/>
          <w:color w:val="000000" w:themeColor="text1"/>
          <w:kern w:val="0"/>
          <w:sz w:val="22"/>
          <w:szCs w:val="22"/>
          <w14:ligatures w14:val="none"/>
        </w:rPr>
      </w:pPr>
      <w:hyperlink r:id="rId13" w:history="1">
        <w:r w:rsidRPr="00BB7156">
          <w:rPr>
            <w:rStyle w:val="Hyperlink"/>
            <w:rFonts w:ascii="Calibri" w:eastAsia="Times New Roman" w:hAnsi="Calibri" w:cs="Calibri"/>
            <w:color w:val="000000" w:themeColor="text1"/>
            <w:kern w:val="0"/>
            <w:sz w:val="22"/>
            <w:szCs w:val="22"/>
            <w14:ligatures w14:val="none"/>
          </w:rPr>
          <w:t>https://www.esu.edu/professional-secondary-education/educational-leadership-administration-edd.cfm </w:t>
        </w:r>
      </w:hyperlink>
    </w:p>
    <w:p w14:paraId="37956B41" w14:textId="77777777" w:rsidR="00AB3C82" w:rsidRPr="00BB7156" w:rsidRDefault="00AB3C82" w:rsidP="00BB7156">
      <w:pPr>
        <w:numPr>
          <w:ilvl w:val="0"/>
          <w:numId w:val="69"/>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East Stroudsburg University – Graduate Admissions.</w:t>
      </w:r>
      <w:r w:rsidRPr="00BB7156">
        <w:rPr>
          <w:rFonts w:ascii="Calibri" w:eastAsia="Times New Roman" w:hAnsi="Calibri" w:cs="Calibri"/>
          <w:color w:val="000000" w:themeColor="text1"/>
          <w:kern w:val="0"/>
          <w:sz w:val="22"/>
          <w:szCs w:val="22"/>
          <w14:ligatures w14:val="none"/>
        </w:rPr>
        <w:t xml:space="preserve"> General institutional information on graduate and doctoral study opportunities.</w:t>
      </w:r>
    </w:p>
    <w:p w14:paraId="7A405B2D" w14:textId="77777777" w:rsidR="00AB3C82" w:rsidRPr="00BB7156" w:rsidRDefault="00AB3C82" w:rsidP="00BB7156">
      <w:pPr>
        <w:spacing w:after="0" w:line="240" w:lineRule="auto"/>
        <w:ind w:firstLine="720"/>
        <w:rPr>
          <w:rFonts w:ascii="Calibri" w:eastAsia="Times New Roman" w:hAnsi="Calibri" w:cs="Calibri"/>
          <w:color w:val="000000" w:themeColor="text1"/>
          <w:kern w:val="0"/>
          <w:sz w:val="22"/>
          <w:szCs w:val="22"/>
          <w14:ligatures w14:val="none"/>
        </w:rPr>
      </w:pPr>
      <w:hyperlink r:id="rId14" w:history="1">
        <w:r w:rsidRPr="00BB7156">
          <w:rPr>
            <w:rStyle w:val="Hyperlink"/>
            <w:rFonts w:ascii="Calibri" w:eastAsia="Times New Roman" w:hAnsi="Calibri" w:cs="Calibri"/>
            <w:color w:val="000000" w:themeColor="text1"/>
            <w:kern w:val="0"/>
            <w:sz w:val="22"/>
            <w:szCs w:val="22"/>
            <w14:ligatures w14:val="none"/>
          </w:rPr>
          <w:t>https://www.esu.edu/admission-aid/graduate-admissions/index.php </w:t>
        </w:r>
      </w:hyperlink>
      <w:r w:rsidRPr="00BB7156">
        <w:rPr>
          <w:rFonts w:ascii="Calibri" w:eastAsia="Times New Roman" w:hAnsi="Calibri" w:cs="Calibri"/>
          <w:color w:val="000000" w:themeColor="text1"/>
          <w:kern w:val="0"/>
          <w:sz w:val="22"/>
          <w:szCs w:val="22"/>
          <w14:ligatures w14:val="none"/>
        </w:rPr>
        <w:t xml:space="preserve"> </w:t>
      </w:r>
    </w:p>
    <w:p w14:paraId="11F6C0E4" w14:textId="77777777" w:rsidR="00AB3C82" w:rsidRPr="00BB7156" w:rsidRDefault="00AB3C82" w:rsidP="00BB7156">
      <w:pPr>
        <w:spacing w:after="0" w:line="240" w:lineRule="auto"/>
        <w:rPr>
          <w:rFonts w:ascii="Calibri" w:eastAsia="Times New Roman" w:hAnsi="Calibri" w:cs="Calibri"/>
          <w:color w:val="000000" w:themeColor="text1"/>
          <w:kern w:val="0"/>
          <w:sz w:val="22"/>
          <w:szCs w:val="22"/>
          <w14:ligatures w14:val="none"/>
        </w:rPr>
      </w:pPr>
    </w:p>
    <w:p w14:paraId="4252A1C0" w14:textId="77777777" w:rsidR="00AB3C82" w:rsidRPr="00BB7156" w:rsidRDefault="00AB3C82"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Pennsylvania State System of Higher Education (PASSHE)</w:t>
      </w:r>
    </w:p>
    <w:p w14:paraId="13382572" w14:textId="77777777" w:rsidR="00A13377" w:rsidRPr="00A13377" w:rsidRDefault="00A13377" w:rsidP="00A13377">
      <w:pPr>
        <w:numPr>
          <w:ilvl w:val="0"/>
          <w:numId w:val="70"/>
        </w:numPr>
        <w:spacing w:after="0" w:line="240" w:lineRule="auto"/>
        <w:rPr>
          <w:rFonts w:ascii="Calibri" w:eastAsia="Times New Roman" w:hAnsi="Calibri" w:cs="Calibri"/>
          <w:b/>
          <w:bCs/>
          <w:color w:val="000000" w:themeColor="text1"/>
          <w:kern w:val="0"/>
          <w:sz w:val="22"/>
          <w:szCs w:val="22"/>
          <w14:ligatures w14:val="none"/>
        </w:rPr>
      </w:pPr>
      <w:r w:rsidRPr="00A13377">
        <w:rPr>
          <w:rFonts w:ascii="Calibri" w:eastAsia="Times New Roman" w:hAnsi="Calibri" w:cs="Calibri"/>
          <w:b/>
          <w:bCs/>
          <w:color w:val="000000" w:themeColor="text1"/>
          <w:kern w:val="0"/>
          <w:sz w:val="22"/>
          <w:szCs w:val="22"/>
          <w14:ligatures w14:val="none"/>
        </w:rPr>
        <w:t>Pennsylvania State System of Higher Education (PASSHE).</w:t>
      </w:r>
      <w:r w:rsidRPr="00A13377">
        <w:rPr>
          <w:rFonts w:ascii="Calibri" w:eastAsia="Times New Roman" w:hAnsi="Calibri" w:cs="Calibri"/>
          <w:color w:val="000000" w:themeColor="text1"/>
          <w:kern w:val="0"/>
          <w:sz w:val="22"/>
          <w:szCs w:val="22"/>
          <w14:ligatures w14:val="none"/>
        </w:rPr>
        <w:t xml:space="preserve"> </w:t>
      </w:r>
      <w:r w:rsidRPr="00A13377">
        <w:rPr>
          <w:rFonts w:ascii="Calibri" w:eastAsia="Times New Roman" w:hAnsi="Calibri" w:cs="Calibri"/>
          <w:b/>
          <w:bCs/>
          <w:color w:val="000000" w:themeColor="text1"/>
          <w:kern w:val="0"/>
          <w:sz w:val="22"/>
          <w:szCs w:val="22"/>
          <w14:ligatures w14:val="none"/>
        </w:rPr>
        <w:t>(2025, September 8).</w:t>
      </w:r>
    </w:p>
    <w:p w14:paraId="6C013ADD" w14:textId="77777777" w:rsidR="00A13377" w:rsidRPr="00A13377" w:rsidRDefault="00A13377" w:rsidP="00A13377">
      <w:pPr>
        <w:spacing w:after="0" w:line="240" w:lineRule="auto"/>
        <w:ind w:left="720"/>
        <w:rPr>
          <w:rFonts w:ascii="Calibri" w:eastAsia="Times New Roman" w:hAnsi="Calibri" w:cs="Calibri"/>
          <w:b/>
          <w:bCs/>
          <w:color w:val="000000" w:themeColor="text1"/>
          <w:kern w:val="0"/>
          <w:sz w:val="22"/>
          <w:szCs w:val="22"/>
          <w14:ligatures w14:val="none"/>
        </w:rPr>
      </w:pPr>
      <w:r w:rsidRPr="00A13377">
        <w:rPr>
          <w:rFonts w:ascii="Calibri" w:eastAsia="Times New Roman" w:hAnsi="Calibri" w:cs="Calibri"/>
          <w:b/>
          <w:bCs/>
          <w:i/>
          <w:iCs/>
          <w:color w:val="000000" w:themeColor="text1"/>
          <w:kern w:val="0"/>
          <w:sz w:val="22"/>
          <w:szCs w:val="22"/>
          <w14:ligatures w14:val="none"/>
        </w:rPr>
        <w:t>PASSHE and Google Expand Partnership with New AI Training for Students.</w:t>
      </w:r>
    </w:p>
    <w:p w14:paraId="38127F24" w14:textId="4642E88F" w:rsidR="00A13377" w:rsidRPr="00A13377" w:rsidRDefault="00A13377" w:rsidP="00A13377">
      <w:pPr>
        <w:spacing w:after="0" w:line="240" w:lineRule="auto"/>
        <w:ind w:left="720"/>
        <w:rPr>
          <w:rFonts w:ascii="Calibri" w:eastAsia="Times New Roman" w:hAnsi="Calibri" w:cs="Calibri"/>
          <w:color w:val="000000" w:themeColor="text1"/>
          <w:kern w:val="0"/>
          <w:sz w:val="22"/>
          <w:szCs w:val="22"/>
          <w14:ligatures w14:val="none"/>
        </w:rPr>
      </w:pPr>
      <w:hyperlink r:id="rId15" w:history="1">
        <w:r w:rsidRPr="00A13377">
          <w:rPr>
            <w:rStyle w:val="Hyperlink"/>
            <w:rFonts w:ascii="Calibri" w:eastAsia="Times New Roman" w:hAnsi="Calibri" w:cs="Calibri"/>
            <w:kern w:val="0"/>
            <w:sz w:val="22"/>
            <w:szCs w:val="22"/>
            <w14:ligatures w14:val="none"/>
          </w:rPr>
          <w:t>https://www.passhe.edu/ne</w:t>
        </w:r>
        <w:r w:rsidRPr="00A13377">
          <w:rPr>
            <w:rStyle w:val="Hyperlink"/>
            <w:rFonts w:ascii="Calibri" w:eastAsia="Times New Roman" w:hAnsi="Calibri" w:cs="Calibri"/>
            <w:kern w:val="0"/>
            <w:sz w:val="22"/>
            <w:szCs w:val="22"/>
            <w14:ligatures w14:val="none"/>
          </w:rPr>
          <w:t>w</w:t>
        </w:r>
        <w:r w:rsidRPr="00A13377">
          <w:rPr>
            <w:rStyle w:val="Hyperlink"/>
            <w:rFonts w:ascii="Calibri" w:eastAsia="Times New Roman" w:hAnsi="Calibri" w:cs="Calibri"/>
            <w:kern w:val="0"/>
            <w:sz w:val="22"/>
            <w:szCs w:val="22"/>
            <w14:ligatures w14:val="none"/>
          </w:rPr>
          <w:t>s/releases/2025-09-08_PASSHE-and-google-expand-partnership-with-new-AI-training.html</w:t>
        </w:r>
      </w:hyperlink>
    </w:p>
    <w:p w14:paraId="7714220E" w14:textId="0BA79BD9" w:rsidR="00AB3C82" w:rsidRPr="00BB7156" w:rsidRDefault="00AB3C82" w:rsidP="00BB7156">
      <w:pPr>
        <w:numPr>
          <w:ilvl w:val="0"/>
          <w:numId w:val="70"/>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Pennsylvania State System of Higher Education (PASSHE).</w:t>
      </w:r>
      <w:r w:rsidRPr="00BB7156">
        <w:rPr>
          <w:rFonts w:ascii="Calibri" w:eastAsia="Times New Roman" w:hAnsi="Calibri" w:cs="Calibri"/>
          <w:color w:val="000000" w:themeColor="text1"/>
          <w:kern w:val="0"/>
          <w:sz w:val="22"/>
          <w:szCs w:val="22"/>
          <w14:ligatures w14:val="none"/>
        </w:rPr>
        <w:t xml:space="preserve"> System-level information about the university system that includes ESU.</w:t>
      </w:r>
    </w:p>
    <w:p w14:paraId="5A6B7516" w14:textId="77777777" w:rsidR="00AB3C82" w:rsidRPr="00BB7156" w:rsidRDefault="00AB3C82" w:rsidP="00BB7156">
      <w:pPr>
        <w:spacing w:after="0" w:line="240" w:lineRule="auto"/>
        <w:ind w:firstLine="720"/>
        <w:rPr>
          <w:rFonts w:ascii="Calibri" w:eastAsia="Times New Roman" w:hAnsi="Calibri" w:cs="Calibri"/>
          <w:color w:val="000000" w:themeColor="text1"/>
          <w:kern w:val="0"/>
          <w:sz w:val="22"/>
          <w:szCs w:val="22"/>
          <w14:ligatures w14:val="none"/>
        </w:rPr>
      </w:pPr>
      <w:hyperlink r:id="rId16" w:history="1">
        <w:r w:rsidRPr="00BB7156">
          <w:rPr>
            <w:rStyle w:val="Hyperlink"/>
            <w:rFonts w:ascii="Calibri" w:eastAsia="Times New Roman" w:hAnsi="Calibri" w:cs="Calibri"/>
            <w:color w:val="000000" w:themeColor="text1"/>
            <w:kern w:val="0"/>
            <w:sz w:val="22"/>
            <w:szCs w:val="22"/>
            <w14:ligatures w14:val="none"/>
          </w:rPr>
          <w:t>https://www.passhe.edu</w:t>
        </w:r>
      </w:hyperlink>
    </w:p>
    <w:p w14:paraId="6777AC86" w14:textId="77777777" w:rsidR="00AB3C82" w:rsidRPr="00BB7156" w:rsidRDefault="00AB3C82" w:rsidP="00BB7156">
      <w:pPr>
        <w:spacing w:after="0" w:line="240" w:lineRule="auto"/>
        <w:ind w:left="720"/>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i/>
          <w:iCs/>
          <w:color w:val="000000" w:themeColor="text1"/>
          <w:kern w:val="0"/>
          <w:sz w:val="22"/>
          <w:szCs w:val="22"/>
          <w14:ligatures w14:val="none"/>
        </w:rPr>
        <w:t>(System-wide initiatives regarding innovation and responsible technology use are communicated through this official institutional portal.)</w:t>
      </w:r>
    </w:p>
    <w:p w14:paraId="75228138" w14:textId="77777777" w:rsidR="00AB3C82" w:rsidRPr="00BB7156" w:rsidRDefault="00AB3C82" w:rsidP="00BB7156">
      <w:pPr>
        <w:spacing w:after="0" w:line="240" w:lineRule="auto"/>
        <w:rPr>
          <w:rFonts w:ascii="Calibri" w:eastAsia="Times New Roman" w:hAnsi="Calibri" w:cs="Calibri"/>
          <w:color w:val="000000" w:themeColor="text1"/>
          <w:kern w:val="0"/>
          <w:sz w:val="22"/>
          <w:szCs w:val="22"/>
          <w14:ligatures w14:val="none"/>
        </w:rPr>
      </w:pPr>
    </w:p>
    <w:p w14:paraId="47C43ACD" w14:textId="77777777" w:rsidR="00AB3C82" w:rsidRPr="00BB7156" w:rsidRDefault="00AB3C82"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AI Recommendation Committee (AIRC)</w:t>
      </w:r>
    </w:p>
    <w:p w14:paraId="4E10B53F" w14:textId="77777777" w:rsidR="00AB3C82" w:rsidRPr="00BB7156" w:rsidRDefault="00AB3C82" w:rsidP="00BB7156">
      <w:pPr>
        <w:numPr>
          <w:ilvl w:val="0"/>
          <w:numId w:val="71"/>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East Stroudsburg University – AI Recommendation Committee (AIRC).</w:t>
      </w:r>
      <w:r w:rsidRPr="00BB7156">
        <w:rPr>
          <w:rFonts w:ascii="Calibri" w:eastAsia="Times New Roman" w:hAnsi="Calibri" w:cs="Calibri"/>
          <w:color w:val="000000" w:themeColor="text1"/>
          <w:kern w:val="0"/>
          <w:sz w:val="22"/>
          <w:szCs w:val="22"/>
          <w14:ligatures w14:val="none"/>
        </w:rPr>
        <w:t xml:space="preserve"> Internal committee consulted for alignment with campus-level advisory guidance.</w:t>
      </w:r>
    </w:p>
    <w:p w14:paraId="72060581" w14:textId="77777777" w:rsidR="00AB3C82" w:rsidRPr="00BB7156" w:rsidRDefault="00AB3C82" w:rsidP="00BB7156">
      <w:pPr>
        <w:spacing w:after="0" w:line="240" w:lineRule="auto"/>
        <w:ind w:left="720"/>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i/>
          <w:iCs/>
          <w:color w:val="000000" w:themeColor="text1"/>
          <w:kern w:val="0"/>
          <w:sz w:val="22"/>
          <w:szCs w:val="22"/>
          <w14:ligatures w14:val="none"/>
        </w:rPr>
        <w:t>(Internal materials from AIRC were part of the development process; public-facing links may not be available.)</w:t>
      </w:r>
    </w:p>
    <w:p w14:paraId="6C0E1AF9" w14:textId="77777777" w:rsidR="00AB3C82" w:rsidRPr="00BB7156" w:rsidRDefault="00AB3C82" w:rsidP="00BB7156">
      <w:pPr>
        <w:spacing w:after="0" w:line="240" w:lineRule="auto"/>
        <w:rPr>
          <w:rFonts w:ascii="Calibri" w:eastAsia="Times New Roman" w:hAnsi="Calibri" w:cs="Calibri"/>
          <w:color w:val="000000" w:themeColor="text1"/>
          <w:kern w:val="0"/>
          <w:sz w:val="22"/>
          <w:szCs w:val="22"/>
          <w14:ligatures w14:val="none"/>
        </w:rPr>
      </w:pPr>
    </w:p>
    <w:p w14:paraId="742DBF0F" w14:textId="77777777" w:rsidR="00AB3C82" w:rsidRPr="00BB7156" w:rsidRDefault="00AB3C82"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Doctoral Education and Dissertation Pedagogy</w:t>
      </w:r>
    </w:p>
    <w:p w14:paraId="1A07A55A" w14:textId="77777777" w:rsidR="00AB3C82" w:rsidRPr="00BB7156" w:rsidRDefault="00AB3C82" w:rsidP="00BB7156">
      <w:pPr>
        <w:numPr>
          <w:ilvl w:val="0"/>
          <w:numId w:val="72"/>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 xml:space="preserve">Roberts, C. M., &amp; Hyatt, L. (2019). </w:t>
      </w:r>
      <w:r w:rsidRPr="00BB7156">
        <w:rPr>
          <w:rFonts w:ascii="Calibri" w:eastAsia="Times New Roman" w:hAnsi="Calibri" w:cs="Calibri"/>
          <w:i/>
          <w:iCs/>
          <w:color w:val="000000" w:themeColor="text1"/>
          <w:kern w:val="0"/>
          <w:sz w:val="22"/>
          <w:szCs w:val="22"/>
          <w14:ligatures w14:val="none"/>
        </w:rPr>
        <w:t>The Dissertation Journey: A Practical and Comprehensive Guide to Planning, Writing, and Defending Your Dissertation</w:t>
      </w:r>
      <w:r w:rsidRPr="00BB7156">
        <w:rPr>
          <w:rFonts w:ascii="Calibri" w:eastAsia="Times New Roman" w:hAnsi="Calibri" w:cs="Calibri"/>
          <w:color w:val="000000" w:themeColor="text1"/>
          <w:kern w:val="0"/>
          <w:sz w:val="22"/>
          <w:szCs w:val="22"/>
          <w14:ligatures w14:val="none"/>
        </w:rPr>
        <w:t xml:space="preserve"> (3rd ed.). Sage Publications.</w:t>
      </w:r>
    </w:p>
    <w:p w14:paraId="738B1F7D" w14:textId="394AD716" w:rsidR="002736DD" w:rsidRPr="00D95898" w:rsidRDefault="002736DD" w:rsidP="00D95898">
      <w:pPr>
        <w:spacing w:after="0" w:line="240" w:lineRule="auto"/>
        <w:ind w:firstLine="720"/>
        <w:rPr>
          <w:rFonts w:ascii="Calibri" w:eastAsia="Times New Roman" w:hAnsi="Calibri" w:cs="Calibri"/>
          <w:color w:val="000000" w:themeColor="text1"/>
          <w:kern w:val="0"/>
          <w:sz w:val="22"/>
          <w:szCs w:val="22"/>
          <w14:ligatures w14:val="none"/>
        </w:rPr>
      </w:pPr>
      <w:hyperlink r:id="rId17" w:history="1">
        <w:r w:rsidRPr="00BB7156">
          <w:rPr>
            <w:rStyle w:val="Hyperlink"/>
            <w:rFonts w:ascii="Calibri" w:eastAsia="Times New Roman" w:hAnsi="Calibri" w:cs="Calibri"/>
            <w:color w:val="000000" w:themeColor="text1"/>
            <w:kern w:val="0"/>
            <w:sz w:val="22"/>
            <w:szCs w:val="22"/>
            <w14:ligatures w14:val="none"/>
          </w:rPr>
          <w:t>https://uk.sagepub.com/en-gb/eur/the-dissertation-journey/book283256</w:t>
        </w:r>
      </w:hyperlink>
    </w:p>
    <w:p w14:paraId="3B43F519" w14:textId="77777777" w:rsidR="002736DD" w:rsidRPr="00BB7156" w:rsidRDefault="002736DD" w:rsidP="00BB7156">
      <w:pPr>
        <w:spacing w:after="0" w:line="240" w:lineRule="auto"/>
        <w:rPr>
          <w:rFonts w:ascii="Calibri" w:eastAsia="Times New Roman" w:hAnsi="Calibri" w:cs="Calibri"/>
          <w:b/>
          <w:bCs/>
          <w:color w:val="000000" w:themeColor="text1"/>
          <w:kern w:val="0"/>
          <w:sz w:val="22"/>
          <w:szCs w:val="22"/>
          <w14:ligatures w14:val="none"/>
        </w:rPr>
      </w:pPr>
    </w:p>
    <w:p w14:paraId="6AED5C31" w14:textId="77777777" w:rsidR="00A66110" w:rsidRDefault="00A66110" w:rsidP="00BB7156">
      <w:pPr>
        <w:spacing w:after="0" w:line="240" w:lineRule="auto"/>
        <w:rPr>
          <w:rFonts w:ascii="Calibri" w:eastAsia="Times New Roman" w:hAnsi="Calibri" w:cs="Calibri"/>
          <w:b/>
          <w:bCs/>
          <w:color w:val="000000" w:themeColor="text1"/>
          <w:kern w:val="0"/>
          <w:sz w:val="22"/>
          <w:szCs w:val="22"/>
          <w14:ligatures w14:val="none"/>
        </w:rPr>
      </w:pPr>
    </w:p>
    <w:p w14:paraId="49F5A11D" w14:textId="77777777" w:rsidR="00A66110" w:rsidRDefault="00A66110" w:rsidP="00BB7156">
      <w:pPr>
        <w:spacing w:after="0" w:line="240" w:lineRule="auto"/>
        <w:rPr>
          <w:rFonts w:ascii="Calibri" w:eastAsia="Times New Roman" w:hAnsi="Calibri" w:cs="Calibri"/>
          <w:b/>
          <w:bCs/>
          <w:color w:val="000000" w:themeColor="text1"/>
          <w:kern w:val="0"/>
          <w:sz w:val="22"/>
          <w:szCs w:val="22"/>
          <w14:ligatures w14:val="none"/>
        </w:rPr>
      </w:pPr>
    </w:p>
    <w:p w14:paraId="095BC693" w14:textId="77777777" w:rsidR="00A66110" w:rsidRDefault="00A66110" w:rsidP="00BB7156">
      <w:pPr>
        <w:spacing w:after="0" w:line="240" w:lineRule="auto"/>
        <w:rPr>
          <w:rFonts w:ascii="Calibri" w:eastAsia="Times New Roman" w:hAnsi="Calibri" w:cs="Calibri"/>
          <w:b/>
          <w:bCs/>
          <w:color w:val="000000" w:themeColor="text1"/>
          <w:kern w:val="0"/>
          <w:sz w:val="22"/>
          <w:szCs w:val="22"/>
          <w14:ligatures w14:val="none"/>
        </w:rPr>
      </w:pPr>
    </w:p>
    <w:p w14:paraId="6465D707" w14:textId="6F32C27A" w:rsidR="00AB3C82" w:rsidRPr="00D95898" w:rsidRDefault="00AB3C82" w:rsidP="00BB7156">
      <w:pPr>
        <w:spacing w:after="0" w:line="240" w:lineRule="auto"/>
        <w:rPr>
          <w:rFonts w:ascii="Calibri" w:eastAsia="Times New Roman" w:hAnsi="Calibri" w:cs="Calibri"/>
          <w:b/>
          <w:bCs/>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lastRenderedPageBreak/>
        <w:t>Peer Institutions and Graduate Education Guidance</w:t>
      </w:r>
    </w:p>
    <w:p w14:paraId="31F712EB" w14:textId="77777777" w:rsidR="00AB3C82" w:rsidRPr="00BB7156" w:rsidRDefault="00AB3C82" w:rsidP="00BB7156">
      <w:p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color w:val="000000" w:themeColor="text1"/>
          <w:kern w:val="0"/>
          <w:sz w:val="22"/>
          <w:szCs w:val="22"/>
          <w14:ligatures w14:val="none"/>
        </w:rPr>
        <w:t>The following examples of institutional guidance on AI and academic integrity were reviewed to identify common themes and practices related to AI use in scholarly work:</w:t>
      </w:r>
    </w:p>
    <w:p w14:paraId="6E9D8002" w14:textId="77777777" w:rsidR="00AB3C82" w:rsidRPr="00BB7156" w:rsidRDefault="00AB3C82" w:rsidP="00BB7156">
      <w:pPr>
        <w:numPr>
          <w:ilvl w:val="0"/>
          <w:numId w:val="73"/>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Harvard University</w:t>
      </w:r>
      <w:r w:rsidRPr="00BB7156">
        <w:rPr>
          <w:rFonts w:ascii="Calibri" w:eastAsia="Times New Roman" w:hAnsi="Calibri" w:cs="Calibri"/>
          <w:color w:val="000000" w:themeColor="text1"/>
          <w:kern w:val="0"/>
          <w:sz w:val="22"/>
          <w:szCs w:val="22"/>
          <w14:ligatures w14:val="none"/>
        </w:rPr>
        <w:t xml:space="preserve"> – Generative AI Guidelines. Institutional guidance on responsible use of generative AI tools including academic integrity and privacy considerations.</w:t>
      </w:r>
    </w:p>
    <w:p w14:paraId="2B44C73C" w14:textId="77777777" w:rsidR="00AB3C82" w:rsidRPr="00BB7156" w:rsidRDefault="00AB3C82" w:rsidP="00BB7156">
      <w:pPr>
        <w:spacing w:after="0" w:line="240" w:lineRule="auto"/>
        <w:ind w:firstLine="720"/>
        <w:rPr>
          <w:rFonts w:ascii="Calibri" w:eastAsia="Times New Roman" w:hAnsi="Calibri" w:cs="Calibri"/>
          <w:color w:val="000000" w:themeColor="text1"/>
          <w:kern w:val="0"/>
          <w:sz w:val="22"/>
          <w:szCs w:val="22"/>
          <w14:ligatures w14:val="none"/>
        </w:rPr>
      </w:pPr>
      <w:hyperlink r:id="rId18" w:history="1">
        <w:r w:rsidRPr="00BB7156">
          <w:rPr>
            <w:rStyle w:val="Hyperlink"/>
            <w:rFonts w:ascii="Calibri" w:eastAsia="Times New Roman" w:hAnsi="Calibri" w:cs="Calibri"/>
            <w:color w:val="000000" w:themeColor="text1"/>
            <w:kern w:val="0"/>
            <w:sz w:val="22"/>
            <w:szCs w:val="22"/>
            <w14:ligatures w14:val="none"/>
          </w:rPr>
          <w:t>https://www.huit.harvard.edu/ai/guidelines </w:t>
        </w:r>
      </w:hyperlink>
      <w:r w:rsidRPr="00BB7156">
        <w:rPr>
          <w:rFonts w:ascii="Calibri" w:eastAsia="Times New Roman" w:hAnsi="Calibri" w:cs="Calibri"/>
          <w:color w:val="000000" w:themeColor="text1"/>
          <w:kern w:val="0"/>
          <w:sz w:val="22"/>
          <w:szCs w:val="22"/>
          <w14:ligatures w14:val="none"/>
        </w:rPr>
        <w:t xml:space="preserve"> </w:t>
      </w:r>
    </w:p>
    <w:p w14:paraId="089C220A" w14:textId="77777777" w:rsidR="00AB3C82" w:rsidRPr="00BB7156" w:rsidRDefault="00AB3C82" w:rsidP="00BB7156">
      <w:pPr>
        <w:numPr>
          <w:ilvl w:val="0"/>
          <w:numId w:val="73"/>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University of Toronto</w:t>
      </w:r>
      <w:r w:rsidRPr="00BB7156">
        <w:rPr>
          <w:rFonts w:ascii="Calibri" w:eastAsia="Times New Roman" w:hAnsi="Calibri" w:cs="Calibri"/>
          <w:color w:val="000000" w:themeColor="text1"/>
          <w:kern w:val="0"/>
          <w:sz w:val="22"/>
          <w:szCs w:val="22"/>
          <w14:ligatures w14:val="none"/>
        </w:rPr>
        <w:t xml:space="preserve"> – School of Graduate Studies Guidance on Generative AI. Guidance on appropriate use of generative AI in academic contexts.</w:t>
      </w:r>
    </w:p>
    <w:p w14:paraId="68D299EB" w14:textId="77777777" w:rsidR="00AB3C82" w:rsidRPr="00BB7156" w:rsidRDefault="00AB3C82" w:rsidP="00BB7156">
      <w:pPr>
        <w:spacing w:after="0" w:line="240" w:lineRule="auto"/>
        <w:ind w:firstLine="720"/>
        <w:rPr>
          <w:rFonts w:ascii="Calibri" w:eastAsia="Times New Roman" w:hAnsi="Calibri" w:cs="Calibri"/>
          <w:color w:val="000000" w:themeColor="text1"/>
          <w:kern w:val="0"/>
          <w:sz w:val="22"/>
          <w:szCs w:val="22"/>
          <w14:ligatures w14:val="none"/>
        </w:rPr>
      </w:pPr>
      <w:hyperlink r:id="rId19" w:history="1">
        <w:r w:rsidRPr="00BB7156">
          <w:rPr>
            <w:rStyle w:val="Hyperlink"/>
            <w:rFonts w:ascii="Calibri" w:eastAsia="Times New Roman" w:hAnsi="Calibri" w:cs="Calibri"/>
            <w:color w:val="000000" w:themeColor="text1"/>
            <w:kern w:val="0"/>
            <w:sz w:val="22"/>
            <w:szCs w:val="22"/>
            <w14:ligatures w14:val="none"/>
          </w:rPr>
          <w:t>https://www.sgs.utoronto.ca/about/guidance-on-the-use-of-generative-artificial-intelligence/</w:t>
        </w:r>
      </w:hyperlink>
    </w:p>
    <w:p w14:paraId="7267C6BA" w14:textId="77777777" w:rsidR="00AB3C82" w:rsidRPr="00BB7156" w:rsidRDefault="00AB3C82" w:rsidP="00BB7156">
      <w:pPr>
        <w:spacing w:after="0" w:line="240" w:lineRule="auto"/>
        <w:ind w:firstLine="720"/>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i/>
          <w:iCs/>
          <w:color w:val="000000" w:themeColor="text1"/>
          <w:kern w:val="0"/>
          <w:sz w:val="22"/>
          <w:szCs w:val="22"/>
          <w14:ligatures w14:val="none"/>
        </w:rPr>
        <w:t>(This university guidance outlines principles for generative AI use in graduate academic work.)</w:t>
      </w:r>
    </w:p>
    <w:p w14:paraId="123FBF2A" w14:textId="77777777" w:rsidR="00AB3C82" w:rsidRPr="00BB7156" w:rsidRDefault="00AB3C82" w:rsidP="00BB7156">
      <w:pPr>
        <w:numPr>
          <w:ilvl w:val="0"/>
          <w:numId w:val="74"/>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Stanford University</w:t>
      </w:r>
      <w:r w:rsidRPr="00BB7156">
        <w:rPr>
          <w:rFonts w:ascii="Calibri" w:eastAsia="Times New Roman" w:hAnsi="Calibri" w:cs="Calibri"/>
          <w:color w:val="000000" w:themeColor="text1"/>
          <w:kern w:val="0"/>
          <w:sz w:val="22"/>
          <w:szCs w:val="22"/>
          <w14:ligatures w14:val="none"/>
        </w:rPr>
        <w:t xml:space="preserve"> – Academic Integrity Working Group on Generative AI. Reporting on academic integrity and responsible AI use efforts at Stanford.</w:t>
      </w:r>
    </w:p>
    <w:p w14:paraId="32956FD2" w14:textId="77777777" w:rsidR="00AB3C82" w:rsidRPr="00BB7156" w:rsidRDefault="00AB3C82" w:rsidP="00BB7156">
      <w:pPr>
        <w:spacing w:after="0" w:line="240" w:lineRule="auto"/>
        <w:ind w:left="720"/>
        <w:rPr>
          <w:rFonts w:ascii="Calibri" w:eastAsia="Times New Roman" w:hAnsi="Calibri" w:cs="Calibri"/>
          <w:color w:val="000000" w:themeColor="text1"/>
          <w:kern w:val="0"/>
          <w:sz w:val="22"/>
          <w:szCs w:val="22"/>
          <w14:ligatures w14:val="none"/>
        </w:rPr>
      </w:pPr>
      <w:hyperlink r:id="rId20" w:history="1">
        <w:r w:rsidRPr="00BB7156">
          <w:rPr>
            <w:rStyle w:val="Hyperlink"/>
            <w:rFonts w:ascii="Calibri" w:eastAsia="Times New Roman" w:hAnsi="Calibri" w:cs="Calibri"/>
            <w:color w:val="000000" w:themeColor="text1"/>
            <w:kern w:val="0"/>
            <w:sz w:val="22"/>
            <w:szCs w:val="22"/>
            <w14:ligatures w14:val="none"/>
          </w:rPr>
          <w:t>https://news.stanford.edu/stories/2025/10/academic-integrity-working-group-generative-ai-exam-policies/ </w:t>
        </w:r>
      </w:hyperlink>
      <w:r w:rsidRPr="00BB7156">
        <w:rPr>
          <w:rFonts w:ascii="Calibri" w:eastAsia="Times New Roman" w:hAnsi="Calibri" w:cs="Calibri"/>
          <w:color w:val="000000" w:themeColor="text1"/>
          <w:kern w:val="0"/>
          <w:sz w:val="22"/>
          <w:szCs w:val="22"/>
          <w14:ligatures w14:val="none"/>
        </w:rPr>
        <w:t xml:space="preserve"> </w:t>
      </w:r>
    </w:p>
    <w:p w14:paraId="29EFA2A8" w14:textId="77777777" w:rsidR="00AB3C82" w:rsidRPr="00BB7156" w:rsidRDefault="00AB3C82" w:rsidP="00BB7156">
      <w:pPr>
        <w:numPr>
          <w:ilvl w:val="0"/>
          <w:numId w:val="74"/>
        </w:numPr>
        <w:spacing w:after="0" w:line="240" w:lineRule="auto"/>
        <w:rPr>
          <w:rFonts w:ascii="Calibri" w:eastAsia="Times New Roman" w:hAnsi="Calibri" w:cs="Calibri"/>
          <w:color w:val="000000" w:themeColor="text1"/>
          <w:kern w:val="0"/>
          <w:sz w:val="22"/>
          <w:szCs w:val="22"/>
          <w14:ligatures w14:val="none"/>
        </w:rPr>
      </w:pPr>
      <w:r w:rsidRPr="00BB7156">
        <w:rPr>
          <w:rFonts w:ascii="Calibri" w:eastAsia="Times New Roman" w:hAnsi="Calibri" w:cs="Calibri"/>
          <w:b/>
          <w:bCs/>
          <w:color w:val="000000" w:themeColor="text1"/>
          <w:kern w:val="0"/>
          <w:sz w:val="22"/>
          <w:szCs w:val="22"/>
          <w14:ligatures w14:val="none"/>
        </w:rPr>
        <w:t>University of Oxford</w:t>
      </w:r>
      <w:r w:rsidRPr="00BB7156">
        <w:rPr>
          <w:rFonts w:ascii="Calibri" w:eastAsia="Times New Roman" w:hAnsi="Calibri" w:cs="Calibri"/>
          <w:color w:val="000000" w:themeColor="text1"/>
          <w:kern w:val="0"/>
          <w:sz w:val="22"/>
          <w:szCs w:val="22"/>
          <w14:ligatures w14:val="none"/>
        </w:rPr>
        <w:t xml:space="preserve"> – Guidance on Safe and Responsible Use of Generative AI Tools. Guidance document for ethical use of AI tools in academic settings.</w:t>
      </w:r>
    </w:p>
    <w:p w14:paraId="1A39E68E" w14:textId="1A215561" w:rsidR="0034394F" w:rsidRPr="00BB7156" w:rsidRDefault="00AB3C82" w:rsidP="00BB7156">
      <w:pPr>
        <w:spacing w:after="0" w:line="240" w:lineRule="auto"/>
        <w:ind w:firstLine="720"/>
        <w:rPr>
          <w:rFonts w:ascii="Calibri" w:eastAsia="Times New Roman" w:hAnsi="Calibri" w:cs="Calibri"/>
          <w:color w:val="000000" w:themeColor="text1"/>
          <w:kern w:val="0"/>
          <w:sz w:val="22"/>
          <w:szCs w:val="22"/>
          <w14:ligatures w14:val="none"/>
        </w:rPr>
      </w:pPr>
      <w:hyperlink r:id="rId21" w:history="1">
        <w:r w:rsidRPr="00BB7156">
          <w:rPr>
            <w:rStyle w:val="Hyperlink"/>
            <w:rFonts w:ascii="Calibri" w:eastAsia="Times New Roman" w:hAnsi="Calibri" w:cs="Calibri"/>
            <w:color w:val="000000" w:themeColor="text1"/>
            <w:kern w:val="0"/>
            <w:sz w:val="22"/>
            <w:szCs w:val="22"/>
            <w14:ligatures w14:val="none"/>
          </w:rPr>
          <w:t>https://www.ox.ac.uk/students/life/it/guidance-safe-and-responsible-use-gen-ai-tools </w:t>
        </w:r>
      </w:hyperlink>
      <w:r w:rsidRPr="00BB7156">
        <w:rPr>
          <w:rFonts w:ascii="Calibri" w:eastAsia="Times New Roman" w:hAnsi="Calibri" w:cs="Calibri"/>
          <w:color w:val="000000" w:themeColor="text1"/>
          <w:kern w:val="0"/>
          <w:sz w:val="22"/>
          <w:szCs w:val="22"/>
          <w14:ligatures w14:val="none"/>
        </w:rPr>
        <w:t xml:space="preserve"> </w:t>
      </w:r>
    </w:p>
    <w:p w14:paraId="4F11C1E2" w14:textId="77777777" w:rsidR="00D95898" w:rsidRDefault="00D95898" w:rsidP="00BB7156">
      <w:pPr>
        <w:pStyle w:val="Heading1"/>
        <w:spacing w:before="0" w:after="0" w:line="240" w:lineRule="auto"/>
        <w:rPr>
          <w:rFonts w:ascii="Calibri" w:hAnsi="Calibri" w:cs="Calibri"/>
          <w:b/>
          <w:bCs/>
          <w:color w:val="000000" w:themeColor="text1"/>
          <w:sz w:val="22"/>
          <w:szCs w:val="22"/>
        </w:rPr>
      </w:pPr>
    </w:p>
    <w:p w14:paraId="3A4EA277" w14:textId="7C61CD66" w:rsidR="00991890" w:rsidRPr="00577E3D" w:rsidRDefault="00000000" w:rsidP="00577E3D">
      <w:pPr>
        <w:spacing w:after="0" w:line="240" w:lineRule="auto"/>
        <w:rPr>
          <w:rFonts w:ascii="Calibri" w:hAnsi="Calibri" w:cs="Calibri"/>
          <w:b/>
          <w:bCs/>
          <w:sz w:val="22"/>
          <w:szCs w:val="22"/>
        </w:rPr>
      </w:pPr>
      <w:r w:rsidRPr="00577E3D">
        <w:rPr>
          <w:rFonts w:ascii="Calibri" w:hAnsi="Calibri" w:cs="Calibri"/>
          <w:b/>
          <w:bCs/>
          <w:sz w:val="22"/>
          <w:szCs w:val="22"/>
        </w:rPr>
        <w:t>Federal References</w:t>
      </w:r>
    </w:p>
    <w:p w14:paraId="75BB70A4" w14:textId="0D091A35" w:rsidR="00991890" w:rsidRPr="00BB7156" w:rsidRDefault="00000000" w:rsidP="00577E3D">
      <w:pPr>
        <w:pStyle w:val="ListParagraph"/>
        <w:numPr>
          <w:ilvl w:val="0"/>
          <w:numId w:val="76"/>
        </w:numPr>
        <w:spacing w:after="0" w:line="240" w:lineRule="auto"/>
        <w:rPr>
          <w:rFonts w:ascii="Calibri" w:hAnsi="Calibri" w:cs="Calibri"/>
          <w:color w:val="000000" w:themeColor="text1"/>
          <w:sz w:val="22"/>
          <w:szCs w:val="22"/>
        </w:rPr>
      </w:pPr>
      <w:r w:rsidRPr="00BB7156">
        <w:rPr>
          <w:rFonts w:ascii="Calibri" w:hAnsi="Calibri" w:cs="Calibri"/>
          <w:b/>
          <w:bCs/>
          <w:color w:val="000000" w:themeColor="text1"/>
          <w:sz w:val="22"/>
          <w:szCs w:val="22"/>
        </w:rPr>
        <w:t>U.S. Department of Education, Office of Educational Technology. (2023).</w:t>
      </w:r>
      <w:r w:rsidRPr="00BB7156">
        <w:rPr>
          <w:rFonts w:ascii="Calibri" w:hAnsi="Calibri" w:cs="Calibri"/>
          <w:color w:val="000000" w:themeColor="text1"/>
          <w:sz w:val="22"/>
          <w:szCs w:val="22"/>
        </w:rPr>
        <w:t xml:space="preserve"> Artificial Intelligence and the Future of Teaching and Learning: Insights and Recommendations. </w:t>
      </w:r>
      <w:hyperlink r:id="rId22" w:history="1">
        <w:r w:rsidRPr="00D95898">
          <w:rPr>
            <w:rStyle w:val="Hyperlink"/>
            <w:rFonts w:ascii="Calibri" w:hAnsi="Calibri" w:cs="Calibri"/>
            <w:sz w:val="22"/>
            <w:szCs w:val="22"/>
          </w:rPr>
          <w:t>https://www.ed.gov/sites/ed/files/documents/ai-report/ai-repor</w:t>
        </w:r>
        <w:r w:rsidRPr="00D95898">
          <w:rPr>
            <w:rStyle w:val="Hyperlink"/>
            <w:rFonts w:ascii="Calibri" w:hAnsi="Calibri" w:cs="Calibri"/>
            <w:sz w:val="22"/>
            <w:szCs w:val="22"/>
          </w:rPr>
          <w:t>t</w:t>
        </w:r>
        <w:r w:rsidRPr="00D95898">
          <w:rPr>
            <w:rStyle w:val="Hyperlink"/>
            <w:rFonts w:ascii="Calibri" w:hAnsi="Calibri" w:cs="Calibri"/>
            <w:sz w:val="22"/>
            <w:szCs w:val="22"/>
          </w:rPr>
          <w:t>.pdf</w:t>
        </w:r>
      </w:hyperlink>
    </w:p>
    <w:p w14:paraId="32DD335F" w14:textId="28B10E9B" w:rsidR="00991890" w:rsidRPr="00BB7156" w:rsidRDefault="00000000" w:rsidP="00BB7156">
      <w:pPr>
        <w:pStyle w:val="ListParagraph"/>
        <w:numPr>
          <w:ilvl w:val="0"/>
          <w:numId w:val="76"/>
        </w:numPr>
        <w:spacing w:after="0" w:line="240" w:lineRule="auto"/>
        <w:rPr>
          <w:rFonts w:ascii="Calibri" w:hAnsi="Calibri" w:cs="Calibri"/>
          <w:color w:val="000000" w:themeColor="text1"/>
          <w:sz w:val="22"/>
          <w:szCs w:val="22"/>
        </w:rPr>
      </w:pPr>
      <w:r w:rsidRPr="00BB7156">
        <w:rPr>
          <w:rFonts w:ascii="Calibri" w:hAnsi="Calibri" w:cs="Calibri"/>
          <w:b/>
          <w:bCs/>
          <w:color w:val="000000" w:themeColor="text1"/>
          <w:sz w:val="22"/>
          <w:szCs w:val="22"/>
        </w:rPr>
        <w:t xml:space="preserve">U.S. Department of Education. Artificial Intelligence (AI) Guidance. </w:t>
      </w:r>
      <w:hyperlink r:id="rId23" w:history="1">
        <w:r w:rsidRPr="00D95898">
          <w:rPr>
            <w:rStyle w:val="Hyperlink"/>
            <w:rFonts w:ascii="Calibri" w:hAnsi="Calibri" w:cs="Calibri"/>
            <w:sz w:val="22"/>
            <w:szCs w:val="22"/>
          </w:rPr>
          <w:t>https://www.ed.gov/about/ed-overview/artif</w:t>
        </w:r>
        <w:r w:rsidRPr="00D95898">
          <w:rPr>
            <w:rStyle w:val="Hyperlink"/>
            <w:rFonts w:ascii="Calibri" w:hAnsi="Calibri" w:cs="Calibri"/>
            <w:sz w:val="22"/>
            <w:szCs w:val="22"/>
          </w:rPr>
          <w:t>i</w:t>
        </w:r>
        <w:r w:rsidRPr="00D95898">
          <w:rPr>
            <w:rStyle w:val="Hyperlink"/>
            <w:rFonts w:ascii="Calibri" w:hAnsi="Calibri" w:cs="Calibri"/>
            <w:sz w:val="22"/>
            <w:szCs w:val="22"/>
          </w:rPr>
          <w:t>cial-intelligence-ai-guidance</w:t>
        </w:r>
      </w:hyperlink>
    </w:p>
    <w:sectPr w:rsidR="00991890" w:rsidRPr="00BB7156" w:rsidSect="005153D5">
      <w:footerReference w:type="even" r:id="rId24"/>
      <w:footerReference w:type="default" r:id="rId2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C946A" w14:textId="77777777" w:rsidR="00D96157" w:rsidRDefault="00D96157" w:rsidP="00B43564">
      <w:pPr>
        <w:spacing w:after="0" w:line="240" w:lineRule="auto"/>
      </w:pPr>
      <w:r>
        <w:separator/>
      </w:r>
    </w:p>
  </w:endnote>
  <w:endnote w:type="continuationSeparator" w:id="0">
    <w:p w14:paraId="42FA0EA8" w14:textId="77777777" w:rsidR="00D96157" w:rsidRDefault="00D96157" w:rsidP="00B435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9634370"/>
      <w:docPartObj>
        <w:docPartGallery w:val="Page Numbers (Bottom of Page)"/>
        <w:docPartUnique/>
      </w:docPartObj>
    </w:sdtPr>
    <w:sdtContent>
      <w:p w14:paraId="6422A727" w14:textId="086A1D5F" w:rsidR="00965CA4" w:rsidRDefault="00965CA4" w:rsidP="00BF5BD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7036D0C" w14:textId="77777777" w:rsidR="00965CA4" w:rsidRDefault="00965CA4" w:rsidP="00965CA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9800935"/>
      <w:docPartObj>
        <w:docPartGallery w:val="Page Numbers (Bottom of Page)"/>
        <w:docPartUnique/>
      </w:docPartObj>
    </w:sdtPr>
    <w:sdtEndPr>
      <w:rPr>
        <w:rStyle w:val="PageNumber"/>
        <w:rFonts w:ascii="Calibri" w:hAnsi="Calibri" w:cs="Calibri"/>
        <w:sz w:val="22"/>
        <w:szCs w:val="22"/>
      </w:rPr>
    </w:sdtEndPr>
    <w:sdtContent>
      <w:p w14:paraId="44607641" w14:textId="3E4C8529" w:rsidR="00965CA4" w:rsidRPr="00965CA4" w:rsidRDefault="00965CA4" w:rsidP="00BF5BD3">
        <w:pPr>
          <w:pStyle w:val="Footer"/>
          <w:framePr w:wrap="none" w:vAnchor="text" w:hAnchor="margin" w:xAlign="right" w:y="1"/>
          <w:rPr>
            <w:rStyle w:val="PageNumber"/>
            <w:rFonts w:ascii="Calibri" w:hAnsi="Calibri" w:cs="Calibri"/>
            <w:sz w:val="22"/>
            <w:szCs w:val="22"/>
          </w:rPr>
        </w:pPr>
        <w:r w:rsidRPr="00965CA4">
          <w:rPr>
            <w:rStyle w:val="PageNumber"/>
            <w:rFonts w:ascii="Calibri" w:hAnsi="Calibri" w:cs="Calibri"/>
            <w:sz w:val="22"/>
            <w:szCs w:val="22"/>
          </w:rPr>
          <w:fldChar w:fldCharType="begin"/>
        </w:r>
        <w:r w:rsidRPr="00965CA4">
          <w:rPr>
            <w:rStyle w:val="PageNumber"/>
            <w:rFonts w:ascii="Calibri" w:hAnsi="Calibri" w:cs="Calibri"/>
            <w:sz w:val="22"/>
            <w:szCs w:val="22"/>
          </w:rPr>
          <w:instrText xml:space="preserve"> PAGE </w:instrText>
        </w:r>
        <w:r w:rsidRPr="00965CA4">
          <w:rPr>
            <w:rStyle w:val="PageNumber"/>
            <w:rFonts w:ascii="Calibri" w:hAnsi="Calibri" w:cs="Calibri"/>
            <w:sz w:val="22"/>
            <w:szCs w:val="22"/>
          </w:rPr>
          <w:fldChar w:fldCharType="separate"/>
        </w:r>
        <w:r w:rsidRPr="00965CA4">
          <w:rPr>
            <w:rStyle w:val="PageNumber"/>
            <w:rFonts w:ascii="Calibri" w:hAnsi="Calibri" w:cs="Calibri"/>
            <w:noProof/>
            <w:sz w:val="22"/>
            <w:szCs w:val="22"/>
          </w:rPr>
          <w:t>1</w:t>
        </w:r>
        <w:r w:rsidRPr="00965CA4">
          <w:rPr>
            <w:rStyle w:val="PageNumber"/>
            <w:rFonts w:ascii="Calibri" w:hAnsi="Calibri" w:cs="Calibri"/>
            <w:sz w:val="22"/>
            <w:szCs w:val="22"/>
          </w:rPr>
          <w:fldChar w:fldCharType="end"/>
        </w:r>
      </w:p>
    </w:sdtContent>
  </w:sdt>
  <w:p w14:paraId="4748A3CE" w14:textId="77777777" w:rsidR="00965CA4" w:rsidRPr="00965CA4" w:rsidRDefault="00965CA4" w:rsidP="00965CA4">
    <w:pPr>
      <w:pStyle w:val="Footer"/>
      <w:ind w:right="360"/>
      <w:rPr>
        <w:rFonts w:ascii="Calibri" w:hAnsi="Calibri" w:cs="Calibri"/>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A36F2" w14:textId="77777777" w:rsidR="00D96157" w:rsidRDefault="00D96157" w:rsidP="00B43564">
      <w:pPr>
        <w:spacing w:after="0" w:line="240" w:lineRule="auto"/>
      </w:pPr>
      <w:r>
        <w:separator/>
      </w:r>
    </w:p>
  </w:footnote>
  <w:footnote w:type="continuationSeparator" w:id="0">
    <w:p w14:paraId="4821BD57" w14:textId="77777777" w:rsidR="00D96157" w:rsidRDefault="00D96157" w:rsidP="00B435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57DB"/>
    <w:multiLevelType w:val="multilevel"/>
    <w:tmpl w:val="74A4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F3D36"/>
    <w:multiLevelType w:val="multilevel"/>
    <w:tmpl w:val="DF08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526B9"/>
    <w:multiLevelType w:val="multilevel"/>
    <w:tmpl w:val="9FEA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0784B"/>
    <w:multiLevelType w:val="multilevel"/>
    <w:tmpl w:val="59D6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D4BEE"/>
    <w:multiLevelType w:val="multilevel"/>
    <w:tmpl w:val="3AAC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93330"/>
    <w:multiLevelType w:val="multilevel"/>
    <w:tmpl w:val="E592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76E6E"/>
    <w:multiLevelType w:val="multilevel"/>
    <w:tmpl w:val="7BD2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8056C"/>
    <w:multiLevelType w:val="hybridMultilevel"/>
    <w:tmpl w:val="4B9C2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C56188"/>
    <w:multiLevelType w:val="hybridMultilevel"/>
    <w:tmpl w:val="AE384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0270CE"/>
    <w:multiLevelType w:val="hybridMultilevel"/>
    <w:tmpl w:val="B0F2C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4B23EA"/>
    <w:multiLevelType w:val="hybridMultilevel"/>
    <w:tmpl w:val="0832A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BF098C"/>
    <w:multiLevelType w:val="multilevel"/>
    <w:tmpl w:val="BE26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404B50"/>
    <w:multiLevelType w:val="multilevel"/>
    <w:tmpl w:val="E8F4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DF5356"/>
    <w:multiLevelType w:val="multilevel"/>
    <w:tmpl w:val="A3D4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323BA4"/>
    <w:multiLevelType w:val="hybridMultilevel"/>
    <w:tmpl w:val="9E62A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D34FBA"/>
    <w:multiLevelType w:val="multilevel"/>
    <w:tmpl w:val="A9D2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0F08F8"/>
    <w:multiLevelType w:val="multilevel"/>
    <w:tmpl w:val="9732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F0345A"/>
    <w:multiLevelType w:val="multilevel"/>
    <w:tmpl w:val="6394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C561FE"/>
    <w:multiLevelType w:val="multilevel"/>
    <w:tmpl w:val="32BA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4C09AA"/>
    <w:multiLevelType w:val="multilevel"/>
    <w:tmpl w:val="E038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B617DD"/>
    <w:multiLevelType w:val="multilevel"/>
    <w:tmpl w:val="7D90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D8011A"/>
    <w:multiLevelType w:val="multilevel"/>
    <w:tmpl w:val="CC20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7B115C"/>
    <w:multiLevelType w:val="hybridMultilevel"/>
    <w:tmpl w:val="71DEB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E72F57"/>
    <w:multiLevelType w:val="hybridMultilevel"/>
    <w:tmpl w:val="9252E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524A48"/>
    <w:multiLevelType w:val="hybridMultilevel"/>
    <w:tmpl w:val="D1A43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7B4C3A"/>
    <w:multiLevelType w:val="multilevel"/>
    <w:tmpl w:val="12D4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ED23DA"/>
    <w:multiLevelType w:val="multilevel"/>
    <w:tmpl w:val="5B10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CC0998"/>
    <w:multiLevelType w:val="multilevel"/>
    <w:tmpl w:val="6168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FA37D6"/>
    <w:multiLevelType w:val="multilevel"/>
    <w:tmpl w:val="A6D4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0B111F"/>
    <w:multiLevelType w:val="multilevel"/>
    <w:tmpl w:val="0DD6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3026A1"/>
    <w:multiLevelType w:val="multilevel"/>
    <w:tmpl w:val="492E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9940EC"/>
    <w:multiLevelType w:val="hybridMultilevel"/>
    <w:tmpl w:val="ACD4B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2B87D1B"/>
    <w:multiLevelType w:val="multilevel"/>
    <w:tmpl w:val="96C6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602B37"/>
    <w:multiLevelType w:val="hybridMultilevel"/>
    <w:tmpl w:val="15F23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3B278E2"/>
    <w:multiLevelType w:val="multilevel"/>
    <w:tmpl w:val="A5FC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9972CF"/>
    <w:multiLevelType w:val="multilevel"/>
    <w:tmpl w:val="7704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676A0C"/>
    <w:multiLevelType w:val="hybridMultilevel"/>
    <w:tmpl w:val="46DCF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E126E7D"/>
    <w:multiLevelType w:val="multilevel"/>
    <w:tmpl w:val="FDA6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2F63DE"/>
    <w:multiLevelType w:val="multilevel"/>
    <w:tmpl w:val="FD1A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A168AE"/>
    <w:multiLevelType w:val="multilevel"/>
    <w:tmpl w:val="5370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EA3CB3"/>
    <w:multiLevelType w:val="multilevel"/>
    <w:tmpl w:val="D1F4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5A0EFE"/>
    <w:multiLevelType w:val="multilevel"/>
    <w:tmpl w:val="99A2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49541C"/>
    <w:multiLevelType w:val="multilevel"/>
    <w:tmpl w:val="DD34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0E699F"/>
    <w:multiLevelType w:val="multilevel"/>
    <w:tmpl w:val="6A92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260DE2"/>
    <w:multiLevelType w:val="multilevel"/>
    <w:tmpl w:val="A34C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503BA7"/>
    <w:multiLevelType w:val="multilevel"/>
    <w:tmpl w:val="632C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01528B"/>
    <w:multiLevelType w:val="hybridMultilevel"/>
    <w:tmpl w:val="C1F66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20F58BD"/>
    <w:multiLevelType w:val="multilevel"/>
    <w:tmpl w:val="1A40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52240D"/>
    <w:multiLevelType w:val="multilevel"/>
    <w:tmpl w:val="9752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6038B3"/>
    <w:multiLevelType w:val="multilevel"/>
    <w:tmpl w:val="C5E0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DE095F"/>
    <w:multiLevelType w:val="hybridMultilevel"/>
    <w:tmpl w:val="6DBC2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54570E1"/>
    <w:multiLevelType w:val="multilevel"/>
    <w:tmpl w:val="7D82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BC5C41"/>
    <w:multiLevelType w:val="multilevel"/>
    <w:tmpl w:val="CF12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747451"/>
    <w:multiLevelType w:val="multilevel"/>
    <w:tmpl w:val="11E8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9A2887"/>
    <w:multiLevelType w:val="multilevel"/>
    <w:tmpl w:val="F9E4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FE1B65"/>
    <w:multiLevelType w:val="multilevel"/>
    <w:tmpl w:val="5704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8608DA"/>
    <w:multiLevelType w:val="hybridMultilevel"/>
    <w:tmpl w:val="63845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D0B374D"/>
    <w:multiLevelType w:val="multilevel"/>
    <w:tmpl w:val="6328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114971"/>
    <w:multiLevelType w:val="multilevel"/>
    <w:tmpl w:val="883E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27587A"/>
    <w:multiLevelType w:val="multilevel"/>
    <w:tmpl w:val="F188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2958C3"/>
    <w:multiLevelType w:val="hybridMultilevel"/>
    <w:tmpl w:val="147C3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89A1D16"/>
    <w:multiLevelType w:val="multilevel"/>
    <w:tmpl w:val="06AA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1429F0"/>
    <w:multiLevelType w:val="multilevel"/>
    <w:tmpl w:val="4B4A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F07272"/>
    <w:multiLevelType w:val="multilevel"/>
    <w:tmpl w:val="B2D6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C55009"/>
    <w:multiLevelType w:val="multilevel"/>
    <w:tmpl w:val="7F36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E96C7D"/>
    <w:multiLevelType w:val="multilevel"/>
    <w:tmpl w:val="6BFC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5435F8"/>
    <w:multiLevelType w:val="multilevel"/>
    <w:tmpl w:val="7938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D50D33"/>
    <w:multiLevelType w:val="multilevel"/>
    <w:tmpl w:val="3B3C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A707D9"/>
    <w:multiLevelType w:val="multilevel"/>
    <w:tmpl w:val="71AE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9A6074"/>
    <w:multiLevelType w:val="multilevel"/>
    <w:tmpl w:val="27B0C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EC3CC2"/>
    <w:multiLevelType w:val="multilevel"/>
    <w:tmpl w:val="2D74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E87626"/>
    <w:multiLevelType w:val="multilevel"/>
    <w:tmpl w:val="AD40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FE3A55"/>
    <w:multiLevelType w:val="multilevel"/>
    <w:tmpl w:val="3CF6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6312FD"/>
    <w:multiLevelType w:val="hybridMultilevel"/>
    <w:tmpl w:val="32126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DC01418"/>
    <w:multiLevelType w:val="multilevel"/>
    <w:tmpl w:val="167E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C20ACC"/>
    <w:multiLevelType w:val="multilevel"/>
    <w:tmpl w:val="B260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9893805">
    <w:abstractNumId w:val="38"/>
  </w:num>
  <w:num w:numId="2" w16cid:durableId="761266242">
    <w:abstractNumId w:val="66"/>
  </w:num>
  <w:num w:numId="3" w16cid:durableId="2093772702">
    <w:abstractNumId w:val="11"/>
  </w:num>
  <w:num w:numId="4" w16cid:durableId="732774450">
    <w:abstractNumId w:val="34"/>
  </w:num>
  <w:num w:numId="5" w16cid:durableId="669332882">
    <w:abstractNumId w:val="71"/>
  </w:num>
  <w:num w:numId="6" w16cid:durableId="708526638">
    <w:abstractNumId w:val="54"/>
  </w:num>
  <w:num w:numId="7" w16cid:durableId="1360085272">
    <w:abstractNumId w:val="51"/>
  </w:num>
  <w:num w:numId="8" w16cid:durableId="569311251">
    <w:abstractNumId w:val="0"/>
  </w:num>
  <w:num w:numId="9" w16cid:durableId="1597592321">
    <w:abstractNumId w:val="2"/>
  </w:num>
  <w:num w:numId="10" w16cid:durableId="447623583">
    <w:abstractNumId w:val="65"/>
  </w:num>
  <w:num w:numId="11" w16cid:durableId="1321233350">
    <w:abstractNumId w:val="64"/>
  </w:num>
  <w:num w:numId="12" w16cid:durableId="1934822477">
    <w:abstractNumId w:val="49"/>
  </w:num>
  <w:num w:numId="13" w16cid:durableId="1284770078">
    <w:abstractNumId w:val="13"/>
  </w:num>
  <w:num w:numId="14" w16cid:durableId="739211469">
    <w:abstractNumId w:val="62"/>
  </w:num>
  <w:num w:numId="15" w16cid:durableId="912352872">
    <w:abstractNumId w:val="18"/>
  </w:num>
  <w:num w:numId="16" w16cid:durableId="679625443">
    <w:abstractNumId w:val="15"/>
  </w:num>
  <w:num w:numId="17" w16cid:durableId="1923369144">
    <w:abstractNumId w:val="42"/>
  </w:num>
  <w:num w:numId="18" w16cid:durableId="615405100">
    <w:abstractNumId w:val="67"/>
  </w:num>
  <w:num w:numId="19" w16cid:durableId="756636425">
    <w:abstractNumId w:val="16"/>
  </w:num>
  <w:num w:numId="20" w16cid:durableId="1085498416">
    <w:abstractNumId w:val="26"/>
  </w:num>
  <w:num w:numId="21" w16cid:durableId="1007176003">
    <w:abstractNumId w:val="48"/>
  </w:num>
  <w:num w:numId="22" w16cid:durableId="337656167">
    <w:abstractNumId w:val="19"/>
  </w:num>
  <w:num w:numId="23" w16cid:durableId="662856912">
    <w:abstractNumId w:val="58"/>
  </w:num>
  <w:num w:numId="24" w16cid:durableId="1622763516">
    <w:abstractNumId w:val="72"/>
  </w:num>
  <w:num w:numId="25" w16cid:durableId="1483741970">
    <w:abstractNumId w:val="5"/>
  </w:num>
  <w:num w:numId="26" w16cid:durableId="901910110">
    <w:abstractNumId w:val="40"/>
  </w:num>
  <w:num w:numId="27" w16cid:durableId="1340961763">
    <w:abstractNumId w:val="21"/>
  </w:num>
  <w:num w:numId="28" w16cid:durableId="1223322259">
    <w:abstractNumId w:val="6"/>
  </w:num>
  <w:num w:numId="29" w16cid:durableId="254169658">
    <w:abstractNumId w:val="57"/>
  </w:num>
  <w:num w:numId="30" w16cid:durableId="1295597628">
    <w:abstractNumId w:val="32"/>
  </w:num>
  <w:num w:numId="31" w16cid:durableId="729578470">
    <w:abstractNumId w:val="41"/>
  </w:num>
  <w:num w:numId="32" w16cid:durableId="1919946581">
    <w:abstractNumId w:val="1"/>
  </w:num>
  <w:num w:numId="33" w16cid:durableId="163402171">
    <w:abstractNumId w:val="17"/>
  </w:num>
  <w:num w:numId="34" w16cid:durableId="1280377752">
    <w:abstractNumId w:val="44"/>
  </w:num>
  <w:num w:numId="35" w16cid:durableId="1325358785">
    <w:abstractNumId w:val="25"/>
  </w:num>
  <w:num w:numId="36" w16cid:durableId="1238437653">
    <w:abstractNumId w:val="3"/>
  </w:num>
  <w:num w:numId="37" w16cid:durableId="310061556">
    <w:abstractNumId w:val="37"/>
  </w:num>
  <w:num w:numId="38" w16cid:durableId="1476992317">
    <w:abstractNumId w:val="30"/>
  </w:num>
  <w:num w:numId="39" w16cid:durableId="1564245667">
    <w:abstractNumId w:val="68"/>
  </w:num>
  <w:num w:numId="40" w16cid:durableId="167252439">
    <w:abstractNumId w:val="29"/>
  </w:num>
  <w:num w:numId="41" w16cid:durableId="79448854">
    <w:abstractNumId w:val="4"/>
  </w:num>
  <w:num w:numId="42" w16cid:durableId="807750208">
    <w:abstractNumId w:val="53"/>
  </w:num>
  <w:num w:numId="43" w16cid:durableId="1217356133">
    <w:abstractNumId w:val="39"/>
  </w:num>
  <w:num w:numId="44" w16cid:durableId="1167012380">
    <w:abstractNumId w:val="35"/>
  </w:num>
  <w:num w:numId="45" w16cid:durableId="440074427">
    <w:abstractNumId w:val="28"/>
  </w:num>
  <w:num w:numId="46" w16cid:durableId="1741440103">
    <w:abstractNumId w:val="50"/>
  </w:num>
  <w:num w:numId="47" w16cid:durableId="1864854084">
    <w:abstractNumId w:val="73"/>
  </w:num>
  <w:num w:numId="48" w16cid:durableId="352268781">
    <w:abstractNumId w:val="9"/>
  </w:num>
  <w:num w:numId="49" w16cid:durableId="1114910913">
    <w:abstractNumId w:val="14"/>
  </w:num>
  <w:num w:numId="50" w16cid:durableId="1308776114">
    <w:abstractNumId w:val="31"/>
  </w:num>
  <w:num w:numId="51" w16cid:durableId="867182616">
    <w:abstractNumId w:val="56"/>
  </w:num>
  <w:num w:numId="52" w16cid:durableId="1302078113">
    <w:abstractNumId w:val="23"/>
  </w:num>
  <w:num w:numId="53" w16cid:durableId="2007047437">
    <w:abstractNumId w:val="24"/>
  </w:num>
  <w:num w:numId="54" w16cid:durableId="1579943603">
    <w:abstractNumId w:val="22"/>
  </w:num>
  <w:num w:numId="55" w16cid:durableId="1984583830">
    <w:abstractNumId w:val="36"/>
  </w:num>
  <w:num w:numId="56" w16cid:durableId="246307028">
    <w:abstractNumId w:val="8"/>
  </w:num>
  <w:num w:numId="57" w16cid:durableId="1148398843">
    <w:abstractNumId w:val="60"/>
  </w:num>
  <w:num w:numId="58" w16cid:durableId="805658466">
    <w:abstractNumId w:val="7"/>
  </w:num>
  <w:num w:numId="59" w16cid:durableId="1493908211">
    <w:abstractNumId w:val="33"/>
  </w:num>
  <w:num w:numId="60" w16cid:durableId="1435252038">
    <w:abstractNumId w:val="70"/>
  </w:num>
  <w:num w:numId="61" w16cid:durableId="73284808">
    <w:abstractNumId w:val="10"/>
  </w:num>
  <w:num w:numId="62" w16cid:durableId="2112579484">
    <w:abstractNumId w:val="20"/>
  </w:num>
  <w:num w:numId="63" w16cid:durableId="1570925527">
    <w:abstractNumId w:val="43"/>
  </w:num>
  <w:num w:numId="64" w16cid:durableId="304547089">
    <w:abstractNumId w:val="55"/>
  </w:num>
  <w:num w:numId="65" w16cid:durableId="1564557343">
    <w:abstractNumId w:val="69"/>
  </w:num>
  <w:num w:numId="66" w16cid:durableId="113671454">
    <w:abstractNumId w:val="27"/>
  </w:num>
  <w:num w:numId="67" w16cid:durableId="2121560362">
    <w:abstractNumId w:val="63"/>
  </w:num>
  <w:num w:numId="68" w16cid:durableId="1226602314">
    <w:abstractNumId w:val="61"/>
  </w:num>
  <w:num w:numId="69" w16cid:durableId="1540779914">
    <w:abstractNumId w:val="59"/>
  </w:num>
  <w:num w:numId="70" w16cid:durableId="302276676">
    <w:abstractNumId w:val="52"/>
  </w:num>
  <w:num w:numId="71" w16cid:durableId="904074307">
    <w:abstractNumId w:val="47"/>
  </w:num>
  <w:num w:numId="72" w16cid:durableId="714737638">
    <w:abstractNumId w:val="74"/>
  </w:num>
  <w:num w:numId="73" w16cid:durableId="1451432711">
    <w:abstractNumId w:val="45"/>
  </w:num>
  <w:num w:numId="74" w16cid:durableId="1163424788">
    <w:abstractNumId w:val="12"/>
  </w:num>
  <w:num w:numId="75" w16cid:durableId="439420226">
    <w:abstractNumId w:val="75"/>
  </w:num>
  <w:num w:numId="76" w16cid:durableId="1578442785">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8AD"/>
    <w:rsid w:val="000201F1"/>
    <w:rsid w:val="00063C0E"/>
    <w:rsid w:val="000F503C"/>
    <w:rsid w:val="00157E15"/>
    <w:rsid w:val="00182682"/>
    <w:rsid w:val="001B5336"/>
    <w:rsid w:val="001C78AD"/>
    <w:rsid w:val="001E01C9"/>
    <w:rsid w:val="001E52B2"/>
    <w:rsid w:val="001F4458"/>
    <w:rsid w:val="002736DD"/>
    <w:rsid w:val="00291B2C"/>
    <w:rsid w:val="002A28A2"/>
    <w:rsid w:val="002D5DD9"/>
    <w:rsid w:val="002F0621"/>
    <w:rsid w:val="003176C2"/>
    <w:rsid w:val="00340EED"/>
    <w:rsid w:val="0034394F"/>
    <w:rsid w:val="003B09D2"/>
    <w:rsid w:val="003D2882"/>
    <w:rsid w:val="003E38B7"/>
    <w:rsid w:val="004019B5"/>
    <w:rsid w:val="004219A1"/>
    <w:rsid w:val="004526DB"/>
    <w:rsid w:val="005153D5"/>
    <w:rsid w:val="00516D8E"/>
    <w:rsid w:val="005734E9"/>
    <w:rsid w:val="00577E3D"/>
    <w:rsid w:val="005B7D5E"/>
    <w:rsid w:val="005C5B1E"/>
    <w:rsid w:val="00615A39"/>
    <w:rsid w:val="007225DC"/>
    <w:rsid w:val="0074611A"/>
    <w:rsid w:val="00761620"/>
    <w:rsid w:val="00807E86"/>
    <w:rsid w:val="0082795F"/>
    <w:rsid w:val="008C2182"/>
    <w:rsid w:val="008C71C6"/>
    <w:rsid w:val="008D7E99"/>
    <w:rsid w:val="00965CA4"/>
    <w:rsid w:val="00991890"/>
    <w:rsid w:val="009B7287"/>
    <w:rsid w:val="00A13377"/>
    <w:rsid w:val="00A35204"/>
    <w:rsid w:val="00A66110"/>
    <w:rsid w:val="00AB3C82"/>
    <w:rsid w:val="00B20299"/>
    <w:rsid w:val="00B43564"/>
    <w:rsid w:val="00B51C1F"/>
    <w:rsid w:val="00B81AA5"/>
    <w:rsid w:val="00B824A4"/>
    <w:rsid w:val="00BB7156"/>
    <w:rsid w:val="00BD2CC6"/>
    <w:rsid w:val="00C01976"/>
    <w:rsid w:val="00D876CD"/>
    <w:rsid w:val="00D95898"/>
    <w:rsid w:val="00D96157"/>
    <w:rsid w:val="00DF45A8"/>
    <w:rsid w:val="00DF4E5B"/>
    <w:rsid w:val="00E810DD"/>
    <w:rsid w:val="00EB1509"/>
    <w:rsid w:val="00EC3D1F"/>
    <w:rsid w:val="00EE614C"/>
    <w:rsid w:val="00EE61F0"/>
    <w:rsid w:val="00EF66D9"/>
    <w:rsid w:val="00F05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09D78F"/>
  <w15:chartTrackingRefBased/>
  <w15:docId w15:val="{81EFFB4C-C9FA-9C42-BA49-A77067195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8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78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78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8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8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78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8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8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8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8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78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78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8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78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78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8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8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8AD"/>
    <w:rPr>
      <w:rFonts w:eastAsiaTheme="majorEastAsia" w:cstheme="majorBidi"/>
      <w:color w:val="272727" w:themeColor="text1" w:themeTint="D8"/>
    </w:rPr>
  </w:style>
  <w:style w:type="paragraph" w:styleId="Title">
    <w:name w:val="Title"/>
    <w:basedOn w:val="Normal"/>
    <w:next w:val="Normal"/>
    <w:link w:val="TitleChar"/>
    <w:uiPriority w:val="10"/>
    <w:qFormat/>
    <w:rsid w:val="001C78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8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8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8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8AD"/>
    <w:pPr>
      <w:spacing w:before="160"/>
      <w:jc w:val="center"/>
    </w:pPr>
    <w:rPr>
      <w:i/>
      <w:iCs/>
      <w:color w:val="404040" w:themeColor="text1" w:themeTint="BF"/>
    </w:rPr>
  </w:style>
  <w:style w:type="character" w:customStyle="1" w:styleId="QuoteChar">
    <w:name w:val="Quote Char"/>
    <w:basedOn w:val="DefaultParagraphFont"/>
    <w:link w:val="Quote"/>
    <w:uiPriority w:val="29"/>
    <w:rsid w:val="001C78AD"/>
    <w:rPr>
      <w:i/>
      <w:iCs/>
      <w:color w:val="404040" w:themeColor="text1" w:themeTint="BF"/>
    </w:rPr>
  </w:style>
  <w:style w:type="paragraph" w:styleId="ListParagraph">
    <w:name w:val="List Paragraph"/>
    <w:basedOn w:val="Normal"/>
    <w:uiPriority w:val="34"/>
    <w:qFormat/>
    <w:rsid w:val="001C78AD"/>
    <w:pPr>
      <w:ind w:left="720"/>
      <w:contextualSpacing/>
    </w:pPr>
  </w:style>
  <w:style w:type="character" w:styleId="IntenseEmphasis">
    <w:name w:val="Intense Emphasis"/>
    <w:basedOn w:val="DefaultParagraphFont"/>
    <w:uiPriority w:val="21"/>
    <w:qFormat/>
    <w:rsid w:val="001C78AD"/>
    <w:rPr>
      <w:i/>
      <w:iCs/>
      <w:color w:val="0F4761" w:themeColor="accent1" w:themeShade="BF"/>
    </w:rPr>
  </w:style>
  <w:style w:type="paragraph" w:styleId="IntenseQuote">
    <w:name w:val="Intense Quote"/>
    <w:basedOn w:val="Normal"/>
    <w:next w:val="Normal"/>
    <w:link w:val="IntenseQuoteChar"/>
    <w:uiPriority w:val="30"/>
    <w:qFormat/>
    <w:rsid w:val="001C78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8AD"/>
    <w:rPr>
      <w:i/>
      <w:iCs/>
      <w:color w:val="0F4761" w:themeColor="accent1" w:themeShade="BF"/>
    </w:rPr>
  </w:style>
  <w:style w:type="character" w:styleId="IntenseReference">
    <w:name w:val="Intense Reference"/>
    <w:basedOn w:val="DefaultParagraphFont"/>
    <w:uiPriority w:val="32"/>
    <w:qFormat/>
    <w:rsid w:val="001C78AD"/>
    <w:rPr>
      <w:b/>
      <w:bCs/>
      <w:smallCaps/>
      <w:color w:val="0F4761" w:themeColor="accent1" w:themeShade="BF"/>
      <w:spacing w:val="5"/>
    </w:rPr>
  </w:style>
  <w:style w:type="paragraph" w:customStyle="1" w:styleId="p1">
    <w:name w:val="p1"/>
    <w:basedOn w:val="Normal"/>
    <w:rsid w:val="001C78A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1C78AD"/>
  </w:style>
  <w:style w:type="paragraph" w:customStyle="1" w:styleId="p2">
    <w:name w:val="p2"/>
    <w:basedOn w:val="Normal"/>
    <w:rsid w:val="001C78A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1C78A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1C78AD"/>
  </w:style>
  <w:style w:type="paragraph" w:styleId="NoSpacing">
    <w:name w:val="No Spacing"/>
    <w:link w:val="NoSpacingChar"/>
    <w:uiPriority w:val="1"/>
    <w:qFormat/>
    <w:rsid w:val="005153D5"/>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5153D5"/>
    <w:rPr>
      <w:rFonts w:eastAsiaTheme="minorEastAsia"/>
      <w:kern w:val="0"/>
      <w:sz w:val="22"/>
      <w:szCs w:val="22"/>
      <w:lang w:eastAsia="zh-CN"/>
      <w14:ligatures w14:val="none"/>
    </w:rPr>
  </w:style>
  <w:style w:type="paragraph" w:styleId="Footer">
    <w:name w:val="footer"/>
    <w:basedOn w:val="Normal"/>
    <w:link w:val="FooterChar"/>
    <w:uiPriority w:val="99"/>
    <w:unhideWhenUsed/>
    <w:rsid w:val="00B435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3564"/>
  </w:style>
  <w:style w:type="character" w:styleId="PageNumber">
    <w:name w:val="page number"/>
    <w:basedOn w:val="DefaultParagraphFont"/>
    <w:uiPriority w:val="99"/>
    <w:semiHidden/>
    <w:unhideWhenUsed/>
    <w:rsid w:val="00B43564"/>
  </w:style>
  <w:style w:type="paragraph" w:styleId="TOCHeading">
    <w:name w:val="TOC Heading"/>
    <w:basedOn w:val="Heading1"/>
    <w:next w:val="Normal"/>
    <w:uiPriority w:val="39"/>
    <w:unhideWhenUsed/>
    <w:qFormat/>
    <w:rsid w:val="00B43564"/>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B43564"/>
    <w:pPr>
      <w:spacing w:before="360" w:after="360"/>
    </w:pPr>
    <w:rPr>
      <w:b/>
      <w:bCs/>
      <w:caps/>
      <w:sz w:val="22"/>
      <w:szCs w:val="22"/>
      <w:u w:val="single"/>
    </w:rPr>
  </w:style>
  <w:style w:type="paragraph" w:styleId="TOC3">
    <w:name w:val="toc 3"/>
    <w:basedOn w:val="Normal"/>
    <w:next w:val="Normal"/>
    <w:autoRedefine/>
    <w:uiPriority w:val="39"/>
    <w:unhideWhenUsed/>
    <w:rsid w:val="00B43564"/>
    <w:pPr>
      <w:spacing w:after="0"/>
    </w:pPr>
    <w:rPr>
      <w:smallCaps/>
      <w:sz w:val="22"/>
      <w:szCs w:val="22"/>
    </w:rPr>
  </w:style>
  <w:style w:type="paragraph" w:styleId="TOC2">
    <w:name w:val="toc 2"/>
    <w:basedOn w:val="Normal"/>
    <w:next w:val="Normal"/>
    <w:autoRedefine/>
    <w:uiPriority w:val="39"/>
    <w:unhideWhenUsed/>
    <w:rsid w:val="00B43564"/>
    <w:pPr>
      <w:spacing w:after="0"/>
    </w:pPr>
    <w:rPr>
      <w:b/>
      <w:bCs/>
      <w:smallCaps/>
      <w:sz w:val="22"/>
      <w:szCs w:val="22"/>
    </w:rPr>
  </w:style>
  <w:style w:type="paragraph" w:styleId="TOC4">
    <w:name w:val="toc 4"/>
    <w:basedOn w:val="Normal"/>
    <w:next w:val="Normal"/>
    <w:autoRedefine/>
    <w:uiPriority w:val="39"/>
    <w:unhideWhenUsed/>
    <w:rsid w:val="00B43564"/>
    <w:pPr>
      <w:spacing w:after="0"/>
    </w:pPr>
    <w:rPr>
      <w:sz w:val="22"/>
      <w:szCs w:val="22"/>
    </w:rPr>
  </w:style>
  <w:style w:type="paragraph" w:styleId="TOC5">
    <w:name w:val="toc 5"/>
    <w:basedOn w:val="Normal"/>
    <w:next w:val="Normal"/>
    <w:autoRedefine/>
    <w:uiPriority w:val="39"/>
    <w:unhideWhenUsed/>
    <w:rsid w:val="00B43564"/>
    <w:pPr>
      <w:spacing w:after="0"/>
    </w:pPr>
    <w:rPr>
      <w:sz w:val="22"/>
      <w:szCs w:val="22"/>
    </w:rPr>
  </w:style>
  <w:style w:type="paragraph" w:styleId="TOC6">
    <w:name w:val="toc 6"/>
    <w:basedOn w:val="Normal"/>
    <w:next w:val="Normal"/>
    <w:autoRedefine/>
    <w:uiPriority w:val="39"/>
    <w:unhideWhenUsed/>
    <w:rsid w:val="00B43564"/>
    <w:pPr>
      <w:spacing w:after="0"/>
    </w:pPr>
    <w:rPr>
      <w:sz w:val="22"/>
      <w:szCs w:val="22"/>
    </w:rPr>
  </w:style>
  <w:style w:type="paragraph" w:styleId="TOC7">
    <w:name w:val="toc 7"/>
    <w:basedOn w:val="Normal"/>
    <w:next w:val="Normal"/>
    <w:autoRedefine/>
    <w:uiPriority w:val="39"/>
    <w:unhideWhenUsed/>
    <w:rsid w:val="00B43564"/>
    <w:pPr>
      <w:spacing w:after="0"/>
    </w:pPr>
    <w:rPr>
      <w:sz w:val="22"/>
      <w:szCs w:val="22"/>
    </w:rPr>
  </w:style>
  <w:style w:type="paragraph" w:styleId="TOC8">
    <w:name w:val="toc 8"/>
    <w:basedOn w:val="Normal"/>
    <w:next w:val="Normal"/>
    <w:autoRedefine/>
    <w:uiPriority w:val="39"/>
    <w:unhideWhenUsed/>
    <w:rsid w:val="00B43564"/>
    <w:pPr>
      <w:spacing w:after="0"/>
    </w:pPr>
    <w:rPr>
      <w:sz w:val="22"/>
      <w:szCs w:val="22"/>
    </w:rPr>
  </w:style>
  <w:style w:type="paragraph" w:styleId="TOC9">
    <w:name w:val="toc 9"/>
    <w:basedOn w:val="Normal"/>
    <w:next w:val="Normal"/>
    <w:autoRedefine/>
    <w:uiPriority w:val="39"/>
    <w:unhideWhenUsed/>
    <w:rsid w:val="00B43564"/>
    <w:pPr>
      <w:spacing w:after="0"/>
    </w:pPr>
    <w:rPr>
      <w:sz w:val="22"/>
      <w:szCs w:val="22"/>
    </w:rPr>
  </w:style>
  <w:style w:type="character" w:styleId="Hyperlink">
    <w:name w:val="Hyperlink"/>
    <w:basedOn w:val="DefaultParagraphFont"/>
    <w:uiPriority w:val="99"/>
    <w:unhideWhenUsed/>
    <w:rsid w:val="00B43564"/>
    <w:rPr>
      <w:color w:val="467886" w:themeColor="hyperlink"/>
      <w:u w:val="single"/>
    </w:rPr>
  </w:style>
  <w:style w:type="character" w:styleId="UnresolvedMention">
    <w:name w:val="Unresolved Mention"/>
    <w:basedOn w:val="DefaultParagraphFont"/>
    <w:uiPriority w:val="99"/>
    <w:unhideWhenUsed/>
    <w:rsid w:val="00B43564"/>
    <w:rPr>
      <w:color w:val="605E5C"/>
      <w:shd w:val="clear" w:color="auto" w:fill="E1DFDD"/>
    </w:rPr>
  </w:style>
  <w:style w:type="paragraph" w:styleId="Header">
    <w:name w:val="header"/>
    <w:basedOn w:val="Normal"/>
    <w:link w:val="HeaderChar"/>
    <w:uiPriority w:val="99"/>
    <w:unhideWhenUsed/>
    <w:rsid w:val="000201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01F1"/>
  </w:style>
  <w:style w:type="character" w:styleId="FollowedHyperlink">
    <w:name w:val="FollowedHyperlink"/>
    <w:basedOn w:val="DefaultParagraphFont"/>
    <w:uiPriority w:val="99"/>
    <w:semiHidden/>
    <w:unhideWhenUsed/>
    <w:rsid w:val="00AB3C8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esu.edu/professional-secondary-education/educational-leadership-administration-edd.cfm" TargetMode="External"/><Relationship Id="rId18" Type="http://schemas.openxmlformats.org/officeDocument/2006/relationships/hyperlink" Target="https://www.huit.harvard.edu/ai/guidelines"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www.ox.ac.uk/students/life/it/guidance-safe-and-responsible-use-gen-ai-tools" TargetMode="External"/><Relationship Id="rId7" Type="http://schemas.openxmlformats.org/officeDocument/2006/relationships/footnotes" Target="footnotes.xml"/><Relationship Id="rId12" Type="http://schemas.openxmlformats.org/officeDocument/2006/relationships/hyperlink" Target="https://www.esu.edu/academics/graduate-programs/dhsc-health-sciences.php" TargetMode="External"/><Relationship Id="rId17" Type="http://schemas.openxmlformats.org/officeDocument/2006/relationships/hyperlink" Target="https://uk.sagepub.com/en-gb/eur/the-dissertation-journey/book283256"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passhe.edu/" TargetMode="External"/><Relationship Id="rId20" Type="http://schemas.openxmlformats.org/officeDocument/2006/relationships/hyperlink" Target="https://news.stanford.edu/stories/2025/10/academic-integrity-working-group-generative-ai-exam-polici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esu.edu/academics/programs/graduate.cfm" TargetMode="Externa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www.passhe.edu/news/releases/2025-09-08_PASSHE-and-google-expand-partnership-with-new-AI-training.html" TargetMode="External"/><Relationship Id="rId23" Type="http://schemas.openxmlformats.org/officeDocument/2006/relationships/hyperlink" Target="https://www.ed.gov/about/ed-overview/artificial-intelligence-ai-guidance" TargetMode="External"/><Relationship Id="rId10" Type="http://schemas.openxmlformats.org/officeDocument/2006/relationships/image" Target="media/image2.png"/><Relationship Id="rId19" Type="http://schemas.openxmlformats.org/officeDocument/2006/relationships/hyperlink" Target="https://www.sgs.utoronto.ca/about/guidance-on-the-use-of-generative-artificial-intelligence/"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esu.edu/admission-aid/graduate-admissions/index.php" TargetMode="External"/><Relationship Id="rId22" Type="http://schemas.openxmlformats.org/officeDocument/2006/relationships/hyperlink" Target="https://www.ed.gov/sites/ed/files/documents/ai-report/ai-report.pdf"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falcantar@esu.edu</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0BE32E1-65A8-0A48-8C22-8C3C520D4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19</Pages>
  <Words>4572</Words>
  <Characters>30544</Characters>
  <Application>Microsoft Office Word</Application>
  <DocSecurity>0</DocSecurity>
  <Lines>872</Lines>
  <Paragraphs>347</Paragraphs>
  <ScaleCrop>false</ScaleCrop>
  <HeadingPairs>
    <vt:vector size="2" baseType="variant">
      <vt:variant>
        <vt:lpstr>Title</vt:lpstr>
      </vt:variant>
      <vt:variant>
        <vt:i4>1</vt:i4>
      </vt:variant>
    </vt:vector>
  </HeadingPairs>
  <TitlesOfParts>
    <vt:vector size="1" baseType="lpstr">
      <vt:lpstr>Guidelines for Responsible Use of Artificial Intelligence in the Doctoral Dissertation:</vt:lpstr>
    </vt:vector>
  </TitlesOfParts>
  <Company>East Stroudsburg University</Company>
  <LinksUpToDate>false</LinksUpToDate>
  <CharactersWithSpaces>34769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 for Responsible Use of Artificial Intelligence in the Doctoral Dissertation:</dc:title>
  <dc:subject>A Principled Framework for Scholarly Integrity            at East Stroudsburg University</dc:subject>
  <dc:creator>Fernando Alcántar</dc:creator>
  <cp:keywords/>
  <dc:description/>
  <cp:lastModifiedBy>Fernando Alcantar</cp:lastModifiedBy>
  <cp:revision>25</cp:revision>
  <dcterms:created xsi:type="dcterms:W3CDTF">2026-02-03T03:55:00Z</dcterms:created>
  <dcterms:modified xsi:type="dcterms:W3CDTF">2026-02-12T18:28:00Z</dcterms:modified>
</cp:coreProperties>
</file>