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B1" w:rsidRDefault="00BB0861" w:rsidP="00AE35B1">
      <w:pPr>
        <w:pStyle w:val="Ttulo1"/>
      </w:pPr>
      <w:r>
        <w:t>PRÁCTICA 3 – REGRESIÓN LOGÍSTICA</w:t>
      </w:r>
    </w:p>
    <w:p w:rsidR="00AE35B1" w:rsidRPr="00AE35B1" w:rsidRDefault="00AE35B1" w:rsidP="00AE35B1">
      <w:pPr>
        <w:pStyle w:val="Ttulo"/>
      </w:pPr>
      <w:r>
        <w:t>Fernando Aliaga Ramón - 610610</w:t>
      </w:r>
    </w:p>
    <w:p w:rsidR="00665910" w:rsidRDefault="00665910" w:rsidP="00BB0861">
      <w:pPr>
        <w:pStyle w:val="Ttulo2"/>
      </w:pPr>
    </w:p>
    <w:p w:rsidR="00A46D6A" w:rsidRDefault="00BB0861" w:rsidP="00BB0861">
      <w:pPr>
        <w:pStyle w:val="Ttulo2"/>
      </w:pPr>
      <w:r>
        <w:t>2. Regresión logística básica</w:t>
      </w:r>
    </w:p>
    <w:p w:rsidR="00665910" w:rsidRPr="00665910" w:rsidRDefault="00665910" w:rsidP="00665910"/>
    <w:p w:rsidR="00BB0861" w:rsidRDefault="00BB0861" w:rsidP="00BB0861">
      <w:r>
        <w:t>Para realizar la regresión logística básica primero hemos calculado los valores de theta.</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Valores de theta obtenidos: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-27.071245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0.220119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0.216532</w:t>
      </w:r>
    </w:p>
    <w:p w:rsidR="00BB0861" w:rsidRDefault="00BB0861" w:rsidP="00BB0861">
      <w:pPr>
        <w:pStyle w:val="Sinespaciado"/>
      </w:pPr>
    </w:p>
    <w:p w:rsidR="00241FC3" w:rsidRDefault="00241FC3" w:rsidP="00241FC3">
      <w:r>
        <w:t>La regresión se puede observar de forma gráfica junto con los datos dados.</w:t>
      </w:r>
    </w:p>
    <w:p w:rsidR="00241FC3" w:rsidRDefault="00241FC3" w:rsidP="00241FC3">
      <w:pPr>
        <w:jc w:val="center"/>
      </w:pPr>
      <w:r>
        <w:rPr>
          <w:noProof/>
          <w:lang w:eastAsia="es-ES"/>
        </w:rPr>
        <w:drawing>
          <wp:inline distT="0" distB="0" distL="0" distR="0">
            <wp:extent cx="5612130" cy="4205605"/>
            <wp:effectExtent l="0" t="0" r="7620" b="444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5605"/>
                    </a:xfrm>
                    <a:prstGeom prst="rect">
                      <a:avLst/>
                    </a:prstGeom>
                  </pic:spPr>
                </pic:pic>
              </a:graphicData>
            </a:graphic>
          </wp:inline>
        </w:drawing>
      </w:r>
    </w:p>
    <w:p w:rsidR="00241FC3" w:rsidRDefault="00241FC3" w:rsidP="00BB0861"/>
    <w:p w:rsidR="00BB0861" w:rsidRDefault="00BB0861" w:rsidP="00BB0861">
      <w:r>
        <w:lastRenderedPageBreak/>
        <w:t>Dados estos valores de theta calculamos las predicciones con los datos de entrenamiento y de test. Para realizar dicha predicción hemos definido una función auxiliar ‘</w:t>
      </w:r>
      <w:proofErr w:type="spellStart"/>
      <w:r w:rsidRPr="00BB0861">
        <w:t>prediccion</w:t>
      </w:r>
      <w:proofErr w:type="spellEnd"/>
      <w:r>
        <w:t>’ que devuelve un vector con la predicción de la salida y.</w:t>
      </w:r>
    </w:p>
    <w:p w:rsidR="00BB0861" w:rsidRDefault="00BB0861" w:rsidP="00BB0861">
      <w:pPr>
        <w:pStyle w:val="Sinespaciado"/>
        <w:pBdr>
          <w:top w:val="single" w:sz="4" w:space="1" w:color="auto"/>
          <w:left w:val="single" w:sz="4" w:space="4" w:color="auto"/>
          <w:bottom w:val="single" w:sz="4" w:space="1" w:color="auto"/>
          <w:right w:val="single" w:sz="4" w:space="4" w:color="auto"/>
        </w:pBdr>
      </w:pPr>
      <w:proofErr w:type="spellStart"/>
      <w:proofErr w:type="gramStart"/>
      <w:r>
        <w:t>function</w:t>
      </w:r>
      <w:proofErr w:type="spellEnd"/>
      <w:proofErr w:type="gramEnd"/>
      <w:r>
        <w:t xml:space="preserve"> h = </w:t>
      </w:r>
      <w:proofErr w:type="spellStart"/>
      <w:r>
        <w:t>prediccion</w:t>
      </w:r>
      <w:proofErr w:type="spellEnd"/>
      <w:r>
        <w:t>(theta, X)</w:t>
      </w:r>
    </w:p>
    <w:p w:rsidR="00BB0861" w:rsidRDefault="00BB0861" w:rsidP="00BB0861">
      <w:pPr>
        <w:pStyle w:val="Sinespaciado"/>
        <w:pBdr>
          <w:top w:val="single" w:sz="4" w:space="1" w:color="auto"/>
          <w:left w:val="single" w:sz="4" w:space="4" w:color="auto"/>
          <w:bottom w:val="single" w:sz="4" w:space="1" w:color="auto"/>
          <w:right w:val="single" w:sz="4" w:space="4" w:color="auto"/>
        </w:pBdr>
      </w:pPr>
    </w:p>
    <w:p w:rsidR="00BB0861" w:rsidRDefault="00BB0861" w:rsidP="00BB0861">
      <w:pPr>
        <w:pStyle w:val="Sinespaciado"/>
        <w:pBdr>
          <w:top w:val="single" w:sz="4" w:space="1" w:color="auto"/>
          <w:left w:val="single" w:sz="4" w:space="4" w:color="auto"/>
          <w:bottom w:val="single" w:sz="4" w:space="1" w:color="auto"/>
          <w:right w:val="single" w:sz="4" w:space="4" w:color="auto"/>
        </w:pBdr>
      </w:pPr>
      <w:r>
        <w:tab/>
        <w:t>h = 1</w:t>
      </w:r>
      <w:proofErr w:type="gramStart"/>
      <w:r>
        <w:t>./</w:t>
      </w:r>
      <w:proofErr w:type="gramEnd"/>
      <w:r>
        <w:t>(1+exp(-(X*theta)));</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index_1 = </w:t>
      </w:r>
      <w:proofErr w:type="spellStart"/>
      <w:proofErr w:type="gramStart"/>
      <w:r>
        <w:t>find</w:t>
      </w:r>
      <w:proofErr w:type="spellEnd"/>
      <w:r>
        <w:t>(</w:t>
      </w:r>
      <w:proofErr w:type="gramEnd"/>
      <w:r>
        <w:t xml:space="preserve">h &gt;= 0.5);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ab/>
        <w:t xml:space="preserve">index_0 = </w:t>
      </w:r>
      <w:proofErr w:type="spellStart"/>
      <w:proofErr w:type="gramStart"/>
      <w:r>
        <w:t>find</w:t>
      </w:r>
      <w:proofErr w:type="spellEnd"/>
      <w:r>
        <w:t>(</w:t>
      </w:r>
      <w:proofErr w:type="gramEnd"/>
      <w:r>
        <w:t xml:space="preserve">h &lt; 0.5);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ab/>
      </w:r>
      <w:proofErr w:type="gramStart"/>
      <w:r>
        <w:t>h(</w:t>
      </w:r>
      <w:proofErr w:type="gramEnd"/>
      <w:r>
        <w:t xml:space="preserve">index_1) = </w:t>
      </w:r>
      <w:proofErr w:type="spellStart"/>
      <w:r>
        <w:t>ones</w:t>
      </w:r>
      <w:proofErr w:type="spellEnd"/>
      <w:r>
        <w:t>(</w:t>
      </w:r>
      <w:proofErr w:type="spellStart"/>
      <w:r>
        <w:t>size</w:t>
      </w:r>
      <w:proofErr w:type="spellEnd"/>
      <w:r>
        <w:t xml:space="preserve">(index_1));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ab/>
      </w:r>
      <w:proofErr w:type="gramStart"/>
      <w:r>
        <w:t>h(</w:t>
      </w:r>
      <w:proofErr w:type="gramEnd"/>
      <w:r>
        <w:t xml:space="preserve">index_0) = </w:t>
      </w:r>
      <w:proofErr w:type="spellStart"/>
      <w:r>
        <w:t>zeros</w:t>
      </w:r>
      <w:proofErr w:type="spellEnd"/>
      <w:r>
        <w:t>(</w:t>
      </w:r>
      <w:proofErr w:type="spellStart"/>
      <w:r>
        <w:t>size</w:t>
      </w:r>
      <w:proofErr w:type="spellEnd"/>
      <w:r>
        <w:t>(index_0));</w:t>
      </w:r>
    </w:p>
    <w:p w:rsidR="00BB0861" w:rsidRDefault="00BB0861" w:rsidP="00BB0861">
      <w:pPr>
        <w:pStyle w:val="Sinespaciado"/>
        <w:pBdr>
          <w:top w:val="single" w:sz="4" w:space="1" w:color="auto"/>
          <w:left w:val="single" w:sz="4" w:space="4" w:color="auto"/>
          <w:bottom w:val="single" w:sz="4" w:space="1" w:color="auto"/>
          <w:right w:val="single" w:sz="4" w:space="4" w:color="auto"/>
        </w:pBdr>
      </w:pPr>
      <w:proofErr w:type="spellStart"/>
      <w:proofErr w:type="gramStart"/>
      <w:r>
        <w:t>end</w:t>
      </w:r>
      <w:proofErr w:type="spellEnd"/>
      <w:proofErr w:type="gramEnd"/>
      <w:r>
        <w:t xml:space="preserve">  </w:t>
      </w:r>
    </w:p>
    <w:p w:rsidR="00BB0861" w:rsidRDefault="00BB0861" w:rsidP="00BB0861">
      <w:pPr>
        <w:pStyle w:val="Sinespaciado"/>
      </w:pPr>
    </w:p>
    <w:p w:rsidR="00BB0861" w:rsidRDefault="00C92463" w:rsidP="00BB0861">
      <w:r>
        <w:t>Teniendo la predicción de salida sólo tenemos que compararlos con los datos dados.</w:t>
      </w:r>
    </w:p>
    <w:p w:rsidR="00C92463" w:rsidRDefault="00C92463" w:rsidP="00C92463">
      <w:pPr>
        <w:pBdr>
          <w:top w:val="single" w:sz="4" w:space="1" w:color="auto"/>
          <w:left w:val="single" w:sz="4" w:space="4" w:color="auto"/>
          <w:bottom w:val="single" w:sz="4" w:space="1" w:color="auto"/>
          <w:right w:val="single" w:sz="4" w:space="4" w:color="auto"/>
        </w:pBdr>
      </w:pPr>
      <w:r>
        <w:t>Porcentaje de errores = (</w:t>
      </w:r>
      <w:r w:rsidRPr="00C92463">
        <w:t>1 -</w:t>
      </w:r>
      <w:r>
        <w:t xml:space="preserve"> (</w:t>
      </w:r>
      <w:proofErr w:type="gramStart"/>
      <w:r>
        <w:t>mean(</w:t>
      </w:r>
      <w:proofErr w:type="spellStart"/>
      <w:proofErr w:type="gramEnd"/>
      <w:r>
        <w:t>double</w:t>
      </w:r>
      <w:proofErr w:type="spellEnd"/>
      <w:r>
        <w:t xml:space="preserve">(h == </w:t>
      </w:r>
      <w:proofErr w:type="spellStart"/>
      <w:r>
        <w:t>ytr</w:t>
      </w:r>
      <w:proofErr w:type="spellEnd"/>
      <w:r>
        <w:t>))))*100</w:t>
      </w:r>
    </w:p>
    <w:p w:rsidR="00C92463" w:rsidRDefault="00C92463" w:rsidP="00BB0861">
      <w:r>
        <w:t>Dicho porcentajes arrojan los siguientes resultados.</w:t>
      </w:r>
    </w:p>
    <w:p w:rsidR="00C92463" w:rsidRDefault="00C92463" w:rsidP="00C92463">
      <w:pPr>
        <w:pStyle w:val="Sinespaciado"/>
        <w:pBdr>
          <w:top w:val="single" w:sz="4" w:space="1" w:color="auto"/>
          <w:left w:val="single" w:sz="4" w:space="4" w:color="auto"/>
          <w:bottom w:val="single" w:sz="4" w:space="1" w:color="auto"/>
          <w:right w:val="single" w:sz="4" w:space="4" w:color="auto"/>
        </w:pBdr>
      </w:pPr>
      <w:r>
        <w:t>Porcentaje de errores con datos de entrenamiento: 8.750000</w:t>
      </w:r>
    </w:p>
    <w:p w:rsidR="00C92463" w:rsidRDefault="00C92463" w:rsidP="00C92463">
      <w:pPr>
        <w:pStyle w:val="Sinespaciado"/>
        <w:pBdr>
          <w:top w:val="single" w:sz="4" w:space="1" w:color="auto"/>
          <w:left w:val="single" w:sz="4" w:space="4" w:color="auto"/>
          <w:bottom w:val="single" w:sz="4" w:space="1" w:color="auto"/>
          <w:right w:val="single" w:sz="4" w:space="4" w:color="auto"/>
        </w:pBdr>
      </w:pPr>
      <w:r>
        <w:t>Porcentaje de errores con datos de test: 15.000000</w:t>
      </w:r>
    </w:p>
    <w:p w:rsidR="00C92463" w:rsidRDefault="00C92463" w:rsidP="00C92463">
      <w:pPr>
        <w:pStyle w:val="Sinespaciado"/>
      </w:pPr>
    </w:p>
    <w:p w:rsidR="00C92463" w:rsidRDefault="00C92463" w:rsidP="00C92463">
      <w:r>
        <w:t>Obviamente, la regresión se comporta mejor ante los datos con la cual ha sido entrenada.</w:t>
      </w:r>
    </w:p>
    <w:p w:rsidR="00241FC3" w:rsidRDefault="00241FC3" w:rsidP="00C92463">
      <w:r>
        <w:t>Debemos dibujar una gráfica que muestre la probabilidad de ser admitido si la calificación del primer examen es 45. Para la realización de la misma iteramos desde 0 a 100, calculando en cada iteración el valor de h</w:t>
      </w:r>
      <w:r w:rsidR="0006794E">
        <w:t>(x). P</w:t>
      </w:r>
      <w:r>
        <w:t xml:space="preserve">odemos </w:t>
      </w:r>
      <w:r w:rsidR="0006794E">
        <w:t xml:space="preserve">ahora </w:t>
      </w:r>
      <w:r>
        <w:t>ver gráficamente la evolución de la probabilidad.</w:t>
      </w:r>
    </w:p>
    <w:p w:rsidR="00241FC3" w:rsidRPr="00241FC3" w:rsidRDefault="00241FC3" w:rsidP="00241FC3">
      <w:pPr>
        <w:jc w:val="center"/>
      </w:pPr>
      <w:r>
        <w:rPr>
          <w:noProof/>
          <w:lang w:eastAsia="es-ES"/>
        </w:rPr>
        <w:drawing>
          <wp:inline distT="0" distB="0" distL="0" distR="0">
            <wp:extent cx="4306186" cy="2946818"/>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rotWithShape="1">
                    <a:blip r:embed="rId10" cstate="print">
                      <a:extLst>
                        <a:ext uri="{28A0092B-C50C-407E-A947-70E740481C1C}">
                          <a14:useLocalDpi xmlns:a14="http://schemas.microsoft.com/office/drawing/2010/main" val="0"/>
                        </a:ext>
                      </a:extLst>
                    </a:blip>
                    <a:srcRect t="2545" b="6137"/>
                    <a:stretch/>
                  </pic:blipFill>
                  <pic:spPr bwMode="auto">
                    <a:xfrm>
                      <a:off x="0" y="0"/>
                      <a:ext cx="4304335" cy="2945551"/>
                    </a:xfrm>
                    <a:prstGeom prst="rect">
                      <a:avLst/>
                    </a:prstGeom>
                    <a:ln>
                      <a:noFill/>
                    </a:ln>
                    <a:extLst>
                      <a:ext uri="{53640926-AAD7-44D8-BBD7-CCE9431645EC}">
                        <a14:shadowObscured xmlns:a14="http://schemas.microsoft.com/office/drawing/2010/main"/>
                      </a:ext>
                    </a:extLst>
                  </pic:spPr>
                </pic:pic>
              </a:graphicData>
            </a:graphic>
          </wp:inline>
        </w:drawing>
      </w:r>
    </w:p>
    <w:p w:rsidR="00C92463" w:rsidRDefault="00C92463" w:rsidP="00C92463">
      <w:pPr>
        <w:pStyle w:val="Ttulo2"/>
      </w:pPr>
      <w:r>
        <w:lastRenderedPageBreak/>
        <w:t>3. Regularización</w:t>
      </w:r>
    </w:p>
    <w:p w:rsidR="00665910" w:rsidRPr="00665910" w:rsidRDefault="00665910" w:rsidP="00665910"/>
    <w:p w:rsidR="00C92463" w:rsidRDefault="00C92463" w:rsidP="00C92463">
      <w:r>
        <w:t xml:space="preserve">Para usar una regresión logística regularizada debemos escoger un valor de lambda. Dicho valor lo hemos escogido mediante validación cruzada. </w:t>
      </w:r>
    </w:p>
    <w:p w:rsidR="00C92463" w:rsidRDefault="00C92463" w:rsidP="00C92463">
      <w:r>
        <w:t>La implementación de dicha validación cruzada tiene como claves los siguientes aspectos:</w:t>
      </w:r>
    </w:p>
    <w:p w:rsidR="00C92463" w:rsidRDefault="00C92463" w:rsidP="00C92463">
      <w:pPr>
        <w:pStyle w:val="Prrafodelista"/>
        <w:numPr>
          <w:ilvl w:val="0"/>
          <w:numId w:val="7"/>
        </w:numPr>
      </w:pPr>
      <w:r>
        <w:t xml:space="preserve">Los valores de lambda se han buscado en el intervalo de -0.01 a 0.01 con pasos de 0.001. </w:t>
      </w:r>
    </w:p>
    <w:p w:rsidR="00C92463" w:rsidRDefault="00C92463" w:rsidP="00C92463">
      <w:pPr>
        <w:pStyle w:val="Prrafodelista"/>
        <w:numPr>
          <w:ilvl w:val="0"/>
          <w:numId w:val="7"/>
        </w:numPr>
      </w:pPr>
      <w:r>
        <w:t>El valor de ‘k’ ha sido definido como 10.</w:t>
      </w:r>
    </w:p>
    <w:p w:rsidR="00C92463" w:rsidRDefault="00C92463" w:rsidP="00C92463">
      <w:pPr>
        <w:pStyle w:val="Prrafodelista"/>
        <w:numPr>
          <w:ilvl w:val="0"/>
          <w:numId w:val="7"/>
        </w:numPr>
      </w:pPr>
      <w:r>
        <w:t>Para encontrar el mejor valor de lambda hemos tomado como referencia el porcentaje de errores respecto de los datos de validación. Dicho porcentaje se ha obtenido de la misma forma que en el apartado 2, haciendo uso de la predicción y comparando con los datos de salida.</w:t>
      </w:r>
    </w:p>
    <w:p w:rsidR="009A275B" w:rsidRDefault="009A275B" w:rsidP="00C92463">
      <w:pPr>
        <w:pStyle w:val="Prrafodelista"/>
        <w:numPr>
          <w:ilvl w:val="0"/>
          <w:numId w:val="7"/>
        </w:numPr>
      </w:pPr>
      <w:r>
        <w:t>Los valores de los errores respecto de los datos de entrenamiento y de validación se almacenarán en dos vectores para ser mostrados en una gráfica comparativa.</w:t>
      </w:r>
    </w:p>
    <w:p w:rsidR="00C92463" w:rsidRDefault="009A275B" w:rsidP="00C92463">
      <w:r>
        <w:t>La ejecución de validación cruzada para la selección de lambda g</w:t>
      </w:r>
      <w:r w:rsidR="00632EE4">
        <w:t>enera los siguientes resultados, los cuales varían en las distintas ejecuciones debido a que los valores iniciales son elegidos aleatoriamente al principio de la ejecución.</w:t>
      </w:r>
    </w:p>
    <w:p w:rsidR="009A275B" w:rsidRDefault="009A275B" w:rsidP="009A275B">
      <w:pPr>
        <w:pStyle w:val="Sinespaciado"/>
        <w:pBdr>
          <w:top w:val="single" w:sz="4" w:space="1" w:color="auto"/>
          <w:left w:val="single" w:sz="4" w:space="4" w:color="auto"/>
          <w:bottom w:val="single" w:sz="4" w:space="1" w:color="auto"/>
          <w:right w:val="single" w:sz="4" w:space="4" w:color="auto"/>
        </w:pBdr>
      </w:pPr>
      <w:r>
        <w:t xml:space="preserve">Fin </w:t>
      </w:r>
      <w:proofErr w:type="spellStart"/>
      <w:r>
        <w:t>validacion</w:t>
      </w:r>
      <w:proofErr w:type="spellEnd"/>
      <w:r>
        <w:t xml:space="preserve"> cruzada.</w:t>
      </w:r>
    </w:p>
    <w:p w:rsidR="009A275B" w:rsidRDefault="009A275B" w:rsidP="009A275B">
      <w:pPr>
        <w:pStyle w:val="Sinespaciado"/>
        <w:pBdr>
          <w:top w:val="single" w:sz="4" w:space="1" w:color="auto"/>
          <w:left w:val="single" w:sz="4" w:space="4" w:color="auto"/>
          <w:bottom w:val="single" w:sz="4" w:space="1" w:color="auto"/>
          <w:right w:val="single" w:sz="4" w:space="4" w:color="auto"/>
        </w:pBdr>
      </w:pPr>
      <w:r>
        <w:t xml:space="preserve">Mejor </w:t>
      </w:r>
      <w:proofErr w:type="gramStart"/>
      <w:r>
        <w:t>lambda :</w:t>
      </w:r>
      <w:proofErr w:type="gramEnd"/>
      <w:r>
        <w:t xml:space="preserve"> -0.001000</w:t>
      </w:r>
    </w:p>
    <w:p w:rsidR="009A275B" w:rsidRPr="00C92463" w:rsidRDefault="009A275B" w:rsidP="009A275B">
      <w:pPr>
        <w:pStyle w:val="Sinespaciado"/>
        <w:pBdr>
          <w:top w:val="single" w:sz="4" w:space="1" w:color="auto"/>
          <w:left w:val="single" w:sz="4" w:space="4" w:color="auto"/>
          <w:bottom w:val="single" w:sz="4" w:space="1" w:color="auto"/>
          <w:right w:val="single" w:sz="4" w:space="4" w:color="auto"/>
        </w:pBdr>
      </w:pPr>
      <w:r>
        <w:t xml:space="preserve">Error con datos de </w:t>
      </w:r>
      <w:proofErr w:type="spellStart"/>
      <w:proofErr w:type="gramStart"/>
      <w:r>
        <w:t>validacion</w:t>
      </w:r>
      <w:proofErr w:type="spellEnd"/>
      <w:r>
        <w:t xml:space="preserve"> :</w:t>
      </w:r>
      <w:proofErr w:type="gramEnd"/>
      <w:r>
        <w:t xml:space="preserve"> 17.888889</w:t>
      </w:r>
    </w:p>
    <w:p w:rsidR="009A275B" w:rsidRDefault="009A275B" w:rsidP="009A275B"/>
    <w:p w:rsidR="009A275B" w:rsidRDefault="009A275B" w:rsidP="00665910">
      <w:pPr>
        <w:jc w:val="center"/>
      </w:pPr>
      <w:r>
        <w:rPr>
          <w:noProof/>
          <w:lang w:eastAsia="es-ES"/>
        </w:rPr>
        <w:drawing>
          <wp:inline distT="0" distB="0" distL="0" distR="0">
            <wp:extent cx="4702629" cy="3524045"/>
            <wp:effectExtent l="0" t="0" r="3175" b="63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1955" cy="3531034"/>
                    </a:xfrm>
                    <a:prstGeom prst="rect">
                      <a:avLst/>
                    </a:prstGeom>
                  </pic:spPr>
                </pic:pic>
              </a:graphicData>
            </a:graphic>
          </wp:inline>
        </w:drawing>
      </w:r>
    </w:p>
    <w:p w:rsidR="009A275B" w:rsidRDefault="009A275B" w:rsidP="009A275B">
      <w:r>
        <w:lastRenderedPageBreak/>
        <w:t xml:space="preserve">La gráfica representa en el eje X los distintos valores que toma lambda y en el eje Y el porcentaje de errores. La línea de color azul representa los errores con los datos de </w:t>
      </w:r>
      <w:r w:rsidRPr="009A275B">
        <w:t>validación</w:t>
      </w:r>
      <w:r>
        <w:t xml:space="preserve">, mientras que la línea de color rojo </w:t>
      </w:r>
      <w:r w:rsidRPr="009A275B">
        <w:t>representa los errores con los datos de</w:t>
      </w:r>
      <w:r>
        <w:t xml:space="preserve"> entrenamiento.</w:t>
      </w:r>
    </w:p>
    <w:p w:rsidR="009A275B" w:rsidRDefault="009A275B" w:rsidP="009A275B">
      <w:r>
        <w:t xml:space="preserve">Para determinar el mejor lambda escogemos el valor que hace minimizar el porcentaje de errores con datos de validación, en este caso lambda = </w:t>
      </w:r>
      <w:r w:rsidRPr="009A275B">
        <w:t>-0.001000</w:t>
      </w:r>
      <w:r>
        <w:t xml:space="preserve">. </w:t>
      </w:r>
    </w:p>
    <w:p w:rsidR="009A275B" w:rsidRDefault="009A275B" w:rsidP="009A275B">
      <w:r>
        <w:t>Obtenido el parámetro lambda por validación cruzada, vamos a compararlo con el valor de lambda=0. Para ello vamos a entrenar con los datos de entrenamiento</w:t>
      </w:r>
      <w:r w:rsidR="00632EE4">
        <w:t xml:space="preserve"> ambas regresiones.</w:t>
      </w:r>
    </w:p>
    <w:p w:rsidR="00632EE4" w:rsidRDefault="00632EE4" w:rsidP="00632EE4">
      <w:pPr>
        <w:pStyle w:val="Sinespaciado"/>
        <w:pBdr>
          <w:top w:val="single" w:sz="4" w:space="1" w:color="auto"/>
          <w:left w:val="single" w:sz="4" w:space="4" w:color="auto"/>
          <w:bottom w:val="single" w:sz="4" w:space="1" w:color="auto"/>
          <w:right w:val="single" w:sz="4" w:space="4" w:color="auto"/>
        </w:pBdr>
      </w:pPr>
      <w:proofErr w:type="spellStart"/>
      <w:r>
        <w:t>theta_mejor_lambda</w:t>
      </w:r>
      <w:proofErr w:type="spellEnd"/>
      <w:r>
        <w:t xml:space="preserve"> = </w:t>
      </w:r>
      <w:proofErr w:type="gramStart"/>
      <w:r>
        <w:t>minFunc(</w:t>
      </w:r>
      <w:proofErr w:type="gramEnd"/>
      <w:r>
        <w:t>@CosteLogReg,theta_inicial,options,Xtr,ytr,mejor_lambda);</w:t>
      </w:r>
    </w:p>
    <w:p w:rsidR="00632EE4" w:rsidRDefault="00632EE4" w:rsidP="00632EE4">
      <w:pPr>
        <w:pStyle w:val="Sinespaciado"/>
        <w:pBdr>
          <w:top w:val="single" w:sz="4" w:space="1" w:color="auto"/>
          <w:left w:val="single" w:sz="4" w:space="4" w:color="auto"/>
          <w:bottom w:val="single" w:sz="4" w:space="1" w:color="auto"/>
          <w:right w:val="single" w:sz="4" w:space="4" w:color="auto"/>
        </w:pBdr>
      </w:pPr>
      <w:r>
        <w:t xml:space="preserve">theta_lambda_0 = </w:t>
      </w:r>
      <w:proofErr w:type="spellStart"/>
      <w:proofErr w:type="gramStart"/>
      <w:r>
        <w:t>minFunc</w:t>
      </w:r>
      <w:proofErr w:type="spellEnd"/>
      <w:r>
        <w:t>(</w:t>
      </w:r>
      <w:proofErr w:type="gramEnd"/>
      <w:r>
        <w:t>@CosteLogReg,theta_inicial,options,Xtr,ytr,0);</w:t>
      </w:r>
    </w:p>
    <w:p w:rsidR="00632EE4" w:rsidRDefault="00632EE4" w:rsidP="009A275B">
      <w:r>
        <w:br/>
        <w:t>Obtenidos los valores de theta, vamos a dibujar dos gráficas con las curvas de ambas regresiones. Ambas gráficas se han dibujado con todos los datos iniciales.</w:t>
      </w:r>
    </w:p>
    <w:p w:rsidR="00632EE4" w:rsidRDefault="00632EE4" w:rsidP="009A275B">
      <w:r>
        <w:t>Lambda = 0</w:t>
      </w:r>
    </w:p>
    <w:p w:rsidR="00632EE4" w:rsidRDefault="00665910" w:rsidP="00665910">
      <w:pPr>
        <w:jc w:val="center"/>
      </w:pPr>
      <w:r>
        <w:rPr>
          <w:noProof/>
          <w:lang w:eastAsia="es-ES"/>
        </w:rPr>
        <w:drawing>
          <wp:inline distT="0" distB="0" distL="0" distR="0">
            <wp:extent cx="5612130" cy="4205605"/>
            <wp:effectExtent l="0" t="0" r="7620" b="444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4205605"/>
                    </a:xfrm>
                    <a:prstGeom prst="rect">
                      <a:avLst/>
                    </a:prstGeom>
                  </pic:spPr>
                </pic:pic>
              </a:graphicData>
            </a:graphic>
          </wp:inline>
        </w:drawing>
      </w:r>
    </w:p>
    <w:p w:rsidR="00665910" w:rsidRDefault="00665910" w:rsidP="009A275B"/>
    <w:p w:rsidR="00665910" w:rsidRDefault="00665910" w:rsidP="009A275B"/>
    <w:p w:rsidR="00632EE4" w:rsidRDefault="00632EE4" w:rsidP="009A275B">
      <w:r>
        <w:lastRenderedPageBreak/>
        <w:t>Lambda = -0.001</w:t>
      </w:r>
    </w:p>
    <w:p w:rsidR="00665910" w:rsidRDefault="00665910" w:rsidP="009A275B">
      <w:r>
        <w:rPr>
          <w:noProof/>
          <w:lang w:eastAsia="es-ES"/>
        </w:rPr>
        <w:drawing>
          <wp:inline distT="0" distB="0" distL="0" distR="0">
            <wp:extent cx="5612130" cy="4205605"/>
            <wp:effectExtent l="0" t="0" r="7620"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4205605"/>
                    </a:xfrm>
                    <a:prstGeom prst="rect">
                      <a:avLst/>
                    </a:prstGeom>
                  </pic:spPr>
                </pic:pic>
              </a:graphicData>
            </a:graphic>
          </wp:inline>
        </w:drawing>
      </w:r>
    </w:p>
    <w:p w:rsidR="00632EE4" w:rsidRDefault="00632EE4" w:rsidP="009A275B"/>
    <w:p w:rsidR="00665910" w:rsidRDefault="00665910" w:rsidP="009A275B"/>
    <w:p w:rsidR="00632EE4" w:rsidRDefault="00632EE4" w:rsidP="009A275B">
      <w:r>
        <w:t>¿Qué podemos interpretar de estas dos gráficas?</w:t>
      </w:r>
    </w:p>
    <w:p w:rsidR="00632EE4" w:rsidRDefault="00632EE4" w:rsidP="009A275B">
      <w:r>
        <w:t>Como podemos ver la regresión con valor de lambda = 0 se ajusta de una forma más compleja y precisa a los datos de entrenamiento, ya que dicho valor regulador, al ser nulo, produce sobreajuste al no regularizar la regresión.</w:t>
      </w:r>
    </w:p>
    <w:p w:rsidR="003A45C7" w:rsidRDefault="00632EE4" w:rsidP="009A275B">
      <w:r>
        <w:t>Al contrario, si seleccionamos un valor de regularización</w:t>
      </w:r>
      <w:r w:rsidR="0006794E">
        <w:t>,</w:t>
      </w:r>
      <w:r>
        <w:t xml:space="preserve"> la regresión arroja una representación más lógica de la clasificación</w:t>
      </w:r>
      <w:r w:rsidR="003A45C7">
        <w:t>, eliminando así el sobreajuste producido por la expansión de los atributos.</w:t>
      </w:r>
    </w:p>
    <w:p w:rsidR="00665910" w:rsidRDefault="00665910" w:rsidP="009A275B"/>
    <w:p w:rsidR="00665910" w:rsidRDefault="00665910" w:rsidP="009A275B"/>
    <w:p w:rsidR="00665910" w:rsidRDefault="00665910" w:rsidP="009A275B"/>
    <w:p w:rsidR="00665910" w:rsidRDefault="00665910" w:rsidP="009A275B"/>
    <w:p w:rsidR="003A45C7" w:rsidRDefault="003A45C7" w:rsidP="009A275B">
      <w:r>
        <w:lastRenderedPageBreak/>
        <w:t>Obtenidos los valores de theta para ambas regresiones vamos a comparar sus porcentajes de errores respecto de los datos de entrenamiento y test.</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Errores con lambda=0</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Tasa de errores con datos de entrenamiento: 7.368421</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Tasa de errores con datos de test: 30.434783</w:t>
      </w:r>
    </w:p>
    <w:p w:rsidR="003A45C7" w:rsidRDefault="003A45C7" w:rsidP="003A45C7">
      <w:pPr>
        <w:pStyle w:val="Sinespaciado"/>
        <w:pBdr>
          <w:top w:val="single" w:sz="4" w:space="1" w:color="auto"/>
          <w:left w:val="single" w:sz="4" w:space="4" w:color="auto"/>
          <w:bottom w:val="single" w:sz="4" w:space="1" w:color="auto"/>
          <w:right w:val="single" w:sz="4" w:space="4" w:color="auto"/>
        </w:pBdr>
      </w:pPr>
    </w:p>
    <w:p w:rsidR="003A45C7" w:rsidRDefault="003A45C7" w:rsidP="003A45C7">
      <w:pPr>
        <w:pStyle w:val="Sinespaciado"/>
        <w:pBdr>
          <w:top w:val="single" w:sz="4" w:space="1" w:color="auto"/>
          <w:left w:val="single" w:sz="4" w:space="4" w:color="auto"/>
          <w:bottom w:val="single" w:sz="4" w:space="1" w:color="auto"/>
          <w:right w:val="single" w:sz="4" w:space="4" w:color="auto"/>
        </w:pBdr>
      </w:pPr>
      <w:r>
        <w:t>Errores con lambda=-0.001000</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Tasa de errores con datos de entrenamiento: 16.842105</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Tasa de errores con datos de test: 21.739130</w:t>
      </w:r>
    </w:p>
    <w:p w:rsidR="003A45C7" w:rsidRDefault="003A45C7" w:rsidP="003A45C7">
      <w:pPr>
        <w:pStyle w:val="Sinespaciado"/>
      </w:pPr>
    </w:p>
    <w:p w:rsidR="00665910" w:rsidRDefault="003A45C7" w:rsidP="003A45C7">
      <w:r>
        <w:t>Como podemos ver la regresión con lambda=0 se ajusta mejor a los datos de entrenamiento, mientras que la regresión con el valor de lambda seleccionado se ajusta mejor con datos nuevos (datos de test), por lo que podemos afirmar que la regresión con valor regularizador (-0.001) es mejor al predecir mejor los datos nuevos.</w:t>
      </w:r>
      <w:r w:rsidR="00665910">
        <w:br/>
      </w:r>
    </w:p>
    <w:p w:rsidR="00665910" w:rsidRPr="00665910" w:rsidRDefault="003A45C7" w:rsidP="00665910">
      <w:pPr>
        <w:pStyle w:val="Ttulo2"/>
      </w:pPr>
      <w:r>
        <w:t>4. Precisión/</w:t>
      </w:r>
      <w:proofErr w:type="spellStart"/>
      <w:r>
        <w:t>Recall</w:t>
      </w:r>
      <w:proofErr w:type="spellEnd"/>
      <w:r w:rsidR="00665910">
        <w:br/>
      </w:r>
    </w:p>
    <w:p w:rsidR="003A45C7" w:rsidRDefault="003A45C7" w:rsidP="003A45C7">
      <w:r>
        <w:t xml:space="preserve">Para calcular los valores de precisión y </w:t>
      </w:r>
      <w:proofErr w:type="spellStart"/>
      <w:r>
        <w:t>recall</w:t>
      </w:r>
      <w:proofErr w:type="spellEnd"/>
      <w:r>
        <w:t xml:space="preserve"> hemos utilizado el modelo con lambda=-0.001.</w:t>
      </w:r>
    </w:p>
    <w:p w:rsidR="003A45C7" w:rsidRDefault="003A45C7" w:rsidP="003A45C7">
      <w:r>
        <w:t>Para calcular dichos valores debemos definir la matriz de confusión, compuesta por:</w:t>
      </w:r>
    </w:p>
    <w:tbl>
      <w:tblPr>
        <w:tblStyle w:val="Tablaconcuadrcula"/>
        <w:tblpPr w:leftFromText="141" w:rightFromText="141" w:vertAnchor="text" w:horzAnchor="page" w:tblpX="4766" w:tblpY="157"/>
        <w:tblW w:w="0" w:type="auto"/>
        <w:tblLook w:val="04A0" w:firstRow="1" w:lastRow="0" w:firstColumn="1" w:lastColumn="0" w:noHBand="0" w:noVBand="1"/>
      </w:tblPr>
      <w:tblGrid>
        <w:gridCol w:w="614"/>
        <w:gridCol w:w="624"/>
      </w:tblGrid>
      <w:tr w:rsidR="000473E8" w:rsidTr="000473E8">
        <w:tc>
          <w:tcPr>
            <w:tcW w:w="0" w:type="auto"/>
          </w:tcPr>
          <w:p w:rsidR="000473E8" w:rsidRPr="000473E8" w:rsidRDefault="000473E8" w:rsidP="000473E8">
            <w:pPr>
              <w:jc w:val="center"/>
              <w:rPr>
                <w:sz w:val="36"/>
              </w:rPr>
            </w:pPr>
            <w:r w:rsidRPr="000473E8">
              <w:rPr>
                <w:sz w:val="36"/>
              </w:rPr>
              <w:t>TP</w:t>
            </w:r>
          </w:p>
        </w:tc>
        <w:tc>
          <w:tcPr>
            <w:tcW w:w="0" w:type="auto"/>
          </w:tcPr>
          <w:p w:rsidR="000473E8" w:rsidRPr="000473E8" w:rsidRDefault="000473E8" w:rsidP="000473E8">
            <w:pPr>
              <w:jc w:val="center"/>
              <w:rPr>
                <w:sz w:val="36"/>
              </w:rPr>
            </w:pPr>
            <w:r w:rsidRPr="000473E8">
              <w:rPr>
                <w:sz w:val="36"/>
              </w:rPr>
              <w:t>FP</w:t>
            </w:r>
          </w:p>
        </w:tc>
      </w:tr>
      <w:tr w:rsidR="000473E8" w:rsidTr="000473E8">
        <w:tc>
          <w:tcPr>
            <w:tcW w:w="0" w:type="auto"/>
          </w:tcPr>
          <w:p w:rsidR="000473E8" w:rsidRPr="000473E8" w:rsidRDefault="000473E8" w:rsidP="000473E8">
            <w:pPr>
              <w:jc w:val="center"/>
              <w:rPr>
                <w:sz w:val="36"/>
              </w:rPr>
            </w:pPr>
            <w:r w:rsidRPr="000473E8">
              <w:rPr>
                <w:sz w:val="36"/>
              </w:rPr>
              <w:t>FN</w:t>
            </w:r>
          </w:p>
        </w:tc>
        <w:tc>
          <w:tcPr>
            <w:tcW w:w="0" w:type="auto"/>
          </w:tcPr>
          <w:p w:rsidR="000473E8" w:rsidRPr="000473E8" w:rsidRDefault="000473E8" w:rsidP="000473E8">
            <w:pPr>
              <w:jc w:val="center"/>
              <w:rPr>
                <w:sz w:val="36"/>
              </w:rPr>
            </w:pPr>
            <w:r w:rsidRPr="000473E8">
              <w:rPr>
                <w:sz w:val="36"/>
              </w:rPr>
              <w:t>TN</w:t>
            </w:r>
          </w:p>
        </w:tc>
      </w:tr>
    </w:tbl>
    <w:p w:rsidR="003A45C7" w:rsidRDefault="003A45C7" w:rsidP="003A45C7">
      <w:pPr>
        <w:pStyle w:val="Prrafodelista"/>
        <w:numPr>
          <w:ilvl w:val="0"/>
          <w:numId w:val="7"/>
        </w:numPr>
      </w:pPr>
      <w:r>
        <w:t xml:space="preserve">TN : </w:t>
      </w:r>
      <w:r w:rsidRPr="003A45C7">
        <w:t xml:space="preserve">True </w:t>
      </w:r>
      <w:proofErr w:type="spellStart"/>
      <w:r w:rsidRPr="003A45C7">
        <w:t>negative</w:t>
      </w:r>
      <w:proofErr w:type="spellEnd"/>
    </w:p>
    <w:p w:rsidR="003A45C7" w:rsidRDefault="003A45C7" w:rsidP="003A45C7">
      <w:pPr>
        <w:pStyle w:val="Prrafodelista"/>
        <w:numPr>
          <w:ilvl w:val="0"/>
          <w:numId w:val="7"/>
        </w:numPr>
      </w:pPr>
      <w:r>
        <w:t>FN :</w:t>
      </w:r>
      <w:r w:rsidRPr="003A45C7">
        <w:t xml:space="preserve"> False </w:t>
      </w:r>
      <w:proofErr w:type="spellStart"/>
      <w:r w:rsidRPr="003A45C7">
        <w:t>negative</w:t>
      </w:r>
      <w:proofErr w:type="spellEnd"/>
    </w:p>
    <w:p w:rsidR="003A45C7" w:rsidRDefault="003A45C7" w:rsidP="003A45C7">
      <w:pPr>
        <w:pStyle w:val="Prrafodelista"/>
        <w:numPr>
          <w:ilvl w:val="0"/>
          <w:numId w:val="7"/>
        </w:numPr>
      </w:pPr>
      <w:r>
        <w:t xml:space="preserve">FP : </w:t>
      </w:r>
      <w:r w:rsidRPr="003A45C7">
        <w:t>False positive</w:t>
      </w:r>
    </w:p>
    <w:p w:rsidR="003A45C7" w:rsidRDefault="003A45C7" w:rsidP="003A45C7">
      <w:pPr>
        <w:pStyle w:val="Prrafodelista"/>
        <w:numPr>
          <w:ilvl w:val="0"/>
          <w:numId w:val="7"/>
        </w:numPr>
      </w:pPr>
      <w:r>
        <w:t>TP :</w:t>
      </w:r>
      <w:r w:rsidRPr="003A45C7">
        <w:t xml:space="preserve"> True positive</w:t>
      </w:r>
    </w:p>
    <w:p w:rsidR="000473E8" w:rsidRDefault="000473E8" w:rsidP="000473E8">
      <w:r>
        <w:t>Para calcular dichos valores hemos definidos condiciones lógicas que deben cumplir los elementos del vector de salidas y el vector de salidas predichas.</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 xml:space="preserve">%TN - True </w:t>
      </w:r>
      <w:proofErr w:type="spellStart"/>
      <w:r>
        <w:t>negative</w:t>
      </w:r>
      <w:proofErr w:type="spellEnd"/>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proofErr w:type="gramStart"/>
      <w:r>
        <w:t>tn</w:t>
      </w:r>
      <w:proofErr w:type="spellEnd"/>
      <w:proofErr w:type="gramEnd"/>
      <w:r>
        <w:t xml:space="preserve"> = (sum(</w:t>
      </w:r>
      <w:proofErr w:type="spellStart"/>
      <w:r>
        <w:t>double</w:t>
      </w:r>
      <w:proofErr w:type="spellEnd"/>
      <w:r>
        <w:t>((h==0)&amp;(</w:t>
      </w:r>
      <w:proofErr w:type="spellStart"/>
      <w:r>
        <w:t>ycv</w:t>
      </w:r>
      <w:proofErr w:type="spellEnd"/>
      <w:r>
        <w:t>==0))));</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 xml:space="preserve">%FN - False </w:t>
      </w:r>
      <w:proofErr w:type="spellStart"/>
      <w:r>
        <w:t>negative</w:t>
      </w:r>
      <w:proofErr w:type="spellEnd"/>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proofErr w:type="gramStart"/>
      <w:r>
        <w:t>fn</w:t>
      </w:r>
      <w:proofErr w:type="spellEnd"/>
      <w:proofErr w:type="gramEnd"/>
      <w:r>
        <w:t xml:space="preserve"> = (sum(</w:t>
      </w:r>
      <w:proofErr w:type="spellStart"/>
      <w:r>
        <w:t>double</w:t>
      </w:r>
      <w:proofErr w:type="spellEnd"/>
      <w:r>
        <w:t>((h==0)&amp;(</w:t>
      </w:r>
      <w:proofErr w:type="spellStart"/>
      <w:r>
        <w:t>ycv</w:t>
      </w:r>
      <w:proofErr w:type="spellEnd"/>
      <w:r>
        <w:t>==1))));</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%FP - False positive</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proofErr w:type="gramStart"/>
      <w:r>
        <w:t>fp</w:t>
      </w:r>
      <w:proofErr w:type="spellEnd"/>
      <w:proofErr w:type="gramEnd"/>
      <w:r>
        <w:t xml:space="preserve"> = (sum(</w:t>
      </w:r>
      <w:proofErr w:type="spellStart"/>
      <w:r>
        <w:t>double</w:t>
      </w:r>
      <w:proofErr w:type="spellEnd"/>
      <w:r>
        <w:t>((h==1)&amp;(</w:t>
      </w:r>
      <w:proofErr w:type="spellStart"/>
      <w:r>
        <w:t>ycv</w:t>
      </w:r>
      <w:proofErr w:type="spellEnd"/>
      <w:r>
        <w:t>==0))));</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%TP - True positive</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proofErr w:type="gramStart"/>
      <w:r>
        <w:t>tp</w:t>
      </w:r>
      <w:proofErr w:type="spellEnd"/>
      <w:proofErr w:type="gramEnd"/>
      <w:r>
        <w:t xml:space="preserve"> = (sum(</w:t>
      </w:r>
      <w:proofErr w:type="spellStart"/>
      <w:r>
        <w:t>double</w:t>
      </w:r>
      <w:proofErr w:type="spellEnd"/>
      <w:r>
        <w:t>((h==1)&amp;(</w:t>
      </w:r>
      <w:proofErr w:type="spellStart"/>
      <w:r>
        <w:t>ycv</w:t>
      </w:r>
      <w:proofErr w:type="spellEnd"/>
      <w:r>
        <w:t>==1))));</w:t>
      </w:r>
    </w:p>
    <w:p w:rsidR="00665910" w:rsidRDefault="00665910" w:rsidP="003A45C7"/>
    <w:p w:rsidR="00665910" w:rsidRDefault="00665910" w:rsidP="003A45C7"/>
    <w:p w:rsidR="00665910" w:rsidRDefault="00665910" w:rsidP="003A45C7"/>
    <w:p w:rsidR="00665910" w:rsidRDefault="00665910" w:rsidP="003A45C7"/>
    <w:p w:rsidR="003A45C7" w:rsidRDefault="000473E8" w:rsidP="003A45C7">
      <w:r>
        <w:lastRenderedPageBreak/>
        <w:t>La matriz de confusión obtenida tras la ejecución del programa es la siguiente-</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r>
        <w:t>matriz_confusion</w:t>
      </w:r>
      <w:proofErr w:type="spellEnd"/>
      <w:r>
        <w:t xml:space="preserve"> =</w:t>
      </w:r>
    </w:p>
    <w:p w:rsidR="000473E8" w:rsidRDefault="000473E8" w:rsidP="000473E8">
      <w:pPr>
        <w:pStyle w:val="Sinespaciado"/>
        <w:pBdr>
          <w:top w:val="single" w:sz="4" w:space="1" w:color="auto"/>
          <w:left w:val="single" w:sz="4" w:space="4" w:color="auto"/>
          <w:bottom w:val="single" w:sz="4" w:space="1" w:color="auto"/>
          <w:right w:val="single" w:sz="4" w:space="4" w:color="auto"/>
        </w:pBdr>
      </w:pPr>
    </w:p>
    <w:p w:rsidR="000473E8" w:rsidRDefault="000473E8" w:rsidP="000473E8">
      <w:pPr>
        <w:pStyle w:val="Sinespaciado"/>
        <w:pBdr>
          <w:top w:val="single" w:sz="4" w:space="1" w:color="auto"/>
          <w:left w:val="single" w:sz="4" w:space="4" w:color="auto"/>
          <w:bottom w:val="single" w:sz="4" w:space="1" w:color="auto"/>
          <w:right w:val="single" w:sz="4" w:space="4" w:color="auto"/>
        </w:pBdr>
      </w:pPr>
      <w:r>
        <w:t xml:space="preserve">    11     2</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 xml:space="preserve">     3     7</w:t>
      </w:r>
    </w:p>
    <w:p w:rsidR="000473E8" w:rsidRDefault="000473E8" w:rsidP="000473E8">
      <w:pPr>
        <w:pStyle w:val="Sinespaciado"/>
      </w:pPr>
    </w:p>
    <w:p w:rsidR="00665910" w:rsidRDefault="00665910" w:rsidP="000473E8"/>
    <w:p w:rsidR="000473E8" w:rsidRDefault="000473E8" w:rsidP="000473E8">
      <w:r>
        <w:t xml:space="preserve">Obtenida la matriz, podemos obtener los valores de precisión y </w:t>
      </w:r>
      <w:proofErr w:type="spellStart"/>
      <w:r>
        <w:t>recall</w:t>
      </w:r>
      <w:proofErr w:type="spellEnd"/>
      <w:r>
        <w:t>.</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r>
        <w:t>Precision</w:t>
      </w:r>
      <w:proofErr w:type="spellEnd"/>
      <w:r>
        <w:t xml:space="preserve"> = 0.846154</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r>
        <w:t>Recall</w:t>
      </w:r>
      <w:proofErr w:type="spellEnd"/>
      <w:r>
        <w:t xml:space="preserve"> = 0.785714</w:t>
      </w:r>
    </w:p>
    <w:p w:rsidR="000473E8" w:rsidRDefault="000473E8" w:rsidP="000473E8"/>
    <w:p w:rsidR="000473E8" w:rsidRDefault="000473E8" w:rsidP="000473E8">
      <w:r>
        <w:t>¿Qué podemos hacer para que el 95% de los chips aceptados sean buenos?</w:t>
      </w:r>
    </w:p>
    <w:p w:rsidR="000473E8" w:rsidRDefault="000473E8" w:rsidP="000473E8">
      <w:r>
        <w:t xml:space="preserve">Para aumentar la precisión, es decir, aumentar el número de positivos que realmente son positivos, deberemos </w:t>
      </w:r>
      <w:r w:rsidRPr="00D078F5">
        <w:rPr>
          <w:b/>
        </w:rPr>
        <w:t>incrementar el umbral</w:t>
      </w:r>
      <w:r>
        <w:t xml:space="preserve"> usado para la obtención de la predicción. El valor usado ahora mismo sería 0.5, si dicho valor aumentase podríamos hacer que la precisión aumente, acercándola así al valor pedido.</w:t>
      </w:r>
      <w:r w:rsidR="00665910">
        <w:t xml:space="preserve"> En este caso tendríamos que elevar el umbral hasta que todas las muestras positivas sean reconocidas como positivas, es decir, obtener una matriz así:</w:t>
      </w:r>
    </w:p>
    <w:p w:rsidR="00665910" w:rsidRDefault="00665910" w:rsidP="00665910">
      <w:pPr>
        <w:pStyle w:val="Sinespaciado"/>
        <w:pBdr>
          <w:top w:val="single" w:sz="4" w:space="1" w:color="auto"/>
          <w:left w:val="single" w:sz="4" w:space="4" w:color="auto"/>
          <w:bottom w:val="single" w:sz="4" w:space="1" w:color="auto"/>
          <w:right w:val="single" w:sz="4" w:space="4" w:color="auto"/>
        </w:pBdr>
      </w:pPr>
      <w:proofErr w:type="spellStart"/>
      <w:r>
        <w:t>matriz_confusion</w:t>
      </w:r>
      <w:proofErr w:type="spellEnd"/>
      <w:r>
        <w:t xml:space="preserve"> =</w:t>
      </w:r>
    </w:p>
    <w:p w:rsidR="00665910" w:rsidRDefault="00665910" w:rsidP="00665910">
      <w:pPr>
        <w:pStyle w:val="Sinespaciado"/>
        <w:pBdr>
          <w:top w:val="single" w:sz="4" w:space="1" w:color="auto"/>
          <w:left w:val="single" w:sz="4" w:space="4" w:color="auto"/>
          <w:bottom w:val="single" w:sz="4" w:space="1" w:color="auto"/>
          <w:right w:val="single" w:sz="4" w:space="4" w:color="auto"/>
        </w:pBdr>
      </w:pPr>
    </w:p>
    <w:p w:rsidR="00665910" w:rsidRDefault="00665910" w:rsidP="00665910">
      <w:pPr>
        <w:pStyle w:val="Sinespaciado"/>
        <w:pBdr>
          <w:top w:val="single" w:sz="4" w:space="1" w:color="auto"/>
          <w:left w:val="single" w:sz="4" w:space="4" w:color="auto"/>
          <w:bottom w:val="single" w:sz="4" w:space="1" w:color="auto"/>
          <w:right w:val="single" w:sz="4" w:space="4" w:color="auto"/>
        </w:pBdr>
      </w:pPr>
      <w:r>
        <w:t xml:space="preserve">  </w:t>
      </w:r>
      <w:r>
        <w:t xml:space="preserve">  14</w:t>
      </w:r>
      <w:r>
        <w:t xml:space="preserve">     2</w:t>
      </w:r>
    </w:p>
    <w:p w:rsidR="00665910" w:rsidRDefault="00665910" w:rsidP="00665910">
      <w:pPr>
        <w:pStyle w:val="Sinespaciado"/>
        <w:pBdr>
          <w:top w:val="single" w:sz="4" w:space="1" w:color="auto"/>
          <w:left w:val="single" w:sz="4" w:space="4" w:color="auto"/>
          <w:bottom w:val="single" w:sz="4" w:space="1" w:color="auto"/>
          <w:right w:val="single" w:sz="4" w:space="4" w:color="auto"/>
        </w:pBdr>
      </w:pPr>
      <w:r>
        <w:t xml:space="preserve">     0</w:t>
      </w:r>
      <w:r>
        <w:t xml:space="preserve">     7</w:t>
      </w:r>
    </w:p>
    <w:p w:rsidR="00665910" w:rsidRDefault="00665910" w:rsidP="000473E8"/>
    <w:p w:rsidR="00665910" w:rsidRDefault="00665910" w:rsidP="000473E8">
      <w:r>
        <w:t xml:space="preserve">Si obtuviéramos </w:t>
      </w:r>
      <w:r w:rsidR="0006794E">
        <w:t>otra</w:t>
      </w:r>
      <w:bookmarkStart w:id="0" w:name="_GoBack"/>
      <w:bookmarkEnd w:id="0"/>
      <w:r>
        <w:t xml:space="preserve"> matriz de confusión al modificar el umbral la precisión sería inferior al 95%.</w:t>
      </w:r>
    </w:p>
    <w:p w:rsidR="00665910" w:rsidRDefault="00665910" w:rsidP="00665910">
      <w:pPr>
        <w:pStyle w:val="Sinespaciado"/>
        <w:pBdr>
          <w:top w:val="single" w:sz="4" w:space="1" w:color="auto"/>
          <w:left w:val="single" w:sz="4" w:space="4" w:color="auto"/>
          <w:bottom w:val="single" w:sz="4" w:space="1" w:color="auto"/>
          <w:right w:val="single" w:sz="4" w:space="4" w:color="auto"/>
        </w:pBdr>
      </w:pPr>
      <w:proofErr w:type="spellStart"/>
      <w:r>
        <w:t>matriz_confusion</w:t>
      </w:r>
      <w:proofErr w:type="spellEnd"/>
      <w:r>
        <w:t xml:space="preserve"> =</w:t>
      </w:r>
    </w:p>
    <w:p w:rsidR="00665910" w:rsidRDefault="00665910" w:rsidP="00665910">
      <w:pPr>
        <w:pStyle w:val="Sinespaciado"/>
        <w:pBdr>
          <w:top w:val="single" w:sz="4" w:space="1" w:color="auto"/>
          <w:left w:val="single" w:sz="4" w:space="4" w:color="auto"/>
          <w:bottom w:val="single" w:sz="4" w:space="1" w:color="auto"/>
          <w:right w:val="single" w:sz="4" w:space="4" w:color="auto"/>
        </w:pBdr>
      </w:pPr>
    </w:p>
    <w:p w:rsidR="00665910" w:rsidRDefault="00665910" w:rsidP="00665910">
      <w:pPr>
        <w:pStyle w:val="Sinespaciado"/>
        <w:pBdr>
          <w:top w:val="single" w:sz="4" w:space="1" w:color="auto"/>
          <w:left w:val="single" w:sz="4" w:space="4" w:color="auto"/>
          <w:bottom w:val="single" w:sz="4" w:space="1" w:color="auto"/>
          <w:right w:val="single" w:sz="4" w:space="4" w:color="auto"/>
        </w:pBdr>
      </w:pPr>
      <w:r>
        <w:t xml:space="preserve">    1</w:t>
      </w:r>
      <w:r>
        <w:t>3</w:t>
      </w:r>
      <w:r>
        <w:t xml:space="preserve">     2</w:t>
      </w:r>
    </w:p>
    <w:p w:rsidR="00665910" w:rsidRDefault="00665910" w:rsidP="00665910">
      <w:pPr>
        <w:pStyle w:val="Sinespaciado"/>
        <w:pBdr>
          <w:top w:val="single" w:sz="4" w:space="1" w:color="auto"/>
          <w:left w:val="single" w:sz="4" w:space="4" w:color="auto"/>
          <w:bottom w:val="single" w:sz="4" w:space="1" w:color="auto"/>
          <w:right w:val="single" w:sz="4" w:space="4" w:color="auto"/>
        </w:pBdr>
      </w:pPr>
      <w:r>
        <w:t xml:space="preserve">     </w:t>
      </w:r>
      <w:r>
        <w:t>1</w:t>
      </w:r>
      <w:r>
        <w:t xml:space="preserve">     7</w:t>
      </w:r>
    </w:p>
    <w:p w:rsidR="00665910" w:rsidRDefault="00665910" w:rsidP="000473E8"/>
    <w:p w:rsidR="00665910" w:rsidRDefault="00665910" w:rsidP="00665910">
      <w:pPr>
        <w:pStyle w:val="Sinespaciado"/>
        <w:pBdr>
          <w:top w:val="single" w:sz="4" w:space="1" w:color="auto"/>
          <w:left w:val="single" w:sz="4" w:space="4" w:color="auto"/>
          <w:bottom w:val="single" w:sz="4" w:space="1" w:color="auto"/>
          <w:right w:val="single" w:sz="4" w:space="4" w:color="auto"/>
        </w:pBdr>
      </w:pPr>
      <w:proofErr w:type="spellStart"/>
      <w:r>
        <w:t>Precision</w:t>
      </w:r>
      <w:proofErr w:type="spellEnd"/>
      <w:r>
        <w:t xml:space="preserve"> = </w:t>
      </w:r>
      <w:r w:rsidRPr="00665910">
        <w:t>0,928571</w:t>
      </w:r>
    </w:p>
    <w:p w:rsidR="00665910" w:rsidRDefault="00665910" w:rsidP="000473E8"/>
    <w:p w:rsidR="00665910" w:rsidRPr="003A45C7" w:rsidRDefault="00665910" w:rsidP="000473E8"/>
    <w:sectPr w:rsidR="00665910" w:rsidRPr="003A45C7">
      <w:footerReference w:type="defaul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A53" w:rsidRDefault="009C2A53" w:rsidP="00AE35B1">
      <w:pPr>
        <w:spacing w:after="0" w:line="240" w:lineRule="auto"/>
      </w:pPr>
      <w:r>
        <w:separator/>
      </w:r>
    </w:p>
  </w:endnote>
  <w:endnote w:type="continuationSeparator" w:id="0">
    <w:p w:rsidR="009C2A53" w:rsidRDefault="009C2A53" w:rsidP="00AE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701F4F">
      <w:trPr>
        <w:trHeight w:val="151"/>
      </w:trPr>
      <w:tc>
        <w:tcPr>
          <w:tcW w:w="2250" w:type="pct"/>
          <w:tcBorders>
            <w:bottom w:val="single" w:sz="4" w:space="0" w:color="4F81BD" w:themeColor="accent1"/>
          </w:tcBorders>
        </w:tcPr>
        <w:p w:rsidR="00701F4F" w:rsidRDefault="00701F4F" w:rsidP="002E033A">
          <w:pPr>
            <w:pStyle w:val="Encabezado"/>
            <w:jc w:val="center"/>
            <w:rPr>
              <w:rFonts w:asciiTheme="majorHAnsi" w:eastAsiaTheme="majorEastAsia" w:hAnsiTheme="majorHAnsi" w:cstheme="majorBidi"/>
              <w:b/>
              <w:bCs/>
            </w:rPr>
          </w:pPr>
        </w:p>
      </w:tc>
      <w:tc>
        <w:tcPr>
          <w:tcW w:w="500" w:type="pct"/>
          <w:vMerge w:val="restart"/>
          <w:noWrap/>
          <w:vAlign w:val="center"/>
        </w:tcPr>
        <w:p w:rsidR="00701F4F" w:rsidRDefault="00701F4F" w:rsidP="002E033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846705" w:rsidRPr="00846705">
            <w:rPr>
              <w:rFonts w:asciiTheme="majorHAnsi" w:eastAsiaTheme="majorEastAsia" w:hAnsiTheme="majorHAnsi" w:cstheme="majorBidi"/>
              <w:b/>
              <w:bCs/>
              <w:noProof/>
            </w:rPr>
            <w:t>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01F4F" w:rsidRDefault="00701F4F">
          <w:pPr>
            <w:pStyle w:val="Encabezado"/>
            <w:rPr>
              <w:rFonts w:asciiTheme="majorHAnsi" w:eastAsiaTheme="majorEastAsia" w:hAnsiTheme="majorHAnsi" w:cstheme="majorBidi"/>
              <w:b/>
              <w:bCs/>
            </w:rPr>
          </w:pPr>
        </w:p>
      </w:tc>
    </w:tr>
    <w:tr w:rsidR="00701F4F">
      <w:trPr>
        <w:trHeight w:val="150"/>
      </w:trPr>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c>
        <w:tcPr>
          <w:tcW w:w="500" w:type="pct"/>
          <w:vMerge/>
        </w:tcPr>
        <w:p w:rsidR="00701F4F" w:rsidRDefault="00701F4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r>
  </w:tbl>
  <w:p w:rsidR="00701F4F" w:rsidRDefault="00701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A53" w:rsidRDefault="009C2A53" w:rsidP="00AE35B1">
      <w:pPr>
        <w:spacing w:after="0" w:line="240" w:lineRule="auto"/>
      </w:pPr>
      <w:r>
        <w:separator/>
      </w:r>
    </w:p>
  </w:footnote>
  <w:footnote w:type="continuationSeparator" w:id="0">
    <w:p w:rsidR="009C2A53" w:rsidRDefault="009C2A53" w:rsidP="00AE3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4A71"/>
    <w:multiLevelType w:val="hybridMultilevel"/>
    <w:tmpl w:val="50483F1A"/>
    <w:lvl w:ilvl="0" w:tplc="B24A5542">
      <w:start w:val="4"/>
      <w:numFmt w:val="bullet"/>
      <w:lvlText w:val="-"/>
      <w:lvlJc w:val="left"/>
      <w:pPr>
        <w:ind w:left="2493" w:hanging="360"/>
      </w:pPr>
      <w:rPr>
        <w:rFonts w:ascii="Calibri" w:eastAsiaTheme="minorHAnsi" w:hAnsi="Calibri" w:cstheme="minorBidi" w:hint="default"/>
      </w:rPr>
    </w:lvl>
    <w:lvl w:ilvl="1" w:tplc="0C0A0003" w:tentative="1">
      <w:start w:val="1"/>
      <w:numFmt w:val="bullet"/>
      <w:lvlText w:val="o"/>
      <w:lvlJc w:val="left"/>
      <w:pPr>
        <w:ind w:left="3213" w:hanging="360"/>
      </w:pPr>
      <w:rPr>
        <w:rFonts w:ascii="Courier New" w:hAnsi="Courier New" w:cs="Courier New" w:hint="default"/>
      </w:rPr>
    </w:lvl>
    <w:lvl w:ilvl="2" w:tplc="0C0A0005" w:tentative="1">
      <w:start w:val="1"/>
      <w:numFmt w:val="bullet"/>
      <w:lvlText w:val=""/>
      <w:lvlJc w:val="left"/>
      <w:pPr>
        <w:ind w:left="3933" w:hanging="360"/>
      </w:pPr>
      <w:rPr>
        <w:rFonts w:ascii="Wingdings" w:hAnsi="Wingdings" w:hint="default"/>
      </w:rPr>
    </w:lvl>
    <w:lvl w:ilvl="3" w:tplc="0C0A0001" w:tentative="1">
      <w:start w:val="1"/>
      <w:numFmt w:val="bullet"/>
      <w:lvlText w:val=""/>
      <w:lvlJc w:val="left"/>
      <w:pPr>
        <w:ind w:left="4653" w:hanging="360"/>
      </w:pPr>
      <w:rPr>
        <w:rFonts w:ascii="Symbol" w:hAnsi="Symbol" w:hint="default"/>
      </w:rPr>
    </w:lvl>
    <w:lvl w:ilvl="4" w:tplc="0C0A0003" w:tentative="1">
      <w:start w:val="1"/>
      <w:numFmt w:val="bullet"/>
      <w:lvlText w:val="o"/>
      <w:lvlJc w:val="left"/>
      <w:pPr>
        <w:ind w:left="5373" w:hanging="360"/>
      </w:pPr>
      <w:rPr>
        <w:rFonts w:ascii="Courier New" w:hAnsi="Courier New" w:cs="Courier New" w:hint="default"/>
      </w:rPr>
    </w:lvl>
    <w:lvl w:ilvl="5" w:tplc="0C0A0005" w:tentative="1">
      <w:start w:val="1"/>
      <w:numFmt w:val="bullet"/>
      <w:lvlText w:val=""/>
      <w:lvlJc w:val="left"/>
      <w:pPr>
        <w:ind w:left="6093" w:hanging="360"/>
      </w:pPr>
      <w:rPr>
        <w:rFonts w:ascii="Wingdings" w:hAnsi="Wingdings" w:hint="default"/>
      </w:rPr>
    </w:lvl>
    <w:lvl w:ilvl="6" w:tplc="0C0A0001" w:tentative="1">
      <w:start w:val="1"/>
      <w:numFmt w:val="bullet"/>
      <w:lvlText w:val=""/>
      <w:lvlJc w:val="left"/>
      <w:pPr>
        <w:ind w:left="6813" w:hanging="360"/>
      </w:pPr>
      <w:rPr>
        <w:rFonts w:ascii="Symbol" w:hAnsi="Symbol" w:hint="default"/>
      </w:rPr>
    </w:lvl>
    <w:lvl w:ilvl="7" w:tplc="0C0A0003" w:tentative="1">
      <w:start w:val="1"/>
      <w:numFmt w:val="bullet"/>
      <w:lvlText w:val="o"/>
      <w:lvlJc w:val="left"/>
      <w:pPr>
        <w:ind w:left="7533" w:hanging="360"/>
      </w:pPr>
      <w:rPr>
        <w:rFonts w:ascii="Courier New" w:hAnsi="Courier New" w:cs="Courier New" w:hint="default"/>
      </w:rPr>
    </w:lvl>
    <w:lvl w:ilvl="8" w:tplc="0C0A0005" w:tentative="1">
      <w:start w:val="1"/>
      <w:numFmt w:val="bullet"/>
      <w:lvlText w:val=""/>
      <w:lvlJc w:val="left"/>
      <w:pPr>
        <w:ind w:left="8253" w:hanging="360"/>
      </w:pPr>
      <w:rPr>
        <w:rFonts w:ascii="Wingdings" w:hAnsi="Wingdings" w:hint="default"/>
      </w:rPr>
    </w:lvl>
  </w:abstractNum>
  <w:abstractNum w:abstractNumId="1">
    <w:nsid w:val="1C0A559C"/>
    <w:multiLevelType w:val="hybridMultilevel"/>
    <w:tmpl w:val="1290853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774592"/>
    <w:multiLevelType w:val="hybridMultilevel"/>
    <w:tmpl w:val="6EE026C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241A9D"/>
    <w:multiLevelType w:val="hybridMultilevel"/>
    <w:tmpl w:val="AE2A12F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C919E0"/>
    <w:multiLevelType w:val="hybridMultilevel"/>
    <w:tmpl w:val="BC64EFC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39366F"/>
    <w:multiLevelType w:val="hybridMultilevel"/>
    <w:tmpl w:val="0E064978"/>
    <w:lvl w:ilvl="0" w:tplc="2B6ACFA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3C4521"/>
    <w:multiLevelType w:val="hybridMultilevel"/>
    <w:tmpl w:val="B8BA391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36"/>
    <w:rsid w:val="00021FA6"/>
    <w:rsid w:val="000473E8"/>
    <w:rsid w:val="0006794E"/>
    <w:rsid w:val="000827EC"/>
    <w:rsid w:val="000A239C"/>
    <w:rsid w:val="000C2A3A"/>
    <w:rsid w:val="000C772E"/>
    <w:rsid w:val="00127594"/>
    <w:rsid w:val="001363C3"/>
    <w:rsid w:val="00165C75"/>
    <w:rsid w:val="001A3E80"/>
    <w:rsid w:val="001B31A3"/>
    <w:rsid w:val="001D1D68"/>
    <w:rsid w:val="001E6FB4"/>
    <w:rsid w:val="00234326"/>
    <w:rsid w:val="00241FC3"/>
    <w:rsid w:val="00291A51"/>
    <w:rsid w:val="002B4D93"/>
    <w:rsid w:val="002E033A"/>
    <w:rsid w:val="00333583"/>
    <w:rsid w:val="003765F4"/>
    <w:rsid w:val="003A45C7"/>
    <w:rsid w:val="003B4A24"/>
    <w:rsid w:val="003C31A0"/>
    <w:rsid w:val="00432636"/>
    <w:rsid w:val="0044581D"/>
    <w:rsid w:val="004639F4"/>
    <w:rsid w:val="0047562C"/>
    <w:rsid w:val="00485106"/>
    <w:rsid w:val="004F6B10"/>
    <w:rsid w:val="00505093"/>
    <w:rsid w:val="00516B8C"/>
    <w:rsid w:val="005453DC"/>
    <w:rsid w:val="00584287"/>
    <w:rsid w:val="00595F1A"/>
    <w:rsid w:val="00632EE4"/>
    <w:rsid w:val="00665910"/>
    <w:rsid w:val="006E2C50"/>
    <w:rsid w:val="006E5CCF"/>
    <w:rsid w:val="00701F4F"/>
    <w:rsid w:val="007A7B0A"/>
    <w:rsid w:val="007B4F70"/>
    <w:rsid w:val="007C2E12"/>
    <w:rsid w:val="007C6473"/>
    <w:rsid w:val="007F328D"/>
    <w:rsid w:val="008421CC"/>
    <w:rsid w:val="00846705"/>
    <w:rsid w:val="008C0D8D"/>
    <w:rsid w:val="00911A51"/>
    <w:rsid w:val="00933964"/>
    <w:rsid w:val="009365C8"/>
    <w:rsid w:val="009A275B"/>
    <w:rsid w:val="009A297D"/>
    <w:rsid w:val="009B4CC4"/>
    <w:rsid w:val="009C2A53"/>
    <w:rsid w:val="009F36C7"/>
    <w:rsid w:val="009F4FCE"/>
    <w:rsid w:val="00A01866"/>
    <w:rsid w:val="00A06D20"/>
    <w:rsid w:val="00A46D6A"/>
    <w:rsid w:val="00AD2E23"/>
    <w:rsid w:val="00AE35B1"/>
    <w:rsid w:val="00B911CA"/>
    <w:rsid w:val="00B938C9"/>
    <w:rsid w:val="00BB0861"/>
    <w:rsid w:val="00BD2B99"/>
    <w:rsid w:val="00BF01C8"/>
    <w:rsid w:val="00C45F97"/>
    <w:rsid w:val="00C54E00"/>
    <w:rsid w:val="00C83FA5"/>
    <w:rsid w:val="00C92463"/>
    <w:rsid w:val="00CD4FFE"/>
    <w:rsid w:val="00D04F81"/>
    <w:rsid w:val="00D078F5"/>
    <w:rsid w:val="00D16BE2"/>
    <w:rsid w:val="00D82111"/>
    <w:rsid w:val="00D90C2C"/>
    <w:rsid w:val="00E12A7B"/>
    <w:rsid w:val="00E3769A"/>
    <w:rsid w:val="00E75A3E"/>
    <w:rsid w:val="00E87C93"/>
    <w:rsid w:val="00EB710A"/>
    <w:rsid w:val="00F6786F"/>
    <w:rsid w:val="00F73569"/>
    <w:rsid w:val="00FF2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E3C7A-6ACE-468B-A054-B856F4BF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989</Words>
  <Characters>5443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cp:lastPrinted>2014-03-18T17:08:00Z</cp:lastPrinted>
  <dcterms:created xsi:type="dcterms:W3CDTF">2014-03-18T17:08:00Z</dcterms:created>
  <dcterms:modified xsi:type="dcterms:W3CDTF">2014-03-18T17:15:00Z</dcterms:modified>
</cp:coreProperties>
</file>