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F6AFB" w14:textId="734748F7" w:rsidR="00FF01CB" w:rsidRPr="00973975" w:rsidRDefault="00FD712E" w:rsidP="00973975">
      <w:pPr>
        <w:jc w:val="right"/>
        <w:rPr>
          <w:b/>
          <w:bCs/>
        </w:rPr>
      </w:pPr>
      <w:r>
        <w:rPr>
          <w:b/>
          <w:bCs/>
        </w:rPr>
        <w:t xml:space="preserve">Los Naranjos, </w:t>
      </w:r>
      <w:r w:rsidR="00F7135F">
        <w:rPr>
          <w:b/>
          <w:bCs/>
        </w:rPr>
        <w:t xml:space="preserve">25 </w:t>
      </w:r>
      <w:r>
        <w:rPr>
          <w:b/>
          <w:bCs/>
        </w:rPr>
        <w:t xml:space="preserve">de </w:t>
      </w:r>
      <w:r w:rsidR="00A1636E">
        <w:rPr>
          <w:b/>
          <w:bCs/>
        </w:rPr>
        <w:t>agosto</w:t>
      </w:r>
      <w:r>
        <w:rPr>
          <w:b/>
          <w:bCs/>
        </w:rPr>
        <w:t xml:space="preserve"> de 202</w:t>
      </w:r>
      <w:r w:rsidR="00C07CCE">
        <w:rPr>
          <w:b/>
          <w:bCs/>
        </w:rPr>
        <w:t>6</w:t>
      </w:r>
    </w:p>
    <w:p w14:paraId="15723CEF" w14:textId="2035A1D0" w:rsidR="00FD712E" w:rsidRDefault="00FD712E" w:rsidP="004F0FCC">
      <w:pPr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>Señores</w:t>
      </w:r>
    </w:p>
    <w:p w14:paraId="7EEE1358" w14:textId="2739E637" w:rsidR="00FD712E" w:rsidRPr="00676382" w:rsidRDefault="00FD712E" w:rsidP="004F0FCC">
      <w:pPr>
        <w:rPr>
          <w:rFonts w:ascii="Bookman Old Style" w:hAnsi="Bookman Old Style" w:cs="Bookman Old Style"/>
          <w:b/>
          <w:bCs/>
          <w:sz w:val="24"/>
          <w:szCs w:val="24"/>
        </w:rPr>
      </w:pPr>
      <w:r w:rsidRPr="00676382">
        <w:rPr>
          <w:rFonts w:ascii="Bookman Old Style" w:hAnsi="Bookman Old Style" w:cs="Bookman Old Style"/>
          <w:b/>
          <w:bCs/>
          <w:sz w:val="24"/>
          <w:szCs w:val="24"/>
        </w:rPr>
        <w:t xml:space="preserve">JUNTA DIRECTIVA </w:t>
      </w:r>
    </w:p>
    <w:p w14:paraId="383E3E11" w14:textId="6927CC5E" w:rsidR="00FD712E" w:rsidRPr="00053E96" w:rsidRDefault="00FD712E" w:rsidP="004F0FCC">
      <w:pPr>
        <w:rPr>
          <w:rFonts w:ascii="Bookman Old Style" w:hAnsi="Bookman Old Style" w:cs="Bookman Old Style"/>
          <w:b/>
          <w:bCs/>
          <w:sz w:val="24"/>
          <w:szCs w:val="24"/>
        </w:rPr>
      </w:pPr>
      <w:r w:rsidRPr="00053E96">
        <w:rPr>
          <w:rFonts w:ascii="Bookman Old Style" w:hAnsi="Bookman Old Style" w:cs="Bookman Old Style"/>
          <w:b/>
          <w:bCs/>
          <w:sz w:val="24"/>
          <w:szCs w:val="24"/>
        </w:rPr>
        <w:t>FF SOLUCIONES INTEGRALES 2024 C.A.</w:t>
      </w:r>
    </w:p>
    <w:p w14:paraId="03EB358C" w14:textId="391D87D8" w:rsidR="00FD712E" w:rsidRDefault="00FD712E" w:rsidP="004F0FCC">
      <w:pPr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>Presente. –</w:t>
      </w:r>
    </w:p>
    <w:p w14:paraId="66FA3933" w14:textId="5361BB32" w:rsidR="00FD712E" w:rsidRDefault="00FD712E" w:rsidP="004F0FCC">
      <w:pPr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>Estimados Señores</w:t>
      </w:r>
    </w:p>
    <w:p w14:paraId="761FCC41" w14:textId="556CD958" w:rsidR="00252321" w:rsidRDefault="00252321" w:rsidP="004F0FCC">
      <w:pPr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 xml:space="preserve">De acuerdo a las últimas adecuaciones establecidas por el SENIAT, se hace necesario ratificar lo ya indicado anteriormente, para el cumplimiento de los deberes formales como contribuyente especial, a saber: </w:t>
      </w:r>
    </w:p>
    <w:p w14:paraId="2652007E" w14:textId="77777777" w:rsidR="00252321" w:rsidRDefault="00252321" w:rsidP="00C626AC">
      <w:pPr>
        <w:jc w:val="both"/>
        <w:rPr>
          <w:rFonts w:ascii="Bookman Old Style" w:hAnsi="Bookman Old Style" w:cs="Bookman Old Style"/>
          <w:sz w:val="24"/>
          <w:szCs w:val="24"/>
        </w:rPr>
      </w:pPr>
    </w:p>
    <w:p w14:paraId="4BC987F7" w14:textId="4C17A104" w:rsidR="00252321" w:rsidRPr="001A598F" w:rsidRDefault="00252321" w:rsidP="00C626AC">
      <w:pPr>
        <w:jc w:val="both"/>
        <w:rPr>
          <w:rFonts w:ascii="Bookman Old Style" w:hAnsi="Bookman Old Style" w:cs="Bookman Old Style"/>
          <w:sz w:val="24"/>
          <w:szCs w:val="24"/>
          <w:u w:val="single"/>
        </w:rPr>
      </w:pPr>
      <w:r>
        <w:rPr>
          <w:rFonts w:ascii="Bookman Old Style" w:hAnsi="Bookman Old Style" w:cs="Bookman Old Style"/>
          <w:sz w:val="24"/>
          <w:szCs w:val="24"/>
        </w:rPr>
        <w:t>1.-</w:t>
      </w:r>
      <w:r>
        <w:rPr>
          <w:rFonts w:ascii="Bookman Old Style" w:hAnsi="Bookman Old Style" w:cs="Bookman Old Style"/>
          <w:sz w:val="24"/>
          <w:szCs w:val="24"/>
        </w:rPr>
        <w:tab/>
      </w:r>
      <w:r w:rsidR="001A598F" w:rsidRPr="00C247F9">
        <w:rPr>
          <w:rFonts w:ascii="Bookman Old Style" w:hAnsi="Bookman Old Style" w:cs="Bookman Old Style"/>
          <w:b/>
          <w:bCs/>
          <w:sz w:val="24"/>
          <w:szCs w:val="24"/>
          <w:u w:val="single"/>
        </w:rPr>
        <w:t>BANCOS VS EGRESOS - INGRESOS</w:t>
      </w:r>
    </w:p>
    <w:p w14:paraId="0838CB4C" w14:textId="3BAD9451" w:rsidR="001A598F" w:rsidRDefault="001A598F" w:rsidP="00C626AC">
      <w:pPr>
        <w:ind w:left="705"/>
        <w:jc w:val="both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>Las conciliaciones bancarias, deben estar soportadas y conciliadas con la prestación del servicio (ventas), conciliado los egresos (compras y/o servicios), ingresos en bolívares, y los posibles ingresos en divisa según sea el caso.</w:t>
      </w:r>
    </w:p>
    <w:p w14:paraId="3BEE0E2B" w14:textId="0132D9D4" w:rsidR="001A598F" w:rsidRDefault="001A598F" w:rsidP="00C626AC">
      <w:pPr>
        <w:jc w:val="both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>2.-</w:t>
      </w:r>
      <w:r>
        <w:rPr>
          <w:rFonts w:ascii="Bookman Old Style" w:hAnsi="Bookman Old Style" w:cs="Bookman Old Style"/>
          <w:sz w:val="24"/>
          <w:szCs w:val="24"/>
        </w:rPr>
        <w:tab/>
      </w:r>
      <w:r w:rsidRPr="00C247F9">
        <w:rPr>
          <w:rFonts w:ascii="Bookman Old Style" w:hAnsi="Bookman Old Style" w:cs="Bookman Old Style"/>
          <w:b/>
          <w:bCs/>
          <w:sz w:val="24"/>
          <w:szCs w:val="24"/>
          <w:u w:val="single"/>
        </w:rPr>
        <w:t>SERVICIOS PUBLICITARIOS INTERNACIONALES</w:t>
      </w:r>
    </w:p>
    <w:p w14:paraId="75B75243" w14:textId="67F4B22F" w:rsidR="001A598F" w:rsidRDefault="001A598F" w:rsidP="00C626AC">
      <w:pPr>
        <w:ind w:left="705"/>
        <w:jc w:val="both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>Toda Factura de publicidad o propaganda asociada a la actividad u objeto social de la empresa, debe declar</w:t>
      </w:r>
      <w:r w:rsidR="00C247F9">
        <w:rPr>
          <w:rFonts w:ascii="Bookman Old Style" w:hAnsi="Bookman Old Style" w:cs="Bookman Old Style"/>
          <w:sz w:val="24"/>
          <w:szCs w:val="24"/>
        </w:rPr>
        <w:t>ar</w:t>
      </w:r>
      <w:r>
        <w:rPr>
          <w:rFonts w:ascii="Bookman Old Style" w:hAnsi="Bookman Old Style" w:cs="Bookman Old Style"/>
          <w:sz w:val="24"/>
          <w:szCs w:val="24"/>
        </w:rPr>
        <w:t xml:space="preserve"> su iva en la casilla Nro. 11, importación gravada </w:t>
      </w:r>
      <w:r w:rsidR="00C247F9">
        <w:rPr>
          <w:rFonts w:ascii="Bookman Old Style" w:hAnsi="Bookman Old Style" w:cs="Bookman Old Style"/>
          <w:sz w:val="24"/>
          <w:szCs w:val="24"/>
        </w:rPr>
        <w:t>por alícuota general.</w:t>
      </w:r>
    </w:p>
    <w:p w14:paraId="6F6F7EF1" w14:textId="5284AD36" w:rsidR="00C247F9" w:rsidRDefault="00C247F9" w:rsidP="00C626AC">
      <w:pPr>
        <w:jc w:val="both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 xml:space="preserve">Es importante destacar hasta la fecha estas facturas no se han declarado ante el </w:t>
      </w:r>
      <w:r w:rsidRPr="00C247F9">
        <w:rPr>
          <w:rFonts w:ascii="Bookman Old Style" w:hAnsi="Bookman Old Style" w:cs="Bookman Old Style"/>
          <w:b/>
          <w:bCs/>
          <w:sz w:val="24"/>
          <w:szCs w:val="24"/>
        </w:rPr>
        <w:t>seniat</w:t>
      </w:r>
      <w:r>
        <w:rPr>
          <w:rFonts w:ascii="Bookman Old Style" w:hAnsi="Bookman Old Style" w:cs="Bookman Old Style"/>
          <w:sz w:val="24"/>
          <w:szCs w:val="24"/>
        </w:rPr>
        <w:t xml:space="preserve"> y no han sido registradas en la contabilidad.</w:t>
      </w:r>
      <w:r w:rsidR="00C626AC">
        <w:rPr>
          <w:rFonts w:ascii="Bookman Old Style" w:hAnsi="Bookman Old Style" w:cs="Bookman Old Style"/>
          <w:sz w:val="24"/>
          <w:szCs w:val="24"/>
        </w:rPr>
        <w:t xml:space="preserve"> Por </w:t>
      </w:r>
      <w:r w:rsidR="00B96629">
        <w:rPr>
          <w:rFonts w:ascii="Bookman Old Style" w:hAnsi="Bookman Old Style" w:cs="Bookman Old Style"/>
          <w:sz w:val="24"/>
          <w:szCs w:val="24"/>
        </w:rPr>
        <w:t>otro lado,</w:t>
      </w:r>
      <w:r w:rsidR="00C626AC">
        <w:rPr>
          <w:rFonts w:ascii="Bookman Old Style" w:hAnsi="Bookman Old Style" w:cs="Bookman Old Style"/>
          <w:sz w:val="24"/>
          <w:szCs w:val="24"/>
        </w:rPr>
        <w:t xml:space="preserve"> </w:t>
      </w:r>
      <w:r w:rsidR="00B96629">
        <w:rPr>
          <w:rFonts w:ascii="Bookman Old Style" w:hAnsi="Bookman Old Style" w:cs="Bookman Old Style"/>
          <w:sz w:val="24"/>
          <w:szCs w:val="24"/>
        </w:rPr>
        <w:t>el pago del servicio que nos prestan las redes sociales, entre esas Facebook</w:t>
      </w:r>
      <w:r w:rsidR="00C626AC">
        <w:rPr>
          <w:rFonts w:ascii="Bookman Old Style" w:hAnsi="Bookman Old Style" w:cs="Bookman Old Style"/>
          <w:sz w:val="24"/>
          <w:szCs w:val="24"/>
        </w:rPr>
        <w:t xml:space="preserve"> y o movistar</w:t>
      </w:r>
      <w:r w:rsidR="00A145CC">
        <w:rPr>
          <w:rFonts w:ascii="Bookman Old Style" w:hAnsi="Bookman Old Style" w:cs="Bookman Old Style"/>
          <w:sz w:val="24"/>
          <w:szCs w:val="24"/>
        </w:rPr>
        <w:t>,</w:t>
      </w:r>
      <w:r w:rsidR="00C626AC">
        <w:rPr>
          <w:rFonts w:ascii="Bookman Old Style" w:hAnsi="Bookman Old Style" w:cs="Bookman Old Style"/>
          <w:sz w:val="24"/>
          <w:szCs w:val="24"/>
        </w:rPr>
        <w:t xml:space="preserve"> </w:t>
      </w:r>
      <w:r w:rsidR="00A145CC">
        <w:rPr>
          <w:rFonts w:ascii="Bookman Old Style" w:hAnsi="Bookman Old Style" w:cs="Bookman Old Style"/>
          <w:sz w:val="24"/>
          <w:szCs w:val="24"/>
        </w:rPr>
        <w:t>d</w:t>
      </w:r>
      <w:r w:rsidR="00C626AC">
        <w:rPr>
          <w:rFonts w:ascii="Bookman Old Style" w:hAnsi="Bookman Old Style" w:cs="Bookman Old Style"/>
          <w:sz w:val="24"/>
          <w:szCs w:val="24"/>
        </w:rPr>
        <w:t>ebe haber</w:t>
      </w:r>
      <w:r w:rsidR="00B96629">
        <w:rPr>
          <w:rFonts w:ascii="Bookman Old Style" w:hAnsi="Bookman Old Style" w:cs="Bookman Old Style"/>
          <w:sz w:val="24"/>
          <w:szCs w:val="24"/>
        </w:rPr>
        <w:t xml:space="preserve"> </w:t>
      </w:r>
      <w:r w:rsidR="00B96629" w:rsidRPr="00B96629">
        <w:rPr>
          <w:rFonts w:ascii="Bookman Old Style" w:hAnsi="Bookman Old Style" w:cs="Bookman Old Style"/>
          <w:b/>
          <w:bCs/>
          <w:sz w:val="24"/>
          <w:szCs w:val="24"/>
        </w:rPr>
        <w:t>IVA (16%):</w:t>
      </w:r>
      <w:r w:rsidR="00B96629" w:rsidRPr="00B96629">
        <w:rPr>
          <w:rFonts w:ascii="Bookman Old Style" w:hAnsi="Bookman Old Style" w:cs="Bookman Old Style"/>
          <w:sz w:val="24"/>
          <w:szCs w:val="24"/>
        </w:rPr>
        <w:t xml:space="preserve"> Es el impuesto general al valor agregado que debe discriminarse obligatoriamente en toda factura digital emitida por la venta de bienes o servicios a través de plataformas como Instagram, TikTok o Facebook. </w:t>
      </w:r>
    </w:p>
    <w:p w14:paraId="04B21DF9" w14:textId="7F5A8309" w:rsidR="00C626AC" w:rsidRDefault="00C626AC" w:rsidP="00C626AC">
      <w:pPr>
        <w:jc w:val="both"/>
        <w:rPr>
          <w:rFonts w:ascii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>3.-</w:t>
      </w:r>
      <w:r>
        <w:rPr>
          <w:rFonts w:ascii="Bookman Old Style" w:hAnsi="Bookman Old Style" w:cs="Bookman Old Style"/>
          <w:sz w:val="24"/>
          <w:szCs w:val="24"/>
        </w:rPr>
        <w:tab/>
      </w:r>
      <w:r w:rsidRPr="00C626AC">
        <w:rPr>
          <w:rFonts w:ascii="Bookman Old Style" w:hAnsi="Bookman Old Style" w:cs="Bookman Old Style"/>
          <w:b/>
          <w:bCs/>
          <w:sz w:val="24"/>
          <w:szCs w:val="24"/>
          <w:u w:val="single"/>
        </w:rPr>
        <w:t>COSTOS DIRECTOS DE PRODUCCION</w:t>
      </w:r>
      <w:r w:rsidRPr="00C626AC">
        <w:rPr>
          <w:rFonts w:ascii="Bookman Old Style" w:hAnsi="Bookman Old Style" w:cs="Bookman Old Style"/>
          <w:b/>
          <w:bCs/>
          <w:sz w:val="24"/>
          <w:szCs w:val="24"/>
        </w:rPr>
        <w:t>:</w:t>
      </w:r>
    </w:p>
    <w:p w14:paraId="65A3025C" w14:textId="394F3954" w:rsidR="00C626AC" w:rsidRDefault="00C626AC" w:rsidP="00C626AC">
      <w:pPr>
        <w:ind w:left="705"/>
        <w:jc w:val="both"/>
        <w:rPr>
          <w:rFonts w:ascii="Bookman Old Style" w:hAnsi="Bookman Old Style" w:cs="Bookman Old Style"/>
          <w:sz w:val="24"/>
          <w:szCs w:val="24"/>
        </w:rPr>
      </w:pPr>
      <w:r w:rsidRPr="00C626AC">
        <w:rPr>
          <w:rFonts w:ascii="Bookman Old Style" w:hAnsi="Bookman Old Style" w:cs="Bookman Old Style"/>
          <w:sz w:val="24"/>
          <w:szCs w:val="24"/>
        </w:rPr>
        <w:t xml:space="preserve">Los costos directos de producción de FF, </w:t>
      </w:r>
      <w:r>
        <w:rPr>
          <w:rFonts w:ascii="Bookman Old Style" w:hAnsi="Bookman Old Style" w:cs="Bookman Old Style"/>
          <w:sz w:val="24"/>
          <w:szCs w:val="24"/>
        </w:rPr>
        <w:t xml:space="preserve">como </w:t>
      </w:r>
      <w:r w:rsidRPr="00C626AC">
        <w:rPr>
          <w:rFonts w:ascii="Bookman Old Style" w:hAnsi="Bookman Old Style" w:cs="Bookman Old Style"/>
          <w:sz w:val="24"/>
          <w:szCs w:val="24"/>
        </w:rPr>
        <w:t>son la comisión o cuota de participación que se paga por tener la franquicia, como es el caso que se le paga a Desarrollo Mental, el cual obligatoriamente debe entregar</w:t>
      </w:r>
      <w:r>
        <w:rPr>
          <w:rFonts w:ascii="Bookman Old Style" w:hAnsi="Bookman Old Style" w:cs="Bookman Old Style"/>
          <w:sz w:val="24"/>
          <w:szCs w:val="24"/>
        </w:rPr>
        <w:t>nos</w:t>
      </w:r>
      <w:r w:rsidRPr="00C626AC">
        <w:rPr>
          <w:rFonts w:ascii="Bookman Old Style" w:hAnsi="Bookman Old Style" w:cs="Bookman Old Style"/>
          <w:sz w:val="24"/>
          <w:szCs w:val="24"/>
        </w:rPr>
        <w:t xml:space="preserve"> un</w:t>
      </w:r>
      <w:r>
        <w:rPr>
          <w:rFonts w:ascii="Bookman Old Style" w:hAnsi="Bookman Old Style" w:cs="Bookman Old Style"/>
          <w:sz w:val="24"/>
          <w:szCs w:val="24"/>
        </w:rPr>
        <w:t>a</w:t>
      </w:r>
      <w:r w:rsidRPr="00C626AC">
        <w:rPr>
          <w:rFonts w:ascii="Bookman Old Style" w:hAnsi="Bookman Old Style" w:cs="Bookman Old Style"/>
          <w:sz w:val="24"/>
          <w:szCs w:val="24"/>
        </w:rPr>
        <w:t xml:space="preserve"> factura como contrapartida </w:t>
      </w:r>
      <w:r>
        <w:rPr>
          <w:rFonts w:ascii="Bookman Old Style" w:hAnsi="Bookman Old Style" w:cs="Bookman Old Style"/>
          <w:sz w:val="24"/>
          <w:szCs w:val="24"/>
        </w:rPr>
        <w:t xml:space="preserve">de soporte </w:t>
      </w:r>
      <w:r w:rsidRPr="00C626AC">
        <w:rPr>
          <w:rFonts w:ascii="Bookman Old Style" w:hAnsi="Bookman Old Style" w:cs="Bookman Old Style"/>
          <w:sz w:val="24"/>
          <w:szCs w:val="24"/>
        </w:rPr>
        <w:t>a ese gasto, y FF reflejarla en su Iva a declarar y correspondientes retenciones.</w:t>
      </w:r>
    </w:p>
    <w:p w14:paraId="011CFDF7" w14:textId="2E269519" w:rsidR="00C626AC" w:rsidRDefault="00C626AC" w:rsidP="00C626AC">
      <w:pPr>
        <w:ind w:left="705"/>
        <w:jc w:val="both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lastRenderedPageBreak/>
        <w:t>Otro costo directo es la prestación de servicios que efectúan los COACH, los cuales deben pasar su factura fiscal por sus honorarios</w:t>
      </w:r>
      <w:r w:rsidR="00A145CC">
        <w:rPr>
          <w:rFonts w:ascii="Bookman Old Style" w:hAnsi="Bookman Old Style" w:cs="Bookman Old Style"/>
          <w:sz w:val="24"/>
          <w:szCs w:val="24"/>
        </w:rPr>
        <w:t>, que algunas veces no se declaran en su totalidad, por lo que trae como consecuencia el no registrar el gasto en contabilidad, por no tener soporte.</w:t>
      </w:r>
    </w:p>
    <w:p w14:paraId="2F36A554" w14:textId="1932B9C6" w:rsidR="00A145CC" w:rsidRDefault="00A145CC" w:rsidP="00C626AC">
      <w:pPr>
        <w:ind w:left="705"/>
        <w:jc w:val="both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>A continuación, detallo los impuestos vigentes a declarar quincenalmente,</w:t>
      </w:r>
    </w:p>
    <w:tbl>
      <w:tblPr>
        <w:tblW w:w="1043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0"/>
        <w:gridCol w:w="2056"/>
        <w:gridCol w:w="4080"/>
        <w:gridCol w:w="2140"/>
        <w:gridCol w:w="1310"/>
      </w:tblGrid>
      <w:tr w:rsidR="00A145CC" w:rsidRPr="00A145CC" w14:paraId="491D1149" w14:textId="77777777" w:rsidTr="00A145CC">
        <w:trPr>
          <w:trHeight w:val="315"/>
        </w:trPr>
        <w:tc>
          <w:tcPr>
            <w:tcW w:w="8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9FFF177" w14:textId="77777777" w:rsidR="00A145CC" w:rsidRPr="00A145CC" w:rsidRDefault="00A145CC" w:rsidP="00A145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A145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MX"/>
                <w14:ligatures w14:val="none"/>
              </w:rPr>
              <w:t>FORMA</w:t>
            </w:r>
          </w:p>
        </w:tc>
        <w:tc>
          <w:tcPr>
            <w:tcW w:w="20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ADF3BD8" w14:textId="77777777" w:rsidR="00A145CC" w:rsidRPr="00A145CC" w:rsidRDefault="00A145CC" w:rsidP="00A145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A145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MX"/>
                <w14:ligatures w14:val="none"/>
              </w:rPr>
              <w:t>DESCRIPCION</w:t>
            </w:r>
          </w:p>
        </w:tc>
        <w:tc>
          <w:tcPr>
            <w:tcW w:w="408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4107B099" w14:textId="77777777" w:rsidR="00A145CC" w:rsidRPr="00A145CC" w:rsidRDefault="00A145CC" w:rsidP="00A145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A145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MX"/>
                <w14:ligatures w14:val="none"/>
              </w:rPr>
              <w:t>OBSERVACIONES</w:t>
            </w:r>
          </w:p>
        </w:tc>
        <w:tc>
          <w:tcPr>
            <w:tcW w:w="21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F0EC355" w14:textId="77777777" w:rsidR="00A145CC" w:rsidRPr="00A145CC" w:rsidRDefault="00A145CC" w:rsidP="00A145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A145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MX"/>
                <w14:ligatures w14:val="none"/>
              </w:rPr>
              <w:t>FRECUENCIA</w:t>
            </w:r>
          </w:p>
        </w:tc>
        <w:tc>
          <w:tcPr>
            <w:tcW w:w="13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4688758" w14:textId="77777777" w:rsidR="00A145CC" w:rsidRPr="00A145CC" w:rsidRDefault="00A145CC" w:rsidP="00A145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A145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MX"/>
                <w14:ligatures w14:val="none"/>
              </w:rPr>
              <w:t>A PAGAR</w:t>
            </w:r>
          </w:p>
        </w:tc>
      </w:tr>
      <w:tr w:rsidR="00A145CC" w:rsidRPr="00A145CC" w14:paraId="21E6999C" w14:textId="77777777" w:rsidTr="00A145CC">
        <w:trPr>
          <w:trHeight w:val="615"/>
        </w:trPr>
        <w:tc>
          <w:tcPr>
            <w:tcW w:w="8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B2D00F2" w14:textId="77777777" w:rsidR="00A145CC" w:rsidRPr="00A145CC" w:rsidRDefault="00A145CC" w:rsidP="00A145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A145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MX"/>
                <w14:ligatures w14:val="none"/>
              </w:rPr>
              <w:t>44</w:t>
            </w:r>
          </w:p>
        </w:tc>
        <w:tc>
          <w:tcPr>
            <w:tcW w:w="20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88A458B" w14:textId="77777777" w:rsidR="00A145CC" w:rsidRPr="00A145CC" w:rsidRDefault="00A145CC" w:rsidP="00A145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A145CC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VENTAS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3B9AA243" w14:textId="77777777" w:rsidR="00A145CC" w:rsidRPr="00A145CC" w:rsidRDefault="00A145CC" w:rsidP="00A145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A145CC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SE HACEN MANUAL EN BASE A LOS DEPOSITADO O INGRESADO EN BANCO</w:t>
            </w:r>
          </w:p>
        </w:tc>
        <w:tc>
          <w:tcPr>
            <w:tcW w:w="21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64FCA18" w14:textId="77777777" w:rsidR="00A145CC" w:rsidRPr="00A145CC" w:rsidRDefault="00A145CC" w:rsidP="00A145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A145CC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DOS VECES AL MES (DOS QUINCENAS)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E08C7D2" w14:textId="77777777" w:rsidR="00A145CC" w:rsidRPr="00A145CC" w:rsidRDefault="00A145CC" w:rsidP="00A145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A145CC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SEGÚN CALENDARIO</w:t>
            </w:r>
          </w:p>
        </w:tc>
      </w:tr>
      <w:tr w:rsidR="00A145CC" w:rsidRPr="00A145CC" w14:paraId="3058E936" w14:textId="77777777" w:rsidTr="00A145CC">
        <w:trPr>
          <w:trHeight w:val="915"/>
        </w:trPr>
        <w:tc>
          <w:tcPr>
            <w:tcW w:w="8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69FB2BE" w14:textId="77777777" w:rsidR="00A145CC" w:rsidRPr="00A145CC" w:rsidRDefault="00A145CC" w:rsidP="00A145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A145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MX"/>
                <w14:ligatures w14:val="none"/>
              </w:rPr>
              <w:t>35</w:t>
            </w:r>
          </w:p>
        </w:tc>
        <w:tc>
          <w:tcPr>
            <w:tcW w:w="20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798D7EC" w14:textId="77777777" w:rsidR="00A145CC" w:rsidRPr="00A145CC" w:rsidRDefault="00A145CC" w:rsidP="00A145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A145CC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IVA RETENIDO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1DA05BB8" w14:textId="77777777" w:rsidR="00A145CC" w:rsidRPr="00A145CC" w:rsidRDefault="00A145CC" w:rsidP="00A145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A145CC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RETENCIÓN DEL 75% O 100% DEL IVA SEGÚN SEA LA SITUACION DEL PROVEEDOR</w:t>
            </w:r>
          </w:p>
        </w:tc>
        <w:tc>
          <w:tcPr>
            <w:tcW w:w="21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BEB534C" w14:textId="77777777" w:rsidR="00A145CC" w:rsidRPr="00A145CC" w:rsidRDefault="00A145CC" w:rsidP="00A145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A145CC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DOS VECES AL MES (DOS QUINCENAS)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DE75FF3" w14:textId="77777777" w:rsidR="00A145CC" w:rsidRPr="00A145CC" w:rsidRDefault="00A145CC" w:rsidP="00A145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A145CC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SEGÚN CALENDARIO</w:t>
            </w:r>
          </w:p>
        </w:tc>
      </w:tr>
      <w:tr w:rsidR="00A145CC" w:rsidRPr="00A145CC" w14:paraId="21D15029" w14:textId="77777777" w:rsidTr="00A145CC">
        <w:trPr>
          <w:trHeight w:val="615"/>
        </w:trPr>
        <w:tc>
          <w:tcPr>
            <w:tcW w:w="8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DF780E0" w14:textId="77777777" w:rsidR="00A145CC" w:rsidRPr="00A145CC" w:rsidRDefault="00A145CC" w:rsidP="00A145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A145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MX"/>
                <w14:ligatures w14:val="none"/>
              </w:rPr>
              <w:t>30</w:t>
            </w:r>
          </w:p>
        </w:tc>
        <w:tc>
          <w:tcPr>
            <w:tcW w:w="20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B17FD6B" w14:textId="77777777" w:rsidR="00A145CC" w:rsidRPr="00A145CC" w:rsidRDefault="00A145CC" w:rsidP="00A145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A145CC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IVA QUINCENAL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6261EF39" w14:textId="77777777" w:rsidR="00A145CC" w:rsidRPr="00A145CC" w:rsidRDefault="00A145CC" w:rsidP="00A145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A145CC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 xml:space="preserve">DECLARACION DE LAS VENTAS Y COMPRAS </w:t>
            </w:r>
          </w:p>
        </w:tc>
        <w:tc>
          <w:tcPr>
            <w:tcW w:w="21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2235990" w14:textId="77777777" w:rsidR="00A145CC" w:rsidRPr="00A145CC" w:rsidRDefault="00A145CC" w:rsidP="00A145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A145CC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DOS VECES AL MES (DOS QUINCENAS)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12FCCD2" w14:textId="77777777" w:rsidR="00A145CC" w:rsidRPr="00A145CC" w:rsidRDefault="00A145CC" w:rsidP="00A145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A145CC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SEGÚN CALENDARIO</w:t>
            </w:r>
          </w:p>
        </w:tc>
      </w:tr>
      <w:tr w:rsidR="00A145CC" w:rsidRPr="00A145CC" w14:paraId="17506F6E" w14:textId="77777777" w:rsidTr="00A145CC">
        <w:trPr>
          <w:trHeight w:val="615"/>
        </w:trPr>
        <w:tc>
          <w:tcPr>
            <w:tcW w:w="8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5FCED63" w14:textId="77777777" w:rsidR="00A145CC" w:rsidRPr="00A145CC" w:rsidRDefault="00A145CC" w:rsidP="00A145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A145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MX"/>
                <w14:ligatures w14:val="none"/>
              </w:rPr>
              <w:t>74</w:t>
            </w:r>
          </w:p>
        </w:tc>
        <w:tc>
          <w:tcPr>
            <w:tcW w:w="20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32BF906" w14:textId="77777777" w:rsidR="00A145CC" w:rsidRPr="00A145CC" w:rsidRDefault="00A145CC" w:rsidP="00A145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A145CC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ISLR DEL MES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48FD1566" w14:textId="77777777" w:rsidR="00A145CC" w:rsidRPr="00A145CC" w:rsidRDefault="00A145CC" w:rsidP="00A145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A145CC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SE DETERMINA EL XL (MACRO)</w:t>
            </w:r>
          </w:p>
        </w:tc>
        <w:tc>
          <w:tcPr>
            <w:tcW w:w="21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02AC911" w14:textId="77777777" w:rsidR="00A145CC" w:rsidRPr="00A145CC" w:rsidRDefault="00A145CC" w:rsidP="00A145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A145CC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UNA VEZ AL MES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47067F1" w14:textId="77777777" w:rsidR="00A145CC" w:rsidRPr="00A145CC" w:rsidRDefault="00A145CC" w:rsidP="00A145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A145CC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SEGÚN CALENDARIO</w:t>
            </w:r>
          </w:p>
        </w:tc>
      </w:tr>
      <w:tr w:rsidR="00A145CC" w:rsidRPr="00A145CC" w14:paraId="0112C1CC" w14:textId="77777777" w:rsidTr="00A145CC">
        <w:trPr>
          <w:trHeight w:val="615"/>
        </w:trPr>
        <w:tc>
          <w:tcPr>
            <w:tcW w:w="8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3CF9194" w14:textId="77777777" w:rsidR="00A145CC" w:rsidRPr="00A145CC" w:rsidRDefault="00A145CC" w:rsidP="00A145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A145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MX"/>
                <w14:ligatures w14:val="none"/>
              </w:rPr>
              <w:t>21</w:t>
            </w:r>
          </w:p>
        </w:tc>
        <w:tc>
          <w:tcPr>
            <w:tcW w:w="20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D107A3C" w14:textId="77777777" w:rsidR="00A145CC" w:rsidRPr="00A145CC" w:rsidRDefault="00A145CC" w:rsidP="00A145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A145CC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IGTF QUINCENAL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0C2E34BB" w14:textId="77777777" w:rsidR="00A145CC" w:rsidRPr="00A145CC" w:rsidRDefault="00A145CC" w:rsidP="00A145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A145CC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SE DECLARA LOS ZELLES, PAGO TARJETA EN USD Y/O EFECTIVO</w:t>
            </w:r>
          </w:p>
        </w:tc>
        <w:tc>
          <w:tcPr>
            <w:tcW w:w="21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3A990BF" w14:textId="77777777" w:rsidR="00A145CC" w:rsidRPr="00A145CC" w:rsidRDefault="00A145CC" w:rsidP="00A145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A145CC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DOS VECES AL MES (DOS QUINCENAS)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B22CCAB" w14:textId="77777777" w:rsidR="00A145CC" w:rsidRPr="00A145CC" w:rsidRDefault="00A145CC" w:rsidP="00A145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A145CC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SEGÚN CALENDARIO</w:t>
            </w:r>
          </w:p>
        </w:tc>
      </w:tr>
      <w:tr w:rsidR="00A145CC" w:rsidRPr="00A145CC" w14:paraId="0C5096A7" w14:textId="77777777" w:rsidTr="00A145CC">
        <w:trPr>
          <w:trHeight w:val="1515"/>
        </w:trPr>
        <w:tc>
          <w:tcPr>
            <w:tcW w:w="8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47A16462" w14:textId="77777777" w:rsidR="00A145CC" w:rsidRPr="00A145CC" w:rsidRDefault="00A145CC" w:rsidP="00A145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A145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MX"/>
                <w14:ligatures w14:val="none"/>
              </w:rPr>
              <w:t>19</w:t>
            </w:r>
          </w:p>
        </w:tc>
        <w:tc>
          <w:tcPr>
            <w:tcW w:w="20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594E310" w14:textId="77777777" w:rsidR="00A145CC" w:rsidRPr="00A145CC" w:rsidRDefault="00A145CC" w:rsidP="00A145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A145CC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IMPUESTO PENSIONES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0BD7AB7E" w14:textId="77777777" w:rsidR="00A145CC" w:rsidRPr="00A145CC" w:rsidRDefault="00A145CC" w:rsidP="00A145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A145CC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SE DECLARA MENSUALMENTE AL EQUIVALENTE DE 240$, Y A LA TASA DEL DIA QUE SE DECLARA, ESTO REPRESENTA UN SALARIO INTEGRAL Y SE PAGA EL 9% DEL RESULTADO.</w:t>
            </w:r>
          </w:p>
        </w:tc>
        <w:tc>
          <w:tcPr>
            <w:tcW w:w="21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BDAA99B" w14:textId="77777777" w:rsidR="00A145CC" w:rsidRPr="00A145CC" w:rsidRDefault="00A145CC" w:rsidP="00A145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A145CC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UNA VEZ AL MES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EA99F49" w14:textId="77777777" w:rsidR="00A145CC" w:rsidRPr="00A145CC" w:rsidRDefault="00A145CC" w:rsidP="00A145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A145CC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SEGÚN CALENDARIO</w:t>
            </w:r>
          </w:p>
        </w:tc>
      </w:tr>
      <w:tr w:rsidR="00A145CC" w:rsidRPr="00A145CC" w14:paraId="31678941" w14:textId="77777777" w:rsidTr="00A145CC">
        <w:trPr>
          <w:trHeight w:val="1875"/>
        </w:trPr>
        <w:tc>
          <w:tcPr>
            <w:tcW w:w="8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AB04410" w14:textId="77777777" w:rsidR="00A145CC" w:rsidRPr="00A145CC" w:rsidRDefault="00A145CC" w:rsidP="00A145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A145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MX"/>
                <w14:ligatures w14:val="none"/>
              </w:rPr>
              <w:t>999</w:t>
            </w:r>
          </w:p>
        </w:tc>
        <w:tc>
          <w:tcPr>
            <w:tcW w:w="20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72FC08D" w14:textId="77777777" w:rsidR="00A145CC" w:rsidRPr="00A145CC" w:rsidRDefault="00A145CC" w:rsidP="00A145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A145CC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IMPUESTOS A LOS GRANDES PATRIMONIOS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6DFAB78A" w14:textId="77777777" w:rsidR="00A145CC" w:rsidRPr="00A145CC" w:rsidRDefault="00A145CC" w:rsidP="00A145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A145CC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SE RELACIONAN TODOS LOS ACTIVOS FIJOS, MENOS LA DEPRECIACIÓN, Y SE AJUSTAN POR INFLACIÓN, PARA DETERMINAR EL IMPUESTO A PAGAR</w:t>
            </w:r>
          </w:p>
        </w:tc>
        <w:tc>
          <w:tcPr>
            <w:tcW w:w="21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6600C90" w14:textId="77777777" w:rsidR="00A145CC" w:rsidRPr="00A145CC" w:rsidRDefault="00A145CC" w:rsidP="00A145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A145CC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TODOS LOS AÑO ENTRE EL MES DE OCTUBRE Y NOVIEMBRE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DCECBA6" w14:textId="77777777" w:rsidR="00A145CC" w:rsidRPr="00A145CC" w:rsidRDefault="00A145CC" w:rsidP="00A145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A145CC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SEGÚN CALENDARIO</w:t>
            </w:r>
          </w:p>
        </w:tc>
      </w:tr>
      <w:tr w:rsidR="00A145CC" w:rsidRPr="00A145CC" w14:paraId="73677448" w14:textId="77777777" w:rsidTr="00A145CC">
        <w:trPr>
          <w:trHeight w:val="1215"/>
        </w:trPr>
        <w:tc>
          <w:tcPr>
            <w:tcW w:w="8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6C095675" w14:textId="77777777" w:rsidR="00A145CC" w:rsidRPr="00A145CC" w:rsidRDefault="00A145CC" w:rsidP="00A145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A145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MX"/>
                <w14:ligatures w14:val="none"/>
              </w:rPr>
              <w:t>26</w:t>
            </w:r>
          </w:p>
        </w:tc>
        <w:tc>
          <w:tcPr>
            <w:tcW w:w="20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D46AA29" w14:textId="77777777" w:rsidR="00A145CC" w:rsidRPr="00A145CC" w:rsidRDefault="00A145CC" w:rsidP="00A145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A145CC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ISLR DEFINITIVO DE RENTAS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5AFAB0D9" w14:textId="77777777" w:rsidR="00A145CC" w:rsidRPr="00A145CC" w:rsidRDefault="00A145CC" w:rsidP="00A145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A145CC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DECLARACION DE LA TOTALIDAD DE INGRESOS, COSTOS Y GASTOS, PARA DETERMINAR LA RENTA GRABABLE DEL AÑO FISCAL</w:t>
            </w:r>
          </w:p>
        </w:tc>
        <w:tc>
          <w:tcPr>
            <w:tcW w:w="21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E5F5962" w14:textId="77777777" w:rsidR="00A145CC" w:rsidRPr="00A145CC" w:rsidRDefault="00A145CC" w:rsidP="00A145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A145CC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UNA VEZ AL AÑO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AF4FBAB" w14:textId="77777777" w:rsidR="00A145CC" w:rsidRPr="00A145CC" w:rsidRDefault="00A145CC" w:rsidP="00A145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A145CC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SEGÚN CALENDARIO</w:t>
            </w:r>
          </w:p>
        </w:tc>
      </w:tr>
    </w:tbl>
    <w:p w14:paraId="7277FE6B" w14:textId="77777777" w:rsidR="00A145CC" w:rsidRDefault="00A145CC" w:rsidP="00C626AC">
      <w:pPr>
        <w:ind w:left="705"/>
        <w:jc w:val="both"/>
        <w:rPr>
          <w:rFonts w:ascii="Bookman Old Style" w:hAnsi="Bookman Old Style" w:cs="Bookman Old Style"/>
          <w:sz w:val="24"/>
          <w:szCs w:val="24"/>
        </w:rPr>
      </w:pPr>
    </w:p>
    <w:p w14:paraId="42078E03" w14:textId="77777777" w:rsidR="00C626AC" w:rsidRPr="00C626AC" w:rsidRDefault="00C626AC" w:rsidP="00C626AC">
      <w:pPr>
        <w:ind w:left="705"/>
        <w:jc w:val="both"/>
        <w:rPr>
          <w:rFonts w:ascii="Bookman Old Style" w:hAnsi="Bookman Old Style" w:cs="Bookman Old Style"/>
          <w:sz w:val="24"/>
          <w:szCs w:val="24"/>
        </w:rPr>
      </w:pPr>
    </w:p>
    <w:p w14:paraId="15AADF5D" w14:textId="77777777" w:rsidR="00C247F9" w:rsidRPr="00C626AC" w:rsidRDefault="00C247F9" w:rsidP="00C626AC">
      <w:pPr>
        <w:jc w:val="both"/>
        <w:rPr>
          <w:rFonts w:ascii="Bookman Old Style" w:hAnsi="Bookman Old Style" w:cs="Bookman Old Style"/>
          <w:b/>
          <w:bCs/>
          <w:sz w:val="24"/>
          <w:szCs w:val="24"/>
        </w:rPr>
      </w:pPr>
    </w:p>
    <w:p w14:paraId="77E24FD3" w14:textId="77777777" w:rsidR="001A598F" w:rsidRDefault="001A598F" w:rsidP="00C626AC">
      <w:pPr>
        <w:jc w:val="both"/>
        <w:rPr>
          <w:rFonts w:ascii="Bookman Old Style" w:hAnsi="Bookman Old Style" w:cs="Bookman Old Style"/>
          <w:sz w:val="24"/>
          <w:szCs w:val="24"/>
        </w:rPr>
      </w:pPr>
    </w:p>
    <w:p w14:paraId="56255608" w14:textId="77777777" w:rsidR="00252321" w:rsidRDefault="00252321" w:rsidP="00C626AC">
      <w:pPr>
        <w:jc w:val="both"/>
        <w:rPr>
          <w:rFonts w:ascii="Bookman Old Style" w:hAnsi="Bookman Old Style" w:cs="Bookman Old Style"/>
          <w:sz w:val="24"/>
          <w:szCs w:val="24"/>
        </w:rPr>
      </w:pPr>
    </w:p>
    <w:p w14:paraId="0B637264" w14:textId="77BDA09F" w:rsidR="00676382" w:rsidRDefault="00676382" w:rsidP="003B6850">
      <w:pPr>
        <w:jc w:val="both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>Att</w:t>
      </w:r>
    </w:p>
    <w:p w14:paraId="28EF79FD" w14:textId="77777777" w:rsidR="00973975" w:rsidRDefault="00973975" w:rsidP="003B6850">
      <w:pPr>
        <w:jc w:val="both"/>
        <w:rPr>
          <w:rFonts w:ascii="Bookman Old Style" w:hAnsi="Bookman Old Style" w:cs="Bookman Old Style"/>
          <w:sz w:val="24"/>
          <w:szCs w:val="24"/>
        </w:rPr>
      </w:pPr>
    </w:p>
    <w:p w14:paraId="3CE1AFAE" w14:textId="77777777" w:rsidR="00973975" w:rsidRDefault="00973975" w:rsidP="003B6850">
      <w:pPr>
        <w:jc w:val="both"/>
        <w:rPr>
          <w:rFonts w:ascii="Bookman Old Style" w:hAnsi="Bookman Old Style" w:cs="Bookman Old Style"/>
          <w:sz w:val="24"/>
          <w:szCs w:val="24"/>
        </w:rPr>
      </w:pPr>
    </w:p>
    <w:p w14:paraId="52C192A6" w14:textId="76C8E45A" w:rsidR="00676382" w:rsidRPr="004F0FCC" w:rsidRDefault="00676382" w:rsidP="003B6850">
      <w:pPr>
        <w:jc w:val="both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>Lic. Siole Valderrama</w:t>
      </w:r>
    </w:p>
    <w:sectPr w:rsidR="00676382" w:rsidRPr="004F0FCC" w:rsidSect="00F04F31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427D76" w14:textId="77777777" w:rsidR="00F96ED2" w:rsidRDefault="00F96ED2" w:rsidP="001D75B8">
      <w:pPr>
        <w:spacing w:after="0" w:line="240" w:lineRule="auto"/>
      </w:pPr>
      <w:r>
        <w:separator/>
      </w:r>
    </w:p>
  </w:endnote>
  <w:endnote w:type="continuationSeparator" w:id="0">
    <w:p w14:paraId="13D4D16C" w14:textId="77777777" w:rsidR="00F96ED2" w:rsidRDefault="00F96ED2" w:rsidP="001D75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3AD37" w14:textId="246FD61A" w:rsidR="00021C2B" w:rsidRPr="005918B0" w:rsidRDefault="00021C2B">
    <w:pPr>
      <w:pStyle w:val="Piedepgina"/>
      <w:rPr>
        <w:b/>
        <w:bCs/>
        <w:sz w:val="18"/>
        <w:szCs w:val="18"/>
        <w:lang w:val="es-VE"/>
      </w:rPr>
    </w:pPr>
    <w:r w:rsidRPr="005918B0">
      <w:rPr>
        <w:b/>
        <w:bCs/>
        <w:sz w:val="18"/>
        <w:szCs w:val="18"/>
        <w:lang w:val="es-VE"/>
      </w:rPr>
      <w:t>AV. SOLANO LOPEZ, EDIFICIO EL MIJAO, PISO 8, OFICINA 84, CHACAO-CARACAS-</w:t>
    </w:r>
    <w:r w:rsidR="005918B0" w:rsidRPr="005918B0">
      <w:rPr>
        <w:b/>
        <w:bCs/>
        <w:sz w:val="18"/>
        <w:szCs w:val="18"/>
        <w:lang w:val="es-VE"/>
      </w:rPr>
      <w:t>TELEF. -</w:t>
    </w:r>
    <w:r w:rsidRPr="005918B0">
      <w:rPr>
        <w:b/>
        <w:bCs/>
        <w:sz w:val="18"/>
        <w:szCs w:val="18"/>
        <w:lang w:val="es-VE"/>
      </w:rPr>
      <w:t>0416-705-20-01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99A58" w14:textId="77777777" w:rsidR="00F96ED2" w:rsidRDefault="00F96ED2" w:rsidP="001D75B8">
      <w:pPr>
        <w:spacing w:after="0" w:line="240" w:lineRule="auto"/>
      </w:pPr>
      <w:r>
        <w:separator/>
      </w:r>
    </w:p>
  </w:footnote>
  <w:footnote w:type="continuationSeparator" w:id="0">
    <w:p w14:paraId="5197F236" w14:textId="77777777" w:rsidR="00F96ED2" w:rsidRDefault="00F96ED2" w:rsidP="001D75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051ED" w14:textId="78C34CB2" w:rsidR="001D75B8" w:rsidRDefault="001D75B8">
    <w:pPr>
      <w:pStyle w:val="Encabezado"/>
    </w:pPr>
    <w:r>
      <w:rPr>
        <w:noProof/>
      </w:rPr>
      <w:drawing>
        <wp:inline distT="0" distB="0" distL="0" distR="0" wp14:anchorId="77623B00" wp14:editId="0E7E7666">
          <wp:extent cx="1981200" cy="1200150"/>
          <wp:effectExtent l="0" t="0" r="0" b="0"/>
          <wp:docPr id="93464180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1200" cy="1200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4446A"/>
    <w:multiLevelType w:val="hybridMultilevel"/>
    <w:tmpl w:val="C24EE45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660CF3"/>
    <w:multiLevelType w:val="hybridMultilevel"/>
    <w:tmpl w:val="10B8E67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395FBD"/>
    <w:multiLevelType w:val="hybridMultilevel"/>
    <w:tmpl w:val="0E460DD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EA1A29"/>
    <w:multiLevelType w:val="hybridMultilevel"/>
    <w:tmpl w:val="5C34BB2A"/>
    <w:lvl w:ilvl="0" w:tplc="6D64F144">
      <w:start w:val="1"/>
      <w:numFmt w:val="bullet"/>
      <w:lvlText w:val="-"/>
      <w:lvlJc w:val="left"/>
      <w:pPr>
        <w:ind w:left="720" w:hanging="360"/>
      </w:pPr>
      <w:rPr>
        <w:rFonts w:ascii="Bookman Old Style" w:eastAsiaTheme="minorHAnsi" w:hAnsi="Bookman Old Style" w:cs="Bookman Old Style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BA30E4"/>
    <w:multiLevelType w:val="hybridMultilevel"/>
    <w:tmpl w:val="336E92A0"/>
    <w:lvl w:ilvl="0" w:tplc="D10EA71A">
      <w:start w:val="3"/>
      <w:numFmt w:val="bullet"/>
      <w:lvlText w:val="-"/>
      <w:lvlJc w:val="left"/>
      <w:pPr>
        <w:ind w:left="720" w:hanging="360"/>
      </w:pPr>
      <w:rPr>
        <w:rFonts w:ascii="Bookman Old Style" w:eastAsiaTheme="minorHAnsi" w:hAnsi="Bookman Old Style" w:cs="Bookman Old Style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5D77BA"/>
    <w:multiLevelType w:val="hybridMultilevel"/>
    <w:tmpl w:val="B456CB02"/>
    <w:lvl w:ilvl="0" w:tplc="E10283E0">
      <w:start w:val="1"/>
      <w:numFmt w:val="bullet"/>
      <w:lvlText w:val="-"/>
      <w:lvlJc w:val="left"/>
      <w:pPr>
        <w:ind w:left="720" w:hanging="360"/>
      </w:pPr>
      <w:rPr>
        <w:rFonts w:ascii="Bookman Old Style" w:eastAsiaTheme="minorHAnsi" w:hAnsi="Bookman Old Style" w:cs="Bookman Old Style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7371593">
    <w:abstractNumId w:val="1"/>
  </w:num>
  <w:num w:numId="2" w16cid:durableId="763500503">
    <w:abstractNumId w:val="3"/>
  </w:num>
  <w:num w:numId="3" w16cid:durableId="1199784446">
    <w:abstractNumId w:val="5"/>
  </w:num>
  <w:num w:numId="4" w16cid:durableId="1892306694">
    <w:abstractNumId w:val="0"/>
  </w:num>
  <w:num w:numId="5" w16cid:durableId="2067533484">
    <w:abstractNumId w:val="2"/>
  </w:num>
  <w:num w:numId="6" w16cid:durableId="8130663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AFE"/>
    <w:rsid w:val="000023CB"/>
    <w:rsid w:val="00021C2B"/>
    <w:rsid w:val="00053E96"/>
    <w:rsid w:val="000550B2"/>
    <w:rsid w:val="0006695B"/>
    <w:rsid w:val="00077F9D"/>
    <w:rsid w:val="000F7CA0"/>
    <w:rsid w:val="001178B8"/>
    <w:rsid w:val="0017654B"/>
    <w:rsid w:val="001A16E8"/>
    <w:rsid w:val="001A598F"/>
    <w:rsid w:val="001D75B8"/>
    <w:rsid w:val="001E0FD9"/>
    <w:rsid w:val="001F088E"/>
    <w:rsid w:val="00250AFE"/>
    <w:rsid w:val="00252321"/>
    <w:rsid w:val="002946D9"/>
    <w:rsid w:val="002B7DFC"/>
    <w:rsid w:val="002C78F1"/>
    <w:rsid w:val="002D0215"/>
    <w:rsid w:val="002E6FD7"/>
    <w:rsid w:val="00347A35"/>
    <w:rsid w:val="00381A76"/>
    <w:rsid w:val="00387513"/>
    <w:rsid w:val="003B6850"/>
    <w:rsid w:val="003C520D"/>
    <w:rsid w:val="003D1368"/>
    <w:rsid w:val="00406BD7"/>
    <w:rsid w:val="00417AEB"/>
    <w:rsid w:val="00463784"/>
    <w:rsid w:val="00490AD0"/>
    <w:rsid w:val="004A1911"/>
    <w:rsid w:val="004C551F"/>
    <w:rsid w:val="004D7CB0"/>
    <w:rsid w:val="004F04DB"/>
    <w:rsid w:val="004F0FCC"/>
    <w:rsid w:val="00514357"/>
    <w:rsid w:val="00535BA6"/>
    <w:rsid w:val="0055549B"/>
    <w:rsid w:val="005606EE"/>
    <w:rsid w:val="0056116A"/>
    <w:rsid w:val="005918B0"/>
    <w:rsid w:val="005A5EE1"/>
    <w:rsid w:val="00676382"/>
    <w:rsid w:val="0069076E"/>
    <w:rsid w:val="006931B6"/>
    <w:rsid w:val="00697E56"/>
    <w:rsid w:val="006D169A"/>
    <w:rsid w:val="00730CAD"/>
    <w:rsid w:val="00785480"/>
    <w:rsid w:val="007E449B"/>
    <w:rsid w:val="008F4249"/>
    <w:rsid w:val="00902AEA"/>
    <w:rsid w:val="00915BF3"/>
    <w:rsid w:val="0091628D"/>
    <w:rsid w:val="00926BD7"/>
    <w:rsid w:val="00973975"/>
    <w:rsid w:val="009A4014"/>
    <w:rsid w:val="00A145CC"/>
    <w:rsid w:val="00A1636E"/>
    <w:rsid w:val="00A34A68"/>
    <w:rsid w:val="00A35F65"/>
    <w:rsid w:val="00A65C17"/>
    <w:rsid w:val="00A77AE8"/>
    <w:rsid w:val="00A85C5E"/>
    <w:rsid w:val="00B53168"/>
    <w:rsid w:val="00B7642C"/>
    <w:rsid w:val="00B81ED2"/>
    <w:rsid w:val="00B96629"/>
    <w:rsid w:val="00BD65DF"/>
    <w:rsid w:val="00BF0BE6"/>
    <w:rsid w:val="00C07CCE"/>
    <w:rsid w:val="00C247F9"/>
    <w:rsid w:val="00C626AC"/>
    <w:rsid w:val="00C741EA"/>
    <w:rsid w:val="00CC24D8"/>
    <w:rsid w:val="00CD4404"/>
    <w:rsid w:val="00D67D5E"/>
    <w:rsid w:val="00E138F9"/>
    <w:rsid w:val="00E208AE"/>
    <w:rsid w:val="00E22917"/>
    <w:rsid w:val="00E40B70"/>
    <w:rsid w:val="00E748B0"/>
    <w:rsid w:val="00F04F31"/>
    <w:rsid w:val="00F7135F"/>
    <w:rsid w:val="00F82FEB"/>
    <w:rsid w:val="00F921FB"/>
    <w:rsid w:val="00F96ED2"/>
    <w:rsid w:val="00FA5D87"/>
    <w:rsid w:val="00FD712E"/>
    <w:rsid w:val="00FE6971"/>
    <w:rsid w:val="00FF0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99B2B2"/>
  <w15:chartTrackingRefBased/>
  <w15:docId w15:val="{BE3E2684-418C-46DD-8034-2A710F458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D75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D75B8"/>
  </w:style>
  <w:style w:type="paragraph" w:styleId="Piedepgina">
    <w:name w:val="footer"/>
    <w:basedOn w:val="Normal"/>
    <w:link w:val="PiedepginaCar"/>
    <w:uiPriority w:val="99"/>
    <w:unhideWhenUsed/>
    <w:rsid w:val="001D75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D75B8"/>
  </w:style>
  <w:style w:type="character" w:styleId="Hipervnculo">
    <w:name w:val="Hyperlink"/>
    <w:basedOn w:val="Fuentedeprrafopredeter"/>
    <w:uiPriority w:val="99"/>
    <w:unhideWhenUsed/>
    <w:rsid w:val="006D169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D169A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1A16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68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4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19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5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4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73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51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2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08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46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45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94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32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4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1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8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71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34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4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41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0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13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1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4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14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32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51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48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9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77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5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6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0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01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32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1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35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5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85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77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23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0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0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5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2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66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94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3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7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90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23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57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64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5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85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19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9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32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8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71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2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9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0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45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7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67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1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53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505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Siole Valderrama</dc:creator>
  <cp:keywords/>
  <dc:description/>
  <cp:lastModifiedBy>Siole Valderrama</cp:lastModifiedBy>
  <cp:revision>4</cp:revision>
  <dcterms:created xsi:type="dcterms:W3CDTF">2026-08-25T23:05:00Z</dcterms:created>
  <dcterms:modified xsi:type="dcterms:W3CDTF">2026-08-26T18:23:00Z</dcterms:modified>
</cp:coreProperties>
</file>