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33687" w14:textId="435FFC10" w:rsidR="001C53E4" w:rsidRDefault="002C40DE">
      <w:pPr>
        <w:widowControl/>
        <w:rPr>
          <w:sz w:val="18"/>
          <w:szCs w:val="18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</w:p>
    <w:p w14:paraId="322F810E" w14:textId="5FFFF0F6" w:rsidR="001C53E4" w:rsidRPr="00F4602C" w:rsidRDefault="00F4602C">
      <w:pPr>
        <w:widowControl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7ED0">
        <w:t>May</w:t>
      </w:r>
      <w:r w:rsidRPr="00F4602C">
        <w:t xml:space="preserve"> 202</w:t>
      </w:r>
      <w:r w:rsidR="00EA7ED0">
        <w:t>5</w:t>
      </w:r>
    </w:p>
    <w:p w14:paraId="6376CFC6" w14:textId="77777777" w:rsidR="001C53E4" w:rsidRPr="00451052" w:rsidRDefault="002C40DE">
      <w:pPr>
        <w:widowControl/>
        <w:jc w:val="center"/>
        <w:rPr>
          <w:sz w:val="24"/>
          <w:szCs w:val="24"/>
        </w:rPr>
      </w:pPr>
      <w:r w:rsidRPr="00451052">
        <w:rPr>
          <w:b/>
          <w:bCs/>
          <w:sz w:val="28"/>
          <w:szCs w:val="28"/>
        </w:rPr>
        <w:t>FERNANDO ARCE</w:t>
      </w:r>
    </w:p>
    <w:p w14:paraId="0BE5F32E" w14:textId="77777777" w:rsidR="001C53E4" w:rsidRPr="00451052" w:rsidRDefault="002C40DE">
      <w:pPr>
        <w:widowControl/>
        <w:rPr>
          <w:sz w:val="22"/>
          <w:szCs w:val="22"/>
        </w:rPr>
      </w:pPr>
      <w:r w:rsidRPr="00451052">
        <w:rPr>
          <w:b/>
          <w:bCs/>
          <w:sz w:val="22"/>
          <w:szCs w:val="22"/>
        </w:rPr>
        <w:t>Personal Data</w:t>
      </w:r>
    </w:p>
    <w:p w14:paraId="40DABB73" w14:textId="1AE6C676" w:rsidR="001C53E4" w:rsidRPr="00451052" w:rsidRDefault="004779BA" w:rsidP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 w:rsidRPr="00451052">
        <w:rPr>
          <w:i/>
          <w:iCs/>
          <w:sz w:val="22"/>
          <w:szCs w:val="22"/>
        </w:rPr>
        <w:t>Contact Information</w:t>
      </w:r>
      <w:r w:rsidR="002C40DE" w:rsidRPr="00451052">
        <w:rPr>
          <w:i/>
          <w:iCs/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  <w:t xml:space="preserve"> </w:t>
      </w:r>
    </w:p>
    <w:p w14:paraId="2255F99B" w14:textId="539729EA" w:rsidR="001C53E4" w:rsidRPr="00964AA7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ind w:left="9360" w:hanging="9360"/>
        <w:rPr>
          <w:sz w:val="22"/>
          <w:szCs w:val="22"/>
          <w:lang w:val="es-ES"/>
        </w:rPr>
      </w:pPr>
      <w:r w:rsidRPr="00964AA7">
        <w:rPr>
          <w:sz w:val="22"/>
          <w:szCs w:val="22"/>
          <w:lang w:val="es-ES"/>
        </w:rPr>
        <w:t>E-mail:</w:t>
      </w:r>
      <w:r w:rsidR="004779BA" w:rsidRPr="00964AA7">
        <w:rPr>
          <w:sz w:val="22"/>
          <w:szCs w:val="22"/>
          <w:lang w:val="es-ES"/>
        </w:rPr>
        <w:t xml:space="preserve"> </w:t>
      </w:r>
      <w:r w:rsidR="00EA7ED0">
        <w:rPr>
          <w:sz w:val="22"/>
          <w:szCs w:val="22"/>
          <w:lang w:val="es-ES"/>
        </w:rPr>
        <w:t>fernandoarce.econ@gmail.com</w:t>
      </w:r>
    </w:p>
    <w:p w14:paraId="57556615" w14:textId="1FD4339F" w:rsidR="001C53E4" w:rsidRPr="004779BA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ind w:left="9360" w:hanging="9360"/>
        <w:rPr>
          <w:sz w:val="22"/>
          <w:szCs w:val="22"/>
          <w:lang w:val="es-ES"/>
        </w:rPr>
      </w:pPr>
      <w:r w:rsidRPr="004779BA">
        <w:rPr>
          <w:sz w:val="22"/>
          <w:szCs w:val="22"/>
          <w:lang w:val="es-ES"/>
        </w:rPr>
        <w:t>URL:</w:t>
      </w:r>
      <w:r w:rsidRPr="004779BA">
        <w:rPr>
          <w:b/>
          <w:bCs/>
          <w:sz w:val="22"/>
          <w:szCs w:val="22"/>
          <w:lang w:val="es-ES"/>
        </w:rPr>
        <w:t xml:space="preserve"> </w:t>
      </w:r>
      <w:r w:rsidRPr="004779BA">
        <w:rPr>
          <w:sz w:val="22"/>
          <w:szCs w:val="22"/>
          <w:lang w:val="es-ES"/>
        </w:rPr>
        <w:t>www.fernandoarce.site</w:t>
      </w:r>
      <w:r w:rsidRPr="004779BA">
        <w:rPr>
          <w:sz w:val="22"/>
          <w:szCs w:val="22"/>
          <w:lang w:val="es-ES"/>
        </w:rPr>
        <w:tab/>
      </w:r>
      <w:r w:rsidRPr="004779BA">
        <w:rPr>
          <w:sz w:val="22"/>
          <w:szCs w:val="22"/>
          <w:lang w:val="es-ES"/>
        </w:rPr>
        <w:tab/>
      </w:r>
    </w:p>
    <w:p w14:paraId="06DEB4E2" w14:textId="10A61F91" w:rsidR="001C53E4" w:rsidRPr="004779BA" w:rsidRDefault="002C40DE" w:rsidP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  <w:lang w:val="es-ES"/>
        </w:rPr>
      </w:pPr>
      <w:proofErr w:type="spellStart"/>
      <w:r w:rsidRPr="004779BA">
        <w:rPr>
          <w:i/>
          <w:iCs/>
          <w:sz w:val="22"/>
          <w:szCs w:val="22"/>
          <w:lang w:val="es-ES"/>
        </w:rPr>
        <w:t>Citizenship</w:t>
      </w:r>
      <w:proofErr w:type="spellEnd"/>
      <w:r w:rsidRPr="004779BA">
        <w:rPr>
          <w:i/>
          <w:iCs/>
          <w:sz w:val="22"/>
          <w:szCs w:val="22"/>
          <w:lang w:val="es-ES"/>
        </w:rPr>
        <w:t>:</w:t>
      </w:r>
      <w:r w:rsidRPr="004779BA">
        <w:rPr>
          <w:sz w:val="22"/>
          <w:szCs w:val="22"/>
          <w:lang w:val="es-ES"/>
        </w:rPr>
        <w:t xml:space="preserve"> Bolivia </w:t>
      </w:r>
      <w:r w:rsidR="00EA7ED0">
        <w:rPr>
          <w:sz w:val="22"/>
          <w:szCs w:val="22"/>
          <w:lang w:val="es-ES"/>
        </w:rPr>
        <w:t>G-4</w:t>
      </w:r>
      <w:r w:rsidRPr="004779BA">
        <w:rPr>
          <w:sz w:val="22"/>
          <w:szCs w:val="22"/>
          <w:lang w:val="es-ES"/>
        </w:rPr>
        <w:t>, Argentina</w:t>
      </w:r>
      <w:r w:rsidRPr="004779BA">
        <w:rPr>
          <w:sz w:val="22"/>
          <w:szCs w:val="22"/>
          <w:lang w:val="es-ES"/>
        </w:rPr>
        <w:tab/>
      </w:r>
    </w:p>
    <w:p w14:paraId="28CDFA74" w14:textId="77777777" w:rsidR="001C53E4" w:rsidRPr="004779BA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  <w:lang w:val="es-ES"/>
        </w:rPr>
      </w:pPr>
    </w:p>
    <w:p w14:paraId="010DEF07" w14:textId="77777777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Major Fields of Concentration</w:t>
      </w:r>
    </w:p>
    <w:p w14:paraId="0E97A14C" w14:textId="77777777" w:rsidR="001C53E4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6A138FDA" w14:textId="77777777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>
        <w:rPr>
          <w:sz w:val="22"/>
          <w:szCs w:val="22"/>
        </w:rPr>
        <w:t>Macroeconomics, International Economics, International Finance</w:t>
      </w:r>
    </w:p>
    <w:p w14:paraId="0B82847A" w14:textId="2EE81277" w:rsidR="001C53E4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70223E9A" w14:textId="05D20FF7" w:rsidR="004779BA" w:rsidRDefault="002D786E" w:rsidP="004779BA">
      <w:pPr>
        <w:widowControl/>
        <w:tabs>
          <w:tab w:val="left" w:pos="-720"/>
          <w:tab w:val="left" w:pos="0"/>
          <w:tab w:val="left" w:pos="828"/>
          <w:tab w:val="left" w:pos="1278"/>
          <w:tab w:val="left" w:pos="3330"/>
          <w:tab w:val="left" w:pos="585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Positions</w:t>
      </w:r>
    </w:p>
    <w:p w14:paraId="6CC89E44" w14:textId="461AD597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2A2E96AB" w14:textId="14C2B949" w:rsidR="00EA7ED0" w:rsidRDefault="00EA7ED0" w:rsidP="00EA7ED0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202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- </w:t>
      </w:r>
      <w:r w:rsidRPr="004779BA">
        <w:rPr>
          <w:sz w:val="22"/>
          <w:szCs w:val="22"/>
        </w:rPr>
        <w:t>Present</w:t>
      </w:r>
      <w:r>
        <w:rPr>
          <w:i/>
          <w:iCs/>
          <w:sz w:val="22"/>
          <w:szCs w:val="22"/>
        </w:rPr>
        <w:tab/>
        <w:t>Economi</w:t>
      </w:r>
      <w:r>
        <w:rPr>
          <w:i/>
          <w:iCs/>
          <w:sz w:val="22"/>
          <w:szCs w:val="22"/>
        </w:rPr>
        <w:t>cs Senior Specialist</w:t>
      </w:r>
      <w:r>
        <w:rPr>
          <w:sz w:val="22"/>
          <w:szCs w:val="22"/>
        </w:rPr>
        <w:t xml:space="preserve">, Research Department, </w:t>
      </w:r>
      <w:r>
        <w:rPr>
          <w:sz w:val="22"/>
          <w:szCs w:val="22"/>
        </w:rPr>
        <w:t xml:space="preserve">Inter-American Development </w:t>
      </w:r>
      <w:r>
        <w:rPr>
          <w:sz w:val="22"/>
          <w:szCs w:val="22"/>
        </w:rPr>
        <w:t xml:space="preserve">Bank, </w:t>
      </w:r>
      <w:r>
        <w:rPr>
          <w:sz w:val="22"/>
          <w:szCs w:val="22"/>
        </w:rPr>
        <w:t>DC</w:t>
      </w:r>
    </w:p>
    <w:p w14:paraId="55DACDED" w14:textId="4AC5FC04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2021 - </w:t>
      </w:r>
      <w:r w:rsidRPr="004779BA">
        <w:rPr>
          <w:sz w:val="22"/>
          <w:szCs w:val="22"/>
        </w:rPr>
        <w:t>Present</w:t>
      </w:r>
      <w:r>
        <w:rPr>
          <w:i/>
          <w:iCs/>
          <w:sz w:val="22"/>
          <w:szCs w:val="22"/>
        </w:rPr>
        <w:tab/>
        <w:t>Economist</w:t>
      </w:r>
      <w:r>
        <w:rPr>
          <w:sz w:val="22"/>
          <w:szCs w:val="22"/>
        </w:rPr>
        <w:t xml:space="preserve">, Economic Research Department, Federal Reserve Bank of Chicago, </w:t>
      </w:r>
      <w:r w:rsidR="00796741">
        <w:rPr>
          <w:sz w:val="22"/>
          <w:szCs w:val="22"/>
        </w:rPr>
        <w:t>IL</w:t>
      </w:r>
      <w:r w:rsidR="00EA7ED0">
        <w:rPr>
          <w:sz w:val="22"/>
          <w:szCs w:val="22"/>
        </w:rPr>
        <w:t xml:space="preserve"> (</w:t>
      </w:r>
      <w:r w:rsidR="00EA7ED0" w:rsidRPr="00EA7ED0">
        <w:rPr>
          <w:i/>
          <w:iCs/>
          <w:sz w:val="22"/>
          <w:szCs w:val="22"/>
        </w:rPr>
        <w:t>on leave</w:t>
      </w:r>
      <w:r w:rsidR="00EA7ED0">
        <w:rPr>
          <w:i/>
          <w:iCs/>
          <w:sz w:val="22"/>
          <w:szCs w:val="22"/>
        </w:rPr>
        <w:t>)</w:t>
      </w:r>
    </w:p>
    <w:p w14:paraId="676C8E83" w14:textId="6D78D425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2019 - 2021</w:t>
      </w:r>
      <w:r>
        <w:rPr>
          <w:i/>
          <w:iCs/>
          <w:sz w:val="22"/>
          <w:szCs w:val="22"/>
        </w:rPr>
        <w:tab/>
        <w:t>Visiting Scholar</w:t>
      </w:r>
      <w:r>
        <w:rPr>
          <w:sz w:val="22"/>
          <w:szCs w:val="22"/>
        </w:rPr>
        <w:t xml:space="preserve">, Research Department, Federal Reserve Bank of Minneapolis, </w:t>
      </w:r>
      <w:r w:rsidR="00796741">
        <w:rPr>
          <w:sz w:val="22"/>
          <w:szCs w:val="22"/>
        </w:rPr>
        <w:t>MN</w:t>
      </w:r>
      <w:r>
        <w:rPr>
          <w:sz w:val="22"/>
          <w:szCs w:val="22"/>
        </w:rPr>
        <w:t xml:space="preserve"> </w:t>
      </w:r>
    </w:p>
    <w:p w14:paraId="4AA42283" w14:textId="6CA44944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7" w:line="258" w:lineRule="auto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2017 - 2019</w:t>
      </w:r>
      <w:r>
        <w:rPr>
          <w:i/>
          <w:iCs/>
          <w:sz w:val="22"/>
          <w:szCs w:val="22"/>
        </w:rPr>
        <w:tab/>
        <w:t>Research Analyst</w:t>
      </w:r>
      <w:r>
        <w:rPr>
          <w:sz w:val="22"/>
          <w:szCs w:val="22"/>
        </w:rPr>
        <w:t xml:space="preserve">, Research Department, Federal Reserve Bank of Minneapolis, </w:t>
      </w:r>
      <w:r w:rsidR="00796741">
        <w:rPr>
          <w:sz w:val="22"/>
          <w:szCs w:val="22"/>
        </w:rPr>
        <w:t>MN</w:t>
      </w:r>
      <w:r>
        <w:rPr>
          <w:sz w:val="22"/>
          <w:szCs w:val="22"/>
        </w:rPr>
        <w:t xml:space="preserve"> </w:t>
      </w:r>
    </w:p>
    <w:p w14:paraId="15CCDD26" w14:textId="365E42E8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7" w:line="258" w:lineRule="auto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2013 - 2015</w:t>
      </w:r>
      <w:r>
        <w:rPr>
          <w:i/>
          <w:iCs/>
          <w:sz w:val="22"/>
          <w:szCs w:val="22"/>
        </w:rPr>
        <w:tab/>
        <w:t>Research Fellow</w:t>
      </w:r>
      <w:r>
        <w:rPr>
          <w:sz w:val="22"/>
          <w:szCs w:val="22"/>
        </w:rPr>
        <w:t>, Research Department, Inter-American De</w:t>
      </w:r>
      <w:r w:rsidR="00CD291B">
        <w:rPr>
          <w:sz w:val="22"/>
          <w:szCs w:val="22"/>
        </w:rPr>
        <w:t>velopment Bank, Washington, DC</w:t>
      </w:r>
    </w:p>
    <w:p w14:paraId="2F499BA3" w14:textId="593988FC" w:rsidR="004779BA" w:rsidRP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1800" w:hanging="1800"/>
        <w:rPr>
          <w:b/>
          <w:bCs/>
          <w:sz w:val="22"/>
          <w:szCs w:val="22"/>
        </w:rPr>
      </w:pPr>
      <w:r>
        <w:rPr>
          <w:sz w:val="22"/>
          <w:szCs w:val="22"/>
        </w:rPr>
        <w:t>Summer 2012</w:t>
      </w:r>
      <w:r>
        <w:rPr>
          <w:i/>
          <w:iCs/>
          <w:sz w:val="22"/>
          <w:szCs w:val="22"/>
        </w:rPr>
        <w:tab/>
        <w:t>Research Assistant</w:t>
      </w:r>
      <w:r>
        <w:rPr>
          <w:sz w:val="22"/>
          <w:szCs w:val="22"/>
        </w:rPr>
        <w:t xml:space="preserve">, Research Department, French Development Agency, Paris, France </w:t>
      </w:r>
    </w:p>
    <w:p w14:paraId="07CA62B5" w14:textId="77777777" w:rsidR="004779BA" w:rsidRDefault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2920ED7A" w14:textId="1F19DA31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14:paraId="3DD45900" w14:textId="77777777" w:rsidR="0035086E" w:rsidRDefault="0035086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6F431ACA" w14:textId="77777777" w:rsidR="001C53E4" w:rsidRDefault="002C40DE">
      <w:pPr>
        <w:widowControl/>
        <w:tabs>
          <w:tab w:val="left" w:pos="-720"/>
          <w:tab w:val="left" w:pos="0"/>
          <w:tab w:val="left" w:pos="270"/>
          <w:tab w:val="left" w:pos="1260"/>
          <w:tab w:val="left" w:pos="5580"/>
          <w:tab w:val="left" w:pos="7920"/>
          <w:tab w:val="left" w:pos="9630"/>
          <w:tab w:val="left" w:pos="10080"/>
          <w:tab w:val="left" w:pos="10528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Degree</w:t>
      </w:r>
      <w:r>
        <w:rPr>
          <w:i/>
          <w:iCs/>
          <w:sz w:val="22"/>
          <w:szCs w:val="22"/>
        </w:rPr>
        <w:tab/>
        <w:t>Field</w:t>
      </w:r>
      <w:r>
        <w:rPr>
          <w:i/>
          <w:iCs/>
          <w:sz w:val="22"/>
          <w:szCs w:val="22"/>
        </w:rPr>
        <w:tab/>
        <w:t>Institution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Year</w:t>
      </w:r>
    </w:p>
    <w:p w14:paraId="7C679D6F" w14:textId="189A3758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PhD</w:t>
      </w:r>
      <w:r>
        <w:rPr>
          <w:sz w:val="22"/>
          <w:szCs w:val="22"/>
        </w:rPr>
        <w:tab/>
        <w:t>Economics</w:t>
      </w:r>
      <w:r>
        <w:rPr>
          <w:sz w:val="22"/>
          <w:szCs w:val="22"/>
        </w:rPr>
        <w:tab/>
        <w:t xml:space="preserve">University of Minnesota </w:t>
      </w:r>
      <w:r>
        <w:rPr>
          <w:sz w:val="22"/>
          <w:szCs w:val="22"/>
        </w:rPr>
        <w:tab/>
        <w:t>2021</w:t>
      </w:r>
    </w:p>
    <w:p w14:paraId="2E0F9473" w14:textId="77777777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MA</w:t>
      </w:r>
      <w:r>
        <w:rPr>
          <w:sz w:val="22"/>
          <w:szCs w:val="22"/>
        </w:rPr>
        <w:tab/>
        <w:t>Economics</w:t>
      </w:r>
      <w:r>
        <w:rPr>
          <w:sz w:val="22"/>
          <w:szCs w:val="22"/>
        </w:rPr>
        <w:tab/>
        <w:t>University of Minnesota</w:t>
      </w:r>
      <w:r>
        <w:rPr>
          <w:sz w:val="22"/>
          <w:szCs w:val="22"/>
        </w:rPr>
        <w:tab/>
        <w:t>2018</w:t>
      </w:r>
    </w:p>
    <w:p w14:paraId="26BED3A0" w14:textId="77777777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MSc</w:t>
      </w:r>
      <w:r>
        <w:rPr>
          <w:sz w:val="22"/>
          <w:szCs w:val="22"/>
        </w:rPr>
        <w:tab/>
        <w:t xml:space="preserve">Economics for Development </w:t>
      </w:r>
      <w:r>
        <w:rPr>
          <w:i/>
          <w:iCs/>
          <w:sz w:val="22"/>
          <w:szCs w:val="22"/>
        </w:rPr>
        <w:t>with distinction</w:t>
      </w:r>
      <w:r>
        <w:rPr>
          <w:sz w:val="22"/>
          <w:szCs w:val="22"/>
        </w:rPr>
        <w:tab/>
        <w:t>University of Oxford</w:t>
      </w:r>
      <w:r>
        <w:rPr>
          <w:sz w:val="22"/>
          <w:szCs w:val="22"/>
        </w:rPr>
        <w:tab/>
        <w:t>2013</w:t>
      </w:r>
    </w:p>
    <w:p w14:paraId="02DE4D04" w14:textId="78A4BBF3" w:rsidR="00A3200B" w:rsidRDefault="002C40DE" w:rsidP="00796741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  <w:sectPr w:rsidR="00A3200B">
          <w:type w:val="continuous"/>
          <w:pgSz w:w="12240" w:h="15840"/>
          <w:pgMar w:top="540" w:right="810" w:bottom="1170" w:left="900" w:header="1440" w:footer="1440" w:gutter="0"/>
          <w:cols w:space="720"/>
        </w:sectPr>
      </w:pPr>
      <w:r>
        <w:rPr>
          <w:i/>
          <w:iCs/>
          <w:sz w:val="22"/>
          <w:szCs w:val="22"/>
        </w:rPr>
        <w:t>Dipl. Ing.</w:t>
      </w:r>
      <w:r>
        <w:rPr>
          <w:sz w:val="22"/>
          <w:szCs w:val="22"/>
        </w:rPr>
        <w:tab/>
        <w:t>Statistics and Economics</w:t>
      </w:r>
      <w:r>
        <w:rPr>
          <w:sz w:val="22"/>
          <w:szCs w:val="22"/>
        </w:rPr>
        <w:tab/>
        <w:t>ENSAE - Paris Tech</w:t>
      </w:r>
      <w:r>
        <w:rPr>
          <w:sz w:val="22"/>
          <w:szCs w:val="22"/>
        </w:rPr>
        <w:tab/>
        <w:t>2013</w:t>
      </w:r>
    </w:p>
    <w:p w14:paraId="12F6810C" w14:textId="77777777" w:rsid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188"/>
          <w:tab w:val="left" w:pos="1458"/>
          <w:tab w:val="left" w:pos="6588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</w:p>
    <w:p w14:paraId="390FBFE3" w14:textId="0794E4DF" w:rsidR="001C53E4" w:rsidRDefault="001C53E4">
      <w:pPr>
        <w:widowControl/>
        <w:tabs>
          <w:tab w:val="left" w:pos="-720"/>
          <w:tab w:val="left" w:pos="0"/>
          <w:tab w:val="left" w:pos="828"/>
          <w:tab w:val="left" w:pos="1278"/>
          <w:tab w:val="left" w:pos="3330"/>
          <w:tab w:val="left" w:pos="585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</w:p>
    <w:p w14:paraId="64965858" w14:textId="68190DD9" w:rsidR="001C53E4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Published</w:t>
      </w:r>
      <w:r w:rsidR="002C40DE">
        <w:rPr>
          <w:b/>
          <w:bCs/>
          <w:sz w:val="22"/>
          <w:szCs w:val="22"/>
        </w:rPr>
        <w:t xml:space="preserve"> Papers</w:t>
      </w:r>
    </w:p>
    <w:p w14:paraId="6A471A70" w14:textId="02BA0C6A" w:rsidR="006173DD" w:rsidRDefault="006173DD" w:rsidP="006173DD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 xml:space="preserve">“Overborrowing, </w:t>
      </w:r>
      <w:proofErr w:type="spellStart"/>
      <w:r>
        <w:rPr>
          <w:sz w:val="22"/>
          <w:szCs w:val="22"/>
        </w:rPr>
        <w:t>Underborrowing</w:t>
      </w:r>
      <w:proofErr w:type="spellEnd"/>
      <w:r>
        <w:rPr>
          <w:sz w:val="22"/>
          <w:szCs w:val="22"/>
        </w:rPr>
        <w:t xml:space="preserve">, and Macroprudential Policy” with Julien </w:t>
      </w:r>
      <w:proofErr w:type="spellStart"/>
      <w:r>
        <w:rPr>
          <w:sz w:val="22"/>
          <w:szCs w:val="22"/>
        </w:rPr>
        <w:t>Bengui</w:t>
      </w:r>
      <w:proofErr w:type="spellEnd"/>
      <w:r>
        <w:rPr>
          <w:sz w:val="22"/>
          <w:szCs w:val="22"/>
        </w:rPr>
        <w:t xml:space="preserve"> and Javier Bianchi, </w:t>
      </w:r>
      <w:r>
        <w:rPr>
          <w:sz w:val="22"/>
          <w:szCs w:val="22"/>
        </w:rPr>
        <w:t>Forthcoming,</w:t>
      </w:r>
      <w:r w:rsidRPr="008F012C">
        <w:rPr>
          <w:sz w:val="22"/>
          <w:szCs w:val="22"/>
        </w:rPr>
        <w:t> </w:t>
      </w:r>
      <w:hyperlink r:id="rId7" w:tgtFrame="_blank" w:history="1">
        <w:r>
          <w:rPr>
            <w:i/>
            <w:sz w:val="22"/>
            <w:szCs w:val="22"/>
          </w:rPr>
          <w:t>Journal</w:t>
        </w:r>
      </w:hyperlink>
      <w:r>
        <w:rPr>
          <w:i/>
          <w:sz w:val="22"/>
          <w:szCs w:val="22"/>
        </w:rPr>
        <w:t xml:space="preserve"> of Economic Theory</w:t>
      </w:r>
    </w:p>
    <w:p w14:paraId="5033F414" w14:textId="31C54768" w:rsidR="006173DD" w:rsidRPr="006173DD" w:rsidRDefault="006173DD" w:rsidP="006173DD">
      <w:pPr>
        <w:pStyle w:val="Heading3"/>
        <w:spacing w:before="240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“Private Overborrowing under Sovereign Risk,” </w:t>
      </w:r>
      <w:hyperlink r:id="rId8" w:tgtFrame="_blank" w:history="1">
        <w:r w:rsidRPr="008F012C">
          <w:rPr>
            <w:rFonts w:ascii="Times New Roman" w:eastAsiaTheme="minorEastAsia" w:hAnsi="Times New Roman" w:cs="Times New Roman"/>
            <w:i/>
            <w:color w:val="auto"/>
            <w:sz w:val="22"/>
            <w:szCs w:val="22"/>
          </w:rPr>
          <w:t>Journal of Political Economy: Macroeconomics</w:t>
        </w:r>
      </w:hyperlink>
      <w:r>
        <w:t>,</w:t>
      </w:r>
      <w:r w:rsidRPr="006173DD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December 2024</w:t>
      </w:r>
    </w:p>
    <w:p w14:paraId="70B7A4A3" w14:textId="77777777" w:rsid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</w:p>
    <w:p w14:paraId="68313824" w14:textId="77777777" w:rsidR="006173DD" w:rsidRDefault="006173DD" w:rsidP="006173DD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Working Papers</w:t>
      </w:r>
    </w:p>
    <w:p w14:paraId="4A3B956A" w14:textId="03F3BE4B" w:rsidR="00796741" w:rsidRDefault="002C40DE" w:rsidP="008F012C">
      <w:pPr>
        <w:pStyle w:val="Heading3"/>
        <w:spacing w:before="240"/>
        <w:rPr>
          <w:sz w:val="22"/>
          <w:szCs w:val="22"/>
        </w:rPr>
      </w:pPr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“A Macroprudential Theory of International Reserves,” with Julien </w:t>
      </w:r>
      <w:proofErr w:type="spellStart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Bengui</w:t>
      </w:r>
      <w:proofErr w:type="spellEnd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and Javier Bianchi, </w:t>
      </w:r>
      <w:r w:rsidR="008F012C"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Revise and Resubmit </w:t>
      </w:r>
      <w:hyperlink r:id="rId9" w:tgtFrame="_blank" w:history="1">
        <w:r w:rsidR="008F012C" w:rsidRPr="008F012C">
          <w:rPr>
            <w:rFonts w:ascii="Times New Roman" w:eastAsiaTheme="minorEastAsia" w:hAnsi="Times New Roman" w:cs="Times New Roman"/>
            <w:i/>
            <w:color w:val="auto"/>
            <w:sz w:val="22"/>
            <w:szCs w:val="22"/>
          </w:rPr>
          <w:t>American Economic Journal: Macroeconomics</w:t>
        </w:r>
      </w:hyperlink>
      <w:r w:rsidR="008F012C">
        <w:rPr>
          <w:rFonts w:ascii="Times New Roman" w:eastAsiaTheme="minorEastAsia" w:hAnsi="Times New Roman" w:cs="Times New Roman"/>
          <w:i/>
          <w:color w:val="auto"/>
          <w:sz w:val="22"/>
          <w:szCs w:val="22"/>
        </w:rPr>
        <w:br/>
      </w:r>
    </w:p>
    <w:p w14:paraId="750F4BEF" w14:textId="4C616CCD" w:rsidR="008F012C" w:rsidRDefault="008F012C" w:rsidP="008F012C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 xml:space="preserve">“Tax Revolts and Sovereign </w:t>
      </w:r>
      <w:r w:rsidR="004741D5">
        <w:rPr>
          <w:sz w:val="22"/>
          <w:szCs w:val="22"/>
        </w:rPr>
        <w:t>Defaults</w:t>
      </w:r>
      <w:r>
        <w:rPr>
          <w:sz w:val="22"/>
          <w:szCs w:val="22"/>
        </w:rPr>
        <w:t xml:space="preserve">” with Jan Morgan and Nicolas </w:t>
      </w:r>
      <w:proofErr w:type="spellStart"/>
      <w:r>
        <w:rPr>
          <w:sz w:val="22"/>
          <w:szCs w:val="22"/>
        </w:rPr>
        <w:t>Werquin</w:t>
      </w:r>
      <w:proofErr w:type="spellEnd"/>
      <w:r>
        <w:rPr>
          <w:sz w:val="22"/>
          <w:szCs w:val="22"/>
        </w:rPr>
        <w:t xml:space="preserve">, </w:t>
      </w:r>
      <w:r w:rsidR="006173DD">
        <w:rPr>
          <w:sz w:val="22"/>
          <w:szCs w:val="22"/>
        </w:rPr>
        <w:t>submitted</w:t>
      </w:r>
    </w:p>
    <w:p w14:paraId="1EE55861" w14:textId="3F44CC4D" w:rsidR="00FB4E81" w:rsidRDefault="006173DD" w:rsidP="008F012C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“Sudden stops and consumption inequality with </w:t>
      </w:r>
      <w:proofErr w:type="spellStart"/>
      <w:r>
        <w:rPr>
          <w:sz w:val="22"/>
          <w:szCs w:val="22"/>
        </w:rPr>
        <w:t>nonhomothetic</w:t>
      </w:r>
      <w:proofErr w:type="spellEnd"/>
      <w:r>
        <w:rPr>
          <w:sz w:val="22"/>
          <w:szCs w:val="22"/>
        </w:rPr>
        <w:t xml:space="preserve"> preferences,” with Monica Tran Xuan, in progress</w:t>
      </w:r>
    </w:p>
    <w:p w14:paraId="50DC8D0B" w14:textId="30602F9C" w:rsidR="00796741" w:rsidRPr="00A3200B" w:rsidRDefault="00796741" w:rsidP="00796741">
      <w:pPr>
        <w:widowControl/>
        <w:tabs>
          <w:tab w:val="left" w:pos="-720"/>
          <w:tab w:val="left" w:pos="0"/>
          <w:tab w:val="left" w:pos="270"/>
          <w:tab w:val="left" w:pos="1188"/>
          <w:tab w:val="left" w:pos="1458"/>
          <w:tab w:val="left" w:pos="6588"/>
          <w:tab w:val="left" w:pos="8640"/>
          <w:tab w:val="left" w:pos="9360"/>
          <w:tab w:val="left" w:pos="10080"/>
          <w:tab w:val="left" w:pos="10276"/>
        </w:tabs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Honors and Awards</w:t>
      </w:r>
    </w:p>
    <w:p w14:paraId="381BB4F1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19F94224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55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2019 - 2020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Doctoral Dissertation Fellowship</w:t>
      </w:r>
      <w:r>
        <w:rPr>
          <w:sz w:val="22"/>
          <w:szCs w:val="22"/>
        </w:rPr>
        <w:t xml:space="preserve">, University of Minnesota, Minneapolis, Minnesota </w:t>
      </w:r>
    </w:p>
    <w:p w14:paraId="0A6B2896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2018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Second Place</w:t>
      </w:r>
      <w:r>
        <w:rPr>
          <w:sz w:val="22"/>
          <w:szCs w:val="22"/>
        </w:rPr>
        <w:t xml:space="preserve">, Third Year Paper Competition, Department of Economics, University of Minnesota, Minneapolis, Minnesota </w:t>
      </w:r>
    </w:p>
    <w:p w14:paraId="4C00BD3C" w14:textId="6C34D095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lastRenderedPageBreak/>
        <w:t>2016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Distinguished Teaching Assistant</w:t>
      </w:r>
      <w:r>
        <w:rPr>
          <w:sz w:val="22"/>
          <w:szCs w:val="22"/>
        </w:rPr>
        <w:t xml:space="preserve">, Department of Economics, University of Minnesota </w:t>
      </w:r>
    </w:p>
    <w:p w14:paraId="53689038" w14:textId="4132C323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2015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Bert and Susan Hill Gross Fellowship</w:t>
      </w:r>
      <w:r>
        <w:rPr>
          <w:sz w:val="22"/>
          <w:szCs w:val="22"/>
        </w:rPr>
        <w:t xml:space="preserve">, Department of Economics, University of Minnesota </w:t>
      </w:r>
    </w:p>
    <w:p w14:paraId="6D71A3FC" w14:textId="5374FBD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2013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Arthur Lewis Prize for Excellence in Development Economics</w:t>
      </w:r>
      <w:r>
        <w:rPr>
          <w:sz w:val="22"/>
          <w:szCs w:val="22"/>
        </w:rPr>
        <w:t xml:space="preserve">, Department of Economics, University of Oxford </w:t>
      </w:r>
    </w:p>
    <w:p w14:paraId="3BACED1D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2012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Mobility Scholarship</w:t>
      </w:r>
      <w:r>
        <w:rPr>
          <w:sz w:val="22"/>
          <w:szCs w:val="22"/>
        </w:rPr>
        <w:t xml:space="preserve">, ENSAE </w:t>
      </w:r>
      <w:proofErr w:type="spellStart"/>
      <w:r>
        <w:rPr>
          <w:sz w:val="22"/>
          <w:szCs w:val="22"/>
        </w:rPr>
        <w:t>ParisTech</w:t>
      </w:r>
      <w:proofErr w:type="spellEnd"/>
      <w:r>
        <w:rPr>
          <w:sz w:val="22"/>
          <w:szCs w:val="22"/>
        </w:rPr>
        <w:t xml:space="preserve">, Malakoff, France </w:t>
      </w:r>
    </w:p>
    <w:p w14:paraId="74114108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b/>
          <w:bCs/>
          <w:sz w:val="22"/>
          <w:szCs w:val="22"/>
        </w:rPr>
      </w:pPr>
      <w:r>
        <w:rPr>
          <w:sz w:val="22"/>
          <w:szCs w:val="22"/>
        </w:rPr>
        <w:t>2008 - 2013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Excellence - Major Grant Program</w:t>
      </w:r>
      <w:r>
        <w:rPr>
          <w:sz w:val="22"/>
          <w:szCs w:val="22"/>
        </w:rPr>
        <w:t>, French Ministry of Foreign Affairs, Paris, France</w:t>
      </w:r>
      <w:r>
        <w:rPr>
          <w:b/>
          <w:bCs/>
          <w:sz w:val="22"/>
          <w:szCs w:val="22"/>
        </w:rPr>
        <w:t xml:space="preserve">   </w:t>
      </w:r>
    </w:p>
    <w:p w14:paraId="7E8509F9" w14:textId="73CF1F15" w:rsidR="00796741" w:rsidRDefault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</w:p>
    <w:p w14:paraId="024B02EA" w14:textId="386B5779" w:rsidR="001C53E4" w:rsidRDefault="002C40DE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Presentations</w:t>
      </w:r>
    </w:p>
    <w:p w14:paraId="7A57682C" w14:textId="77A1BA8A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2025</w:t>
      </w:r>
      <w:r w:rsidRPr="006173DD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Department Seminar, University of </w:t>
      </w:r>
      <w:r>
        <w:rPr>
          <w:sz w:val="22"/>
          <w:szCs w:val="22"/>
        </w:rPr>
        <w:t>Florida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Gainesville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FL ;</w:t>
      </w:r>
      <w:proofErr w:type="gramEnd"/>
      <w:r>
        <w:rPr>
          <w:sz w:val="22"/>
          <w:szCs w:val="22"/>
        </w:rPr>
        <w:t xml:space="preserve"> Department Seminar, University of Wisconsin-Milwaukee, </w:t>
      </w:r>
      <w:r>
        <w:rPr>
          <w:sz w:val="22"/>
          <w:szCs w:val="22"/>
        </w:rPr>
        <w:t>Milwaukee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WI ;</w:t>
      </w:r>
      <w:proofErr w:type="gramEnd"/>
      <w:r>
        <w:rPr>
          <w:sz w:val="22"/>
          <w:szCs w:val="22"/>
        </w:rPr>
        <w:t xml:space="preserve">  </w:t>
      </w:r>
      <w:r w:rsidRPr="006173DD">
        <w:rPr>
          <w:sz w:val="22"/>
          <w:szCs w:val="22"/>
        </w:rPr>
        <w:t xml:space="preserve">Civitas Seminar, Bendheim Center for Finance, Princeton University, Princeton, NJ; World Bank DECMG Research Department, Washington DC. </w:t>
      </w:r>
    </w:p>
    <w:p w14:paraId="09A38940" w14:textId="77777777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2024</w:t>
      </w:r>
      <w:r w:rsidRPr="006173DD">
        <w:rPr>
          <w:sz w:val="22"/>
          <w:szCs w:val="22"/>
        </w:rPr>
        <w:t xml:space="preserve">: Society for the Advancement of Economic Theory, Santiago, Chile ; Universidad Torcuato Di Tella, Buenos Aires, Argentina ; Federal Reserve System Committee on International Economic Analysis, Minneapolis MN ; </w:t>
      </w:r>
      <w:proofErr w:type="spellStart"/>
      <w:r w:rsidRPr="006173DD">
        <w:rPr>
          <w:sz w:val="22"/>
          <w:szCs w:val="22"/>
        </w:rPr>
        <w:t>VIIth</w:t>
      </w:r>
      <w:proofErr w:type="spellEnd"/>
      <w:r w:rsidRPr="006173DD">
        <w:rPr>
          <w:sz w:val="22"/>
          <w:szCs w:val="22"/>
        </w:rPr>
        <w:t xml:space="preserve"> Sovereign Debt Conference, Paris, France ; NBER Emerging Markets Meeting, Lima, Peru; North American Meeting of the Econometric Society, Nashville TN; Society for Economic Dynamics Annual Meeting, Barcelona, Spain ; European Meeting of the Econometric Society, Rotterdam, Netherlands , 2024 Latin American Meeting of the Econometric Society, Montevideo, Uruguay ; IMF Fiscal Affairs Department Conference, IMF, Washington, DC; Society for Economic Dynamics Winter Meeting, Buenos Aires, Argentina; RIDGE International Macroeconomics workshop, Santiago, Chile. </w:t>
      </w:r>
    </w:p>
    <w:p w14:paraId="77C39BD5" w14:textId="77777777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2023</w:t>
      </w:r>
      <w:r w:rsidRPr="006173DD">
        <w:rPr>
          <w:sz w:val="22"/>
          <w:szCs w:val="22"/>
        </w:rPr>
        <w:t xml:space="preserve">: Society for Economic Dynamics Annual Meeting, Cartagena, </w:t>
      </w:r>
      <w:proofErr w:type="gramStart"/>
      <w:r w:rsidRPr="006173DD">
        <w:rPr>
          <w:sz w:val="22"/>
          <w:szCs w:val="22"/>
        </w:rPr>
        <w:t>Colombia ;</w:t>
      </w:r>
      <w:proofErr w:type="gramEnd"/>
      <w:r w:rsidRPr="006173DD">
        <w:rPr>
          <w:sz w:val="22"/>
          <w:szCs w:val="22"/>
        </w:rPr>
        <w:t xml:space="preserve"> Society for the Advancement of Economic Theory, Paris, </w:t>
      </w:r>
      <w:proofErr w:type="gramStart"/>
      <w:r w:rsidRPr="006173DD">
        <w:rPr>
          <w:sz w:val="22"/>
          <w:szCs w:val="22"/>
        </w:rPr>
        <w:t>France ;</w:t>
      </w:r>
      <w:proofErr w:type="gramEnd"/>
      <w:r w:rsidRPr="006173DD">
        <w:rPr>
          <w:sz w:val="22"/>
          <w:szCs w:val="22"/>
        </w:rPr>
        <w:t xml:space="preserve"> 2023 Latin American Meeting of the Econometric Society, Bogota, </w:t>
      </w:r>
      <w:proofErr w:type="gramStart"/>
      <w:r w:rsidRPr="006173DD">
        <w:rPr>
          <w:sz w:val="22"/>
          <w:szCs w:val="22"/>
        </w:rPr>
        <w:t>Colombia ;</w:t>
      </w:r>
      <w:proofErr w:type="gramEnd"/>
      <w:r w:rsidRPr="006173DD">
        <w:rPr>
          <w:sz w:val="22"/>
          <w:szCs w:val="22"/>
        </w:rPr>
        <w:t xml:space="preserve"> University of Notre Dame International Macroeconomics Mini Conference, South </w:t>
      </w:r>
      <w:proofErr w:type="gramStart"/>
      <w:r w:rsidRPr="006173DD">
        <w:rPr>
          <w:sz w:val="22"/>
          <w:szCs w:val="22"/>
        </w:rPr>
        <w:t>Bend ,IN</w:t>
      </w:r>
      <w:proofErr w:type="gramEnd"/>
      <w:r w:rsidRPr="006173DD">
        <w:rPr>
          <w:sz w:val="22"/>
          <w:szCs w:val="22"/>
        </w:rPr>
        <w:t xml:space="preserve">; RIDGE International Macroeconomics workshop, Montevideo, Uruguay. </w:t>
      </w:r>
    </w:p>
    <w:p w14:paraId="44FD0D6D" w14:textId="3AF8D9AD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2022</w:t>
      </w:r>
      <w:r w:rsidRPr="006173DD">
        <w:rPr>
          <w:sz w:val="22"/>
          <w:szCs w:val="22"/>
        </w:rPr>
        <w:t xml:space="preserve">: 4th Conference of European Studies, Milan, Italy ; 53rd Annual Conference of the Money, Macro and Finance Society, Canterbury, United Kingdom ; Inter-American Development Bank Research Department Seminar, IDB, Washington, DC ; Midwest Macroeconomics Meeting, Logan, UT ; China Meeting of the Econometric Society, Beijing, China (virtual) ; Society for Economic Dynamics Annual Meeting, Madison, WI ; European Meeting of the Econometric Society, Milan, Italy ; 2022 Latin American Meeting of the Econometric Society, Lima, Peru. </w:t>
      </w:r>
    </w:p>
    <w:p w14:paraId="3D378DD8" w14:textId="77777777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2021</w:t>
      </w:r>
      <w:r w:rsidRPr="006173DD">
        <w:rPr>
          <w:sz w:val="22"/>
          <w:szCs w:val="22"/>
        </w:rPr>
        <w:t xml:space="preserve">: International Finance and Macro Seminar, Hong-Kong, China (virtual); Africa Meeting of the Econometric Society, Abidjan (virtual) ; Asian Meeting of the Econometric Society, Kuala Lumpur, Malaysia (virtual); Australasia Meeting of the Econometric Society, Melbourne, Australia (virtual) ; North American Meeting of the Econometric Society, Montréal, Canada (virtual); Society for Economic Dynamics Annual Meeting, Minneapolis, MN ; 2021 European Summer Meetings, Copenhagen, Denmark (virtual); Working Group meeting on sovereign debt restructurings, IMF, Washington DC,(virtual) ; 2021 Latin American Meeting of the Econometric Society, Bogota (virtual); </w:t>
      </w:r>
    </w:p>
    <w:p w14:paraId="75EBE81F" w14:textId="77777777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2020</w:t>
      </w:r>
      <w:r w:rsidRPr="006173DD">
        <w:rPr>
          <w:sz w:val="22"/>
          <w:szCs w:val="22"/>
        </w:rPr>
        <w:t>: Allied Social Science Association Annual Meeting, San Diego, CA; 15th Annual Economics Graduate Student Conference Washington University, St Louis MO (virtual); 2020 Winter Meetings of the Econometric Society, Nottingham, United Kingdom (virtual</w:t>
      </w:r>
      <w:proofErr w:type="gramStart"/>
      <w:r w:rsidRPr="006173DD">
        <w:rPr>
          <w:sz w:val="22"/>
          <w:szCs w:val="22"/>
        </w:rPr>
        <w:t>);</w:t>
      </w:r>
      <w:proofErr w:type="gramEnd"/>
      <w:r w:rsidRPr="006173DD">
        <w:rPr>
          <w:sz w:val="22"/>
          <w:szCs w:val="22"/>
        </w:rPr>
        <w:t xml:space="preserve"> </w:t>
      </w:r>
    </w:p>
    <w:p w14:paraId="05C05AFC" w14:textId="7100A091" w:rsidR="004741D5" w:rsidRPr="004741D5" w:rsidRDefault="006173DD" w:rsidP="006173DD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2019</w:t>
      </w:r>
      <w:r w:rsidRPr="006173DD">
        <w:rPr>
          <w:sz w:val="22"/>
          <w:szCs w:val="22"/>
        </w:rPr>
        <w:t xml:space="preserve">: Midwest Macroeconomics Meeting, Athens, </w:t>
      </w:r>
      <w:proofErr w:type="gramStart"/>
      <w:r w:rsidRPr="006173DD">
        <w:rPr>
          <w:sz w:val="22"/>
          <w:szCs w:val="22"/>
        </w:rPr>
        <w:t>GA ;</w:t>
      </w:r>
      <w:proofErr w:type="gramEnd"/>
      <w:r w:rsidRPr="006173DD">
        <w:rPr>
          <w:sz w:val="22"/>
          <w:szCs w:val="22"/>
        </w:rPr>
        <w:t xml:space="preserve"> Society for Economic Dynamics Annual Meeting, St. Louis, </w:t>
      </w:r>
      <w:proofErr w:type="gramStart"/>
      <w:r w:rsidRPr="006173DD">
        <w:rPr>
          <w:sz w:val="22"/>
          <w:szCs w:val="22"/>
        </w:rPr>
        <w:t>MO ;</w:t>
      </w:r>
      <w:proofErr w:type="gramEnd"/>
      <w:r w:rsidRPr="006173DD">
        <w:rPr>
          <w:sz w:val="22"/>
          <w:szCs w:val="22"/>
        </w:rPr>
        <w:t xml:space="preserve"> International Monetary Fund Institute for Capacity Development, IMF, Washington, DC.</w:t>
      </w:r>
    </w:p>
    <w:p w14:paraId="246DD2A1" w14:textId="77777777" w:rsidR="00FB4E81" w:rsidRPr="00FB4E81" w:rsidRDefault="00FB4E81" w:rsidP="00FB4E81">
      <w:pPr>
        <w:pStyle w:val="ListParagraph"/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900"/>
        <w:rPr>
          <w:sz w:val="22"/>
          <w:szCs w:val="22"/>
        </w:rPr>
      </w:pPr>
    </w:p>
    <w:p w14:paraId="3B3415D4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Teaching Experience</w:t>
      </w:r>
    </w:p>
    <w:p w14:paraId="58364BB1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3602B1CC" w14:textId="1FADA84C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2020 </w:t>
      </w:r>
      <w:r w:rsidR="00DD3064">
        <w:rPr>
          <w:sz w:val="22"/>
          <w:szCs w:val="22"/>
        </w:rPr>
        <w:t>–2021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Teaching Assistant</w:t>
      </w:r>
      <w:r>
        <w:rPr>
          <w:sz w:val="22"/>
          <w:szCs w:val="22"/>
        </w:rPr>
        <w:t xml:space="preserve">, Department of Economics, University of Minnesota, Minneapolis, Minnesota. Led recitations for advanced undergraduate </w:t>
      </w:r>
      <w:r>
        <w:rPr>
          <w:i/>
          <w:iCs/>
          <w:sz w:val="22"/>
          <w:szCs w:val="22"/>
        </w:rPr>
        <w:t>Microeconomic Analysis</w:t>
      </w:r>
      <w:r>
        <w:rPr>
          <w:sz w:val="22"/>
          <w:szCs w:val="22"/>
        </w:rPr>
        <w:t>.  This course was delivered online.</w:t>
      </w:r>
    </w:p>
    <w:p w14:paraId="206BB98D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lastRenderedPageBreak/>
        <w:t>Summer 2017</w:t>
      </w:r>
      <w:r>
        <w:rPr>
          <w:i/>
          <w:iCs/>
          <w:sz w:val="22"/>
          <w:szCs w:val="22"/>
        </w:rPr>
        <w:tab/>
        <w:t>Instructor</w:t>
      </w:r>
      <w:r>
        <w:rPr>
          <w:sz w:val="22"/>
          <w:szCs w:val="22"/>
        </w:rPr>
        <w:t xml:space="preserve">, Department of Economics, University of Minnesota, Minneapolis, Minnesota. Instructor for </w:t>
      </w:r>
      <w:r>
        <w:rPr>
          <w:i/>
          <w:iCs/>
          <w:sz w:val="22"/>
          <w:szCs w:val="22"/>
        </w:rPr>
        <w:t>International Trade, Writing Intensive</w:t>
      </w:r>
      <w:r>
        <w:rPr>
          <w:sz w:val="22"/>
          <w:szCs w:val="22"/>
        </w:rPr>
        <w:t xml:space="preserve">. </w:t>
      </w:r>
    </w:p>
    <w:p w14:paraId="5FBA12EA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Fall 2016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Teaching Assistant</w:t>
      </w:r>
      <w:r>
        <w:rPr>
          <w:sz w:val="22"/>
          <w:szCs w:val="22"/>
        </w:rPr>
        <w:t xml:space="preserve">, Department of Economics, University of Minnesota, Minneapolis, Minnesota. Led recitations for advanced undergraduate </w:t>
      </w:r>
      <w:r>
        <w:rPr>
          <w:i/>
          <w:iCs/>
          <w:sz w:val="22"/>
          <w:szCs w:val="22"/>
        </w:rPr>
        <w:t>Advanced Topics in Economics: Uncertainty and Information</w:t>
      </w:r>
      <w:r>
        <w:rPr>
          <w:sz w:val="22"/>
          <w:szCs w:val="22"/>
        </w:rPr>
        <w:t>.</w:t>
      </w:r>
    </w:p>
    <w:p w14:paraId="007479CC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2016 - 2017</w:t>
      </w:r>
      <w:r>
        <w:rPr>
          <w:i/>
          <w:iCs/>
          <w:sz w:val="22"/>
          <w:szCs w:val="22"/>
        </w:rPr>
        <w:tab/>
        <w:t>Teaching Assistant</w:t>
      </w:r>
      <w:r>
        <w:rPr>
          <w:sz w:val="22"/>
          <w:szCs w:val="22"/>
        </w:rPr>
        <w:t xml:space="preserve">, Department of Economics, University of Minnesota, Minneapolis, Minnesota. Led recitations for the Ph.D. level </w:t>
      </w:r>
      <w:r>
        <w:rPr>
          <w:i/>
          <w:iCs/>
          <w:sz w:val="22"/>
          <w:szCs w:val="22"/>
        </w:rPr>
        <w:t xml:space="preserve">Microeconomic Theory </w:t>
      </w:r>
      <w:r>
        <w:rPr>
          <w:sz w:val="22"/>
          <w:szCs w:val="22"/>
        </w:rPr>
        <w:t xml:space="preserve">sequence. </w:t>
      </w:r>
    </w:p>
    <w:p w14:paraId="0F7131F9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2012 </w:t>
      </w:r>
      <w:r>
        <w:rPr>
          <w:i/>
          <w:iCs/>
          <w:sz w:val="22"/>
          <w:szCs w:val="22"/>
        </w:rPr>
        <w:tab/>
        <w:t>Teaching Assistant</w:t>
      </w:r>
      <w:r>
        <w:rPr>
          <w:sz w:val="22"/>
          <w:szCs w:val="22"/>
        </w:rPr>
        <w:t xml:space="preserve">, University Paris I Panthéon Sorbonne, Paris, France. Led recitations for </w:t>
      </w:r>
      <w:r>
        <w:rPr>
          <w:i/>
          <w:iCs/>
          <w:sz w:val="22"/>
          <w:szCs w:val="22"/>
        </w:rPr>
        <w:t>Introduction to Financial Markets.</w:t>
      </w:r>
      <w:r>
        <w:rPr>
          <w:sz w:val="22"/>
          <w:szCs w:val="22"/>
        </w:rPr>
        <w:t xml:space="preserve"> </w:t>
      </w:r>
    </w:p>
    <w:p w14:paraId="6A5A9BC4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b/>
          <w:bCs/>
          <w:sz w:val="22"/>
          <w:szCs w:val="22"/>
        </w:rPr>
      </w:pPr>
    </w:p>
    <w:p w14:paraId="310962B3" w14:textId="602C6D1D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Referee Reports</w:t>
      </w:r>
    </w:p>
    <w:p w14:paraId="6DB7DD56" w14:textId="2DA40637" w:rsidR="004741D5" w:rsidRPr="004741D5" w:rsidRDefault="004741D5" w:rsidP="004741D5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Review of Economic Studies</w:t>
      </w:r>
    </w:p>
    <w:p w14:paraId="746DF48A" w14:textId="35CF5335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Journal of Political Economy: Macroeconomics</w:t>
      </w:r>
    </w:p>
    <w:p w14:paraId="726130DB" w14:textId="3AAE427C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Review of Economic Dynamics</w:t>
      </w:r>
    </w:p>
    <w:p w14:paraId="171EB347" w14:textId="662A00CF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Journal of International Economics</w:t>
      </w:r>
    </w:p>
    <w:p w14:paraId="65BA1A1E" w14:textId="015D10BF" w:rsidR="006173DD" w:rsidRDefault="006173DD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6173DD">
        <w:rPr>
          <w:sz w:val="22"/>
          <w:szCs w:val="22"/>
        </w:rPr>
        <w:t>Journal of the European Economic Association</w:t>
      </w:r>
    </w:p>
    <w:p w14:paraId="492EA929" w14:textId="77777777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Journal of International Money and Finance</w:t>
      </w:r>
    </w:p>
    <w:p w14:paraId="3A850235" w14:textId="2A6C5E1C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Journal o</w:t>
      </w:r>
      <w:r>
        <w:rPr>
          <w:sz w:val="22"/>
          <w:szCs w:val="22"/>
        </w:rPr>
        <w:t>f Economic Dynamics and Control</w:t>
      </w:r>
      <w:r w:rsidRPr="00451052">
        <w:rPr>
          <w:sz w:val="22"/>
          <w:szCs w:val="22"/>
        </w:rPr>
        <w:t xml:space="preserve"> </w:t>
      </w:r>
    </w:p>
    <w:p w14:paraId="68A023D2" w14:textId="30C1A82B" w:rsidR="006173DD" w:rsidRDefault="006173DD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Journal of Banking and Fi</w:t>
      </w:r>
    </w:p>
    <w:p w14:paraId="44E22492" w14:textId="7C81E943" w:rsidR="006173DD" w:rsidRDefault="006173DD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6173DD">
        <w:rPr>
          <w:sz w:val="22"/>
          <w:szCs w:val="22"/>
        </w:rPr>
        <w:t>Macroeconomic Dynamics</w:t>
      </w:r>
    </w:p>
    <w:p w14:paraId="5D99AB5F" w14:textId="44487DFE" w:rsidR="006173DD" w:rsidRDefault="006173DD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6173DD">
        <w:rPr>
          <w:sz w:val="22"/>
          <w:szCs w:val="22"/>
        </w:rPr>
        <w:t>Economic Journal</w:t>
      </w:r>
    </w:p>
    <w:p w14:paraId="0AF78DE4" w14:textId="63E09A1C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Economic Letters</w:t>
      </w:r>
    </w:p>
    <w:p w14:paraId="39AE90F3" w14:textId="054FDD11" w:rsidR="00451052" w:rsidRP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proofErr w:type="spellStart"/>
      <w:r w:rsidRPr="00451052">
        <w:rPr>
          <w:sz w:val="22"/>
          <w:szCs w:val="22"/>
        </w:rPr>
        <w:t>Cuadernos</w:t>
      </w:r>
      <w:proofErr w:type="spellEnd"/>
      <w:r w:rsidRPr="00451052">
        <w:rPr>
          <w:sz w:val="22"/>
          <w:szCs w:val="22"/>
        </w:rPr>
        <w:t xml:space="preserve"> Economics de ICE.</w:t>
      </w:r>
    </w:p>
    <w:p w14:paraId="2362D8DD" w14:textId="77777777" w:rsidR="00451052" w:rsidRDefault="00451052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</w:p>
    <w:p w14:paraId="34620894" w14:textId="184F6A52" w:rsidR="001C53E4" w:rsidRDefault="00964AA7" w:rsidP="006E31E9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1C53E4">
      <w:headerReference w:type="default" r:id="rId10"/>
      <w:type w:val="continuous"/>
      <w:pgSz w:w="12240" w:h="15840"/>
      <w:pgMar w:top="960" w:right="810" w:bottom="360" w:left="1260" w:header="5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AC9DA" w14:textId="77777777" w:rsidR="0097711D" w:rsidRDefault="0097711D">
      <w:r>
        <w:separator/>
      </w:r>
    </w:p>
  </w:endnote>
  <w:endnote w:type="continuationSeparator" w:id="0">
    <w:p w14:paraId="32310DB8" w14:textId="77777777" w:rsidR="0097711D" w:rsidRDefault="0097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49259" w14:textId="77777777" w:rsidR="0097711D" w:rsidRDefault="0097711D">
      <w:r>
        <w:separator/>
      </w:r>
    </w:p>
  </w:footnote>
  <w:footnote w:type="continuationSeparator" w:id="0">
    <w:p w14:paraId="403E9FFB" w14:textId="77777777" w:rsidR="0097711D" w:rsidRDefault="00977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972D3" w14:textId="77777777" w:rsidR="001C53E4" w:rsidRDefault="001C53E4">
    <w:pPr>
      <w:widowControl/>
      <w:tabs>
        <w:tab w:val="left" w:pos="-1332"/>
        <w:tab w:val="left" w:pos="-612"/>
        <w:tab w:val="left" w:pos="108"/>
        <w:tab w:val="left" w:pos="828"/>
        <w:tab w:val="left" w:pos="1548"/>
        <w:tab w:val="left" w:pos="2268"/>
        <w:tab w:val="left" w:pos="2988"/>
        <w:tab w:val="left" w:pos="3708"/>
        <w:tab w:val="left" w:pos="4428"/>
        <w:tab w:val="left" w:pos="5148"/>
        <w:tab w:val="left" w:pos="5868"/>
        <w:tab w:val="left" w:pos="6588"/>
        <w:tab w:val="left" w:pos="7308"/>
        <w:tab w:val="left" w:pos="8028"/>
        <w:tab w:val="left" w:pos="8748"/>
        <w:tab w:val="left" w:pos="9468"/>
        <w:tab w:val="left" w:pos="10096"/>
      </w:tabs>
      <w:ind w:left="108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333D6"/>
    <w:multiLevelType w:val="hybridMultilevel"/>
    <w:tmpl w:val="C65669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71E1890"/>
    <w:multiLevelType w:val="hybridMultilevel"/>
    <w:tmpl w:val="0F78ED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049916598">
    <w:abstractNumId w:val="1"/>
  </w:num>
  <w:num w:numId="2" w16cid:durableId="17827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BO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830"/>
    <w:rsid w:val="000816DB"/>
    <w:rsid w:val="001C53E4"/>
    <w:rsid w:val="002C40DE"/>
    <w:rsid w:val="002D786E"/>
    <w:rsid w:val="00337CFF"/>
    <w:rsid w:val="0034292B"/>
    <w:rsid w:val="0035086E"/>
    <w:rsid w:val="00451052"/>
    <w:rsid w:val="004741D5"/>
    <w:rsid w:val="004779BA"/>
    <w:rsid w:val="00553825"/>
    <w:rsid w:val="00607D60"/>
    <w:rsid w:val="006173DD"/>
    <w:rsid w:val="006325AA"/>
    <w:rsid w:val="006971EA"/>
    <w:rsid w:val="006B69F9"/>
    <w:rsid w:val="006E31E9"/>
    <w:rsid w:val="006F0830"/>
    <w:rsid w:val="007928A2"/>
    <w:rsid w:val="00796741"/>
    <w:rsid w:val="007D538D"/>
    <w:rsid w:val="00851E40"/>
    <w:rsid w:val="008834D8"/>
    <w:rsid w:val="008839F1"/>
    <w:rsid w:val="008F012C"/>
    <w:rsid w:val="009635C3"/>
    <w:rsid w:val="00964AA7"/>
    <w:rsid w:val="0097711D"/>
    <w:rsid w:val="00A03AA9"/>
    <w:rsid w:val="00A07B47"/>
    <w:rsid w:val="00A3200B"/>
    <w:rsid w:val="00B22A21"/>
    <w:rsid w:val="00B23DA0"/>
    <w:rsid w:val="00BE5AFF"/>
    <w:rsid w:val="00BF5D6A"/>
    <w:rsid w:val="00C225D4"/>
    <w:rsid w:val="00CC249D"/>
    <w:rsid w:val="00CD291B"/>
    <w:rsid w:val="00DD3064"/>
    <w:rsid w:val="00E5129D"/>
    <w:rsid w:val="00E67539"/>
    <w:rsid w:val="00EA7ED0"/>
    <w:rsid w:val="00ED58ED"/>
    <w:rsid w:val="00F4602C"/>
    <w:rsid w:val="00FB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0B37D"/>
  <w14:defaultImageDpi w14:val="0"/>
  <w15:docId w15:val="{D27B4F70-EABC-49ED-8A35-FB4E6C64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BE5AFF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">
    <w:name w:val="_26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5">
    <w:name w:val="_25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4">
    <w:name w:val="_24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3">
    <w:name w:val="_23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2">
    <w:name w:val="_22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">
    <w:name w:val="_21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0">
    <w:name w:val="_20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9">
    <w:name w:val="_19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8">
    <w:name w:val="_18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7">
    <w:name w:val="_17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">
    <w:name w:val="_1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5">
    <w:name w:val="_1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">
    <w:name w:val="_1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">
    <w:name w:val="_1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">
    <w:name w:val="_1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_1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0">
    <w:name w:val="_10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">
    <w:name w:val="_9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8">
    <w:name w:val="_8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7">
    <w:name w:val="_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">
    <w:name w:val="_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5">
    <w:name w:val="_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4">
    <w:name w:val="_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">
    <w:name w:val="_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">
    <w:name w:val="_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_1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">
    <w:name w:val="_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efaultPara">
    <w:name w:val="Default Para"/>
    <w:uiPriority w:val="99"/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07B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A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64A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4AA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F01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9dxtc">
    <w:name w:val="c9dxtc"/>
    <w:basedOn w:val="DefaultParagraphFont"/>
    <w:rsid w:val="008F012C"/>
  </w:style>
  <w:style w:type="paragraph" w:styleId="BalloonText">
    <w:name w:val="Balloon Text"/>
    <w:basedOn w:val="Normal"/>
    <w:link w:val="BalloonTextChar"/>
    <w:uiPriority w:val="99"/>
    <w:semiHidden/>
    <w:unhideWhenUsed/>
    <w:rsid w:val="00B23D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aweb.org/journals/m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eaweb.org/journals/ma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eaweb.org/journals/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Caty Bach</dc:creator>
  <cp:keywords/>
  <dc:description/>
  <cp:lastModifiedBy>Arce Munoz, Fernando Ignacio</cp:lastModifiedBy>
  <cp:revision>4</cp:revision>
  <cp:lastPrinted>2025-05-20T17:19:00Z</cp:lastPrinted>
  <dcterms:created xsi:type="dcterms:W3CDTF">2025-05-20T17:18:00Z</dcterms:created>
  <dcterms:modified xsi:type="dcterms:W3CDTF">2025-05-20T17:20:00Z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1408233755</vt:i4>
  </property>
</Properties>
</file>