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Mitsubishi L200 Triton – AC13,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AC13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12/06/2026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17/06/2026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16/06/2026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16/06/2026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AC13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(AC13)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(AC13)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