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{{id}}</w:t>
      </w:r>
    </w:p>
    <w:p>
      <w:r>
        <w:t>{{title}}</w:t>
      </w:r>
    </w:p>
    <w:p>
      <w:r>
        <w:t>{{customer}}</w:t>
      </w:r>
    </w:p>
    <w:p>
      <w:r>
        <w:t>{{version}}</w:t>
      </w:r>
    </w:p>
    <w:p>
      <w:r>
        <w:t>{{type}}</w:t>
      </w:r>
    </w:p>
    <w:p>
      <w:r>
        <w:t>{{status}}</w:t>
      </w:r>
    </w:p>
    <w:p>
      <w:r>
        <w:t>{{userStory}}</w:t>
      </w:r>
    </w:p>
    <w:p>
      <w:r>
        <w:t>{{priority}}</w:t>
      </w:r>
    </w:p>
    <w:p>
      <w:r>
        <w:t>{{complexity}}</w:t>
      </w:r>
    </w:p>
    <w:p>
      <w:r>
        <w:t>{{estimatedEffort}}</w:t>
      </w:r>
    </w:p>
    <w:p>
      <w:r>
        <w:t>{{module}}</w:t>
      </w:r>
    </w:p>
    <w:p>
      <w:r>
        <w:t>{{prefix}}</w:t>
      </w:r>
    </w:p>
    <w:p>
      <w:r>
        <w:t>{{idRange}}</w:t>
      </w:r>
    </w:p>
    <w:p>
      <w:r>
        <w:t>{{createdDate}}</w:t>
      </w:r>
    </w:p>
    <w:p>
      <w:r>
        <w:t>{{approvedDate}}</w:t>
      </w:r>
    </w:p>
    <w:p>
      <w:r>
        <w:t>{{SpecId}}</w:t>
      </w:r>
    </w:p>
    <w:p>
      <w:r>
        <w:t>{{SpecTitle}}</w:t>
      </w:r>
    </w:p>
    <w:p>
      <w:r>
        <w:t>{{Customer}}</w:t>
      </w:r>
    </w:p>
    <w:p>
      <w:r>
        <w:t>{{SpecStatus}}</w:t>
      </w:r>
    </w:p>
    <w:p>
      <w:r>
        <w:t>{{SpecType}}</w:t>
      </w:r>
    </w:p>
    <w:p>
      <w:r>
        <w:t>{{SourceUserStory}}</w:t>
      </w:r>
    </w:p>
    <w:p>
      <w:r>
        <w:t>{{Priority}}</w:t>
      </w:r>
    </w:p>
    <w:p>
      <w:r>
        <w:t>{{Complexity}}</w:t>
      </w:r>
    </w:p>
    <w:p>
      <w:r>
        <w:t>{{EstimatedEffort}}</w:t>
      </w:r>
    </w:p>
    <w:p>
      <w:r>
        <w:t>{{SpecModule}}</w:t>
      </w:r>
    </w:p>
    <w:p>
      <w:r>
        <w:t>{{Prefix}}</w:t>
      </w:r>
    </w:p>
    <w:p>
      <w:r>
        <w:t>{{IdRange}}</w:t>
      </w:r>
    </w:p>
    <w:p>
      <w:r>
        <w:t>{{CreatedDate}}</w:t>
      </w:r>
    </w:p>
    <w:p>
      <w:r>
        <w:t>{{ApprovedDate}}</w:t>
      </w:r>
    </w:p>
    <w:p>
      <w:r>
        <w:t>{{UserStoryReference}}</w:t>
      </w:r>
    </w:p>
    <w:p>
      <w:r>
        <w:t>{{TechnicalDesignOverview}}</w:t>
      </w:r>
    </w:p>
    <w:p>
      <w:r>
        <w:t>{{AlObjectInventory}}</w:t>
      </w:r>
    </w:p>
    <w:p>
      <w:r>
        <w:t>{{TableFieldDefinitions}}</w:t>
      </w:r>
    </w:p>
    <w:p>
      <w:r>
        <w:t>{{PageDesignNotes}}</w:t>
      </w:r>
    </w:p>
    <w:p>
      <w:r>
        <w:t>{{IntegrationWithStandardBC}}</w:t>
      </w:r>
    </w:p>
    <w:p>
      <w:r>
        <w:t>{{TechnicalAcceptanceCriteria}}</w:t>
      </w:r>
    </w:p>
    <w:p>
      <w:r>
        <w:t>{{PhaseOverview}}</w:t>
      </w:r>
    </w:p>
    <w:p>
      <w:r>
        <w:t>{{TestingStrategy}}</w:t>
      </w:r>
    </w:p>
    <w:p>
      <w:r>
        <w:t>{{Dependencies}}</w:t>
      </w:r>
    </w:p>
    <w:p>
      <w:r>
        <w:t>{{OpenQuestionsTracking}}</w:t>
      </w:r>
    </w:p>
    <w:p>
      <w:r>
        <w:t>{{PhasePlans}}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