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609" w:rsidRDefault="00926609" w:rsidP="00926609">
      <w:pPr>
        <w:pStyle w:val="NormalWeb"/>
        <w:jc w:val="both"/>
      </w:pPr>
      <w:proofErr w:type="spellStart"/>
      <w:r>
        <w:t>Jellyfin</w:t>
      </w:r>
      <w:proofErr w:type="spellEnd"/>
      <w:r>
        <w:t xml:space="preserve"> es una plataforma de medios de comunicación de código abierto que permite a los usuarios acceder a sus colecciones de películas, música y programas de televisión en cualquier dispositivo compatible con </w:t>
      </w:r>
      <w:proofErr w:type="spellStart"/>
      <w:r>
        <w:t>Jellyfin</w:t>
      </w:r>
      <w:proofErr w:type="spellEnd"/>
      <w:r>
        <w:t xml:space="preserve">. Puede funcionar en cualquier sistema operativo, incluyendo Windows, </w:t>
      </w:r>
      <w:proofErr w:type="spellStart"/>
      <w:r>
        <w:t>macOS</w:t>
      </w:r>
      <w:proofErr w:type="spellEnd"/>
      <w:r>
        <w:t xml:space="preserve">, Linux, </w:t>
      </w:r>
      <w:proofErr w:type="spellStart"/>
      <w:r>
        <w:t>Android</w:t>
      </w:r>
      <w:proofErr w:type="spellEnd"/>
      <w:r>
        <w:t xml:space="preserve">, </w:t>
      </w:r>
      <w:proofErr w:type="spellStart"/>
      <w:r>
        <w:t>iOS</w:t>
      </w:r>
      <w:proofErr w:type="spellEnd"/>
      <w:r>
        <w:t xml:space="preserve"> y muchos más. Pero en este caso, vamos a hablar de cómo he utilizado </w:t>
      </w:r>
      <w:proofErr w:type="spellStart"/>
      <w:r>
        <w:t>Jellyfin</w:t>
      </w:r>
      <w:proofErr w:type="spellEnd"/>
      <w:r>
        <w:t xml:space="preserve"> con </w:t>
      </w:r>
      <w:proofErr w:type="spellStart"/>
      <w:r>
        <w:t>Docker</w:t>
      </w:r>
      <w:proofErr w:type="spellEnd"/>
      <w:r>
        <w:t xml:space="preserve"> y </w:t>
      </w:r>
      <w:proofErr w:type="spellStart"/>
      <w:r>
        <w:t>Docker-Compose</w:t>
      </w:r>
      <w:proofErr w:type="spellEnd"/>
      <w:r>
        <w:t xml:space="preserve"> para sincronizar todas las subidas en Transmission.</w:t>
      </w:r>
    </w:p>
    <w:p w:rsidR="00926609" w:rsidRDefault="00926609" w:rsidP="00926609">
      <w:pPr>
        <w:pStyle w:val="NormalWeb"/>
        <w:jc w:val="both"/>
      </w:pPr>
      <w:r>
        <w:t xml:space="preserve">En primer lugar, </w:t>
      </w:r>
      <w:proofErr w:type="spellStart"/>
      <w:r>
        <w:t>Docker</w:t>
      </w:r>
      <w:proofErr w:type="spellEnd"/>
      <w:r>
        <w:t xml:space="preserve"> es una plataforma de contenedores que permite a los desarrolladores crear, ejecutar y compartir aplicaciones en cualquier lugar. Con </w:t>
      </w:r>
      <w:proofErr w:type="spellStart"/>
      <w:r>
        <w:t>Docker</w:t>
      </w:r>
      <w:proofErr w:type="spellEnd"/>
      <w:r>
        <w:t xml:space="preserve">, podemos empaquetar todas las dependencias de una aplicación en un contenedor y luego ejecutar ese contenedor en cualquier sistema que tenga </w:t>
      </w:r>
      <w:proofErr w:type="spellStart"/>
      <w:r>
        <w:t>Docker</w:t>
      </w:r>
      <w:proofErr w:type="spellEnd"/>
      <w:r>
        <w:t xml:space="preserve"> instalado. Esto significa que podemos garantizar que nuestra aplicación se ejecute exactamente de la misma manera en cualquier lugar, independientemente del sistema operativo, la configuración o cualquier otra variable.</w:t>
      </w:r>
    </w:p>
    <w:p w:rsidR="00926609" w:rsidRDefault="00926609" w:rsidP="00926609">
      <w:pPr>
        <w:pStyle w:val="NormalWeb"/>
        <w:jc w:val="both"/>
      </w:pPr>
      <w:proofErr w:type="spellStart"/>
      <w:r>
        <w:t>Jellyfin</w:t>
      </w:r>
      <w:proofErr w:type="spellEnd"/>
      <w:r>
        <w:t xml:space="preserve">, por otro lado, es un servidor de medios de comunicación que nos permite transmitir nuestra música, películas y programas de televisión a cualquier dispositivo conectado a nuestra red local o remota. Al utilizar </w:t>
      </w:r>
      <w:proofErr w:type="spellStart"/>
      <w:r>
        <w:t>Jellyfin</w:t>
      </w:r>
      <w:proofErr w:type="spellEnd"/>
      <w:r>
        <w:t xml:space="preserve"> con </w:t>
      </w:r>
      <w:proofErr w:type="spellStart"/>
      <w:r>
        <w:t>Docker</w:t>
      </w:r>
      <w:proofErr w:type="spellEnd"/>
      <w:r>
        <w:t xml:space="preserve">, podemos crear un contenedor que incluye todas las dependencias necesarias para ejecutar </w:t>
      </w:r>
      <w:proofErr w:type="spellStart"/>
      <w:r>
        <w:t>Jellyfin</w:t>
      </w:r>
      <w:proofErr w:type="spellEnd"/>
      <w:r>
        <w:t xml:space="preserve"> y luego ejecutar ese contenedor en cualquier sistema que tenga </w:t>
      </w:r>
      <w:proofErr w:type="spellStart"/>
      <w:r>
        <w:t>Docker</w:t>
      </w:r>
      <w:proofErr w:type="spellEnd"/>
      <w:r>
        <w:t xml:space="preserve"> instalado. De esta manera, podemos garantizar que nuestro servidor de medios se ejecute exactamente de la misma manera en cualquier lugar.</w:t>
      </w:r>
    </w:p>
    <w:p w:rsidR="00926609" w:rsidRDefault="00926609" w:rsidP="00926609">
      <w:pPr>
        <w:pStyle w:val="NormalWeb"/>
        <w:jc w:val="both"/>
      </w:pPr>
      <w:r>
        <w:t xml:space="preserve">En segundo lugar, </w:t>
      </w:r>
      <w:proofErr w:type="spellStart"/>
      <w:r>
        <w:t>Docker-Compose</w:t>
      </w:r>
      <w:proofErr w:type="spellEnd"/>
      <w:r>
        <w:t xml:space="preserve"> es una herramienta que nos permite definir y ejecutar aplicaciones </w:t>
      </w:r>
      <w:proofErr w:type="spellStart"/>
      <w:r>
        <w:t>Docker</w:t>
      </w:r>
      <w:proofErr w:type="spellEnd"/>
      <w:r>
        <w:t xml:space="preserve"> de varias piezas. Podemos definir todas las dependencias de una aplicación en un archivo de configuración de </w:t>
      </w:r>
      <w:proofErr w:type="spellStart"/>
      <w:r>
        <w:t>Docker-Compose</w:t>
      </w:r>
      <w:proofErr w:type="spellEnd"/>
      <w:r>
        <w:t xml:space="preserve"> y luego ejecutar ese archivo para crear y ejecutar todos los contenedores necesarios para nuestra aplicación. Con </w:t>
      </w:r>
      <w:proofErr w:type="spellStart"/>
      <w:r>
        <w:t>Docker-Compose</w:t>
      </w:r>
      <w:proofErr w:type="spellEnd"/>
      <w:r>
        <w:t>, podemos definir y gestionar todas las dependencias de nuestra aplicación en un solo lugar, lo que hace que sea mucho más fácil de mantener y actualizar.</w:t>
      </w:r>
    </w:p>
    <w:p w:rsidR="00926609" w:rsidRDefault="00926609" w:rsidP="00926609">
      <w:pPr>
        <w:pStyle w:val="NormalWeb"/>
        <w:jc w:val="both"/>
      </w:pPr>
      <w:r>
        <w:t xml:space="preserve">En mi caso, he utilizado un archivo de configuración de </w:t>
      </w:r>
      <w:proofErr w:type="spellStart"/>
      <w:r>
        <w:t>Docker-Compose</w:t>
      </w:r>
      <w:proofErr w:type="spellEnd"/>
      <w:r>
        <w:t xml:space="preserve"> para definir dos contenedores: uno para Transmission y otro para </w:t>
      </w:r>
      <w:proofErr w:type="spellStart"/>
      <w:r>
        <w:t>Jellyfin</w:t>
      </w:r>
      <w:proofErr w:type="spellEnd"/>
      <w:r>
        <w:t xml:space="preserve">. El contenedor de Transmission se encarga de descargar los </w:t>
      </w:r>
      <w:proofErr w:type="spellStart"/>
      <w:r>
        <w:t>torrents</w:t>
      </w:r>
      <w:proofErr w:type="spellEnd"/>
      <w:r>
        <w:t xml:space="preserve"> y almacenarlos en una carpeta compartida, mientras que el contenedor de </w:t>
      </w:r>
      <w:proofErr w:type="spellStart"/>
      <w:r>
        <w:t>Jellyfin</w:t>
      </w:r>
      <w:proofErr w:type="spellEnd"/>
      <w:r>
        <w:t xml:space="preserve"> se encarga de indexar y servir los archivos multimedia.</w:t>
      </w:r>
    </w:p>
    <w:p w:rsidR="00926609" w:rsidRDefault="00926609" w:rsidP="00926609">
      <w:pPr>
        <w:pStyle w:val="NormalWeb"/>
        <w:jc w:val="both"/>
      </w:pPr>
      <w:r>
        <w:t xml:space="preserve">Además de la gestión centralizada de los contenedores, otra ventaja de utilizar </w:t>
      </w:r>
      <w:proofErr w:type="spellStart"/>
      <w:r>
        <w:t>Docker-Compose</w:t>
      </w:r>
      <w:proofErr w:type="spellEnd"/>
      <w:r>
        <w:t xml:space="preserve"> es la facilidad para escalar el sistema. Si necesitas aumentar la capacidad de </w:t>
      </w:r>
      <w:proofErr w:type="spellStart"/>
      <w:r>
        <w:t>Jellyfin</w:t>
      </w:r>
      <w:proofErr w:type="spellEnd"/>
      <w:r>
        <w:t xml:space="preserve">, simplemente puedes agregar más contenedores utilizando el mismo archivo de configuración y </w:t>
      </w:r>
      <w:proofErr w:type="spellStart"/>
      <w:r>
        <w:t>Docker-Compose</w:t>
      </w:r>
      <w:proofErr w:type="spellEnd"/>
      <w:r>
        <w:t xml:space="preserve"> se encargará de coordinar todos los nuevos contenedores.</w:t>
      </w:r>
    </w:p>
    <w:p w:rsidR="00926609" w:rsidRDefault="00926609" w:rsidP="00926609">
      <w:pPr>
        <w:pStyle w:val="NormalWeb"/>
        <w:jc w:val="both"/>
      </w:pPr>
      <w:r w:rsidRPr="00D22CAE">
        <w:t xml:space="preserve">Este archivo </w:t>
      </w:r>
      <w:proofErr w:type="spellStart"/>
      <w:r w:rsidRPr="00D22CAE">
        <w:t>docker-compose</w:t>
      </w:r>
      <w:proofErr w:type="spellEnd"/>
      <w:r w:rsidRPr="00D22CAE">
        <w:t xml:space="preserve"> contiene la configuración para levantar dos contenedores: uno para Transmission (un cliente </w:t>
      </w:r>
      <w:proofErr w:type="spellStart"/>
      <w:r w:rsidRPr="00D22CAE">
        <w:t>BitTorrent</w:t>
      </w:r>
      <w:proofErr w:type="spellEnd"/>
      <w:r w:rsidRPr="00D22CAE">
        <w:t xml:space="preserve">) y otro para </w:t>
      </w:r>
      <w:proofErr w:type="spellStart"/>
      <w:r w:rsidRPr="00D22CAE">
        <w:t>Jellyfin</w:t>
      </w:r>
      <w:proofErr w:type="spellEnd"/>
      <w:r w:rsidRPr="00D22CAE">
        <w:t xml:space="preserve"> (un servidor de medios).</w:t>
      </w:r>
    </w:p>
    <w:p w:rsidR="00926609" w:rsidRPr="00926609" w:rsidRDefault="00926609" w:rsidP="00926609">
      <w:pPr>
        <w:pStyle w:val="NormalWeb"/>
        <w:jc w:val="center"/>
        <w:rPr>
          <w:b/>
          <w:u w:val="single"/>
        </w:rPr>
      </w:pPr>
      <w:r w:rsidRPr="00926609">
        <w:rPr>
          <w:b/>
          <w:u w:val="single"/>
        </w:rPr>
        <w:t>DOCKER-COMPOSE</w:t>
      </w:r>
    </w:p>
    <w:p w:rsidR="00926609" w:rsidRDefault="00926609" w:rsidP="00926609">
      <w:pPr>
        <w:pStyle w:val="NormalWeb"/>
        <w:jc w:val="both"/>
      </w:pPr>
    </w:p>
    <w:p w:rsidR="00DD23B5" w:rsidRDefault="00DD23B5" w:rsidP="00926609">
      <w:pPr>
        <w:pStyle w:val="NormalWeb"/>
        <w:jc w:val="both"/>
      </w:pPr>
    </w:p>
    <w:p w:rsidR="00DD23B5" w:rsidRPr="00D22CAE" w:rsidRDefault="00DD23B5" w:rsidP="00926609">
      <w:pPr>
        <w:pStyle w:val="NormalWeb"/>
        <w:jc w:val="both"/>
      </w:pPr>
      <w:r w:rsidRPr="00D22CAE">
        <w:t xml:space="preserve">Este archivo </w:t>
      </w:r>
      <w:proofErr w:type="spellStart"/>
      <w:r w:rsidRPr="00D22CAE">
        <w:t>docker-compose</w:t>
      </w:r>
      <w:proofErr w:type="spellEnd"/>
      <w:r w:rsidRPr="00D22CAE">
        <w:t xml:space="preserve"> contiene la configuración para levantar dos contenedores: uno para Transmission (un cliente </w:t>
      </w:r>
      <w:proofErr w:type="spellStart"/>
      <w:r w:rsidRPr="00D22CAE">
        <w:t>BitTorrent</w:t>
      </w:r>
      <w:proofErr w:type="spellEnd"/>
      <w:r w:rsidRPr="00D22CAE">
        <w:t xml:space="preserve">) y otro para </w:t>
      </w:r>
      <w:proofErr w:type="spellStart"/>
      <w:r w:rsidRPr="00D22CAE">
        <w:t>Jellyfin</w:t>
      </w:r>
      <w:proofErr w:type="spellEnd"/>
      <w:r w:rsidRPr="00D22CAE">
        <w:t xml:space="preserve"> (un servidor de medios).</w:t>
      </w:r>
    </w:p>
    <w:p w:rsidR="00926609" w:rsidRDefault="00926609" w:rsidP="00926609">
      <w:pPr>
        <w:pStyle w:val="NormalWeb"/>
        <w:jc w:val="both"/>
      </w:pPr>
      <w:r w:rsidRPr="00D22CAE">
        <w:t>En cuanto a la configuración de Transmission, se especifica que el contenedor se llamará "transmission", se usará la imagen "</w:t>
      </w:r>
      <w:proofErr w:type="spellStart"/>
      <w:r w:rsidRPr="00D22CAE">
        <w:t>linuxserver</w:t>
      </w:r>
      <w:proofErr w:type="spellEnd"/>
      <w:r w:rsidRPr="00D22CAE">
        <w:t xml:space="preserve">/transmission" y siempre se reiniciará en caso de fallo. </w:t>
      </w:r>
    </w:p>
    <w:p w:rsidR="00926609" w:rsidRPr="00D22CAE" w:rsidRDefault="00926609" w:rsidP="00926609">
      <w:pPr>
        <w:pStyle w:val="NormalWeb"/>
        <w:jc w:val="both"/>
      </w:pPr>
      <w:r w:rsidRPr="00D22CAE">
        <w:t>También se especifica que el contenedor estará en la red "</w:t>
      </w:r>
      <w:proofErr w:type="spellStart"/>
      <w:r w:rsidRPr="00D22CAE">
        <w:t>jellyfin</w:t>
      </w:r>
      <w:proofErr w:type="spellEnd"/>
      <w:r w:rsidRPr="00D22CAE">
        <w:t>" y se montarán dos volúmenes en el host: uno para los archivos descargados y otro para la configuración de Transmission. Además, se establecen las variables de entorno PUID, PGID y TZ para el usuario y grupo del contenedor y la zona horaria.</w:t>
      </w:r>
    </w:p>
    <w:p w:rsidR="00926609" w:rsidRPr="00D22CAE" w:rsidRDefault="00926609" w:rsidP="00926609">
      <w:pPr>
        <w:pStyle w:val="NormalWeb"/>
        <w:jc w:val="both"/>
      </w:pPr>
      <w:r w:rsidRPr="00D22CAE">
        <w:t xml:space="preserve">En cuanto a la configuración de </w:t>
      </w:r>
      <w:proofErr w:type="spellStart"/>
      <w:r w:rsidRPr="00D22CAE">
        <w:t>Jellyfin</w:t>
      </w:r>
      <w:proofErr w:type="spellEnd"/>
      <w:r w:rsidRPr="00D22CAE">
        <w:t>, se especifica que el contenedor se llamará "</w:t>
      </w:r>
      <w:proofErr w:type="spellStart"/>
      <w:r w:rsidRPr="00D22CAE">
        <w:t>jellyfin</w:t>
      </w:r>
      <w:proofErr w:type="spellEnd"/>
      <w:r w:rsidRPr="00D22CAE">
        <w:t>", se usará la imagen "</w:t>
      </w:r>
      <w:proofErr w:type="spellStart"/>
      <w:r w:rsidRPr="00D22CAE">
        <w:t>jellyfin</w:t>
      </w:r>
      <w:proofErr w:type="spellEnd"/>
      <w:r w:rsidRPr="00D22CAE">
        <w:t>/</w:t>
      </w:r>
      <w:proofErr w:type="spellStart"/>
      <w:r w:rsidRPr="00D22CAE">
        <w:t>jellyfin</w:t>
      </w:r>
      <w:proofErr w:type="spellEnd"/>
      <w:r w:rsidRPr="00D22CAE">
        <w:t>" y siempre se reiniciará en caso de fallo. También se especifica que el contenedor estará en la red "</w:t>
      </w:r>
      <w:proofErr w:type="spellStart"/>
      <w:r w:rsidRPr="00D22CAE">
        <w:t>jellyfin</w:t>
      </w:r>
      <w:proofErr w:type="spellEnd"/>
      <w:r w:rsidRPr="00D22CAE">
        <w:t xml:space="preserve">" y se montarán varios volúmenes en el host para la configuración de </w:t>
      </w:r>
      <w:proofErr w:type="spellStart"/>
      <w:r w:rsidRPr="00D22CAE">
        <w:t>Jellyfin</w:t>
      </w:r>
      <w:proofErr w:type="spellEnd"/>
      <w:r w:rsidRPr="00D22CAE">
        <w:t xml:space="preserve">, </w:t>
      </w:r>
      <w:proofErr w:type="spellStart"/>
      <w:r w:rsidRPr="00D22CAE">
        <w:t>transcodificación</w:t>
      </w:r>
      <w:proofErr w:type="spellEnd"/>
      <w:r w:rsidRPr="00D22CAE">
        <w:t xml:space="preserve"> de archivos, datos y películas. Además, se establece la variable de entorno TZ para la zona horaria.</w:t>
      </w:r>
    </w:p>
    <w:p w:rsidR="00926609" w:rsidRPr="00D22CAE" w:rsidRDefault="00926609" w:rsidP="00926609">
      <w:pPr>
        <w:pStyle w:val="NormalWeb"/>
        <w:jc w:val="both"/>
      </w:pPr>
      <w:r w:rsidRPr="00D22CAE">
        <w:t>Finalmente, se define una red llamada "</w:t>
      </w:r>
      <w:proofErr w:type="spellStart"/>
      <w:r w:rsidRPr="00D22CAE">
        <w:t>jellyfin</w:t>
      </w:r>
      <w:proofErr w:type="spellEnd"/>
      <w:r w:rsidRPr="00D22CAE">
        <w:t>" que será utilizada por ambos contenedores y se especifica que su driver será "bridge".</w:t>
      </w:r>
    </w:p>
    <w:p w:rsidR="00926609" w:rsidRDefault="00926609" w:rsidP="00926609">
      <w:pPr>
        <w:pStyle w:val="NormalWeb"/>
        <w:jc w:val="both"/>
      </w:pPr>
      <w:r w:rsidRPr="00D22CAE">
        <w:t xml:space="preserve">Además, se exponen los puertos 9091, 51413 (TCP y UDP) para Transmission y los puertos 8096 y 8920 para </w:t>
      </w:r>
      <w:proofErr w:type="spellStart"/>
      <w:r w:rsidRPr="00D22CAE">
        <w:t>Jellyfin</w:t>
      </w:r>
      <w:proofErr w:type="spellEnd"/>
      <w:r w:rsidRPr="00D22CAE">
        <w:t xml:space="preserve"> en el host, lo que permitirá el acceso a las interfaces web de ambos servicios desde fuera del contenedor.</w:t>
      </w:r>
    </w:p>
    <w:p w:rsidR="00926609" w:rsidRDefault="00926609" w:rsidP="00926609">
      <w:pPr>
        <w:pStyle w:val="NormalWeb"/>
        <w:jc w:val="both"/>
      </w:pPr>
      <w:r>
        <w:t xml:space="preserve">En resumen, </w:t>
      </w:r>
      <w:proofErr w:type="spellStart"/>
      <w:r>
        <w:t>Jellyfin</w:t>
      </w:r>
      <w:proofErr w:type="spellEnd"/>
      <w:r>
        <w:t xml:space="preserve"> es una excelente solución para la gestión de medios de comunicación en un entorno empresarial, y la utilización de </w:t>
      </w:r>
      <w:proofErr w:type="spellStart"/>
      <w:r>
        <w:t>Docker-Compose</w:t>
      </w:r>
      <w:proofErr w:type="spellEnd"/>
      <w:r>
        <w:t xml:space="preserve"> simplifica enormemente la gestión y escalabilidad del sistema. Con la ayuda de estas herramientas, he sido capaz de implementar una solución de gestión de medios de comunicación en mi lugar de trabajo que es altamente eficiente y fácil de mantener.</w:t>
      </w:r>
    </w:p>
    <w:p w:rsidR="00926609" w:rsidRDefault="00926609" w:rsidP="00926609">
      <w:pPr>
        <w:jc w:val="both"/>
      </w:pPr>
    </w:p>
    <w:sectPr w:rsidR="00926609" w:rsidSect="00DB13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51730C"/>
    <w:rsid w:val="00244A99"/>
    <w:rsid w:val="0051730C"/>
    <w:rsid w:val="005A77F3"/>
    <w:rsid w:val="00926609"/>
    <w:rsid w:val="00A476B5"/>
    <w:rsid w:val="00DB1357"/>
    <w:rsid w:val="00DD23B5"/>
    <w:rsid w:val="00E11E31"/>
    <w:rsid w:val="00E377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3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73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51730C"/>
    <w:rPr>
      <w:rFonts w:ascii="Courier New" w:eastAsia="Times New Roman" w:hAnsi="Courier New" w:cs="Courier New"/>
      <w:sz w:val="20"/>
      <w:szCs w:val="20"/>
    </w:rPr>
  </w:style>
  <w:style w:type="table" w:styleId="Tablaconcuadrcula">
    <w:name w:val="Table Grid"/>
    <w:basedOn w:val="Tablanormal"/>
    <w:uiPriority w:val="59"/>
    <w:rsid w:val="005173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1588223">
      <w:bodyDiv w:val="1"/>
      <w:marLeft w:val="0"/>
      <w:marRight w:val="0"/>
      <w:marTop w:val="0"/>
      <w:marBottom w:val="0"/>
      <w:divBdr>
        <w:top w:val="none" w:sz="0" w:space="0" w:color="auto"/>
        <w:left w:val="none" w:sz="0" w:space="0" w:color="auto"/>
        <w:bottom w:val="none" w:sz="0" w:space="0" w:color="auto"/>
        <w:right w:val="none" w:sz="0" w:space="0" w:color="auto"/>
      </w:divBdr>
    </w:div>
    <w:div w:id="575897527">
      <w:bodyDiv w:val="1"/>
      <w:marLeft w:val="0"/>
      <w:marRight w:val="0"/>
      <w:marTop w:val="0"/>
      <w:marBottom w:val="0"/>
      <w:divBdr>
        <w:top w:val="none" w:sz="0" w:space="0" w:color="auto"/>
        <w:left w:val="none" w:sz="0" w:space="0" w:color="auto"/>
        <w:bottom w:val="none" w:sz="0" w:space="0" w:color="auto"/>
        <w:right w:val="none" w:sz="0" w:space="0" w:color="auto"/>
      </w:divBdr>
    </w:div>
    <w:div w:id="879904336">
      <w:bodyDiv w:val="1"/>
      <w:marLeft w:val="0"/>
      <w:marRight w:val="0"/>
      <w:marTop w:val="0"/>
      <w:marBottom w:val="0"/>
      <w:divBdr>
        <w:top w:val="none" w:sz="0" w:space="0" w:color="auto"/>
        <w:left w:val="none" w:sz="0" w:space="0" w:color="auto"/>
        <w:bottom w:val="none" w:sz="0" w:space="0" w:color="auto"/>
        <w:right w:val="none" w:sz="0" w:space="0" w:color="auto"/>
      </w:divBdr>
      <w:divsChild>
        <w:div w:id="1894804055">
          <w:marLeft w:val="0"/>
          <w:marRight w:val="0"/>
          <w:marTop w:val="0"/>
          <w:marBottom w:val="0"/>
          <w:divBdr>
            <w:top w:val="none" w:sz="0" w:space="0" w:color="auto"/>
            <w:left w:val="none" w:sz="0" w:space="0" w:color="auto"/>
            <w:bottom w:val="none" w:sz="0" w:space="0" w:color="auto"/>
            <w:right w:val="none" w:sz="0" w:space="0" w:color="auto"/>
          </w:divBdr>
          <w:divsChild>
            <w:div w:id="1206983394">
              <w:marLeft w:val="0"/>
              <w:marRight w:val="0"/>
              <w:marTop w:val="0"/>
              <w:marBottom w:val="0"/>
              <w:divBdr>
                <w:top w:val="none" w:sz="0" w:space="0" w:color="auto"/>
                <w:left w:val="none" w:sz="0" w:space="0" w:color="auto"/>
                <w:bottom w:val="none" w:sz="0" w:space="0" w:color="auto"/>
                <w:right w:val="none" w:sz="0" w:space="0" w:color="auto"/>
              </w:divBdr>
              <w:divsChild>
                <w:div w:id="19088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72481">
      <w:bodyDiv w:val="1"/>
      <w:marLeft w:val="0"/>
      <w:marRight w:val="0"/>
      <w:marTop w:val="0"/>
      <w:marBottom w:val="0"/>
      <w:divBdr>
        <w:top w:val="none" w:sz="0" w:space="0" w:color="auto"/>
        <w:left w:val="none" w:sz="0" w:space="0" w:color="auto"/>
        <w:bottom w:val="none" w:sz="0" w:space="0" w:color="auto"/>
        <w:right w:val="none" w:sz="0" w:space="0" w:color="auto"/>
      </w:divBdr>
    </w:div>
    <w:div w:id="1224482005">
      <w:bodyDiv w:val="1"/>
      <w:marLeft w:val="0"/>
      <w:marRight w:val="0"/>
      <w:marTop w:val="0"/>
      <w:marBottom w:val="0"/>
      <w:divBdr>
        <w:top w:val="none" w:sz="0" w:space="0" w:color="auto"/>
        <w:left w:val="none" w:sz="0" w:space="0" w:color="auto"/>
        <w:bottom w:val="none" w:sz="0" w:space="0" w:color="auto"/>
        <w:right w:val="none" w:sz="0" w:space="0" w:color="auto"/>
      </w:divBdr>
      <w:divsChild>
        <w:div w:id="978656403">
          <w:marLeft w:val="0"/>
          <w:marRight w:val="0"/>
          <w:marTop w:val="0"/>
          <w:marBottom w:val="0"/>
          <w:divBdr>
            <w:top w:val="none" w:sz="0" w:space="0" w:color="auto"/>
            <w:left w:val="none" w:sz="0" w:space="0" w:color="auto"/>
            <w:bottom w:val="none" w:sz="0" w:space="0" w:color="auto"/>
            <w:right w:val="none" w:sz="0" w:space="0" w:color="auto"/>
          </w:divBdr>
          <w:divsChild>
            <w:div w:id="475150898">
              <w:marLeft w:val="0"/>
              <w:marRight w:val="0"/>
              <w:marTop w:val="0"/>
              <w:marBottom w:val="0"/>
              <w:divBdr>
                <w:top w:val="none" w:sz="0" w:space="0" w:color="auto"/>
                <w:left w:val="none" w:sz="0" w:space="0" w:color="auto"/>
                <w:bottom w:val="none" w:sz="0" w:space="0" w:color="auto"/>
                <w:right w:val="none" w:sz="0" w:space="0" w:color="auto"/>
              </w:divBdr>
              <w:divsChild>
                <w:div w:id="565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0558">
      <w:bodyDiv w:val="1"/>
      <w:marLeft w:val="0"/>
      <w:marRight w:val="0"/>
      <w:marTop w:val="0"/>
      <w:marBottom w:val="0"/>
      <w:divBdr>
        <w:top w:val="none" w:sz="0" w:space="0" w:color="auto"/>
        <w:left w:val="none" w:sz="0" w:space="0" w:color="auto"/>
        <w:bottom w:val="none" w:sz="0" w:space="0" w:color="auto"/>
        <w:right w:val="none" w:sz="0" w:space="0" w:color="auto"/>
      </w:divBdr>
      <w:divsChild>
        <w:div w:id="1305893344">
          <w:marLeft w:val="0"/>
          <w:marRight w:val="0"/>
          <w:marTop w:val="0"/>
          <w:marBottom w:val="0"/>
          <w:divBdr>
            <w:top w:val="none" w:sz="0" w:space="0" w:color="auto"/>
            <w:left w:val="none" w:sz="0" w:space="0" w:color="auto"/>
            <w:bottom w:val="none" w:sz="0" w:space="0" w:color="auto"/>
            <w:right w:val="none" w:sz="0" w:space="0" w:color="auto"/>
          </w:divBdr>
          <w:divsChild>
            <w:div w:id="1032464449">
              <w:marLeft w:val="0"/>
              <w:marRight w:val="0"/>
              <w:marTop w:val="0"/>
              <w:marBottom w:val="0"/>
              <w:divBdr>
                <w:top w:val="none" w:sz="0" w:space="0" w:color="auto"/>
                <w:left w:val="none" w:sz="0" w:space="0" w:color="auto"/>
                <w:bottom w:val="none" w:sz="0" w:space="0" w:color="auto"/>
                <w:right w:val="none" w:sz="0" w:space="0" w:color="auto"/>
              </w:divBdr>
            </w:div>
          </w:divsChild>
        </w:div>
        <w:div w:id="895816004">
          <w:marLeft w:val="0"/>
          <w:marRight w:val="0"/>
          <w:marTop w:val="0"/>
          <w:marBottom w:val="0"/>
          <w:divBdr>
            <w:top w:val="none" w:sz="0" w:space="0" w:color="auto"/>
            <w:left w:val="none" w:sz="0" w:space="0" w:color="auto"/>
            <w:bottom w:val="none" w:sz="0" w:space="0" w:color="auto"/>
            <w:right w:val="none" w:sz="0" w:space="0" w:color="auto"/>
          </w:divBdr>
          <w:divsChild>
            <w:div w:id="1666664304">
              <w:marLeft w:val="0"/>
              <w:marRight w:val="0"/>
              <w:marTop w:val="0"/>
              <w:marBottom w:val="0"/>
              <w:divBdr>
                <w:top w:val="none" w:sz="0" w:space="0" w:color="auto"/>
                <w:left w:val="none" w:sz="0" w:space="0" w:color="auto"/>
                <w:bottom w:val="none" w:sz="0" w:space="0" w:color="auto"/>
                <w:right w:val="none" w:sz="0" w:space="0" w:color="auto"/>
              </w:divBdr>
              <w:divsChild>
                <w:div w:id="20536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744</Words>
  <Characters>4096</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Equipo</cp:lastModifiedBy>
  <cp:revision>4</cp:revision>
  <dcterms:created xsi:type="dcterms:W3CDTF">2023-04-23T13:21:00Z</dcterms:created>
  <dcterms:modified xsi:type="dcterms:W3CDTF">2023-04-23T13:51:00Z</dcterms:modified>
</cp:coreProperties>
</file>