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Proceso de Mejora Iterativa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Tesis Doctoral SENSEI</w:t>
      </w:r>
    </w:p>
    <w:p>
      <w:pPr>
        <w:pBdr>
          <w:bottom w:val="single" w:color="2E86C1" w:sz="6" w:space="1"/>
        </w:pBdr>
        <w:spacing w:after="6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Documentacion del proceso de revision y validacion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Ciclos C1 - C8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Fernando Caro Bruna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Diego Cerda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Alejandro Gutierrez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Marzo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Introduccion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SENSEI es un sistema de coaching educativo multidimensional basado en inteligencia artificial, disenado para la preparacion de la PAES (Prueba de Acceso a la Educacion Superior) en Chile. La tesis doctoral formaliza un grafo causal de 21 variables y 30 aristas que modela el rendimiento estudiantil como fenomeno emergente de cinco dimensiones interconectadas: academica, emocional, conductual, social y vocacional.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documento de tesis (~4,700 lineas, ~100 paginas) fue sometido a un riguroso proceso de revision iterativa con un comite de revisores especializados. Este documento detalla ese proceso de mejora, desde la primera version hasta la convergencia final.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objetivo del proceso fue alcanzar rigor doctoral internacional: cero errores criticos en formulas matematicas, consistencia total entre capitulos, bibliografia APA 7 limpia, y coherencia del modelo causal completo.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Metodologia de Revision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Estructura del Comite Revisor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comite de revision se compone de revisores permanentes, cada uno especializado en un dominio: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Especialidad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MIYAGI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Presidente del Comite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 cross-dimensional, coherencia del grafo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SENPAI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Revisor Psicometrico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IRT (1PL, 2PL, 3PL), BKT, EAP, SEM, Fisher Information, pseudocodigos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KAZE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Revisor Emocional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Ansiedad, autoeficacia, stealth assessment, regulacion emocional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Revisor Vocacional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modelos vocacionales, maquina de 5 estados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KAIZEN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Revisor de Habitos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Formacion de habitos, spacing, interleaving, gamificacion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Ing. Matematico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Verificacion Formal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Wright path, centralidad ponderada, convergencia, ecuaciones SEM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 Bib.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Bibliografica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Cruce citas-bib, verificacion APA 7, datos bibliograficos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Comite Grafo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Coherencia del Modelo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aristas, consistencia numerica, claims en conclusiones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Proceso Iterativo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proceso siguio un ciclo de mejora continua: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Escritura o correccion del documento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Lanzamiento de 5 paneles de revision en paralelo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Recepcion de reportes con puntuacion (0-100) y lista de errores clasificados por severidad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Aplicacion de correcciones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Re-revision hasta convergencia (0 errores criticos en todos los paneles)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Clasificacion de Errores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Critico: </w:t>
      </w:r>
      <w:r>
        <w:rPr>
          <w:rFonts w:ascii="Arial" w:cs="Arial" w:eastAsia="Arial" w:hAnsi="Arial"/>
          <w:sz w:val="22"/>
          <w:szCs w:val="22"/>
        </w:rPr>
        <w:t xml:space="preserve">Formula matematica incorrecta, claim cuantitativo falso, contradiccion logica entre capitulos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Medio: </w:t>
      </w:r>
      <w:r>
        <w:rPr>
          <w:rFonts w:ascii="Arial" w:cs="Arial" w:eastAsia="Arial" w:hAnsi="Arial"/>
          <w:sz w:val="22"/>
          <w:szCs w:val="22"/>
        </w:rPr>
        <w:t xml:space="preserve">Imprecision estadistica, notacion inconsistente, referencia con datos incorrectos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Menor: </w:t>
      </w:r>
      <w:r>
        <w:rPr>
          <w:rFonts w:ascii="Arial" w:cs="Arial" w:eastAsia="Arial" w:hAnsi="Arial"/>
          <w:sz w:val="22"/>
          <w:szCs w:val="22"/>
        </w:rPr>
        <w:t xml:space="preserve">Cosmetico, encoding, tono no doctoral, formato bibliografico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Historia de Ciclos de Revision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Ciclos 1-3: Revisiones Iniciales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primera version del documento contenia la estructura base de 12 capitulos con un modelo de 24 aristas. Las revisiones iniciales identificaron: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Problemas estructurales en la organizacion de capitulos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Formulas IRT incompletas (faltaba el modelo 3PL completo)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Fundamentacion insuficiente en varias aristas del grafo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Inconsistencias de nomenclatura entre capitulos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Referencias bibliograficas incompletas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Ciclo 4: Validacion Matematica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ciclo marco un punto de inflexion. La revision matematica exhaustiva revelo: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 aristas faltantes </w:t>
      </w:r>
      <w:r>
        <w:rPr>
          <w:rFonts w:ascii="Arial" w:cs="Arial" w:eastAsia="Arial" w:hAnsi="Arial"/>
          <w:sz w:val="22"/>
          <w:szCs w:val="22"/>
        </w:rPr>
        <w:t xml:space="preserve">en el modelo original de 24 aristas: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560"/>
        <w:gridCol w:w="3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Arista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anxiety → attention_span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Eysenck et al. (2007)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self_efficacy → mastery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Pintrich y De Groot (1990)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stress_level → emotional_state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Lazarus y Folkman (1984)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sleep_quality → fatigue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Dewald et al. (2010)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self_efficacy → anxiety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Bandura (1997)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physical_activity → stress_level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Salmon (2001)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Otros hallazgos criticos del Ciclo 4: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Reclasificacion de niveles de evidencia (Nivel A, B, C, A*)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Referencia fantasma: Gonzalez, Castillo y Meneses (2019) — no verificable como publicacion indexada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Steinberg y Monahan (2007): trataba sobre resistencia a pares, no sobre apoyo parental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Ciclo 5: Consolidacion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Integracion de las 6 aristas nuevas en el modelo canonico de 30 aristas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Wright path decomposition: stress_level impacto total 0.255 (#1), sleep_quality 0.199 (#2), physical_activity 0.122 (#3)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Centralidad ponderada C_w: sleep_quality = 1.95 (#1 en ranking)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Verificacion de convergencia del algoritmo de propagacion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Ciclo 6: Refinamiento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Correccion del conteo Nivel A: de "20 aristas" a "19 aristas (18 A + 1 A*)"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Verificacion de convergencia: G1 = 0.021, G2 = 0.032 (ambos &lt;&lt; 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Sigma diagnostico corregido: 0.45-0.50 (no 0.20; el 0.20 solo tras multiples sesiones)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Ciclo 7: Pulido Integral + Comite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fue el ciclo mas extenso, con la incorporacion del comite completo incluyendo el Comite del Grafo presidido por MIYAGI.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Correcciones de pulido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Sisk et al. (2018): d = 0.10 corregido a r = 0.10 (correlacion, no Cohen's 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Yeager et al. (2019): d = 0.10 corregido a "0.10 puntos GPA en estudiantes de bajo rendimiento"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Encoding Capitulo 3 normalizado (tildes removidas para consistencia)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Numeracion provisional "6.X" reemplazada por "6.11" definitivo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Tono no doctoral: "destruye" → "deteriora significativamente", "devasta" → "reduce severamente"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Encabezado espurio eliminado (artefacto de concatenacion)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Anglicismos: "empathica" → "empatica", "autoregulacion" → "autorregulacion"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Correcciones del Comite MIYAGI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parental_support documentado como segunda variable post-diagnostico (junto con social_support)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Tabla diagnostica: 19/21 variables en diagnostico, 2 post-diagnostico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Nivel A/B en conclusiones: 19 A/A* + 7 B = 26/30 (87%)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Brecha PAES Cap 12: "150-180 puntos" → "180-197 puntos" (datos DEMRE 2024)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Auditoria bibliografica completa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42 referencias huerfanas agregadas a la bibliografia consolidada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25 entradas sin citar eliminadas (APA 7 requiere solo fuentes citadas)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Shute, Ventura y Kim: ano corregido de 2016 a 2013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Kahneman y Tversky: paginas 263-291 → 263-292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Hale y Guan (2015): subtitulo unificado en 3 apariciones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Walker (2017): disclaimer agregado sobre criticas a obra divulgativa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Bibliografia final: ~154 entradas limpias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Ciclo 8: Revision Final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Lanzado como verificacion de convergencia con los 5 paneles simultaneos. Objetivo: confirmar 0 errores criticos en todos los paneles.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Resumen de Mejoras Cuantitativas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Aristas del grafo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Aristas Nivel A (meta-analisis)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(18 A + 1 A*)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Aristas Nivel A+B (soporte empirico)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26/30 (87%)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Formulas matematicas verificadas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 (todas correctas)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Pseudocodigos verificados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Referencias bibliograficas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~93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~154 (limpias)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Referencias huerfanas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Referencias sin citar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Ciclos de revision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Errores criticos residuales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Top 15 Errores Corregidos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60"/>
        <w:gridCol w:w="1200"/>
        <w:gridCol w:w="800"/>
        <w:gridCol w:w="3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Ciclo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aristas faltantes en el grafo (25-30)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Agregadas con fundamentacion meta-analitica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Sisk d=0.10 debia ser r=0.10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 corregida a correlacion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diagnostico 0.20 debia ser 0.45-0.50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Justificacion de items disponibles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Gonzalez et al. (2019) — ref. fantasma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Eliminada; no verificable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parental_support sin fuente diagnostica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Documentada como post-diagnostico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Shute ano 2016 debia ser 2013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corregido en bib y citas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Brecha PAES inconsistente entre caps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Unificada a 180-197 puntos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Conteo Nivel A incorrecto en conclusiones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C6-C7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Corregido a 19 (18 A + 1 A*)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Steinberg y Monahan (2007) — fund. incorrecta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Reemplazada por Fan y Chen; Jeynes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Walker (2017) sin disclaimer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sobre criticas agregada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Yeager d=0.10 debia ser puntos GPA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Bajo-Medio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 corregida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referencias huerfanas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Agregadas a bib consolidada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referencias sin citar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Eliminadas (APA 7)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 inconsistente (tildes)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Normalizado sin tildes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Tono no doctoral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Vocabulario academico aplicado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Lecciones Aprendidas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Sobre el proceso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 revision iterativa con revisores especializados en paralelo converge rapidamente: 8 ciclos fueron suficientes para pasar de un borrador con multiples errores criticos a un documento sin errores criticos residuales.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Los ciclos iniciales (C1-C4) detectan errores estructurales grandes. Los ciclos finales (C5-C8) detectan errores de precision y consistencia.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 paralelizacion de revisores es clave: cada panel detecta errores que otros no ven.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Sobre errores comunes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Los errores mas peligrosos son los de metrica estadistica: confundir r (correlacion) con d (Cohen's d) puede parecer menor pero altera la interpretacion del tamano de efecto.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Las referencias bibliograficas requieren auditoria cruzada sistematica: es facil citar una fuente en el texto y olvidar agregarla a la bibliografia, o viceversa.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 coherencia cross-capitulo es el mayor desafio en documentos largos: un dato puede corregirse en un capitulo pero quedar desactualizado en otro.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Sobre el modelo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grafo causal de 30 aristas es robusto ante correcciones de pesos individuales: los rankings de puntos de apalancamiento se mantienen estables con perturbaciones de hasta ±20%.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 adicion de 6 aristas faltantes (C4) fue la mejora mas significativa del modelo: cerro mecanismos causales importantes (anxiety→attention, sleep→fatigue, self_efficacy→anxiety).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87% de soporte empirico (Nivel A+B) proporciona una base solida para un modelo de esta complejidad en educacion.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Estado Final del Documento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tesis doctoral SENSEI, tras 8 ciclos de revision, presenta: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Final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capitulos + bibliografia (~4,700 lineas, ~100 paginas)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Grafo causal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variables, 30 aristas, 87% con soporte empirico (A+B)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Formulas matematicas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verificadas (IRT, BKT, EAP, SEM, Fisher, propagacion)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Pseudocodigos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verificados sin errores logicos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Bibliografia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 7 limpia (~154 entradas, 0 huerfanas, 0 sin citar)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revisores especializados, 8 ciclos iterativos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Errores criticos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residuales confirmados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documento esta listo para presentacion ante un comite doctoral internacional.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E86C1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SENSEI — Sistema de Coaching Educativo Multidimensional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Documento generado el 19 de marzo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Proceso de Mejora Iterativa — Tesis Doctoral SENSEI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2026-03-19T04:00:12.670Z</dcterms:created>
  <dcterms:modified xsi:type="dcterms:W3CDTF">2026-03-19T04:00:12.671Z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