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6CE1"/>
          <w:sz w:val="24"/>
          <w:szCs w:val="24"/>
        </w:rPr>
        <w:t xml:space="preserve">Guía del proyecto</w:t>
      </w:r>
    </w:p>
    <w:p>
      <w:pPr>
        <w:pStyle w:val="Title"/>
      </w:pPr>
      <w:r>
        <w:t xml:space="preserve">Cómo creamos la página de inicio estilo ASUS en WordPress</w:t>
      </w:r>
    </w:p>
    <w:p>
      <w:pPr>
        <w:keepNext w:val="false"/>
        <w:keepLines/>
        <w:spacing w:after="300"/>
      </w:pPr>
      <w:r>
        <w:rPr>
          <w:color w:val="6E6E73"/>
        </w:rPr>
        <w:t xml:space="preserve">Tema «Inicio Estilo ASUS (ES)» · Paso a paso y con explicaciones</w:t>
      </w:r>
    </w:p>
    <w:p>
      <w:pPr>
        <w:keepNext w:val="false"/>
        <w:keepLines/>
        <w:spacing w:after="120"/>
      </w:pPr>
      <w:r>
        <w:t xml:space="preserve">En este proyecto hicimos una copia de la página de inicio de asus.com/ec para WordPress, en español. No usamos un constructor de páginas: creamos un tema propio, que es una carpeta con archivos que le dicen a WordPress cómo debe verse el sitio.</w:t>
      </w:r>
    </w:p>
    <w:p>
      <w:pPr>
        <w:keepNext w:val="false"/>
        <w:keepLines/>
        <w:spacing w:after="120"/>
      </w:pPr>
      <w:r>
        <w:t xml:space="preserve">Esta guía explica cada paso con palabras sencillas: qué hicimos, por qué lo hicimos así y cómo puedes cambiarlo tú. Te sirve para entender el proyecto, repetirlo con otra página o explicárselo a alguien más.</w:t>
      </w:r>
    </w:p>
    <w:p>
      <w:pPr>
        <w:pBdr>
          <w:left w:val="single" w:color="006CE1" w:sz="18" w:space="8"/>
        </w:pBdr>
        <w:shd w:fill="EAF3FF" w:val="clear"/>
        <w:spacing w:after="220" w:before="120"/>
        <w:ind w:left="200" w:right="200"/>
      </w:pPr>
      <w:r>
        <w:rPr>
          <w:b/>
          <w:bCs/>
        </w:rPr>
        <w:t xml:space="preserve">Sobre las imágenes: </w:t>
      </w:r>
      <w:r>
        <w:t xml:space="preserve">las pantallas del panel de WordPress son ilustraciones simplificadas. Tu pantalla puede verse un poco distinta, pero los nombres de los menús son los mismos. Como tu WordPress está en inglés, los botones aparecen en inglés y entre paréntesis va lo que significan.</w:t>
      </w:r>
    </w:p>
    <w:p>
      <w:pPr>
        <w:pStyle w:val="Heading1"/>
        <w:keepNext/>
      </w:pPr>
      <w:r>
        <w:t xml:space="preserve">Resumen: los 10 pasos</w:t>
      </w:r>
    </w:p>
    <w:p>
      <w:pPr>
        <w:pStyle w:val="ListParagraph"/>
        <w:keepNext/>
        <w:numPr>
          <w:ilvl w:val="0"/>
          <w:numId w:val="2"/>
        </w:numPr>
        <w:spacing w:after="80"/>
      </w:pPr>
      <w:r>
        <w:t xml:space="preserve">Observar la página original y dividirla en partes.</w:t>
      </w:r>
    </w:p>
    <w:p>
      <w:pPr>
        <w:pStyle w:val="ListParagraph"/>
        <w:keepNext/>
        <w:numPr>
          <w:ilvl w:val="0"/>
          <w:numId w:val="2"/>
        </w:numPr>
        <w:spacing w:after="80"/>
      </w:pPr>
      <w:r>
        <w:t xml:space="preserve">Crear la carpeta del tema.</w:t>
      </w:r>
    </w:p>
    <w:p>
      <w:pPr>
        <w:pStyle w:val="ListParagraph"/>
        <w:keepNext/>
        <w:numPr>
          <w:ilvl w:val="0"/>
          <w:numId w:val="2"/>
        </w:numPr>
        <w:spacing w:after="80"/>
      </w:pPr>
      <w:r>
        <w:t xml:space="preserve">Armar la estructura con los archivos PHP.</w:t>
      </w:r>
    </w:p>
    <w:p>
      <w:pPr>
        <w:pStyle w:val="ListParagraph"/>
        <w:keepNext/>
        <w:numPr>
          <w:ilvl w:val="0"/>
          <w:numId w:val="2"/>
        </w:numPr>
        <w:spacing w:after="80"/>
      </w:pPr>
      <w:r>
        <w:t xml:space="preserve">Poner todos los textos en un solo archivo.</w:t>
      </w:r>
    </w:p>
    <w:p>
      <w:pPr>
        <w:pStyle w:val="ListParagraph"/>
        <w:keepNext/>
        <w:numPr>
          <w:ilvl w:val="0"/>
          <w:numId w:val="2"/>
        </w:numPr>
        <w:spacing w:after="80"/>
      </w:pPr>
      <w:r>
        <w:t xml:space="preserve">Darle estilo: colores, letras y tamaños.</w:t>
      </w:r>
    </w:p>
    <w:p>
      <w:pPr>
        <w:pStyle w:val="ListParagraph"/>
        <w:keepNext/>
        <w:numPr>
          <w:ilvl w:val="0"/>
          <w:numId w:val="2"/>
        </w:numPr>
        <w:spacing w:after="80"/>
      </w:pPr>
      <w:r>
        <w:t xml:space="preserve">Darle movimiento: menú y carrusel.</w:t>
      </w:r>
    </w:p>
    <w:p>
      <w:pPr>
        <w:pStyle w:val="ListParagraph"/>
        <w:keepNext/>
        <w:numPr>
          <w:ilvl w:val="0"/>
          <w:numId w:val="2"/>
        </w:numPr>
        <w:spacing w:after="80"/>
      </w:pPr>
      <w:r>
        <w:t xml:space="preserve">Preparar las imágenes.</w:t>
      </w:r>
    </w:p>
    <w:p>
      <w:pPr>
        <w:pStyle w:val="ListParagraph"/>
        <w:keepNext/>
        <w:numPr>
          <w:ilvl w:val="0"/>
          <w:numId w:val="2"/>
        </w:numPr>
        <w:spacing w:after="80"/>
      </w:pPr>
      <w:r>
        <w:t xml:space="preserve">Comprimir el tema e instalarlo en WordPress.</w:t>
      </w:r>
    </w:p>
    <w:p>
      <w:pPr>
        <w:pStyle w:val="ListParagraph"/>
        <w:keepNext/>
        <w:numPr>
          <w:ilvl w:val="0"/>
          <w:numId w:val="2"/>
        </w:numPr>
        <w:spacing w:after="80"/>
      </w:pPr>
      <w:r>
        <w:t xml:space="preserve">Personalizar desde el panel: logo, menú, textos.</w:t>
      </w:r>
    </w:p>
    <w:p>
      <w:pPr>
        <w:pStyle w:val="ListParagraph"/>
        <w:keepNext w:val="false"/>
        <w:numPr>
          <w:ilvl w:val="0"/>
          <w:numId w:val="2"/>
        </w:numPr>
        <w:spacing w:after="80"/>
      </w:pPr>
      <w:r>
        <w:t xml:space="preserve">Revisar en computadora y en celular.</w:t>
      </w:r>
    </w:p>
    <w:p>
      <w:pPr>
        <w:pStyle w:val="Heading1"/>
        <w:keepNext/>
      </w:pPr>
      <w:r>
        <w:t xml:space="preserve">Lo que necesitas</w:t>
      </w:r>
    </w:p>
    <w:p>
      <w:pPr>
        <w:pStyle w:val="ListParagraph"/>
        <w:keepNext/>
        <w:numPr>
          <w:ilvl w:val="0"/>
          <w:numId w:val="3"/>
        </w:numPr>
        <w:spacing w:after="80"/>
      </w:pPr>
      <w:r>
        <w:rPr>
          <w:b/>
          <w:bCs/>
        </w:rPr>
        <w:t xml:space="preserve">XAMPP </w:t>
      </w:r>
      <w:r>
        <w:t xml:space="preserve">con Apache y MySQL encendidos (los dos en verde).</w:t>
      </w:r>
    </w:p>
    <w:p>
      <w:pPr>
        <w:pStyle w:val="ListParagraph"/>
        <w:keepNext/>
        <w:numPr>
          <w:ilvl w:val="0"/>
          <w:numId w:val="3"/>
        </w:numPr>
        <w:spacing w:after="80"/>
      </w:pPr>
      <w:r>
        <w:rPr>
          <w:b/>
          <w:bCs/>
        </w:rPr>
        <w:t xml:space="preserve">WordPress </w:t>
      </w:r>
      <w:r>
        <w:t xml:space="preserve">instalado en tu computadora. En tu caso se abre en </w:t>
      </w:r>
      <w:r>
        <w:rPr>
          <w:rFonts w:ascii="Consolas" w:cs="Consolas" w:eastAsia="Consolas" w:hAnsi="Consolas"/>
          <w:sz w:val="20"/>
          <w:szCs w:val="20"/>
        </w:rPr>
        <w:t xml:space="preserve">127.0.0.1/wordpress</w:t>
      </w:r>
      <w:r>
        <w:t xml:space="preserve">.</w:t>
      </w:r>
    </w:p>
    <w:p>
      <w:pPr>
        <w:pStyle w:val="ListParagraph"/>
        <w:keepNext/>
        <w:numPr>
          <w:ilvl w:val="0"/>
          <w:numId w:val="3"/>
        </w:numPr>
        <w:spacing w:after="80"/>
      </w:pPr>
      <w:r>
        <w:rPr>
          <w:b/>
          <w:bCs/>
        </w:rPr>
        <w:t xml:space="preserve">El tema: </w:t>
      </w:r>
      <w:r>
        <w:t xml:space="preserve">el archivo </w:t>
      </w:r>
      <w:r>
        <w:rPr>
          <w:rFonts w:ascii="Consolas" w:cs="Consolas" w:eastAsia="Consolas" w:hAnsi="Consolas"/>
          <w:sz w:val="20"/>
          <w:szCs w:val="20"/>
        </w:rPr>
        <w:t xml:space="preserve">tema-asus-es.zip</w:t>
      </w:r>
      <w:r>
        <w:t xml:space="preserve">.</w:t>
      </w:r>
    </w:p>
    <w:p>
      <w:pPr>
        <w:pStyle w:val="ListParagraph"/>
        <w:keepNext/>
        <w:numPr>
          <w:ilvl w:val="0"/>
          <w:numId w:val="3"/>
        </w:numPr>
        <w:spacing w:after="80"/>
      </w:pPr>
      <w:r>
        <w:rPr>
          <w:b/>
          <w:bCs/>
        </w:rPr>
        <w:t xml:space="preserve">Capturas de la página original </w:t>
      </w:r>
      <w:r>
        <w:t xml:space="preserve">para ir comparando.</w:t>
      </w:r>
    </w:p>
    <w:p>
      <w:pPr>
        <w:pStyle w:val="ListParagraph"/>
        <w:keepNext w:val="false"/>
        <w:numPr>
          <w:ilvl w:val="0"/>
          <w:numId w:val="3"/>
        </w:numPr>
        <w:spacing w:after="80"/>
      </w:pPr>
      <w:r>
        <w:rPr>
          <w:b/>
          <w:bCs/>
        </w:rPr>
        <w:t xml:space="preserve">Un editor de texto. </w:t>
      </w:r>
      <w:r>
        <w:t xml:space="preserve">El Bloc de notas sirve. Si quieres algo más cómodo, Visual Studio Code es gratis y pinta el código de colores.</w:t>
      </w:r>
    </w:p>
    <w:p>
      <w:r>
        <w:br w:type="page"/>
      </w:r>
    </w:p>
    <w:p>
      <w:pPr>
        <w:pStyle w:val="Heading1"/>
        <w:keepNext/>
      </w:pPr>
      <w:r>
        <w:t xml:space="preserve">Paso 1. Observar la página original y dividirla en partes</w:t>
      </w:r>
    </w:p>
    <w:p>
      <w:pPr>
        <w:keepNext/>
        <w:keepLines/>
        <w:spacing w:after="120"/>
      </w:pPr>
      <w:r>
        <w:t xml:space="preserve">Antes de escribir nada, tomamos capturas de la página original: completa en la computadora y con el menú abierto. Después la dividimos en bloques. Así es más fácil construirla, porque cada bloque se hace por separado.</w:t>
      </w:r>
    </w:p>
    <w:p>
      <w:pPr>
        <w:keepNext/>
        <w:spacing w:after="60" w:before="120"/>
        <w:jc w:val="center"/>
      </w:pPr>
      <w:r>
        <w:drawing>
          <wp:inline distT="0" distB="0" distL="0" distR="0">
            <wp:extent cx="5143500" cy="3552825"/>
            <wp:effectExtent t="0" r="0" b="0" l="0"/>
            <wp:docPr id="1" name="partes.png" descr="Ilustración" title="p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52825"/>
                    </a:xfrm>
                    <a:prstGeom prst="rect">
                      <a:avLst/>
                    </a:prstGeom>
                  </pic:spPr>
                </pic:pic>
              </a:graphicData>
            </a:graphic>
          </wp:inline>
        </w:drawing>
      </w:r>
    </w:p>
    <w:p>
      <w:pPr>
        <w:spacing w:after="280"/>
        <w:jc w:val="center"/>
      </w:pPr>
      <w:r>
        <w:rPr>
          <w:i/>
          <w:iCs/>
          <w:color w:val="6E6E73"/>
          <w:sz w:val="18"/>
          <w:szCs w:val="18"/>
        </w:rPr>
        <w:t xml:space="preserve">Las partes de la página y el archivo del tema donde está cada una.</w:t>
      </w:r>
    </w:p>
    <w:p>
      <w:pPr>
        <w:pBdr>
          <w:left w:val="single" w:color="006CE1" w:sz="18" w:space="8"/>
        </w:pBdr>
        <w:shd w:fill="EAF3FF" w:val="clear"/>
        <w:spacing w:after="220" w:before="120"/>
        <w:ind w:left="200" w:right="200"/>
      </w:pPr>
      <w:r>
        <w:rPr>
          <w:b/>
          <w:bCs/>
        </w:rPr>
        <w:t xml:space="preserve">Consejo: </w:t>
      </w:r>
      <w:r>
        <w:t xml:space="preserve">haz esto con cualquier página que quieras copiar. Primero dibuja los bloques en una hoja y después constrúyelos uno por uno.</w:t>
      </w:r>
    </w:p>
    <w:p>
      <w:pPr>
        <w:pStyle w:val="Heading1"/>
        <w:keepNext/>
      </w:pPr>
      <w:r>
        <w:t xml:space="preserve">Paso 2. Crear la carpeta del tema</w:t>
      </w:r>
    </w:p>
    <w:p>
      <w:pPr>
        <w:keepNext/>
        <w:keepLines/>
        <w:spacing w:after="120"/>
      </w:pPr>
      <w:r>
        <w:t xml:space="preserve">Un tema de WordPress es una carpeta que vive dentro de </w:t>
      </w:r>
      <w:r>
        <w:rPr>
          <w:rFonts w:ascii="Consolas" w:cs="Consolas" w:eastAsia="Consolas" w:hAnsi="Consolas"/>
          <w:sz w:val="20"/>
          <w:szCs w:val="20"/>
        </w:rPr>
        <w:t xml:space="preserve">wp-content\themes</w:t>
      </w:r>
      <w:r>
        <w:t xml:space="preserve">. Con XAMPP, la ruta completa es:</w:t>
      </w:r>
    </w:p>
    <w:p>
      <w:pPr>
        <w:keepNext/>
        <w:keepLines/>
        <w:pBdr>
          <w:left w:val="single" w:color="006CE1" w:sz="18" w:space="8"/>
        </w:pBdr>
        <w:shd w:fill="F3F3F5" w:val="clear"/>
        <w:spacing w:after="160" w:before="60"/>
        <w:ind w:left="200"/>
      </w:pPr>
      <w:r>
        <w:rPr>
          <w:rFonts w:ascii="Consolas" w:cs="Consolas" w:eastAsia="Consolas" w:hAnsi="Consolas"/>
          <w:sz w:val="19"/>
          <w:szCs w:val="19"/>
        </w:rPr>
        <w:t xml:space="preserve">C:\xampp\htdocs\wordpress\wp-content\themes\tema-asus-es</w:t>
      </w:r>
    </w:p>
    <w:p>
      <w:pPr>
        <w:keepNext/>
        <w:keepLines/>
        <w:spacing w:after="120"/>
      </w:pPr>
      <w:r>
        <w:t xml:space="preserve">Dentro de esa carpeta pusimos estos archivos:</w:t>
      </w:r>
    </w:p>
    <w:p>
      <w:pPr>
        <w:keepNext/>
        <w:spacing w:after="60" w:before="120"/>
        <w:jc w:val="center"/>
      </w:pPr>
      <w:r>
        <w:drawing>
          <wp:inline distT="0" distB="0" distL="0" distR="0">
            <wp:extent cx="4762500" cy="3143250"/>
            <wp:effectExtent t="0" r="0" b="0" l="0"/>
            <wp:docPr id="1" name="carpetas.png" descr="Ilustración" title="carpe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pPr>
        <w:spacing w:after="280"/>
        <w:jc w:val="center"/>
      </w:pPr>
      <w:r>
        <w:rPr>
          <w:i/>
          <w:iCs/>
          <w:color w:val="6E6E73"/>
          <w:sz w:val="18"/>
          <w:szCs w:val="18"/>
        </w:rPr>
        <w:t xml:space="preserve">Los archivos del tema. Los de color son los que más vas a usar.</w:t>
      </w:r>
    </w:p>
    <w:p>
      <w:pPr>
        <w:keepNext/>
        <w:keepLines/>
        <w:spacing w:after="120"/>
      </w:pPr>
      <w:r>
        <w:t xml:space="preserve">Cada tipo de archivo tiene un trabajo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cantSplit/>
          <w:tblHeader/>
        </w:trPr>
        <w:tc>
          <w:tcPr>
            <w:tcW w:type="dxa" w:w="1700"/>
            <w:shd w:fill="181818" w:val="clear"/>
            <w:tcMar>
              <w:top w:type="dxa" w:w="80"/>
              <w:left w:type="dxa" w:w="120"/>
              <w:bottom w:type="dxa" w:w="80"/>
              <w:right w:type="dxa" w:w="120"/>
            </w:tcMar>
          </w:tcPr>
          <w:p>
            <w:r>
              <w:rPr>
                <w:b/>
                <w:bCs/>
                <w:color w:val="FFFFFF"/>
                <w:sz w:val="20"/>
                <w:szCs w:val="20"/>
              </w:rPr>
              <w:t xml:space="preserve">Tipo</w:t>
            </w:r>
          </w:p>
        </w:tc>
        <w:tc>
          <w:tcPr>
            <w:tcW w:type="dxa" w:w="5160"/>
            <w:shd w:fill="181818" w:val="clear"/>
            <w:tcMar>
              <w:top w:type="dxa" w:w="80"/>
              <w:left w:type="dxa" w:w="120"/>
              <w:bottom w:type="dxa" w:w="80"/>
              <w:right w:type="dxa" w:w="120"/>
            </w:tcMar>
          </w:tcPr>
          <w:p>
            <w:r>
              <w:rPr>
                <w:b/>
                <w:bCs/>
                <w:color w:val="FFFFFF"/>
                <w:sz w:val="20"/>
                <w:szCs w:val="20"/>
              </w:rPr>
              <w:t xml:space="preserve">Para qué sirve</w:t>
            </w:r>
          </w:p>
        </w:tc>
        <w:tc>
          <w:tcPr>
            <w:tcW w:type="dxa" w:w="2500"/>
            <w:shd w:fill="181818" w:val="clear"/>
            <w:tcMar>
              <w:top w:type="dxa" w:w="80"/>
              <w:left w:type="dxa" w:w="120"/>
              <w:bottom w:type="dxa" w:w="80"/>
              <w:right w:type="dxa" w:w="120"/>
            </w:tcMar>
          </w:tcPr>
          <w:p>
            <w:r>
              <w:rPr>
                <w:b/>
                <w:bCs/>
                <w:color w:val="FFFFFF"/>
                <w:sz w:val="20"/>
                <w:szCs w:val="20"/>
              </w:rPr>
              <w:t xml:space="preserve">Ejemplo</w:t>
            </w:r>
          </w:p>
        </w:tc>
      </w:tr>
      <w:tr>
        <w:trPr>
          <w:cantSplit/>
          <w:tblHeader w:val="false"/>
        </w:trPr>
        <w:tc>
          <w:tcPr>
            <w:tcW w:type="dxa" w:w="1700"/>
            <w:tcMar>
              <w:top w:type="dxa" w:w="80"/>
              <w:left w:type="dxa" w:w="120"/>
              <w:bottom w:type="dxa" w:w="80"/>
              <w:right w:type="dxa" w:w="120"/>
            </w:tcMar>
          </w:tcPr>
          <w:p>
            <w:r>
              <w:rPr>
                <w:b w:val="false"/>
                <w:bCs w:val="false"/>
                <w:sz w:val="20"/>
                <w:szCs w:val="20"/>
              </w:rPr>
              <w:t xml:space="preserve">.php</w:t>
            </w:r>
          </w:p>
        </w:tc>
        <w:tc>
          <w:tcPr>
            <w:tcW w:type="dxa" w:w="5160"/>
            <w:tcMar>
              <w:top w:type="dxa" w:w="80"/>
              <w:left w:type="dxa" w:w="120"/>
              <w:bottom w:type="dxa" w:w="80"/>
              <w:right w:type="dxa" w:w="120"/>
            </w:tcMar>
          </w:tcPr>
          <w:p>
            <w:r>
              <w:rPr>
                <w:b w:val="false"/>
                <w:bCs w:val="false"/>
                <w:sz w:val="20"/>
                <w:szCs w:val="20"/>
              </w:rPr>
              <w:t xml:space="preserve">La estructura: qué partes hay y en qué orden.</w:t>
            </w:r>
          </w:p>
        </w:tc>
        <w:tc>
          <w:tcPr>
            <w:tcW w:type="dxa" w:w="2500"/>
            <w:tcMar>
              <w:top w:type="dxa" w:w="80"/>
              <w:left w:type="dxa" w:w="120"/>
              <w:bottom w:type="dxa" w:w="80"/>
              <w:right w:type="dxa" w:w="120"/>
            </w:tcMar>
          </w:tcPr>
          <w:p>
            <w:r>
              <w:rPr>
                <w:b w:val="false"/>
                <w:bCs w:val="false"/>
                <w:sz w:val="20"/>
                <w:szCs w:val="20"/>
              </w:rPr>
              <w:t xml:space="preserve">header.php</w:t>
            </w:r>
          </w:p>
        </w:tc>
      </w:tr>
      <w:tr>
        <w:trPr>
          <w:cantSplit/>
          <w:tblHeader w:val="false"/>
        </w:trPr>
        <w:tc>
          <w:tcPr>
            <w:tcW w:type="dxa" w:w="1700"/>
            <w:tcMar>
              <w:top w:type="dxa" w:w="80"/>
              <w:left w:type="dxa" w:w="120"/>
              <w:bottom w:type="dxa" w:w="80"/>
              <w:right w:type="dxa" w:w="120"/>
            </w:tcMar>
          </w:tcPr>
          <w:p>
            <w:r>
              <w:rPr>
                <w:b w:val="false"/>
                <w:bCs w:val="false"/>
                <w:sz w:val="20"/>
                <w:szCs w:val="20"/>
              </w:rPr>
              <w:t xml:space="preserve">.css</w:t>
            </w:r>
          </w:p>
        </w:tc>
        <w:tc>
          <w:tcPr>
            <w:tcW w:type="dxa" w:w="5160"/>
            <w:tcMar>
              <w:top w:type="dxa" w:w="80"/>
              <w:left w:type="dxa" w:w="120"/>
              <w:bottom w:type="dxa" w:w="80"/>
              <w:right w:type="dxa" w:w="120"/>
            </w:tcMar>
          </w:tcPr>
          <w:p>
            <w:r>
              <w:rPr>
                <w:b w:val="false"/>
                <w:bCs w:val="false"/>
                <w:sz w:val="20"/>
                <w:szCs w:val="20"/>
              </w:rPr>
              <w:t xml:space="preserve">La apariencia: colores, tamaños y posiciones.</w:t>
            </w:r>
          </w:p>
        </w:tc>
        <w:tc>
          <w:tcPr>
            <w:tcW w:type="dxa" w:w="2500"/>
            <w:tcMar>
              <w:top w:type="dxa" w:w="80"/>
              <w:left w:type="dxa" w:w="120"/>
              <w:bottom w:type="dxa" w:w="80"/>
              <w:right w:type="dxa" w:w="120"/>
            </w:tcMar>
          </w:tcPr>
          <w:p>
            <w:r>
              <w:rPr>
                <w:b w:val="false"/>
                <w:bCs w:val="false"/>
                <w:sz w:val="20"/>
                <w:szCs w:val="20"/>
              </w:rPr>
              <w:t xml:space="preserve">inicio.css</w:t>
            </w:r>
          </w:p>
        </w:tc>
      </w:tr>
      <w:tr>
        <w:trPr>
          <w:cantSplit/>
          <w:tblHeader w:val="false"/>
        </w:trPr>
        <w:tc>
          <w:tcPr>
            <w:tcW w:type="dxa" w:w="1700"/>
            <w:tcMar>
              <w:top w:type="dxa" w:w="80"/>
              <w:left w:type="dxa" w:w="120"/>
              <w:bottom w:type="dxa" w:w="80"/>
              <w:right w:type="dxa" w:w="120"/>
            </w:tcMar>
          </w:tcPr>
          <w:p>
            <w:r>
              <w:rPr>
                <w:b w:val="false"/>
                <w:bCs w:val="false"/>
                <w:sz w:val="20"/>
                <w:szCs w:val="20"/>
              </w:rPr>
              <w:t xml:space="preserve">.js</w:t>
            </w:r>
          </w:p>
        </w:tc>
        <w:tc>
          <w:tcPr>
            <w:tcW w:type="dxa" w:w="5160"/>
            <w:tcMar>
              <w:top w:type="dxa" w:w="80"/>
              <w:left w:type="dxa" w:w="120"/>
              <w:bottom w:type="dxa" w:w="80"/>
              <w:right w:type="dxa" w:w="120"/>
            </w:tcMar>
          </w:tcPr>
          <w:p>
            <w:r>
              <w:rPr>
                <w:b w:val="false"/>
                <w:bCs w:val="false"/>
                <w:sz w:val="20"/>
                <w:szCs w:val="20"/>
              </w:rPr>
              <w:t xml:space="preserve">El movimiento: abrir el menú, pasar las fotos.</w:t>
            </w:r>
          </w:p>
        </w:tc>
        <w:tc>
          <w:tcPr>
            <w:tcW w:type="dxa" w:w="2500"/>
            <w:tcMar>
              <w:top w:type="dxa" w:w="80"/>
              <w:left w:type="dxa" w:w="120"/>
              <w:bottom w:type="dxa" w:w="80"/>
              <w:right w:type="dxa" w:w="120"/>
            </w:tcMar>
          </w:tcPr>
          <w:p>
            <w:r>
              <w:rPr>
                <w:b w:val="false"/>
                <w:bCs w:val="false"/>
                <w:sz w:val="20"/>
                <w:szCs w:val="20"/>
              </w:rPr>
              <w:t xml:space="preserve">inicio.js</w:t>
            </w:r>
          </w:p>
        </w:tc>
      </w:tr>
      <w:tr>
        <w:trPr>
          <w:cantSplit/>
          <w:tblHeader w:val="false"/>
        </w:trPr>
        <w:tc>
          <w:tcPr>
            <w:tcW w:type="dxa" w:w="1700"/>
            <w:tcMar>
              <w:top w:type="dxa" w:w="80"/>
              <w:left w:type="dxa" w:w="120"/>
              <w:bottom w:type="dxa" w:w="80"/>
              <w:right w:type="dxa" w:w="120"/>
            </w:tcMar>
          </w:tcPr>
          <w:p>
            <w:r>
              <w:rPr>
                <w:b w:val="false"/>
                <w:bCs w:val="false"/>
                <w:sz w:val="20"/>
                <w:szCs w:val="20"/>
              </w:rPr>
              <w:t xml:space="preserve">.jpg / .png</w:t>
            </w:r>
          </w:p>
        </w:tc>
        <w:tc>
          <w:tcPr>
            <w:tcW w:type="dxa" w:w="5160"/>
            <w:tcMar>
              <w:top w:type="dxa" w:w="80"/>
              <w:left w:type="dxa" w:w="120"/>
              <w:bottom w:type="dxa" w:w="80"/>
              <w:right w:type="dxa" w:w="120"/>
            </w:tcMar>
          </w:tcPr>
          <w:p>
            <w:r>
              <w:rPr>
                <w:b w:val="false"/>
                <w:bCs w:val="false"/>
                <w:sz w:val="20"/>
                <w:szCs w:val="20"/>
              </w:rPr>
              <w:t xml:space="preserve">Las fotos.</w:t>
            </w:r>
          </w:p>
        </w:tc>
        <w:tc>
          <w:tcPr>
            <w:tcW w:type="dxa" w:w="2500"/>
            <w:tcMar>
              <w:top w:type="dxa" w:w="80"/>
              <w:left w:type="dxa" w:w="120"/>
              <w:bottom w:type="dxa" w:w="80"/>
              <w:right w:type="dxa" w:w="120"/>
            </w:tcMar>
          </w:tcPr>
          <w:p>
            <w:r>
              <w:rPr>
                <w:b w:val="false"/>
                <w:bCs w:val="false"/>
                <w:sz w:val="20"/>
                <w:szCs w:val="20"/>
              </w:rPr>
              <w:t xml:space="preserve">tuf-gaming-f15.jpg</w:t>
            </w:r>
          </w:p>
        </w:tc>
      </w:tr>
    </w:tbl>
    <w:p>
      <w:pPr>
        <w:spacing w:after="160"/>
      </w:pPr>
    </w:p>
    <w:p>
      <w:pPr>
        <w:keepNext/>
        <w:keepLines/>
        <w:spacing w:after="120"/>
      </w:pPr>
      <w:r>
        <w:t xml:space="preserve">El archivo más importante para que WordPress reconozca el tema es </w:t>
      </w:r>
      <w:r>
        <w:rPr>
          <w:b/>
          <w:bCs/>
        </w:rPr>
        <w:t xml:space="preserve">style.css</w:t>
      </w:r>
      <w:r>
        <w:t xml:space="preserve">. Al principio lleva el nombre del tema:</w:t>
      </w:r>
    </w:p>
    <w:p>
      <w:pPr>
        <w:keepNext/>
        <w:keepLines/>
        <w:pBdr>
          <w:left w:val="single" w:color="006CE1" w:sz="18" w:space="8"/>
        </w:pBdr>
        <w:shd w:fill="F3F3F5" w:val="clear"/>
        <w:spacing w:after="0" w:before="60"/>
        <w:ind w:left="200"/>
      </w:pPr>
      <w:r>
        <w:rPr>
          <w:rFonts w:ascii="Consolas" w:cs="Consolas" w:eastAsia="Consolas" w:hAnsi="Consolas"/>
          <w:sz w:val="19"/>
          <w:szCs w:val="19"/>
        </w:rPr>
        <w:t xml:space="preserve">/*</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Theme Name: Inicio Estilo ASUS (ES)</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Author: Fernando Carrión</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Version: 1.0.0</w:t>
      </w:r>
    </w:p>
    <w:p>
      <w:pPr>
        <w:keepNext w:val="false"/>
        <w:keepLines/>
        <w:pBdr>
          <w:left w:val="single" w:color="006CE1" w:sz="18" w:space="8"/>
        </w:pBdr>
        <w:shd w:fill="F3F3F5" w:val="clear"/>
        <w:spacing w:after="160" w:before="0"/>
        <w:ind w:left="200"/>
      </w:pPr>
      <w:r>
        <w:rPr>
          <w:rFonts w:ascii="Consolas" w:cs="Consolas" w:eastAsia="Consolas" w:hAnsi="Consolas"/>
          <w:sz w:val="19"/>
          <w:szCs w:val="19"/>
        </w:rPr>
        <w:t xml:space="preserve">*/</w:t>
      </w:r>
    </w:p>
    <w:p>
      <w:pPr>
        <w:keepNext w:val="false"/>
        <w:keepLines/>
        <w:spacing w:after="120"/>
      </w:pPr>
      <w:r>
        <w:t xml:space="preserve">Solo con esas líneas, la carpeta ya aparece en Appearance → Themes (Apariencia → Temas).</w:t>
      </w:r>
    </w:p>
    <w:p>
      <w:r>
        <w:br w:type="page"/>
      </w:r>
    </w:p>
    <w:p>
      <w:pPr>
        <w:pStyle w:val="Heading1"/>
        <w:keepNext/>
      </w:pPr>
      <w:r>
        <w:t xml:space="preserve">Paso 3. Armar la estructura con los archivos PHP</w:t>
      </w:r>
    </w:p>
    <w:p>
      <w:pPr>
        <w:keepNext/>
        <w:keepLines/>
        <w:spacing w:after="120"/>
      </w:pPr>
      <w:r>
        <w:t xml:space="preserve">La página se arma como un sándwich de tres capas. Cada capa es un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81818" w:val="clear"/>
            <w:tcMar>
              <w:top w:type="dxa" w:w="80"/>
              <w:left w:type="dxa" w:w="120"/>
              <w:bottom w:type="dxa" w:w="80"/>
              <w:right w:type="dxa" w:w="120"/>
            </w:tcMar>
          </w:tcPr>
          <w:p>
            <w:r>
              <w:rPr>
                <w:b/>
                <w:bCs/>
                <w:color w:val="FFFFFF"/>
                <w:sz w:val="20"/>
                <w:szCs w:val="20"/>
              </w:rPr>
              <w:t xml:space="preserve">Archivo</w:t>
            </w:r>
          </w:p>
        </w:tc>
        <w:tc>
          <w:tcPr>
            <w:tcW w:type="dxa" w:w="6960"/>
            <w:shd w:fill="181818" w:val="clear"/>
            <w:tcMar>
              <w:top w:type="dxa" w:w="80"/>
              <w:left w:type="dxa" w:w="120"/>
              <w:bottom w:type="dxa" w:w="80"/>
              <w:right w:type="dxa" w:w="120"/>
            </w:tcMar>
          </w:tcPr>
          <w:p>
            <w:r>
              <w:rPr>
                <w:b/>
                <w:bCs/>
                <w:color w:val="FFFFFF"/>
                <w:sz w:val="20"/>
                <w:szCs w:val="20"/>
              </w:rPr>
              <w:t xml:space="preserve">Qué contiene</w:t>
            </w:r>
          </w:p>
        </w:tc>
      </w:tr>
      <w:tr>
        <w:trPr>
          <w:cantSplit/>
          <w:tblHeader w:val="false"/>
        </w:trPr>
        <w:tc>
          <w:tcPr>
            <w:tcW w:type="dxa" w:w="2400"/>
            <w:tcMar>
              <w:top w:type="dxa" w:w="80"/>
              <w:left w:type="dxa" w:w="120"/>
              <w:bottom w:type="dxa" w:w="80"/>
              <w:right w:type="dxa" w:w="120"/>
            </w:tcMar>
          </w:tcPr>
          <w:p>
            <w:r>
              <w:rPr>
                <w:b w:val="false"/>
                <w:bCs w:val="false"/>
                <w:sz w:val="20"/>
                <w:szCs w:val="20"/>
              </w:rPr>
              <w:t xml:space="preserve">header.php</w:t>
            </w:r>
          </w:p>
        </w:tc>
        <w:tc>
          <w:tcPr>
            <w:tcW w:type="dxa" w:w="6960"/>
            <w:tcMar>
              <w:top w:type="dxa" w:w="80"/>
              <w:left w:type="dxa" w:w="120"/>
              <w:bottom w:type="dxa" w:w="80"/>
              <w:right w:type="dxa" w:w="120"/>
            </w:tcMar>
          </w:tcPr>
          <w:p>
            <w:r>
              <w:rPr>
                <w:b w:val="false"/>
                <w:bCs w:val="false"/>
                <w:sz w:val="20"/>
                <w:szCs w:val="20"/>
              </w:rPr>
              <w:t xml:space="preserve">Lo de arriba: la cabecera (☰, logo y lupa), el menú lateral y la franja gris de aviso.</w:t>
            </w:r>
          </w:p>
        </w:tc>
      </w:tr>
      <w:tr>
        <w:trPr>
          <w:cantSplit/>
          <w:tblHeader w:val="false"/>
        </w:trPr>
        <w:tc>
          <w:tcPr>
            <w:tcW w:type="dxa" w:w="2400"/>
            <w:tcMar>
              <w:top w:type="dxa" w:w="80"/>
              <w:left w:type="dxa" w:w="120"/>
              <w:bottom w:type="dxa" w:w="80"/>
              <w:right w:type="dxa" w:w="120"/>
            </w:tcMar>
          </w:tcPr>
          <w:p>
            <w:r>
              <w:rPr>
                <w:b w:val="false"/>
                <w:bCs w:val="false"/>
                <w:sz w:val="20"/>
                <w:szCs w:val="20"/>
              </w:rPr>
              <w:t xml:space="preserve">front-page.php</w:t>
            </w:r>
          </w:p>
        </w:tc>
        <w:tc>
          <w:tcPr>
            <w:tcW w:type="dxa" w:w="6960"/>
            <w:tcMar>
              <w:top w:type="dxa" w:w="80"/>
              <w:left w:type="dxa" w:w="120"/>
              <w:bottom w:type="dxa" w:w="80"/>
              <w:right w:type="dxa" w:w="120"/>
            </w:tcMar>
          </w:tcPr>
          <w:p>
            <w:r>
              <w:rPr>
                <w:b w:val="false"/>
                <w:bCs w:val="false"/>
                <w:sz w:val="20"/>
                <w:szCs w:val="20"/>
              </w:rPr>
              <w:t xml:space="preserve">El centro: el carrusel y los cuatro cuadros. WordPress usa este archivo automáticamente para la página de inicio.</w:t>
            </w:r>
          </w:p>
        </w:tc>
      </w:tr>
      <w:tr>
        <w:trPr>
          <w:cantSplit/>
          <w:tblHeader w:val="false"/>
        </w:trPr>
        <w:tc>
          <w:tcPr>
            <w:tcW w:type="dxa" w:w="2400"/>
            <w:tcMar>
              <w:top w:type="dxa" w:w="80"/>
              <w:left w:type="dxa" w:w="120"/>
              <w:bottom w:type="dxa" w:w="80"/>
              <w:right w:type="dxa" w:w="120"/>
            </w:tcMar>
          </w:tcPr>
          <w:p>
            <w:r>
              <w:rPr>
                <w:b w:val="false"/>
                <w:bCs w:val="false"/>
                <w:sz w:val="20"/>
                <w:szCs w:val="20"/>
              </w:rPr>
              <w:t xml:space="preserve">footer.php</w:t>
            </w:r>
          </w:p>
        </w:tc>
        <w:tc>
          <w:tcPr>
            <w:tcW w:type="dxa" w:w="6960"/>
            <w:tcMar>
              <w:top w:type="dxa" w:w="80"/>
              <w:left w:type="dxa" w:w="120"/>
              <w:bottom w:type="dxa" w:w="80"/>
              <w:right w:type="dxa" w:w="120"/>
            </w:tcMar>
          </w:tcPr>
          <w:p>
            <w:r>
              <w:rPr>
                <w:b w:val="false"/>
                <w:bCs w:val="false"/>
                <w:sz w:val="20"/>
                <w:szCs w:val="20"/>
              </w:rPr>
              <w:t xml:space="preserve">Lo de abajo: las columnas de enlaces, el registro de correo y el país.</w:t>
            </w:r>
          </w:p>
        </w:tc>
      </w:tr>
    </w:tbl>
    <w:p>
      <w:pPr>
        <w:spacing w:after="160"/>
      </w:pPr>
    </w:p>
    <w:p>
      <w:pPr>
        <w:keepNext/>
        <w:keepLines/>
        <w:spacing w:after="120"/>
      </w:pPr>
      <w:r>
        <w:t xml:space="preserve">Así se unen las tres capas dentro de front-page.php:</w:t>
      </w:r>
    </w:p>
    <w:p>
      <w:pPr>
        <w:keepNext/>
        <w:keepLines/>
        <w:pBdr>
          <w:left w:val="single" w:color="006CE1" w:sz="18" w:space="8"/>
        </w:pBdr>
        <w:shd w:fill="F3F3F5" w:val="clear"/>
        <w:spacing w:after="0" w:before="60"/>
        <w:ind w:left="200"/>
      </w:pPr>
      <w:r>
        <w:rPr>
          <w:rFonts w:ascii="Consolas" w:cs="Consolas" w:eastAsia="Consolas" w:hAnsi="Consolas"/>
          <w:sz w:val="19"/>
          <w:szCs w:val="19"/>
        </w:rPr>
        <w:t xml:space="preserve">get_header();   ← trae la parte de arriba (header.php)</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 carrusel y cuadros …</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w:t>
      </w:r>
    </w:p>
    <w:p>
      <w:pPr>
        <w:keepNext/>
        <w:keepLines/>
        <w:pBdr>
          <w:left w:val="single" w:color="006CE1" w:sz="18" w:space="8"/>
        </w:pBdr>
        <w:shd w:fill="F3F3F5" w:val="clear"/>
        <w:spacing w:after="160" w:before="0"/>
        <w:ind w:left="200"/>
      </w:pPr>
      <w:r>
        <w:rPr>
          <w:rFonts w:ascii="Consolas" w:cs="Consolas" w:eastAsia="Consolas" w:hAnsi="Consolas"/>
          <w:sz w:val="19"/>
          <w:szCs w:val="19"/>
        </w:rPr>
        <w:t xml:space="preserve">get_footer();   ← trae la parte de abajo (footer.php)</w:t>
      </w:r>
    </w:p>
    <w:p>
      <w:pPr>
        <w:keepNext/>
        <w:keepLines/>
        <w:spacing w:after="120"/>
      </w:pPr>
      <w:r>
        <w:t xml:space="preserve">Además está </w:t>
      </w:r>
      <w:r>
        <w:rPr>
          <w:b/>
          <w:bCs/>
        </w:rPr>
        <w:t xml:space="preserve">functions.php</w:t>
      </w:r>
      <w:r>
        <w:t xml:space="preserve">, que es la configuración del tema. Le dice a WordPress cuatro cosas:</w:t>
      </w:r>
    </w:p>
    <w:p>
      <w:pPr>
        <w:pStyle w:val="ListParagraph"/>
        <w:keepNext/>
        <w:numPr>
          <w:ilvl w:val="0"/>
          <w:numId w:val="3"/>
        </w:numPr>
        <w:spacing w:after="80"/>
      </w:pPr>
      <w:r>
        <w:t xml:space="preserve">Que el tema acepta un logo propio.</w:t>
      </w:r>
    </w:p>
    <w:p>
      <w:pPr>
        <w:pStyle w:val="ListParagraph"/>
        <w:keepNext/>
        <w:numPr>
          <w:ilvl w:val="0"/>
          <w:numId w:val="3"/>
        </w:numPr>
        <w:spacing w:after="80"/>
      </w:pPr>
      <w:r>
        <w:t xml:space="preserve">Que tiene un lugar para un menú.</w:t>
      </w:r>
    </w:p>
    <w:p>
      <w:pPr>
        <w:pStyle w:val="ListParagraph"/>
        <w:keepNext/>
        <w:numPr>
          <w:ilvl w:val="0"/>
          <w:numId w:val="3"/>
        </w:numPr>
        <w:spacing w:after="80"/>
      </w:pPr>
      <w:r>
        <w:t xml:space="preserve">Que cargue los colores (inicio.css).</w:t>
      </w:r>
    </w:p>
    <w:p>
      <w:pPr>
        <w:pStyle w:val="ListParagraph"/>
        <w:keepNext w:val="false"/>
        <w:numPr>
          <w:ilvl w:val="0"/>
          <w:numId w:val="3"/>
        </w:numPr>
        <w:spacing w:after="80"/>
      </w:pPr>
      <w:r>
        <w:t xml:space="preserve">Que cargue el movimiento (inicio.js).</w:t>
      </w:r>
    </w:p>
    <w:p>
      <w:pPr>
        <w:keepNext w:val="false"/>
        <w:keepLines/>
        <w:spacing w:after="120"/>
      </w:pPr>
      <w:r>
        <w:t xml:space="preserve">Por último, </w:t>
      </w:r>
      <w:r>
        <w:rPr>
          <w:b/>
          <w:bCs/>
        </w:rPr>
        <w:t xml:space="preserve">index.php</w:t>
      </w:r>
      <w:r>
        <w:t xml:space="preserve"> se usa para cualquier otra página del sitio, como entradas o páginas que crees después.</w:t>
      </w:r>
    </w:p>
    <w:p>
      <w:pPr>
        <w:pStyle w:val="Heading1"/>
        <w:keepNext/>
      </w:pPr>
      <w:r>
        <w:t xml:space="preserve">Paso 4. Poner todos los textos en un solo archivo</w:t>
      </w:r>
    </w:p>
    <w:p>
      <w:pPr>
        <w:keepNext/>
        <w:keepLines/>
        <w:spacing w:after="120"/>
      </w:pPr>
      <w:r>
        <w:t xml:space="preserve">Para no tener que buscar los textos entre todo el código, los juntamos en un solo archivo: </w:t>
      </w:r>
      <w:r>
        <w:rPr>
          <w:b/>
          <w:bCs/>
        </w:rPr>
        <w:t xml:space="preserve">inc/contenido-inicio.php</w:t>
      </w:r>
      <w:r>
        <w:t xml:space="preserve">. Ahí está todo lo que se lee en la página: la franja, el menú, el carrusel, los cuadros y el pie.</w:t>
      </w:r>
    </w:p>
    <w:p>
      <w:pPr>
        <w:keepNext/>
        <w:keepLines/>
        <w:spacing w:after="120"/>
      </w:pPr>
      <w:r>
        <w:t xml:space="preserve">Así se ve una foto del carrusel dentro del archivo:</w:t>
      </w:r>
    </w:p>
    <w:p>
      <w:pPr>
        <w:keepNext/>
        <w:keepLines/>
        <w:pBdr>
          <w:left w:val="single" w:color="006CE1" w:sz="18" w:space="8"/>
        </w:pBdr>
        <w:shd w:fill="F3F3F5" w:val="clear"/>
        <w:spacing w:after="0" w:before="60"/>
        <w:ind w:left="200"/>
      </w:pPr>
      <w:r>
        <w:rPr>
          <w:rFonts w:ascii="Consolas" w:cs="Consolas" w:eastAsia="Consolas" w:hAnsi="Consolas"/>
          <w:sz w:val="19"/>
          <w:szCs w:val="19"/>
        </w:rPr>
        <w:t xml:space="preserve">array(</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'titulo'    =&gt; 'ROG ZEPHYRUS DUO',</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'subtitulo' =&gt; 'Duplica tu potencial',</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'enlace'    =&gt; array( 'texto' =&gt; 'Ver más', 'url' =&gt; '#' ),</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'tema'      =&gt; 'oscuro',</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    'imagen'    =&gt; 'rog-zephyrus-duo.jpg',</w:t>
      </w:r>
    </w:p>
    <w:p>
      <w:pPr>
        <w:keepNext/>
        <w:keepLines/>
        <w:pBdr>
          <w:left w:val="single" w:color="006CE1" w:sz="18" w:space="8"/>
        </w:pBdr>
        <w:shd w:fill="F3F3F5" w:val="clear"/>
        <w:spacing w:after="160" w:before="0"/>
        <w:ind w:left="200"/>
      </w:pPr>
      <w:r>
        <w:rPr>
          <w:rFonts w:ascii="Consolas" w:cs="Consolas" w:eastAsia="Consolas" w:hAnsi="Consolas"/>
          <w:sz w:val="19"/>
          <w:szCs w:val="19"/>
        </w:rPr>
        <w:t xml:space="preserve">),</w:t>
      </w:r>
    </w:p>
    <w:p>
      <w:pPr>
        <w:keepNext/>
        <w:keepLines/>
        <w:spacing w:after="120"/>
      </w:pPr>
      <w:r>
        <w:t xml:space="preserve">Qué significa cada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81818" w:val="clear"/>
            <w:tcMar>
              <w:top w:type="dxa" w:w="80"/>
              <w:left w:type="dxa" w:w="120"/>
              <w:bottom w:type="dxa" w:w="80"/>
              <w:right w:type="dxa" w:w="120"/>
            </w:tcMar>
          </w:tcPr>
          <w:p>
            <w:r>
              <w:rPr>
                <w:b/>
                <w:bCs/>
                <w:color w:val="FFFFFF"/>
                <w:sz w:val="20"/>
                <w:szCs w:val="20"/>
              </w:rPr>
              <w:t xml:space="preserve">Campo</w:t>
            </w:r>
          </w:p>
        </w:tc>
        <w:tc>
          <w:tcPr>
            <w:tcW w:type="dxa" w:w="7160"/>
            <w:shd w:fill="181818" w:val="clear"/>
            <w:tcMar>
              <w:top w:type="dxa" w:w="80"/>
              <w:left w:type="dxa" w:w="120"/>
              <w:bottom w:type="dxa" w:w="80"/>
              <w:right w:type="dxa" w:w="120"/>
            </w:tcMar>
          </w:tcPr>
          <w:p>
            <w:r>
              <w:rPr>
                <w:b/>
                <w:bCs/>
                <w:color w:val="FFFFFF"/>
                <w:sz w:val="20"/>
                <w:szCs w:val="20"/>
              </w:rPr>
              <w:t xml:space="preserve">Qué hace</w:t>
            </w:r>
          </w:p>
        </w:tc>
      </w:tr>
      <w:tr>
        <w:trPr>
          <w:cantSplit/>
          <w:tblHeader w:val="false"/>
        </w:trPr>
        <w:tc>
          <w:tcPr>
            <w:tcW w:type="dxa" w:w="2200"/>
            <w:tcMar>
              <w:top w:type="dxa" w:w="80"/>
              <w:left w:type="dxa" w:w="120"/>
              <w:bottom w:type="dxa" w:w="80"/>
              <w:right w:type="dxa" w:w="120"/>
            </w:tcMar>
          </w:tcPr>
          <w:p>
            <w:r>
              <w:rPr>
                <w:rFonts w:ascii="Consolas" w:cs="Consolas" w:eastAsia="Consolas" w:hAnsi="Consolas"/>
                <w:sz w:val="19"/>
                <w:szCs w:val="19"/>
              </w:rPr>
              <w:t xml:space="preserve">'titulo'</w:t>
            </w:r>
          </w:p>
        </w:tc>
        <w:tc>
          <w:tcPr>
            <w:tcW w:type="dxa" w:w="7160"/>
            <w:tcMar>
              <w:top w:type="dxa" w:w="80"/>
              <w:left w:type="dxa" w:w="120"/>
              <w:bottom w:type="dxa" w:w="80"/>
              <w:right w:type="dxa" w:w="120"/>
            </w:tcMar>
          </w:tcPr>
          <w:p>
            <w:r>
              <w:rPr>
                <w:b w:val="false"/>
                <w:bCs w:val="false"/>
                <w:sz w:val="20"/>
                <w:szCs w:val="20"/>
              </w:rPr>
              <w:t xml:space="preserve">El texto grande.</w:t>
            </w:r>
          </w:p>
        </w:tc>
      </w:tr>
      <w:tr>
        <w:trPr>
          <w:cantSplit/>
          <w:tblHeader w:val="false"/>
        </w:trPr>
        <w:tc>
          <w:tcPr>
            <w:tcW w:type="dxa" w:w="2200"/>
            <w:tcMar>
              <w:top w:type="dxa" w:w="80"/>
              <w:left w:type="dxa" w:w="120"/>
              <w:bottom w:type="dxa" w:w="80"/>
              <w:right w:type="dxa" w:w="120"/>
            </w:tcMar>
          </w:tcPr>
          <w:p>
            <w:r>
              <w:rPr>
                <w:rFonts w:ascii="Consolas" w:cs="Consolas" w:eastAsia="Consolas" w:hAnsi="Consolas"/>
                <w:sz w:val="19"/>
                <w:szCs w:val="19"/>
              </w:rPr>
              <w:t xml:space="preserve">'subtitulo'</w:t>
            </w:r>
          </w:p>
        </w:tc>
        <w:tc>
          <w:tcPr>
            <w:tcW w:type="dxa" w:w="7160"/>
            <w:tcMar>
              <w:top w:type="dxa" w:w="80"/>
              <w:left w:type="dxa" w:w="120"/>
              <w:bottom w:type="dxa" w:w="80"/>
              <w:right w:type="dxa" w:w="120"/>
            </w:tcMar>
          </w:tcPr>
          <w:p>
            <w:r>
              <w:rPr>
                <w:b w:val="false"/>
                <w:bCs w:val="false"/>
                <w:sz w:val="20"/>
                <w:szCs w:val="20"/>
              </w:rPr>
              <w:t xml:space="preserve">El texto de abajo del título.</w:t>
            </w:r>
          </w:p>
        </w:tc>
      </w:tr>
      <w:tr>
        <w:trPr>
          <w:cantSplit/>
          <w:tblHeader w:val="false"/>
        </w:trPr>
        <w:tc>
          <w:tcPr>
            <w:tcW w:type="dxa" w:w="2200"/>
            <w:tcMar>
              <w:top w:type="dxa" w:w="80"/>
              <w:left w:type="dxa" w:w="120"/>
              <w:bottom w:type="dxa" w:w="80"/>
              <w:right w:type="dxa" w:w="120"/>
            </w:tcMar>
          </w:tcPr>
          <w:p>
            <w:r>
              <w:rPr>
                <w:rFonts w:ascii="Consolas" w:cs="Consolas" w:eastAsia="Consolas" w:hAnsi="Consolas"/>
                <w:sz w:val="19"/>
                <w:szCs w:val="19"/>
              </w:rPr>
              <w:t xml:space="preserve">'enlace'</w:t>
            </w:r>
          </w:p>
        </w:tc>
        <w:tc>
          <w:tcPr>
            <w:tcW w:type="dxa" w:w="7160"/>
            <w:tcMar>
              <w:top w:type="dxa" w:w="80"/>
              <w:left w:type="dxa" w:w="120"/>
              <w:bottom w:type="dxa" w:w="80"/>
              <w:right w:type="dxa" w:w="120"/>
            </w:tcMar>
          </w:tcPr>
          <w:p>
            <w:r>
              <w:rPr>
                <w:b w:val="false"/>
                <w:bCs w:val="false"/>
                <w:sz w:val="20"/>
                <w:szCs w:val="20"/>
              </w:rPr>
              <w:t xml:space="preserve">El texto del enlace («Ver más») y a dónde lleva (url). «#» significa que no lleva a ningún lado todavía.</w:t>
            </w:r>
          </w:p>
        </w:tc>
      </w:tr>
      <w:tr>
        <w:trPr>
          <w:cantSplit/>
          <w:tblHeader w:val="false"/>
        </w:trPr>
        <w:tc>
          <w:tcPr>
            <w:tcW w:type="dxa" w:w="2200"/>
            <w:tcMar>
              <w:top w:type="dxa" w:w="80"/>
              <w:left w:type="dxa" w:w="120"/>
              <w:bottom w:type="dxa" w:w="80"/>
              <w:right w:type="dxa" w:w="120"/>
            </w:tcMar>
          </w:tcPr>
          <w:p>
            <w:r>
              <w:rPr>
                <w:rFonts w:ascii="Consolas" w:cs="Consolas" w:eastAsia="Consolas" w:hAnsi="Consolas"/>
                <w:sz w:val="19"/>
                <w:szCs w:val="19"/>
              </w:rPr>
              <w:t xml:space="preserve">'tema'</w:t>
            </w:r>
          </w:p>
        </w:tc>
        <w:tc>
          <w:tcPr>
            <w:tcW w:type="dxa" w:w="7160"/>
            <w:tcMar>
              <w:top w:type="dxa" w:w="80"/>
              <w:left w:type="dxa" w:w="120"/>
              <w:bottom w:type="dxa" w:w="80"/>
              <w:right w:type="dxa" w:w="120"/>
            </w:tcMar>
          </w:tcPr>
          <w:p>
            <w:r>
              <w:rPr>
                <w:b w:val="false"/>
                <w:bCs w:val="false"/>
                <w:sz w:val="20"/>
                <w:szCs w:val="20"/>
              </w:rPr>
              <w:t xml:space="preserve">«oscuro» pone las letras blancas y «claro» las pone negras.</w:t>
            </w:r>
          </w:p>
        </w:tc>
      </w:tr>
      <w:tr>
        <w:trPr>
          <w:cantSplit/>
          <w:tblHeader w:val="false"/>
        </w:trPr>
        <w:tc>
          <w:tcPr>
            <w:tcW w:type="dxa" w:w="2200"/>
            <w:tcMar>
              <w:top w:type="dxa" w:w="80"/>
              <w:left w:type="dxa" w:w="120"/>
              <w:bottom w:type="dxa" w:w="80"/>
              <w:right w:type="dxa" w:w="120"/>
            </w:tcMar>
          </w:tcPr>
          <w:p>
            <w:r>
              <w:rPr>
                <w:rFonts w:ascii="Consolas" w:cs="Consolas" w:eastAsia="Consolas" w:hAnsi="Consolas"/>
                <w:sz w:val="19"/>
                <w:szCs w:val="19"/>
              </w:rPr>
              <w:t xml:space="preserve">'imagen'</w:t>
            </w:r>
          </w:p>
        </w:tc>
        <w:tc>
          <w:tcPr>
            <w:tcW w:type="dxa" w:w="7160"/>
            <w:tcMar>
              <w:top w:type="dxa" w:w="80"/>
              <w:left w:type="dxa" w:w="120"/>
              <w:bottom w:type="dxa" w:w="80"/>
              <w:right w:type="dxa" w:w="120"/>
            </w:tcMar>
          </w:tcPr>
          <w:p>
            <w:r>
              <w:rPr>
                <w:b w:val="false"/>
                <w:bCs w:val="false"/>
                <w:sz w:val="20"/>
                <w:szCs w:val="20"/>
              </w:rPr>
              <w:t xml:space="preserve">El nombre de la foto que está en assets/img, o una dirección http://… de tu biblioteca de medios.</w:t>
            </w:r>
          </w:p>
        </w:tc>
      </w:tr>
    </w:tbl>
    <w:p>
      <w:pPr>
        <w:spacing w:after="160"/>
      </w:pPr>
    </w:p>
    <w:p>
      <w:pPr>
        <w:keepNext/>
        <w:keepLines/>
        <w:spacing w:after="120"/>
      </w:pPr>
      <w:r>
        <w:rPr>
          <w:b/>
          <w:bCs/>
        </w:rPr>
        <w:t xml:space="preserve">Para agregar otra foto al carrusel: </w:t>
      </w:r>
      <w:r>
        <w:t xml:space="preserve">copia un bloque completo, desde </w:t>
      </w:r>
      <w:r>
        <w:rPr>
          <w:rFonts w:ascii="Consolas" w:cs="Consolas" w:eastAsia="Consolas" w:hAnsi="Consolas"/>
          <w:sz w:val="20"/>
          <w:szCs w:val="20"/>
        </w:rPr>
        <w:t xml:space="preserve">array(</w:t>
      </w:r>
      <w:r>
        <w:t xml:space="preserve"> hasta </w:t>
      </w:r>
      <w:r>
        <w:rPr>
          <w:rFonts w:ascii="Consolas" w:cs="Consolas" w:eastAsia="Consolas" w:hAnsi="Consolas"/>
          <w:sz w:val="20"/>
          <w:szCs w:val="20"/>
        </w:rPr>
        <w:t xml:space="preserve">),</w:t>
      </w:r>
      <w:r>
        <w:t xml:space="preserve">, pégalo debajo y cambia los textos. Los puntitos de abajo del carrusel se ajustan solos. Los cuadros funcionan igual.</w:t>
      </w:r>
    </w:p>
    <w:p>
      <w:pPr>
        <w:keepNext/>
        <w:keepLines/>
        <w:spacing w:after="120"/>
      </w:pPr>
      <w:r>
        <w:t xml:space="preserve">Para cambiar los textos desde WordPress, entra a </w:t>
      </w:r>
      <w:r>
        <w:rPr>
          <w:b/>
          <w:bCs/>
        </w:rPr>
        <w:t xml:space="preserve">Appearance → Theme File Editor</w:t>
      </w:r>
      <w:r>
        <w:t xml:space="preserve"> (Apariencia → Editor de archivos del tema), abre </w:t>
      </w:r>
      <w:r>
        <w:rPr>
          <w:b/>
          <w:bCs/>
        </w:rPr>
        <w:t xml:space="preserve">inc → contenido-inicio.php</w:t>
      </w:r>
      <w:r>
        <w:t xml:space="preserve">, haz tus cambios y pulsa </w:t>
      </w:r>
      <w:r>
        <w:rPr>
          <w:b/>
          <w:bCs/>
        </w:rPr>
        <w:t xml:space="preserve">Update File</w:t>
      </w:r>
      <w:r>
        <w:t xml:space="preserve"> (Actualizar archivo).</w:t>
      </w:r>
    </w:p>
    <w:p>
      <w:pPr>
        <w:keepNext/>
        <w:spacing w:after="60" w:before="120"/>
        <w:jc w:val="center"/>
      </w:pPr>
      <w:r>
        <w:drawing>
          <wp:inline distT="0" distB="0" distL="0" distR="0">
            <wp:extent cx="4762500" cy="2781300"/>
            <wp:effectExtent t="0" r="0" b="0" l="0"/>
            <wp:docPr id="1" name="i5-textos.png" descr="Ilustración" title="i5-tex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81300"/>
                    </a:xfrm>
                    <a:prstGeom prst="rect">
                      <a:avLst/>
                    </a:prstGeom>
                  </pic:spPr>
                </pic:pic>
              </a:graphicData>
            </a:graphic>
          </wp:inline>
        </w:drawing>
      </w:r>
    </w:p>
    <w:p>
      <w:pPr>
        <w:spacing w:after="280"/>
        <w:jc w:val="center"/>
      </w:pPr>
      <w:r>
        <w:rPr>
          <w:i/>
          <w:iCs/>
          <w:color w:val="6E6E73"/>
          <w:sz w:val="18"/>
          <w:szCs w:val="18"/>
        </w:rPr>
        <w:t xml:space="preserve">Cambia solo lo que está entre comillas.</w:t>
      </w:r>
    </w:p>
    <w:p>
      <w:pPr>
        <w:pBdr>
          <w:left w:val="single" w:color="E11D48" w:sz="18" w:space="8"/>
        </w:pBdr>
        <w:shd w:fill="FDECEF" w:val="clear"/>
        <w:spacing w:after="220" w:before="120"/>
        <w:ind w:left="200" w:right="200"/>
      </w:pPr>
      <w:r>
        <w:rPr>
          <w:b/>
          <w:bCs/>
        </w:rPr>
        <w:t xml:space="preserve">¡Cuidado! </w:t>
      </w:r>
      <w:r>
        <w:t xml:space="preserve">no borres las comillas ni la coma del final de cada línea. Si falta alguna, la página puede quedar en blanco (en «Problemas comunes» al final te digo cómo arreglarlo).</w:t>
      </w:r>
    </w:p>
    <w:p>
      <w:r>
        <w:br w:type="page"/>
      </w:r>
    </w:p>
    <w:p>
      <w:pPr>
        <w:pStyle w:val="Heading1"/>
        <w:keepNext/>
      </w:pPr>
      <w:r>
        <w:t xml:space="preserve">Paso 5. Darle estilo: colores, letras y tamaños</w:t>
      </w:r>
    </w:p>
    <w:p>
      <w:pPr>
        <w:keepNext/>
        <w:keepLines/>
        <w:spacing w:after="120"/>
      </w:pPr>
      <w:r>
        <w:t xml:space="preserve">Todo el aspecto está en </w:t>
      </w:r>
      <w:r>
        <w:rPr>
          <w:b/>
          <w:bCs/>
        </w:rPr>
        <w:t xml:space="preserve">assets/css/inicio.css</w:t>
      </w:r>
      <w:r>
        <w:t xml:space="preserve">. Al principio del archivo dejamos los colores principales con nombres fáciles. Si cambias uno ahí, cambia en toda la página:</w:t>
      </w:r>
    </w:p>
    <w:p>
      <w:pPr>
        <w:keepNext/>
        <w:keepLines/>
        <w:pBdr>
          <w:left w:val="single" w:color="006CE1" w:sz="18" w:space="8"/>
        </w:pBdr>
        <w:shd w:fill="F3F3F5" w:val="clear"/>
        <w:spacing w:after="0" w:before="60"/>
        <w:ind w:left="200"/>
      </w:pPr>
      <w:r>
        <w:rPr>
          <w:rFonts w:ascii="Consolas" w:cs="Consolas" w:eastAsia="Consolas" w:hAnsi="Consolas"/>
          <w:sz w:val="19"/>
          <w:szCs w:val="19"/>
        </w:rPr>
        <w:t xml:space="preserve">--texto: #181818;        letras</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--fondo-gris: #f4f4f4;   franja de aviso y pie de página</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--celeste: #1a9fe0;      enlaces «Ver más» de los cuadros</w:t>
      </w:r>
    </w:p>
    <w:p>
      <w:pPr>
        <w:keepNext/>
        <w:keepLines/>
        <w:pBdr>
          <w:left w:val="single" w:color="006CE1" w:sz="18" w:space="8"/>
        </w:pBdr>
        <w:shd w:fill="F3F3F5" w:val="clear"/>
        <w:spacing w:after="0" w:before="0"/>
        <w:ind w:left="200"/>
      </w:pPr>
      <w:r>
        <w:rPr>
          <w:rFonts w:ascii="Consolas" w:cs="Consolas" w:eastAsia="Consolas" w:hAnsi="Consolas"/>
          <w:sz w:val="19"/>
          <w:szCs w:val="19"/>
        </w:rPr>
        <w:t xml:space="preserve">--azul: #006ce1;         botón «Regístrate»</w:t>
      </w:r>
    </w:p>
    <w:p>
      <w:pPr>
        <w:keepNext/>
        <w:keepLines/>
        <w:pBdr>
          <w:left w:val="single" w:color="006CE1" w:sz="18" w:space="8"/>
        </w:pBdr>
        <w:shd w:fill="F3F3F5" w:val="clear"/>
        <w:spacing w:after="160" w:before="0"/>
        <w:ind w:left="200"/>
      </w:pPr>
      <w:r>
        <w:rPr>
          <w:rFonts w:ascii="Consolas" w:cs="Consolas" w:eastAsia="Consolas" w:hAnsi="Consolas"/>
          <w:sz w:val="19"/>
          <w:szCs w:val="19"/>
        </w:rPr>
        <w:t xml:space="preserve">--menu-ancho: 276px;     ancho del menú lateral</w:t>
      </w:r>
    </w:p>
    <w:p>
      <w:pPr>
        <w:keepNext/>
        <w:keepLines/>
        <w:spacing w:after="120"/>
      </w:pPr>
      <w:r>
        <w:t xml:space="preserve">Los colores se escriben en código </w:t>
      </w:r>
      <w:r>
        <w:rPr>
          <w:b/>
          <w:bCs/>
        </w:rPr>
        <w:t xml:space="preserve">hexadecimal</w:t>
      </w:r>
      <w:r>
        <w:t xml:space="preserve"> (un # con seis letras y números). Para elegir uno, busca «selector de color» en Google: te da el código del color que elijas.</w:t>
      </w:r>
    </w:p>
    <w:p>
      <w:pPr>
        <w:keepNext/>
        <w:keepLines/>
        <w:spacing w:after="120"/>
      </w:pPr>
      <w:r>
        <w:rPr>
          <w:b/>
          <w:bCs/>
        </w:rPr>
        <w:t xml:space="preserve">Para celular: </w:t>
      </w:r>
      <w:r>
        <w:t xml:space="preserve">al final del archivo hay una parte llamada «Tablet y celular». Ahí le decimos a la página que, en pantallas pequeñas:</w:t>
      </w:r>
    </w:p>
    <w:p>
      <w:pPr>
        <w:pStyle w:val="ListParagraph"/>
        <w:keepNext/>
        <w:numPr>
          <w:ilvl w:val="0"/>
          <w:numId w:val="3"/>
        </w:numPr>
        <w:spacing w:after="80"/>
      </w:pPr>
      <w:r>
        <w:t xml:space="preserve">Los títulos se hagan más chicos.</w:t>
      </w:r>
    </w:p>
    <w:p>
      <w:pPr>
        <w:pStyle w:val="ListParagraph"/>
        <w:keepNext/>
        <w:numPr>
          <w:ilvl w:val="0"/>
          <w:numId w:val="3"/>
        </w:numPr>
        <w:spacing w:after="80"/>
      </w:pPr>
      <w:r>
        <w:t xml:space="preserve">Los cuadros se pongan uno debajo del otro.</w:t>
      </w:r>
    </w:p>
    <w:p>
      <w:pPr>
        <w:pStyle w:val="ListParagraph"/>
        <w:keepNext w:val="false"/>
        <w:numPr>
          <w:ilvl w:val="0"/>
          <w:numId w:val="3"/>
        </w:numPr>
        <w:spacing w:after="80"/>
      </w:pPr>
      <w:r>
        <w:t xml:space="preserve">Las columnas del pie se conviertan en listas que se abren con «+».</w:t>
      </w:r>
    </w:p>
    <w:p>
      <w:pPr>
        <w:keepNext w:val="false"/>
        <w:keepLines/>
        <w:spacing w:after="120"/>
      </w:pPr>
      <w:r>
        <w:t xml:space="preserve">A esto se le llama diseño «adaptable» (en inglés, responsive).</w:t>
      </w:r>
    </w:p>
    <w:p>
      <w:pPr>
        <w:pStyle w:val="Heading1"/>
        <w:keepNext/>
      </w:pPr>
      <w:r>
        <w:t xml:space="preserve">Paso 6. Darle movimiento: menú y carrusel</w:t>
      </w:r>
    </w:p>
    <w:p>
      <w:pPr>
        <w:keepNext/>
        <w:keepLines/>
        <w:spacing w:after="120"/>
      </w:pPr>
      <w:r>
        <w:t xml:space="preserve">El movimiento está en </w:t>
      </w:r>
      <w:r>
        <w:rPr>
          <w:b/>
          <w:bCs/>
        </w:rPr>
        <w:t xml:space="preserve">assets/js/inicio.js</w:t>
      </w:r>
      <w:r>
        <w:t xml:space="preserve">. Ese archivo hace tres cosas:</w:t>
      </w:r>
    </w:p>
    <w:p>
      <w:pPr>
        <w:pStyle w:val="ListParagraph"/>
        <w:keepNext/>
        <w:numPr>
          <w:ilvl w:val="0"/>
          <w:numId w:val="3"/>
        </w:numPr>
        <w:spacing w:after="80"/>
      </w:pPr>
      <w:r>
        <w:rPr>
          <w:b/>
          <w:bCs/>
        </w:rPr>
        <w:t xml:space="preserve">Menú lateral: </w:t>
      </w:r>
      <w:r>
        <w:t xml:space="preserve">se abre con ☰ y se cierra con la ✕, tocando la parte oscura o con la tecla Esc. Los «+» despliegan más opciones.</w:t>
      </w:r>
    </w:p>
    <w:p>
      <w:pPr>
        <w:pStyle w:val="ListParagraph"/>
        <w:keepNext/>
        <w:numPr>
          <w:ilvl w:val="0"/>
          <w:numId w:val="3"/>
        </w:numPr>
        <w:spacing w:after="80"/>
      </w:pPr>
      <w:r>
        <w:rPr>
          <w:b/>
          <w:bCs/>
        </w:rPr>
        <w:t xml:space="preserve">Carrusel: </w:t>
      </w:r>
      <w:r>
        <w:t xml:space="preserve">cambia de foto cada 6 segundos, llena la barrita, se pausa con el botón ❚❚ y en el celular se puede pasar con el dedo.</w:t>
      </w:r>
    </w:p>
    <w:p>
      <w:pPr>
        <w:pStyle w:val="ListParagraph"/>
        <w:keepNext/>
        <w:numPr>
          <w:ilvl w:val="0"/>
          <w:numId w:val="3"/>
        </w:numPr>
        <w:spacing w:after="80"/>
      </w:pPr>
      <w:r>
        <w:rPr>
          <w:b/>
          <w:bCs/>
        </w:rPr>
        <w:t xml:space="preserve">Pie de página: </w:t>
      </w:r>
      <w:r>
        <w:t xml:space="preserve">en el celular, las columnas se cierran y se abren con «+».</w:t>
      </w:r>
    </w:p>
    <w:p>
      <w:pPr>
        <w:keepNext/>
        <w:keepLines/>
        <w:spacing w:after="120"/>
      </w:pPr>
      <w:r>
        <w:t xml:space="preserve">Para cambiar el tiempo de cada foto, busca esta línea y cambia el número. Está en milésimas de segundo: 6000 son 6 segundos y 8000 son 8 segundos. La barrita se ajusta sola.</w:t>
      </w:r>
    </w:p>
    <w:p>
      <w:pPr>
        <w:keepNext w:val="false"/>
        <w:keepLines/>
        <w:pBdr>
          <w:left w:val="single" w:color="006CE1" w:sz="18" w:space="8"/>
        </w:pBdr>
        <w:shd w:fill="F3F3F5" w:val="clear"/>
        <w:spacing w:after="160" w:before="60"/>
        <w:ind w:left="200"/>
      </w:pPr>
      <w:r>
        <w:rPr>
          <w:rFonts w:ascii="Consolas" w:cs="Consolas" w:eastAsia="Consolas" w:hAnsi="Consolas"/>
          <w:sz w:val="19"/>
          <w:szCs w:val="19"/>
        </w:rPr>
        <w:t xml:space="preserve">var DURACION = 6000;</w:t>
      </w:r>
    </w:p>
    <w:p>
      <w:r>
        <w:br w:type="page"/>
      </w:r>
    </w:p>
    <w:p>
      <w:pPr>
        <w:pStyle w:val="Heading1"/>
        <w:keepNext/>
      </w:pPr>
      <w:r>
        <w:t xml:space="preserve">Paso 7. Preparar las imágenes</w:t>
      </w:r>
    </w:p>
    <w:p>
      <w:pPr>
        <w:keepNext/>
        <w:keepLines/>
        <w:spacing w:after="120"/>
      </w:pPr>
      <w:r>
        <w:t xml:space="preserve">Las fotos de las laptops las sacamos de tus capturas de la página original. Así lo hicimos:</w:t>
      </w:r>
    </w:p>
    <w:p>
      <w:pPr>
        <w:pStyle w:val="ListParagraph"/>
        <w:keepNext/>
        <w:numPr>
          <w:ilvl w:val="0"/>
          <w:numId w:val="4"/>
        </w:numPr>
        <w:spacing w:after="80"/>
      </w:pPr>
      <w:r>
        <w:t xml:space="preserve">Recortamos cada foto de la captura: la grande del carrusel y las de los cuatro cuadros.</w:t>
      </w:r>
    </w:p>
    <w:p>
      <w:pPr>
        <w:pStyle w:val="ListParagraph"/>
        <w:keepNext/>
        <w:numPr>
          <w:ilvl w:val="0"/>
          <w:numId w:val="4"/>
        </w:numPr>
        <w:spacing w:after="80"/>
      </w:pPr>
      <w:r>
        <w:t xml:space="preserve">Borramos los textos que venían pegados en la foto (títulos, «Ver más» y la barrita del carrusel). El tema escribe esos textos encima, así que si los dejábamos, salían dos veces.</w:t>
      </w:r>
    </w:p>
    <w:p>
      <w:pPr>
        <w:pStyle w:val="ListParagraph"/>
        <w:keepNext/>
        <w:numPr>
          <w:ilvl w:val="0"/>
          <w:numId w:val="4"/>
        </w:numPr>
        <w:spacing w:after="80"/>
      </w:pPr>
      <w:r>
        <w:t xml:space="preserve">Guardamos cada foto como JPG, con un nombre sin espacios, sin acentos y en minúsculas.</w:t>
      </w:r>
    </w:p>
    <w:p>
      <w:pPr>
        <w:pStyle w:val="ListParagraph"/>
        <w:keepNext/>
        <w:numPr>
          <w:ilvl w:val="0"/>
          <w:numId w:val="4"/>
        </w:numPr>
        <w:spacing w:after="80"/>
      </w:pPr>
      <w:r>
        <w:t xml:space="preserve">Las copiamos a la carpeta </w:t>
      </w:r>
      <w:r>
        <w:rPr>
          <w:rFonts w:ascii="Consolas" w:cs="Consolas" w:eastAsia="Consolas" w:hAnsi="Consolas"/>
          <w:sz w:val="20"/>
          <w:szCs w:val="20"/>
        </w:rPr>
        <w:t xml:space="preserve">assets/img</w:t>
      </w:r>
      <w:r>
        <w:t xml:space="preserve"> del tema.</w:t>
      </w:r>
    </w:p>
    <w:p>
      <w:pPr>
        <w:pStyle w:val="ListParagraph"/>
        <w:keepNext/>
        <w:numPr>
          <w:ilvl w:val="0"/>
          <w:numId w:val="4"/>
        </w:numPr>
        <w:spacing w:after="80"/>
      </w:pPr>
      <w:r>
        <w:t xml:space="preserve">Escribimos su nombre en el campo </w:t>
      </w:r>
      <w:r>
        <w:rPr>
          <w:rFonts w:ascii="Consolas" w:cs="Consolas" w:eastAsia="Consolas" w:hAnsi="Consolas"/>
          <w:sz w:val="20"/>
          <w:szCs w:val="20"/>
        </w:rPr>
        <w:t xml:space="preserve">'imagen'</w:t>
      </w:r>
      <w:r>
        <w:t xml:space="preserve"> de cada sección (paso 4).</w:t>
      </w:r>
    </w:p>
    <w:p>
      <w:pPr>
        <w:keepNext/>
        <w:spacing w:after="60" w:before="120"/>
        <w:jc w:val="center"/>
      </w:pPr>
      <w:r>
        <w:drawing>
          <wp:inline distT="0" distB="0" distL="0" distR="0">
            <wp:extent cx="4953000" cy="2343150"/>
            <wp:effectExtent t="0" r="0" b="0" l="0"/>
            <wp:docPr id="1" name="antes-despues.png" descr="Ilustración" title="antes-des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43150"/>
                    </a:xfrm>
                    <a:prstGeom prst="rect">
                      <a:avLst/>
                    </a:prstGeom>
                  </pic:spPr>
                </pic:pic>
              </a:graphicData>
            </a:graphic>
          </wp:inline>
        </w:drawing>
      </w:r>
    </w:p>
    <w:p>
      <w:pPr>
        <w:spacing w:after="280"/>
        <w:jc w:val="center"/>
      </w:pPr>
      <w:r>
        <w:rPr>
          <w:i/>
          <w:iCs/>
          <w:color w:val="6E6E73"/>
          <w:sz w:val="18"/>
          <w:szCs w:val="18"/>
        </w:rPr>
        <w:t xml:space="preserve">Antes y después de limpiar la foto del cuadro TUF Gaming 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660"/>
        <w:gridCol w:w="2400"/>
      </w:tblGrid>
      <w:tr>
        <w:trPr>
          <w:cantSplit/>
          <w:tblHeader/>
        </w:trPr>
        <w:tc>
          <w:tcPr>
            <w:tcW w:type="dxa" w:w="3300"/>
            <w:shd w:fill="181818" w:val="clear"/>
            <w:tcMar>
              <w:top w:type="dxa" w:w="80"/>
              <w:left w:type="dxa" w:w="120"/>
              <w:bottom w:type="dxa" w:w="80"/>
              <w:right w:type="dxa" w:w="120"/>
            </w:tcMar>
          </w:tcPr>
          <w:p>
            <w:r>
              <w:rPr>
                <w:b/>
                <w:bCs/>
                <w:color w:val="FFFFFF"/>
                <w:sz w:val="20"/>
                <w:szCs w:val="20"/>
              </w:rPr>
              <w:t xml:space="preserve">Archivo</w:t>
            </w:r>
          </w:p>
        </w:tc>
        <w:tc>
          <w:tcPr>
            <w:tcW w:type="dxa" w:w="3660"/>
            <w:shd w:fill="181818" w:val="clear"/>
            <w:tcMar>
              <w:top w:type="dxa" w:w="80"/>
              <w:left w:type="dxa" w:w="120"/>
              <w:bottom w:type="dxa" w:w="80"/>
              <w:right w:type="dxa" w:w="120"/>
            </w:tcMar>
          </w:tcPr>
          <w:p>
            <w:r>
              <w:rPr>
                <w:b/>
                <w:bCs/>
                <w:color w:val="FFFFFF"/>
                <w:sz w:val="20"/>
                <w:szCs w:val="20"/>
              </w:rPr>
              <w:t xml:space="preserve">Dónde aparece</w:t>
            </w:r>
          </w:p>
        </w:tc>
        <w:tc>
          <w:tcPr>
            <w:tcW w:type="dxa" w:w="2400"/>
            <w:shd w:fill="181818" w:val="clear"/>
            <w:tcMar>
              <w:top w:type="dxa" w:w="80"/>
              <w:left w:type="dxa" w:w="120"/>
              <w:bottom w:type="dxa" w:w="80"/>
              <w:right w:type="dxa" w:w="120"/>
            </w:tcMar>
          </w:tcPr>
          <w:p>
            <w:r>
              <w:rPr>
                <w:b/>
                <w:bCs/>
                <w:color w:val="FFFFFF"/>
                <w:sz w:val="20"/>
                <w:szCs w:val="20"/>
              </w:rPr>
              <w:t xml:space="preserve">Tamaño ideal</w:t>
            </w:r>
          </w:p>
        </w:tc>
      </w:tr>
      <w:tr>
        <w:trPr>
          <w:cantSplit/>
          <w:tblHeader w:val="false"/>
        </w:trPr>
        <w:tc>
          <w:tcPr>
            <w:tcW w:type="dxa" w:w="3300"/>
            <w:tcMar>
              <w:top w:type="dxa" w:w="80"/>
              <w:left w:type="dxa" w:w="120"/>
              <w:bottom w:type="dxa" w:w="80"/>
              <w:right w:type="dxa" w:w="120"/>
            </w:tcMar>
          </w:tcPr>
          <w:p>
            <w:r>
              <w:rPr>
                <w:b w:val="false"/>
                <w:bCs w:val="false"/>
                <w:sz w:val="20"/>
                <w:szCs w:val="20"/>
              </w:rPr>
              <w:t xml:space="preserve">rog-zephyrus-duo.jpg</w:t>
            </w:r>
          </w:p>
        </w:tc>
        <w:tc>
          <w:tcPr>
            <w:tcW w:type="dxa" w:w="3660"/>
            <w:tcMar>
              <w:top w:type="dxa" w:w="80"/>
              <w:left w:type="dxa" w:w="120"/>
              <w:bottom w:type="dxa" w:w="80"/>
              <w:right w:type="dxa" w:w="120"/>
            </w:tcMar>
          </w:tcPr>
          <w:p>
            <w:r>
              <w:rPr>
                <w:b w:val="false"/>
                <w:bCs w:val="false"/>
                <w:sz w:val="20"/>
                <w:szCs w:val="20"/>
              </w:rPr>
              <w:t xml:space="preserve">Carrusel, foto 1</w:t>
            </w:r>
          </w:p>
        </w:tc>
        <w:tc>
          <w:tcPr>
            <w:tcW w:type="dxa" w:w="2400"/>
            <w:tcMar>
              <w:top w:type="dxa" w:w="80"/>
              <w:left w:type="dxa" w:w="120"/>
              <w:bottom w:type="dxa" w:w="80"/>
              <w:right w:type="dxa" w:w="120"/>
            </w:tcMar>
          </w:tcPr>
          <w:p>
            <w:r>
              <w:rPr>
                <w:b w:val="false"/>
                <w:bCs w:val="false"/>
                <w:sz w:val="20"/>
                <w:szCs w:val="20"/>
              </w:rPr>
              <w:t xml:space="preserve">1920 × 716 px</w:t>
            </w:r>
          </w:p>
        </w:tc>
      </w:tr>
      <w:tr>
        <w:trPr>
          <w:cantSplit/>
          <w:tblHeader w:val="false"/>
        </w:trPr>
        <w:tc>
          <w:tcPr>
            <w:tcW w:type="dxa" w:w="3300"/>
            <w:tcMar>
              <w:top w:type="dxa" w:w="80"/>
              <w:left w:type="dxa" w:w="120"/>
              <w:bottom w:type="dxa" w:w="80"/>
              <w:right w:type="dxa" w:w="120"/>
            </w:tcMar>
          </w:tcPr>
          <w:p>
            <w:r>
              <w:rPr>
                <w:b w:val="false"/>
                <w:bCs w:val="false"/>
                <w:sz w:val="20"/>
                <w:szCs w:val="20"/>
              </w:rPr>
              <w:t xml:space="preserve">tuf-gaming-f15.jpg</w:t>
            </w:r>
          </w:p>
        </w:tc>
        <w:tc>
          <w:tcPr>
            <w:tcW w:type="dxa" w:w="3660"/>
            <w:tcMar>
              <w:top w:type="dxa" w:w="80"/>
              <w:left w:type="dxa" w:w="120"/>
              <w:bottom w:type="dxa" w:w="80"/>
              <w:right w:type="dxa" w:w="120"/>
            </w:tcMar>
          </w:tcPr>
          <w:p>
            <w:r>
              <w:rPr>
                <w:b w:val="false"/>
                <w:bCs w:val="false"/>
                <w:sz w:val="20"/>
                <w:szCs w:val="20"/>
              </w:rPr>
              <w:t xml:space="preserve">Cuadro 1 (arriba, izquierda)</w:t>
            </w:r>
          </w:p>
        </w:tc>
        <w:tc>
          <w:tcPr>
            <w:tcW w:type="dxa" w:w="2400"/>
            <w:tcMar>
              <w:top w:type="dxa" w:w="80"/>
              <w:left w:type="dxa" w:w="120"/>
              <w:bottom w:type="dxa" w:w="80"/>
              <w:right w:type="dxa" w:w="120"/>
            </w:tcMar>
          </w:tcPr>
          <w:p>
            <w:r>
              <w:rPr>
                <w:b w:val="false"/>
                <w:bCs w:val="false"/>
                <w:sz w:val="20"/>
                <w:szCs w:val="20"/>
              </w:rPr>
              <w:t xml:space="preserve">1040 × 1020 px</w:t>
            </w:r>
          </w:p>
        </w:tc>
      </w:tr>
      <w:tr>
        <w:trPr>
          <w:cantSplit/>
          <w:tblHeader w:val="false"/>
        </w:trPr>
        <w:tc>
          <w:tcPr>
            <w:tcW w:type="dxa" w:w="3300"/>
            <w:tcMar>
              <w:top w:type="dxa" w:w="80"/>
              <w:left w:type="dxa" w:w="120"/>
              <w:bottom w:type="dxa" w:w="80"/>
              <w:right w:type="dxa" w:w="120"/>
            </w:tcMar>
          </w:tcPr>
          <w:p>
            <w:r>
              <w:rPr>
                <w:b w:val="false"/>
                <w:bCs w:val="false"/>
                <w:sz w:val="20"/>
                <w:szCs w:val="20"/>
              </w:rPr>
              <w:t xml:space="preserve">vivobook-s16.jpg</w:t>
            </w:r>
          </w:p>
        </w:tc>
        <w:tc>
          <w:tcPr>
            <w:tcW w:type="dxa" w:w="3660"/>
            <w:tcMar>
              <w:top w:type="dxa" w:w="80"/>
              <w:left w:type="dxa" w:w="120"/>
              <w:bottom w:type="dxa" w:w="80"/>
              <w:right w:type="dxa" w:w="120"/>
            </w:tcMar>
          </w:tcPr>
          <w:p>
            <w:r>
              <w:rPr>
                <w:b w:val="false"/>
                <w:bCs w:val="false"/>
                <w:sz w:val="20"/>
                <w:szCs w:val="20"/>
              </w:rPr>
              <w:t xml:space="preserve">Cuadro 2 (arriba, derecha)</w:t>
            </w:r>
          </w:p>
        </w:tc>
        <w:tc>
          <w:tcPr>
            <w:tcW w:type="dxa" w:w="2400"/>
            <w:tcMar>
              <w:top w:type="dxa" w:w="80"/>
              <w:left w:type="dxa" w:w="120"/>
              <w:bottom w:type="dxa" w:w="80"/>
              <w:right w:type="dxa" w:w="120"/>
            </w:tcMar>
          </w:tcPr>
          <w:p>
            <w:r>
              <w:rPr>
                <w:b w:val="false"/>
                <w:bCs w:val="false"/>
                <w:sz w:val="20"/>
                <w:szCs w:val="20"/>
              </w:rPr>
              <w:t xml:space="preserve">1040 × 1020 px</w:t>
            </w:r>
          </w:p>
        </w:tc>
      </w:tr>
      <w:tr>
        <w:trPr>
          <w:cantSplit/>
          <w:tblHeader w:val="false"/>
        </w:trPr>
        <w:tc>
          <w:tcPr>
            <w:tcW w:type="dxa" w:w="3300"/>
            <w:tcMar>
              <w:top w:type="dxa" w:w="80"/>
              <w:left w:type="dxa" w:w="120"/>
              <w:bottom w:type="dxa" w:w="80"/>
              <w:right w:type="dxa" w:w="120"/>
            </w:tcMar>
          </w:tcPr>
          <w:p>
            <w:r>
              <w:rPr>
                <w:b w:val="false"/>
                <w:bCs w:val="false"/>
                <w:sz w:val="20"/>
                <w:szCs w:val="20"/>
              </w:rPr>
              <w:t xml:space="preserve">rog-strix-scar-18.jpg</w:t>
            </w:r>
          </w:p>
        </w:tc>
        <w:tc>
          <w:tcPr>
            <w:tcW w:type="dxa" w:w="3660"/>
            <w:tcMar>
              <w:top w:type="dxa" w:w="80"/>
              <w:left w:type="dxa" w:w="120"/>
              <w:bottom w:type="dxa" w:w="80"/>
              <w:right w:type="dxa" w:w="120"/>
            </w:tcMar>
          </w:tcPr>
          <w:p>
            <w:r>
              <w:rPr>
                <w:b w:val="false"/>
                <w:bCs w:val="false"/>
                <w:sz w:val="20"/>
                <w:szCs w:val="20"/>
              </w:rPr>
              <w:t xml:space="preserve">Cuadro 3 (abajo, izquierda)</w:t>
            </w:r>
          </w:p>
        </w:tc>
        <w:tc>
          <w:tcPr>
            <w:tcW w:type="dxa" w:w="2400"/>
            <w:tcMar>
              <w:top w:type="dxa" w:w="80"/>
              <w:left w:type="dxa" w:w="120"/>
              <w:bottom w:type="dxa" w:w="80"/>
              <w:right w:type="dxa" w:w="120"/>
            </w:tcMar>
          </w:tcPr>
          <w:p>
            <w:r>
              <w:rPr>
                <w:b w:val="false"/>
                <w:bCs w:val="false"/>
                <w:sz w:val="20"/>
                <w:szCs w:val="20"/>
              </w:rPr>
              <w:t xml:space="preserve">1040 × 1020 px</w:t>
            </w:r>
          </w:p>
        </w:tc>
      </w:tr>
      <w:tr>
        <w:trPr>
          <w:cantSplit/>
          <w:tblHeader w:val="false"/>
        </w:trPr>
        <w:tc>
          <w:tcPr>
            <w:tcW w:type="dxa" w:w="3300"/>
            <w:tcMar>
              <w:top w:type="dxa" w:w="80"/>
              <w:left w:type="dxa" w:w="120"/>
              <w:bottom w:type="dxa" w:w="80"/>
              <w:right w:type="dxa" w:w="120"/>
            </w:tcMar>
          </w:tcPr>
          <w:p>
            <w:r>
              <w:rPr>
                <w:b w:val="false"/>
                <w:bCs w:val="false"/>
                <w:sz w:val="20"/>
                <w:szCs w:val="20"/>
              </w:rPr>
              <w:t xml:space="preserve">copilot-pc.jpg</w:t>
            </w:r>
          </w:p>
        </w:tc>
        <w:tc>
          <w:tcPr>
            <w:tcW w:type="dxa" w:w="3660"/>
            <w:tcMar>
              <w:top w:type="dxa" w:w="80"/>
              <w:left w:type="dxa" w:w="120"/>
              <w:bottom w:type="dxa" w:w="80"/>
              <w:right w:type="dxa" w:w="120"/>
            </w:tcMar>
          </w:tcPr>
          <w:p>
            <w:r>
              <w:rPr>
                <w:b w:val="false"/>
                <w:bCs w:val="false"/>
                <w:sz w:val="20"/>
                <w:szCs w:val="20"/>
              </w:rPr>
              <w:t xml:space="preserve">Cuadro 4 (abajo, derecha)</w:t>
            </w:r>
          </w:p>
        </w:tc>
        <w:tc>
          <w:tcPr>
            <w:tcW w:type="dxa" w:w="2400"/>
            <w:tcMar>
              <w:top w:type="dxa" w:w="80"/>
              <w:left w:type="dxa" w:w="120"/>
              <w:bottom w:type="dxa" w:w="80"/>
              <w:right w:type="dxa" w:w="120"/>
            </w:tcMar>
          </w:tcPr>
          <w:p>
            <w:r>
              <w:rPr>
                <w:b w:val="false"/>
                <w:bCs w:val="false"/>
                <w:sz w:val="20"/>
                <w:szCs w:val="20"/>
              </w:rPr>
              <w:t xml:space="preserve">1040 × 1020 px</w:t>
            </w:r>
          </w:p>
        </w:tc>
      </w:tr>
    </w:tbl>
    <w:p>
      <w:pPr>
        <w:spacing w:after="160"/>
      </w:pPr>
    </w:p>
    <w:p>
      <w:pPr>
        <w:pBdr>
          <w:left w:val="single" w:color="006CE1" w:sz="18" w:space="8"/>
        </w:pBdr>
        <w:shd w:fill="EAF3FF" w:val="clear"/>
        <w:spacing w:after="220" w:before="120"/>
        <w:ind w:left="200" w:right="200"/>
      </w:pPr>
      <w:r>
        <w:rPr>
          <w:b/>
          <w:bCs/>
        </w:rPr>
        <w:t xml:space="preserve">Las imágenes limpias </w:t>
      </w:r>
      <w:r>
        <w:t xml:space="preserve">vienen con esta guía y ya están dentro del tema. Como salieron de capturas de pantalla, en pantallas grandes pueden verse un poco borrosas. Si consigues las fotos en mejor calidad, guárdalas con el mismo nombre en assets/img y se reemplazan solas.</w:t>
      </w:r>
    </w:p>
    <w:p>
      <w:pPr>
        <w:keepNext w:val="false"/>
        <w:keepLines/>
        <w:spacing w:after="120"/>
      </w:pPr>
      <w:r>
        <w:rPr>
          <w:b/>
          <w:bCs/>
        </w:rPr>
        <w:t xml:space="preserve">Si quieres limpiar otras fotos tú mismo: </w:t>
      </w:r>
      <w:r>
        <w:t xml:space="preserve">en Windows 11, la app </w:t>
      </w:r>
      <w:r>
        <w:rPr>
          <w:b/>
          <w:bCs/>
        </w:rPr>
        <w:t xml:space="preserve">Fotos</w:t>
      </w:r>
      <w:r>
        <w:t xml:space="preserve"> tiene una herramienta para borrar partes de una imagen (en algunas versiones se llama «Borrado generativo»). Otra opción gratis es </w:t>
      </w:r>
      <w:r>
        <w:rPr>
          <w:b/>
          <w:bCs/>
        </w:rPr>
        <w:t xml:space="preserve">Photopea</w:t>
      </w:r>
      <w:r>
        <w:t xml:space="preserve"> (photopea.com), que funciona en el navegador y tiene un «pincel corrector» para borrar textos.</w:t>
      </w:r>
    </w:p>
    <w:p>
      <w:r>
        <w:br w:type="page"/>
      </w:r>
    </w:p>
    <w:p>
      <w:pPr>
        <w:pStyle w:val="Heading1"/>
        <w:keepNext/>
      </w:pPr>
      <w:r>
        <w:t xml:space="preserve">Paso 8. Comprimir el tema e instalarlo en WordPress</w:t>
      </w:r>
    </w:p>
    <w:p>
      <w:pPr>
        <w:pStyle w:val="Heading2"/>
        <w:keepNext/>
      </w:pPr>
      <w:r>
        <w:t xml:space="preserve">Comprimir la carpeta</w:t>
      </w:r>
    </w:p>
    <w:p>
      <w:pPr>
        <w:keepNext/>
        <w:keepLines/>
        <w:spacing w:after="120"/>
      </w:pPr>
      <w:r>
        <w:t xml:space="preserve">Haz clic derecho sobre la carpeta </w:t>
      </w:r>
      <w:r>
        <w:rPr>
          <w:b/>
          <w:bCs/>
        </w:rPr>
        <w:t xml:space="preserve">tema-asus-es</w:t>
      </w:r>
      <w:r>
        <w:t xml:space="preserve"> y elige </w:t>
      </w:r>
      <w:r>
        <w:rPr>
          <w:b/>
          <w:bCs/>
        </w:rPr>
        <w:t xml:space="preserve">Comprimir en archivo ZIP</w:t>
      </w:r>
      <w:r>
        <w:t xml:space="preserve">. En Windows 10 es </w:t>
      </w:r>
      <w:r>
        <w:rPr>
          <w:b/>
          <w:bCs/>
        </w:rPr>
        <w:t xml:space="preserve">Enviar a → Carpeta comprimida (en zip)</w:t>
      </w:r>
      <w:r>
        <w:t xml:space="preserve">.</w:t>
      </w:r>
    </w:p>
    <w:p>
      <w:pPr>
        <w:pBdr>
          <w:left w:val="single" w:color="E11D48" w:sz="18" w:space="8"/>
        </w:pBdr>
        <w:shd w:fill="FDECEF" w:val="clear"/>
        <w:spacing w:after="220" w:before="120"/>
        <w:ind w:left="200" w:right="200"/>
      </w:pPr>
      <w:r>
        <w:rPr>
          <w:b/>
          <w:bCs/>
        </w:rPr>
        <w:t xml:space="preserve">Importante: </w:t>
      </w:r>
      <w:r>
        <w:t xml:space="preserve">comprime la carpeta completa, no los archivos de adentro. Dentro del zip tiene que estar la carpeta tema-asus-es y, dentro de ella, los archivos.</w:t>
      </w:r>
    </w:p>
    <w:p>
      <w:pPr>
        <w:pStyle w:val="Heading2"/>
        <w:keepNext/>
      </w:pPr>
      <w:r>
        <w:t xml:space="preserve">Subirlo a WordPress</w:t>
      </w:r>
    </w:p>
    <w:p>
      <w:pPr>
        <w:keepNext/>
        <w:keepLines/>
        <w:spacing w:after="120"/>
      </w:pPr>
      <w:r>
        <w:t xml:space="preserve">Entra a </w:t>
      </w:r>
      <w:r>
        <w:rPr>
          <w:b/>
          <w:bCs/>
        </w:rPr>
        <w:t xml:space="preserve">Appearance → Themes</w:t>
      </w:r>
      <w:r>
        <w:t xml:space="preserve"> (Apariencia → Temas) y pulsa </w:t>
      </w:r>
      <w:r>
        <w:rPr>
          <w:b/>
          <w:bCs/>
        </w:rPr>
        <w:t xml:space="preserve">Add New Theme</w:t>
      </w:r>
      <w:r>
        <w:t xml:space="preserve"> (Añadir nuevo tema).</w:t>
      </w:r>
    </w:p>
    <w:p>
      <w:pPr>
        <w:keepNext/>
        <w:spacing w:after="60" w:before="120"/>
        <w:jc w:val="center"/>
      </w:pPr>
      <w:r>
        <w:drawing>
          <wp:inline distT="0" distB="0" distL="0" distR="0">
            <wp:extent cx="4572000" cy="2667000"/>
            <wp:effectExtent t="0" r="0" b="0" l="0"/>
            <wp:docPr id="1" name="i1-temas.png" descr="Ilustración" title="i1-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280"/>
        <w:jc w:val="center"/>
      </w:pPr>
      <w:r>
        <w:rPr>
          <w:i/>
          <w:iCs/>
          <w:color w:val="6E6E73"/>
          <w:sz w:val="18"/>
          <w:szCs w:val="18"/>
        </w:rPr>
        <w:t xml:space="preserve">Paso 8.1: Add New Theme.</w:t>
      </w:r>
    </w:p>
    <w:p>
      <w:pPr>
        <w:keepNext/>
        <w:keepLines/>
        <w:spacing w:after="120"/>
      </w:pPr>
      <w:r>
        <w:t xml:space="preserve">Pulsa </w:t>
      </w:r>
      <w:r>
        <w:rPr>
          <w:b/>
          <w:bCs/>
        </w:rPr>
        <w:t xml:space="preserve">Upload Theme</w:t>
      </w:r>
      <w:r>
        <w:t xml:space="preserve"> (Subir tema), elige el zip con </w:t>
      </w:r>
      <w:r>
        <w:rPr>
          <w:b/>
          <w:bCs/>
        </w:rPr>
        <w:t xml:space="preserve">Choose File</w:t>
      </w:r>
      <w:r>
        <w:t xml:space="preserve"> (Elegir archivo) y pulsa </w:t>
      </w:r>
      <w:r>
        <w:rPr>
          <w:b/>
          <w:bCs/>
        </w:rPr>
        <w:t xml:space="preserve">Install Now</w:t>
      </w:r>
      <w:r>
        <w:t xml:space="preserve"> (Instalar ahora).</w:t>
      </w:r>
    </w:p>
    <w:p>
      <w:pPr>
        <w:keepNext/>
        <w:spacing w:after="60" w:before="120"/>
        <w:jc w:val="center"/>
      </w:pPr>
      <w:r>
        <w:drawing>
          <wp:inline distT="0" distB="0" distL="0" distR="0">
            <wp:extent cx="4572000" cy="2667000"/>
            <wp:effectExtent t="0" r="0" b="0" l="0"/>
            <wp:docPr id="1" name="i2-subir.png" descr="Ilustración" title="i2-sub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280"/>
        <w:jc w:val="center"/>
      </w:pPr>
      <w:r>
        <w:rPr>
          <w:i/>
          <w:iCs/>
          <w:color w:val="6E6E73"/>
          <w:sz w:val="18"/>
          <w:szCs w:val="18"/>
        </w:rPr>
        <w:t xml:space="preserve">Paso 8.2: sube el zip.</w:t>
      </w:r>
    </w:p>
    <w:p>
      <w:pPr>
        <w:keepNext/>
        <w:keepLines/>
        <w:spacing w:after="120"/>
      </w:pPr>
      <w:r>
        <w:t xml:space="preserve">Cuando diga «Theme installed successfully» (el tema se instaló bien), pulsa </w:t>
      </w:r>
      <w:r>
        <w:rPr>
          <w:b/>
          <w:bCs/>
        </w:rPr>
        <w:t xml:space="preserve">Activate</w:t>
      </w:r>
      <w:r>
        <w:t xml:space="preserve"> (Activar).</w:t>
      </w:r>
    </w:p>
    <w:p>
      <w:pPr>
        <w:keepNext/>
        <w:spacing w:after="60" w:before="120"/>
        <w:jc w:val="center"/>
      </w:pPr>
      <w:r>
        <w:drawing>
          <wp:inline distT="0" distB="0" distL="0" distR="0">
            <wp:extent cx="4572000" cy="2667000"/>
            <wp:effectExtent t="0" r="0" b="0" l="0"/>
            <wp:docPr id="1" name="i3-activar.png" descr="Ilustración" title="i3-acti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280"/>
        <w:jc w:val="center"/>
      </w:pPr>
      <w:r>
        <w:rPr>
          <w:i/>
          <w:iCs/>
          <w:color w:val="6E6E73"/>
          <w:sz w:val="18"/>
          <w:szCs w:val="18"/>
        </w:rPr>
        <w:t xml:space="preserve">Paso 8.3: activa el tema.</w:t>
      </w:r>
    </w:p>
    <w:p>
      <w:pPr>
        <w:pStyle w:val="Heading2"/>
        <w:keepNext/>
      </w:pPr>
      <w:r>
        <w:t xml:space="preserve">Si el tema ya estaba instalado</w:t>
      </w:r>
    </w:p>
    <w:p>
      <w:pPr>
        <w:keepNext/>
        <w:keepLines/>
        <w:spacing w:after="120"/>
      </w:pPr>
      <w:r>
        <w:t xml:space="preserve">Cuando subas una versión nueva, WordPress te avisa que el tema ya existe y muestra una tabla con las dos versiones. Pulsa </w:t>
      </w:r>
      <w:r>
        <w:rPr>
          <w:b/>
          <w:bCs/>
        </w:rPr>
        <w:t xml:space="preserve">Replace active with uploaded</w:t>
      </w:r>
      <w:r>
        <w:t xml:space="preserve"> (Reemplazar el activo por el subido). No hace falta borrar el anterior.</w:t>
      </w:r>
    </w:p>
    <w:p>
      <w:pPr>
        <w:keepNext/>
        <w:spacing w:after="60" w:before="120"/>
        <w:jc w:val="center"/>
      </w:pPr>
      <w:r>
        <w:drawing>
          <wp:inline distT="0" distB="0" distL="0" distR="0">
            <wp:extent cx="4572000" cy="2667000"/>
            <wp:effectExtent t="0" r="0" b="0" l="0"/>
            <wp:docPr id="1" name="i3b-reemplazar.png" descr="Ilustración" title="i3b-reemplaz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67000"/>
                    </a:xfrm>
                    <a:prstGeom prst="rect">
                      <a:avLst/>
                    </a:prstGeom>
                  </pic:spPr>
                </pic:pic>
              </a:graphicData>
            </a:graphic>
          </wp:inline>
        </w:drawing>
      </w:r>
    </w:p>
    <w:p>
      <w:pPr>
        <w:spacing w:after="280"/>
        <w:jc w:val="center"/>
      </w:pPr>
      <w:r>
        <w:rPr>
          <w:i/>
          <w:iCs/>
          <w:color w:val="6E6E73"/>
          <w:sz w:val="18"/>
          <w:szCs w:val="18"/>
        </w:rPr>
        <w:t xml:space="preserve">Para actualizar el tema con una versión nueva.</w:t>
      </w:r>
    </w:p>
    <w:p>
      <w:pPr>
        <w:pBdr>
          <w:left w:val="single" w:color="E11D48" w:sz="18" w:space="8"/>
        </w:pBdr>
        <w:shd w:fill="FDECEF" w:val="clear"/>
        <w:spacing w:after="220" w:before="120"/>
        <w:ind w:left="200" w:right="200"/>
      </w:pPr>
      <w:r>
        <w:rPr>
          <w:b/>
          <w:bCs/>
        </w:rPr>
        <w:t xml:space="preserve">Ojo: </w:t>
      </w:r>
      <w:r>
        <w:t xml:space="preserve">al reemplazar el tema se pierden los cambios que hiciste en el editor de WordPress. Antes de subir otra versión, guarda una copia de contenido-inicio.php.</w:t>
      </w:r>
    </w:p>
    <w:p>
      <w:r>
        <w:br w:type="page"/>
      </w:r>
    </w:p>
    <w:p>
      <w:pPr>
        <w:pStyle w:val="Heading1"/>
        <w:keepNext/>
      </w:pPr>
      <w:r>
        <w:t xml:space="preserve">Paso 9. Personalizar desde el panel</w:t>
      </w:r>
    </w:p>
    <w:p>
      <w:pPr>
        <w:pStyle w:val="Heading2"/>
        <w:keepNext/>
      </w:pPr>
      <w:r>
        <w:t xml:space="preserve">Poner tu logo</w:t>
      </w:r>
    </w:p>
    <w:p>
      <w:pPr>
        <w:keepNext/>
        <w:keepLines/>
        <w:spacing w:after="120"/>
      </w:pPr>
      <w:r>
        <w:t xml:space="preserve">Entra a </w:t>
      </w:r>
      <w:r>
        <w:rPr>
          <w:b/>
          <w:bCs/>
        </w:rPr>
        <w:t xml:space="preserve">Appearance → Customize → Site Identity</w:t>
      </w:r>
      <w:r>
        <w:t xml:space="preserve"> (Apariencia → Personalizar → Identidad del sitio), pulsa </w:t>
      </w:r>
      <w:r>
        <w:rPr>
          <w:b/>
          <w:bCs/>
        </w:rPr>
        <w:t xml:space="preserve">Select logo</w:t>
      </w:r>
      <w:r>
        <w:t xml:space="preserve"> (Seleccionar logo), sube tu imagen y pulsa </w:t>
      </w:r>
      <w:r>
        <w:rPr>
          <w:b/>
          <w:bCs/>
        </w:rPr>
        <w:t xml:space="preserve">Publish</w:t>
      </w:r>
      <w:r>
        <w:t xml:space="preserve"> (Publicar). Mientras no pongas uno, se ve el texto «MI LOGO».</w:t>
      </w:r>
    </w:p>
    <w:p>
      <w:pPr>
        <w:keepNext/>
        <w:spacing w:after="60" w:before="120"/>
        <w:jc w:val="center"/>
      </w:pPr>
      <w:r>
        <w:drawing>
          <wp:inline distT="0" distB="0" distL="0" distR="0">
            <wp:extent cx="4572000" cy="2667000"/>
            <wp:effectExtent t="0" r="0" b="0" l="0"/>
            <wp:docPr id="1" name="i4-logo.png" descr="Ilustración" title="i4-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67000"/>
                    </a:xfrm>
                    <a:prstGeom prst="rect">
                      <a:avLst/>
                    </a:prstGeom>
                  </pic:spPr>
                </pic:pic>
              </a:graphicData>
            </a:graphic>
          </wp:inline>
        </w:drawing>
      </w:r>
    </w:p>
    <w:p>
      <w:pPr>
        <w:spacing w:after="280"/>
        <w:jc w:val="center"/>
      </w:pPr>
      <w:r>
        <w:rPr>
          <w:i/>
          <w:iCs/>
          <w:color w:val="6E6E73"/>
          <w:sz w:val="18"/>
          <w:szCs w:val="18"/>
        </w:rPr>
        <w:t xml:space="preserve">El logo se cambia desde el Personalizador.</w:t>
      </w:r>
    </w:p>
    <w:p>
      <w:pPr>
        <w:keepNext w:val="false"/>
        <w:keepLines/>
        <w:spacing w:after="120"/>
      </w:pPr>
      <w:r>
        <w:t xml:space="preserve">Usa un PNG con fondo transparente. Se verá de 22 píxeles de alto, igual que el de la página original.</w:t>
      </w:r>
    </w:p>
    <w:p>
      <w:pPr>
        <w:pStyle w:val="Heading2"/>
        <w:keepNext/>
      </w:pPr>
      <w:r>
        <w:t xml:space="preserve">Cambiar el menú (opcional)</w:t>
      </w:r>
    </w:p>
    <w:p>
      <w:pPr>
        <w:keepNext/>
        <w:keepLines/>
        <w:spacing w:after="120"/>
      </w:pPr>
      <w:r>
        <w:t xml:space="preserve">El menú lateral ya viene armado desde contenido-inicio.php. Si prefieres manejar la primera parte del menú (AI, Consolas, Portátiles…) desde WordPress:</w:t>
      </w:r>
    </w:p>
    <w:p>
      <w:pPr>
        <w:pStyle w:val="ListParagraph"/>
        <w:keepNext/>
        <w:numPr>
          <w:ilvl w:val="0"/>
          <w:numId w:val="5"/>
        </w:numPr>
        <w:spacing w:after="80"/>
      </w:pPr>
      <w:r>
        <w:t xml:space="preserve">Entra a </w:t>
      </w:r>
      <w:r>
        <w:rPr>
          <w:b/>
          <w:bCs/>
        </w:rPr>
        <w:t xml:space="preserve">Appearance → Menus</w:t>
      </w:r>
      <w:r>
        <w:t xml:space="preserve"> (Apariencia → Menús) y crea un menú nuevo.</w:t>
      </w:r>
    </w:p>
    <w:p>
      <w:pPr>
        <w:pStyle w:val="ListParagraph"/>
        <w:keepNext/>
        <w:numPr>
          <w:ilvl w:val="0"/>
          <w:numId w:val="5"/>
        </w:numPr>
        <w:spacing w:after="80"/>
      </w:pPr>
      <w:r>
        <w:t xml:space="preserve">Agrega las páginas o enlaces que quieras. Si arrastras un elemento un poco a la derecha debajo de otro, se convierte en una opción que se despliega con «+».</w:t>
      </w:r>
    </w:p>
    <w:p>
      <w:pPr>
        <w:pStyle w:val="ListParagraph"/>
        <w:keepNext/>
        <w:numPr>
          <w:ilvl w:val="0"/>
          <w:numId w:val="5"/>
        </w:numPr>
        <w:spacing w:after="80"/>
      </w:pPr>
      <w:r>
        <w:t xml:space="preserve">En </w:t>
      </w:r>
      <w:r>
        <w:rPr>
          <w:b/>
          <w:bCs/>
        </w:rPr>
        <w:t xml:space="preserve">Menu Settings</w:t>
      </w:r>
      <w:r>
        <w:t xml:space="preserve"> (Ajustes del menú), marca </w:t>
      </w:r>
      <w:r>
        <w:rPr>
          <w:b/>
          <w:bCs/>
        </w:rPr>
        <w:t xml:space="preserve">Menú lateral (primer grupo)</w:t>
      </w:r>
      <w:r>
        <w:t xml:space="preserve"> y pulsa </w:t>
      </w:r>
      <w:r>
        <w:rPr>
          <w:b/>
          <w:bCs/>
        </w:rPr>
        <w:t xml:space="preserve">Save Menu</w:t>
      </w:r>
      <w:r>
        <w:t xml:space="preserve"> (Guardar menú).</w:t>
      </w:r>
    </w:p>
    <w:p>
      <w:pPr>
        <w:keepNext w:val="false"/>
        <w:keepLines/>
        <w:spacing w:after="120"/>
      </w:pPr>
      <w:r>
        <w:t xml:space="preserve">Los otros dos grupos (Soporte, Mi cuenta, Gaming y Corporativo) se siguen cambiando en contenido-inicio.php.</w:t>
      </w:r>
    </w:p>
    <w:p>
      <w:pPr>
        <w:pStyle w:val="Heading2"/>
        <w:keepNext/>
      </w:pPr>
      <w:r>
        <w:t xml:space="preserve">Cambiar textos y fotos</w:t>
      </w:r>
    </w:p>
    <w:p>
      <w:pPr>
        <w:keepNext w:val="false"/>
        <w:keepLines/>
        <w:spacing w:after="120"/>
      </w:pPr>
      <w:r>
        <w:t xml:space="preserve">Los textos se cambian como en el paso 4. Para las fotos, sigue la guía </w:t>
      </w:r>
      <w:r>
        <w:rPr>
          <w:b/>
          <w:bCs/>
        </w:rPr>
        <w:t xml:space="preserve">«Cómo cambiar las imágenes de tu página de inicio»</w:t>
      </w:r>
      <w:r>
        <w:t xml:space="preserve"> que te mandé antes: funciona igual en este tema, solo cambian los tamaños (los de la tabla del paso 7).</w:t>
      </w:r>
    </w:p>
    <w:p>
      <w:r>
        <w:br w:type="page"/>
      </w:r>
    </w:p>
    <w:p>
      <w:pPr>
        <w:pStyle w:val="Heading1"/>
        <w:keepNext/>
      </w:pPr>
      <w:r>
        <w:t xml:space="preserve">Paso 10. Revisar en computadora y en celular</w:t>
      </w:r>
    </w:p>
    <w:p>
      <w:pPr>
        <w:keepNext/>
        <w:keepLines/>
        <w:spacing w:after="120"/>
      </w:pPr>
      <w:r>
        <w:t xml:space="preserve">Abre tu sitio en </w:t>
      </w:r>
      <w:r>
        <w:rPr>
          <w:rFonts w:ascii="Consolas" w:cs="Consolas" w:eastAsia="Consolas" w:hAnsi="Consolas"/>
          <w:sz w:val="20"/>
          <w:szCs w:val="20"/>
        </w:rPr>
        <w:t xml:space="preserve">127.0.0.1/wordpress</w:t>
      </w:r>
      <w:r>
        <w:t xml:space="preserve"> y compáralo con la página original:</w:t>
      </w:r>
    </w:p>
    <w:p>
      <w:pPr>
        <w:keepNext/>
        <w:spacing w:after="60" w:before="120"/>
        <w:jc w:val="center"/>
      </w:pPr>
      <w:r>
        <w:drawing>
          <wp:inline distT="0" distB="0" distL="0" distR="0">
            <wp:extent cx="4476750" cy="4257675"/>
            <wp:effectExtent t="0" r="0" b="0" l="0"/>
            <wp:docPr id="1" name="comparar-final.png" descr="Ilustración" title="comparar-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257675"/>
                    </a:xfrm>
                    <a:prstGeom prst="rect">
                      <a:avLst/>
                    </a:prstGeom>
                  </pic:spPr>
                </pic:pic>
              </a:graphicData>
            </a:graphic>
          </wp:inline>
        </w:drawing>
      </w:r>
    </w:p>
    <w:p>
      <w:pPr>
        <w:spacing w:after="280"/>
        <w:jc w:val="center"/>
      </w:pPr>
      <w:r>
        <w:rPr>
          <w:i/>
          <w:iCs/>
          <w:color w:val="6E6E73"/>
          <w:sz w:val="18"/>
          <w:szCs w:val="18"/>
        </w:rPr>
        <w:t xml:space="preserve">A la izquierda, la original. A la derecha, nuestra versión.</w:t>
      </w:r>
    </w:p>
    <w:p>
      <w:pPr>
        <w:keepNext/>
        <w:keepLines/>
        <w:spacing w:after="120"/>
      </w:pPr>
      <w:r>
        <w:t xml:space="preserve">Revisa también cómo se ve el menú abierto y la vista en celular:</w:t>
      </w:r>
    </w:p>
    <w:p>
      <w:pPr>
        <w:keepNext/>
        <w:spacing w:after="60" w:before="120"/>
        <w:jc w:val="center"/>
      </w:pPr>
      <w:r>
        <w:drawing>
          <wp:inline distT="0" distB="0" distL="0" distR="0">
            <wp:extent cx="4953000" cy="2895600"/>
            <wp:effectExtent t="0" r="0" b="0" l="0"/>
            <wp:docPr id="1" name="vistas.png" descr="Ilustración" title="vis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95600"/>
                    </a:xfrm>
                    <a:prstGeom prst="rect">
                      <a:avLst/>
                    </a:prstGeom>
                  </pic:spPr>
                </pic:pic>
              </a:graphicData>
            </a:graphic>
          </wp:inline>
        </w:drawing>
      </w:r>
    </w:p>
    <w:p>
      <w:pPr>
        <w:spacing w:after="280"/>
        <w:jc w:val="center"/>
      </w:pPr>
      <w:r>
        <w:rPr>
          <w:i/>
          <w:iCs/>
          <w:color w:val="6E6E73"/>
          <w:sz w:val="18"/>
          <w:szCs w:val="18"/>
        </w:rPr>
        <w:t xml:space="preserve">Menú lateral abierto (izquierda) y vista en celular (derecha).</w:t>
      </w:r>
    </w:p>
    <w:p>
      <w:pPr>
        <w:keepNext w:val="false"/>
        <w:keepLines/>
        <w:spacing w:after="120"/>
      </w:pPr>
      <w:r>
        <w:rPr>
          <w:b/>
          <w:bCs/>
        </w:rPr>
        <w:t xml:space="preserve">Para ver la versión de celular en tu computadora: </w:t>
      </w:r>
      <w:r>
        <w:t xml:space="preserve">en el navegador pulsa </w:t>
      </w:r>
      <w:r>
        <w:rPr>
          <w:b/>
          <w:bCs/>
        </w:rPr>
        <w:t xml:space="preserve">F12</w:t>
      </w:r>
      <w:r>
        <w:t xml:space="preserve"> y después </w:t>
      </w:r>
      <w:r>
        <w:rPr>
          <w:b/>
          <w:bCs/>
        </w:rPr>
        <w:t xml:space="preserve">Ctrl + Shift + M</w:t>
      </w:r>
      <w:r>
        <w:t xml:space="preserve">. Arriba puedes elegir un modelo de teléfono. Pulsa F12 otra vez para volver.</w:t>
      </w:r>
    </w:p>
    <w:p>
      <w:pPr>
        <w:pStyle w:val="Heading1"/>
        <w:keepNext/>
      </w:pPr>
      <w:r>
        <w:t xml:space="preserve">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shd w:fill="181818" w:val="clear"/>
            <w:tcMar>
              <w:top w:type="dxa" w:w="80"/>
              <w:left w:type="dxa" w:w="120"/>
              <w:bottom w:type="dxa" w:w="80"/>
              <w:right w:type="dxa" w:w="120"/>
            </w:tcMar>
          </w:tcPr>
          <w:p>
            <w:r>
              <w:rPr>
                <w:b/>
                <w:bCs/>
                <w:color w:val="FFFFFF"/>
                <w:sz w:val="20"/>
                <w:szCs w:val="20"/>
              </w:rPr>
              <w:t xml:space="preserve">Lo que pasa</w:t>
            </w:r>
          </w:p>
        </w:tc>
        <w:tc>
          <w:tcPr>
            <w:tcW w:type="dxa" w:w="5460"/>
            <w:shd w:fill="181818" w:val="clear"/>
            <w:tcMar>
              <w:top w:type="dxa" w:w="80"/>
              <w:left w:type="dxa" w:w="120"/>
              <w:bottom w:type="dxa" w:w="80"/>
              <w:right w:type="dxa" w:w="120"/>
            </w:tcMar>
          </w:tcPr>
          <w:p>
            <w:r>
              <w:rPr>
                <w:b/>
                <w:bCs/>
                <w:color w:val="FFFFFF"/>
                <w:sz w:val="20"/>
                <w:szCs w:val="20"/>
              </w:rPr>
              <w:t xml:space="preserve">Qué hacer</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La página queda en blanco o dice «There has been a critical error» (Ha habido un error crítico).</w:t>
            </w:r>
          </w:p>
        </w:tc>
        <w:tc>
          <w:tcPr>
            <w:tcW w:type="dxa" w:w="5460"/>
            <w:tcMar>
              <w:top w:type="dxa" w:w="80"/>
              <w:left w:type="dxa" w:w="120"/>
              <w:bottom w:type="dxa" w:w="80"/>
              <w:right w:type="dxa" w:w="120"/>
            </w:tcMar>
          </w:tcPr>
          <w:p>
            <w:r>
              <w:rPr>
                <w:b w:val="false"/>
                <w:bCs w:val="false"/>
                <w:sz w:val="20"/>
                <w:szCs w:val="20"/>
              </w:rPr>
              <w:t xml:space="preserve">Falta una comilla o una coma en contenido-inicio.php. Abre el archivo con el Bloc de notas desde la carpeta de XAMPP y revisa la última línea que cambiaste.</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Al subir el zip dice «The theme is missing the style.css stylesheet» (Al tema le falta el archivo style.css).</w:t>
            </w:r>
          </w:p>
        </w:tc>
        <w:tc>
          <w:tcPr>
            <w:tcW w:type="dxa" w:w="5460"/>
            <w:tcMar>
              <w:top w:type="dxa" w:w="80"/>
              <w:left w:type="dxa" w:w="120"/>
              <w:bottom w:type="dxa" w:w="80"/>
              <w:right w:type="dxa" w:w="120"/>
            </w:tcMar>
          </w:tcPr>
          <w:p>
            <w:r>
              <w:rPr>
                <w:b w:val="false"/>
                <w:bCs w:val="false"/>
                <w:sz w:val="20"/>
                <w:szCs w:val="20"/>
              </w:rPr>
              <w:t xml:space="preserve">Comprimiste los archivos sueltos o hay una carpeta de más. Vuelve a comprimir la carpeta tema-asus-es completa.</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Hice cambios y no se ven.</w:t>
            </w:r>
          </w:p>
        </w:tc>
        <w:tc>
          <w:tcPr>
            <w:tcW w:type="dxa" w:w="5460"/>
            <w:tcMar>
              <w:top w:type="dxa" w:w="80"/>
              <w:left w:type="dxa" w:w="120"/>
              <w:bottom w:type="dxa" w:w="80"/>
              <w:right w:type="dxa" w:w="120"/>
            </w:tcMar>
          </w:tcPr>
          <w:p>
            <w:r>
              <w:rPr>
                <w:b w:val="false"/>
                <w:bCs w:val="false"/>
                <w:sz w:val="20"/>
                <w:szCs w:val="20"/>
              </w:rPr>
              <w:t xml:space="preserve">Recarga la página con Ctrl + F5. El navegador a veces muestra la versión anterior guardada.</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La foto no aparece.</w:t>
            </w:r>
          </w:p>
        </w:tc>
        <w:tc>
          <w:tcPr>
            <w:tcW w:type="dxa" w:w="5460"/>
            <w:tcMar>
              <w:top w:type="dxa" w:w="80"/>
              <w:left w:type="dxa" w:w="120"/>
              <w:bottom w:type="dxa" w:w="80"/>
              <w:right w:type="dxa" w:w="120"/>
            </w:tcMar>
          </w:tcPr>
          <w:p>
            <w:r>
              <w:rPr>
                <w:b w:val="false"/>
                <w:bCs w:val="false"/>
                <w:sz w:val="20"/>
                <w:szCs w:val="20"/>
              </w:rPr>
              <w:t xml:space="preserve">Revisa que el nombre esté bien escrito (mayúsculas y .jpg incluidos) y que la foto esté en assets/img.</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El menú o el carrusel no se mueven.</w:t>
            </w:r>
          </w:p>
        </w:tc>
        <w:tc>
          <w:tcPr>
            <w:tcW w:type="dxa" w:w="5460"/>
            <w:tcMar>
              <w:top w:type="dxa" w:w="80"/>
              <w:left w:type="dxa" w:w="120"/>
              <w:bottom w:type="dxa" w:w="80"/>
              <w:right w:type="dxa" w:w="120"/>
            </w:tcMar>
          </w:tcPr>
          <w:p>
            <w:r>
              <w:rPr>
                <w:b w:val="false"/>
                <w:bCs w:val="false"/>
                <w:sz w:val="20"/>
                <w:szCs w:val="20"/>
              </w:rPr>
              <w:t xml:space="preserve">Recarga con Ctrl + F5. Si sigue igual, revisa que inicio.js esté en assets/js.</w:t>
            </w:r>
          </w:p>
        </w:tc>
      </w:tr>
      <w:tr>
        <w:trPr>
          <w:cantSplit/>
          <w:tblHeader w:val="false"/>
        </w:trPr>
        <w:tc>
          <w:tcPr>
            <w:tcW w:type="dxa" w:w="3900"/>
            <w:tcMar>
              <w:top w:type="dxa" w:w="80"/>
              <w:left w:type="dxa" w:w="120"/>
              <w:bottom w:type="dxa" w:w="80"/>
              <w:right w:type="dxa" w:w="120"/>
            </w:tcMar>
          </w:tcPr>
          <w:p>
            <w:r>
              <w:rPr>
                <w:b w:val="false"/>
                <w:bCs w:val="false"/>
                <w:sz w:val="20"/>
                <w:szCs w:val="20"/>
              </w:rPr>
              <w:t xml:space="preserve">No se leen las letras sobre la foto.</w:t>
            </w:r>
          </w:p>
        </w:tc>
        <w:tc>
          <w:tcPr>
            <w:tcW w:type="dxa" w:w="5460"/>
            <w:tcMar>
              <w:top w:type="dxa" w:w="80"/>
              <w:left w:type="dxa" w:w="120"/>
              <w:bottom w:type="dxa" w:w="80"/>
              <w:right w:type="dxa" w:w="120"/>
            </w:tcMar>
          </w:tcPr>
          <w:p>
            <w:r>
              <w:rPr>
                <w:b w:val="false"/>
                <w:bCs w:val="false"/>
                <w:sz w:val="20"/>
                <w:szCs w:val="20"/>
              </w:rPr>
              <w:t xml:space="preserve">Cambia el «tema» de esa sección entre «oscuro» y «claro».</w:t>
            </w:r>
          </w:p>
        </w:tc>
      </w:tr>
    </w:tbl>
    <w:p>
      <w:pPr>
        <w:spacing w:after="160"/>
      </w:pPr>
    </w:p>
    <w:p>
      <w:pPr>
        <w:pStyle w:val="Heading1"/>
        <w:keepNext/>
      </w:pPr>
      <w:r>
        <w:t xml:space="preserve">Palabras que conviene 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81818" w:val="clear"/>
            <w:tcMar>
              <w:top w:type="dxa" w:w="80"/>
              <w:left w:type="dxa" w:w="120"/>
              <w:bottom w:type="dxa" w:w="80"/>
              <w:right w:type="dxa" w:w="120"/>
            </w:tcMar>
          </w:tcPr>
          <w:p>
            <w:r>
              <w:rPr>
                <w:b/>
                <w:bCs/>
                <w:color w:val="FFFFFF"/>
                <w:sz w:val="20"/>
                <w:szCs w:val="20"/>
              </w:rPr>
              <w:t xml:space="preserve">Palabra</w:t>
            </w:r>
          </w:p>
        </w:tc>
        <w:tc>
          <w:tcPr>
            <w:tcW w:type="dxa" w:w="6760"/>
            <w:shd w:fill="181818" w:val="clear"/>
            <w:tcMar>
              <w:top w:type="dxa" w:w="80"/>
              <w:left w:type="dxa" w:w="120"/>
              <w:bottom w:type="dxa" w:w="80"/>
              <w:right w:type="dxa" w:w="120"/>
            </w:tcMar>
          </w:tcPr>
          <w:p>
            <w:r>
              <w:rPr>
                <w:b/>
                <w:bCs/>
                <w:color w:val="FFFFFF"/>
                <w:sz w:val="20"/>
                <w:szCs w:val="20"/>
              </w:rPr>
              <w:t xml:space="preserve">Qué significa</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Tema</w:t>
            </w:r>
          </w:p>
        </w:tc>
        <w:tc>
          <w:tcPr>
            <w:tcW w:type="dxa" w:w="6760"/>
            <w:tcMar>
              <w:top w:type="dxa" w:w="80"/>
              <w:left w:type="dxa" w:w="120"/>
              <w:bottom w:type="dxa" w:w="80"/>
              <w:right w:type="dxa" w:w="120"/>
            </w:tcMar>
          </w:tcPr>
          <w:p>
            <w:r>
              <w:rPr>
                <w:b w:val="false"/>
                <w:bCs w:val="false"/>
                <w:sz w:val="20"/>
                <w:szCs w:val="20"/>
              </w:rPr>
              <w:t xml:space="preserve">La carpeta de archivos que decide cómo se ve tu sitio de WordPress.</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PHP</w:t>
            </w:r>
          </w:p>
        </w:tc>
        <w:tc>
          <w:tcPr>
            <w:tcW w:type="dxa" w:w="6760"/>
            <w:tcMar>
              <w:top w:type="dxa" w:w="80"/>
              <w:left w:type="dxa" w:w="120"/>
              <w:bottom w:type="dxa" w:w="80"/>
              <w:right w:type="dxa" w:w="120"/>
            </w:tcMar>
          </w:tcPr>
          <w:p>
            <w:r>
              <w:rPr>
                <w:b w:val="false"/>
                <w:bCs w:val="false"/>
                <w:sz w:val="20"/>
                <w:szCs w:val="20"/>
              </w:rPr>
              <w:t xml:space="preserve">El lenguaje de los archivos que arman la estructura de la página.</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CSS</w:t>
            </w:r>
          </w:p>
        </w:tc>
        <w:tc>
          <w:tcPr>
            <w:tcW w:type="dxa" w:w="6760"/>
            <w:tcMar>
              <w:top w:type="dxa" w:w="80"/>
              <w:left w:type="dxa" w:w="120"/>
              <w:bottom w:type="dxa" w:w="80"/>
              <w:right w:type="dxa" w:w="120"/>
            </w:tcMar>
          </w:tcPr>
          <w:p>
            <w:r>
              <w:rPr>
                <w:b w:val="false"/>
                <w:bCs w:val="false"/>
                <w:sz w:val="20"/>
                <w:szCs w:val="20"/>
              </w:rPr>
              <w:t xml:space="preserve">El lenguaje de los colores, tamaños y posiciones.</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JavaScript (JS)</w:t>
            </w:r>
          </w:p>
        </w:tc>
        <w:tc>
          <w:tcPr>
            <w:tcW w:type="dxa" w:w="6760"/>
            <w:tcMar>
              <w:top w:type="dxa" w:w="80"/>
              <w:left w:type="dxa" w:w="120"/>
              <w:bottom w:type="dxa" w:w="80"/>
              <w:right w:type="dxa" w:w="120"/>
            </w:tcMar>
          </w:tcPr>
          <w:p>
            <w:r>
              <w:rPr>
                <w:b w:val="false"/>
                <w:bCs w:val="false"/>
                <w:sz w:val="20"/>
                <w:szCs w:val="20"/>
              </w:rPr>
              <w:t xml:space="preserve">El lenguaje del movimiento: menús que se abren, fotos que pasan.</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Carrusel</w:t>
            </w:r>
          </w:p>
        </w:tc>
        <w:tc>
          <w:tcPr>
            <w:tcW w:type="dxa" w:w="6760"/>
            <w:tcMar>
              <w:top w:type="dxa" w:w="80"/>
              <w:left w:type="dxa" w:w="120"/>
              <w:bottom w:type="dxa" w:w="80"/>
              <w:right w:type="dxa" w:w="120"/>
            </w:tcMar>
          </w:tcPr>
          <w:p>
            <w:r>
              <w:rPr>
                <w:b w:val="false"/>
                <w:bCs w:val="false"/>
                <w:sz w:val="20"/>
                <w:szCs w:val="20"/>
              </w:rPr>
              <w:t xml:space="preserve">Fotos grandes que cambian solas, una detrás de otra.</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Zip</w:t>
            </w:r>
          </w:p>
        </w:tc>
        <w:tc>
          <w:tcPr>
            <w:tcW w:type="dxa" w:w="6760"/>
            <w:tcMar>
              <w:top w:type="dxa" w:w="80"/>
              <w:left w:type="dxa" w:w="120"/>
              <w:bottom w:type="dxa" w:w="80"/>
              <w:right w:type="dxa" w:w="120"/>
            </w:tcMar>
          </w:tcPr>
          <w:p>
            <w:r>
              <w:rPr>
                <w:b w:val="false"/>
                <w:bCs w:val="false"/>
                <w:sz w:val="20"/>
                <w:szCs w:val="20"/>
              </w:rPr>
              <w:t xml:space="preserve">Un archivo comprimido que guarda carpetas adentro. WordPress instala los temas desde un zip.</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URL</w:t>
            </w:r>
          </w:p>
        </w:tc>
        <w:tc>
          <w:tcPr>
            <w:tcW w:type="dxa" w:w="6760"/>
            <w:tcMar>
              <w:top w:type="dxa" w:w="80"/>
              <w:left w:type="dxa" w:w="120"/>
              <w:bottom w:type="dxa" w:w="80"/>
              <w:right w:type="dxa" w:w="120"/>
            </w:tcMar>
          </w:tcPr>
          <w:p>
            <w:r>
              <w:rPr>
                <w:b w:val="false"/>
                <w:bCs w:val="false"/>
                <w:sz w:val="20"/>
                <w:szCs w:val="20"/>
              </w:rPr>
              <w:t xml:space="preserve">La dirección de una página o de una imagen, por ejemplo http://127.0.0.1/wordpress.</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XAMPP</w:t>
            </w:r>
          </w:p>
        </w:tc>
        <w:tc>
          <w:tcPr>
            <w:tcW w:type="dxa" w:w="6760"/>
            <w:tcMar>
              <w:top w:type="dxa" w:w="80"/>
              <w:left w:type="dxa" w:w="120"/>
              <w:bottom w:type="dxa" w:w="80"/>
              <w:right w:type="dxa" w:w="120"/>
            </w:tcMar>
          </w:tcPr>
          <w:p>
            <w:r>
              <w:rPr>
                <w:b w:val="false"/>
                <w:bCs w:val="false"/>
                <w:sz w:val="20"/>
                <w:szCs w:val="20"/>
              </w:rPr>
              <w:t xml:space="preserve">El programa que convierte tu computadora en un servidor para que WordPress funcione sin internet.</w:t>
            </w:r>
          </w:p>
        </w:tc>
      </w:tr>
      <w:tr>
        <w:trPr>
          <w:cantSplit/>
          <w:tblHeader w:val="false"/>
        </w:trPr>
        <w:tc>
          <w:tcPr>
            <w:tcW w:type="dxa" w:w="2600"/>
            <w:tcMar>
              <w:top w:type="dxa" w:w="80"/>
              <w:left w:type="dxa" w:w="120"/>
              <w:bottom w:type="dxa" w:w="80"/>
              <w:right w:type="dxa" w:w="120"/>
            </w:tcMar>
          </w:tcPr>
          <w:p>
            <w:r>
              <w:rPr>
                <w:b w:val="false"/>
                <w:bCs w:val="false"/>
                <w:sz w:val="20"/>
                <w:szCs w:val="20"/>
              </w:rPr>
              <w:t xml:space="preserve">Adaptable (responsive)</w:t>
            </w:r>
          </w:p>
        </w:tc>
        <w:tc>
          <w:tcPr>
            <w:tcW w:type="dxa" w:w="6760"/>
            <w:tcMar>
              <w:top w:type="dxa" w:w="80"/>
              <w:left w:type="dxa" w:w="120"/>
              <w:bottom w:type="dxa" w:w="80"/>
              <w:right w:type="dxa" w:w="120"/>
            </w:tcMar>
          </w:tcPr>
          <w:p>
            <w:r>
              <w:rPr>
                <w:b w:val="false"/>
                <w:bCs w:val="false"/>
                <w:sz w:val="20"/>
                <w:szCs w:val="20"/>
              </w:rPr>
              <w:t xml:space="preserve">Una página que se acomoda sola al tamaño de la pantalla: computadora, tablet o celular.</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73"/>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sz w:val="46"/>
      <w:szCs w:val="46"/>
    </w:rPr>
  </w:style>
  <w:style w:type="paragraph" w:styleId="Heading1">
    <w:name w:val="Heading 1"/>
    <w:basedOn w:val="Normal"/>
    <w:next w:val="Normal"/>
    <w:pPr>
      <w:spacing w:after="160" w:before="360"/>
      <w:outlineLvl w:val="0"/>
    </w:pPr>
    <w:rPr>
      <w:b/>
      <w:bCs/>
      <w:color w:val="181818"/>
      <w:sz w:val="30"/>
      <w:szCs w:val="30"/>
    </w:rPr>
  </w:style>
  <w:style w:type="paragraph" w:styleId="Heading2">
    <w:name w:val="Heading 2"/>
    <w:basedOn w:val="Normal"/>
    <w:next w:val="Normal"/>
    <w:pPr>
      <w:spacing w:after="100" w:before="260"/>
      <w:outlineLvl w:val="1"/>
    </w:pPr>
    <w:rPr>
      <w:b/>
      <w:bCs/>
      <w:color w:val="006CE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29d3edff16b0f6e27789700647ac30f35ae971.png"/><Relationship Id="rId9" Type="http://schemas.openxmlformats.org/officeDocument/2006/relationships/image" Target="media/c672879871c80447755950b622c5dcb1f3963eda.png"/><Relationship Id="rId10" Type="http://schemas.openxmlformats.org/officeDocument/2006/relationships/image" Target="media/b107dc07210dc1438458cb25e7fdb65864a1723f.png"/><Relationship Id="rId11" Type="http://schemas.openxmlformats.org/officeDocument/2006/relationships/image" Target="media/62fe17ebc3a55644077ce199cb99ecd39b64ef1b.png"/><Relationship Id="rId12" Type="http://schemas.openxmlformats.org/officeDocument/2006/relationships/image" Target="media/3d2178bc10d5e60de8391b98bbdf898f4ea9c63f.png"/><Relationship Id="rId13" Type="http://schemas.openxmlformats.org/officeDocument/2006/relationships/image" Target="media/5098566fe11f6bcfa2066512947bd1c9e02ef811.png"/><Relationship Id="rId14" Type="http://schemas.openxmlformats.org/officeDocument/2006/relationships/image" Target="media/aa8654f572b52e8bd8125cda3a11bcf024c88a4b.png"/><Relationship Id="rId15" Type="http://schemas.openxmlformats.org/officeDocument/2006/relationships/image" Target="media/d6a5b144a130ea2848777f722a253b9c24f9fe7e.png"/><Relationship Id="rId16" Type="http://schemas.openxmlformats.org/officeDocument/2006/relationships/image" Target="media/dfa1a8a8e2c59b9930ed4ffcd9693eeb86071d65.png"/><Relationship Id="rId17" Type="http://schemas.openxmlformats.org/officeDocument/2006/relationships/image" Target="media/23a0e6af94c62c1b5fe8cd94994290ed86dca233.png"/><Relationship Id="rId18" Type="http://schemas.openxmlformats.org/officeDocument/2006/relationships/image" Target="media/5e18b9dadaf37fe19ba9672b99a2e2b7dfe7ecd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creamos la página de inicio estilo ASUS en WordPress</dc:title>
  <dc:creator>Guía del proyecto</dc:creator>
  <cp:lastModifiedBy>Un-named</cp:lastModifiedBy>
  <cp:revision>1</cp:revision>
  <dcterms:created xsi:type="dcterms:W3CDTF">2026-10-13T04:50:08.135Z</dcterms:created>
  <dcterms:modified xsi:type="dcterms:W3CDTF">2026-10-13T04:50:08.135Z</dcterms:modified>
</cp:coreProperties>
</file>

<file path=docProps/custom.xml><?xml version="1.0" encoding="utf-8"?>
<Properties xmlns="http://schemas.openxmlformats.org/officeDocument/2006/custom-properties" xmlns:vt="http://schemas.openxmlformats.org/officeDocument/2006/docPropsVTypes"/>
</file>