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REPOSITORIOS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Lombok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@Data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Crear getter y setter automático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@NoArgsConstructor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@AllArgsConstructor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Crear constructores con o sin argumentos</w:t>
      </w:r>
    </w:p>
    <w:p>
      <w:pPr>
        <w:spacing w:before="0" w:after="200" w:line="276"/>
        <w:ind w:right="0" w:left="568" w:firstLine="0"/>
        <w:jc w:val="left"/>
        <w:rPr>
          <w:rFonts w:ascii="Consolas" w:hAnsi="Consolas" w:cs="Consolas" w:eastAsia="Consolas"/>
          <w:color w:val="A5A5A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A5A5A5"/>
          <w:spacing w:val="0"/>
          <w:position w:val="0"/>
          <w:sz w:val="16"/>
          <w:shd w:fill="auto" w:val="clear"/>
        </w:rPr>
        <w:t xml:space="preserve">@Entity</w:t>
      </w:r>
    </w:p>
    <w:p>
      <w:pPr>
        <w:spacing w:before="0" w:after="200" w:line="276"/>
        <w:ind w:right="0" w:left="568" w:firstLine="0"/>
        <w:jc w:val="left"/>
        <w:rPr>
          <w:rFonts w:ascii="Consolas" w:hAnsi="Consolas" w:cs="Consolas" w:eastAsia="Consolas"/>
          <w:color w:val="A5A5A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A5A5A5"/>
          <w:spacing w:val="0"/>
          <w:position w:val="0"/>
          <w:sz w:val="16"/>
          <w:shd w:fill="auto" w:val="clear"/>
        </w:rPr>
        <w:t xml:space="preserve">@Data</w:t>
      </w:r>
    </w:p>
    <w:p>
      <w:pPr>
        <w:spacing w:before="0" w:after="200" w:line="276"/>
        <w:ind w:right="0" w:left="568" w:firstLine="0"/>
        <w:jc w:val="left"/>
        <w:rPr>
          <w:rFonts w:ascii="Consolas" w:hAnsi="Consolas" w:cs="Consolas" w:eastAsia="Consolas"/>
          <w:color w:val="A5A5A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A5A5A5"/>
          <w:spacing w:val="0"/>
          <w:position w:val="0"/>
          <w:sz w:val="16"/>
          <w:shd w:fill="auto" w:val="clear"/>
        </w:rPr>
        <w:t xml:space="preserve">@NoArgsConstructor</w:t>
      </w:r>
    </w:p>
    <w:p>
      <w:pPr>
        <w:spacing w:before="0" w:after="200" w:line="276"/>
        <w:ind w:right="0" w:left="568" w:firstLine="0"/>
        <w:jc w:val="left"/>
        <w:rPr>
          <w:rFonts w:ascii="Consolas" w:hAnsi="Consolas" w:cs="Consolas" w:eastAsia="Consolas"/>
          <w:color w:val="A5A5A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A5A5A5"/>
          <w:spacing w:val="0"/>
          <w:position w:val="0"/>
          <w:sz w:val="16"/>
          <w:shd w:fill="auto" w:val="clear"/>
        </w:rPr>
        <w:t xml:space="preserve">@AllArgsConstructor</w:t>
      </w:r>
    </w:p>
    <w:p>
      <w:pPr>
        <w:spacing w:before="0" w:after="200" w:line="276"/>
        <w:ind w:right="0" w:left="568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 xml:space="preserve">public class Employee implements Serializable{</w:t>
      </w:r>
    </w:p>
    <w:p>
      <w:pPr>
        <w:spacing w:before="0" w:after="200" w:line="276"/>
        <w:ind w:right="0" w:left="568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200" w:line="276"/>
        <w:ind w:right="0" w:left="568" w:firstLine="0"/>
        <w:jc w:val="left"/>
        <w:rPr>
          <w:rFonts w:ascii="Consolas" w:hAnsi="Consolas" w:cs="Consolas" w:eastAsia="Consolas"/>
          <w:color w:val="A5A5A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A5A5A5"/>
          <w:spacing w:val="0"/>
          <w:position w:val="0"/>
          <w:sz w:val="16"/>
          <w:shd w:fill="auto" w:val="clear"/>
        </w:rPr>
        <w:tab/>
        <w:t xml:space="preserve">@Id</w:t>
      </w:r>
    </w:p>
    <w:p>
      <w:pPr>
        <w:spacing w:before="0" w:after="200" w:line="276"/>
        <w:ind w:right="0" w:left="568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A5A5A5"/>
          <w:spacing w:val="0"/>
          <w:position w:val="0"/>
          <w:sz w:val="16"/>
          <w:shd w:fill="auto" w:val="clear"/>
        </w:rPr>
        <w:tab/>
        <w:t xml:space="preserve">@GeneratedValue</w:t>
      </w: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 xml:space="preserve">(strategy = GenerationType.AUTO)</w:t>
      </w:r>
    </w:p>
    <w:p>
      <w:pPr>
        <w:spacing w:before="0" w:after="200" w:line="276"/>
        <w:ind w:right="0" w:left="568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ab/>
        <w:t xml:space="preserve">private Long id;</w:t>
      </w:r>
    </w:p>
    <w:p>
      <w:pPr>
        <w:spacing w:before="0" w:after="200" w:line="276"/>
        <w:ind w:right="0" w:left="568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200" w:line="276"/>
        <w:ind w:right="0" w:left="568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ab/>
        <w:t xml:space="preserve">private String name;</w:t>
      </w:r>
    </w:p>
    <w:p>
      <w:pPr>
        <w:spacing w:before="0" w:after="200" w:line="276"/>
        <w:ind w:right="0" w:left="568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ab/>
        <w:t xml:space="preserve">private String email;</w:t>
      </w:r>
    </w:p>
    <w:p>
      <w:pPr>
        <w:spacing w:before="0" w:after="200" w:line="276"/>
        <w:ind w:right="0" w:left="568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@RequiredArgsConstructor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Se deben crear los atributos con el final delante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@Data proporciona esta etiqueta por lo que no es necesario usarla dos veces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MapStruct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https://mapstruct.org/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creará el código Java necesario para convertir los DTO en entidades u otro DTOS, cuando compilemos.</w:t>
      </w:r>
    </w:p>
    <w:p>
      <w:pPr>
        <w:spacing w:before="0" w:after="200" w:line="276"/>
        <w:ind w:right="0" w:left="568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 xml:space="preserve">public class User {</w:t>
      </w:r>
    </w:p>
    <w:p>
      <w:pPr>
        <w:spacing w:before="0" w:after="200" w:line="276"/>
        <w:ind w:right="0" w:left="568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 xml:space="preserve">    private String username;</w:t>
      </w:r>
    </w:p>
    <w:p>
      <w:pPr>
        <w:spacing w:before="0" w:after="200" w:line="276"/>
        <w:ind w:right="0" w:left="568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 xml:space="preserve">    private String password;</w:t>
      </w:r>
    </w:p>
    <w:p>
      <w:pPr>
        <w:spacing w:before="0" w:after="200" w:line="276"/>
        <w:ind w:right="0" w:left="568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 xml:space="preserve">    private String name;</w:t>
      </w:r>
    </w:p>
    <w:p>
      <w:pPr>
        <w:spacing w:before="0" w:after="200" w:line="276"/>
        <w:ind w:right="0" w:left="568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 xml:space="preserve">    private String lastname;</w:t>
      </w:r>
    </w:p>
    <w:p>
      <w:pPr>
        <w:spacing w:before="0" w:after="200" w:line="276"/>
        <w:ind w:right="0" w:left="568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 xml:space="preserve">    //constructor, getters, setters etc.</w:t>
      </w:r>
    </w:p>
    <w:p>
      <w:pPr>
        <w:spacing w:before="0" w:after="200" w:line="276"/>
        <w:ind w:right="0" w:left="568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 xml:space="preserve">}</w:t>
      </w:r>
    </w:p>
    <w:p>
      <w:pPr>
        <w:spacing w:before="0" w:after="200" w:line="276"/>
        <w:ind w:right="0" w:left="568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 xml:space="preserve">public class UserOutputDTO {</w:t>
      </w:r>
    </w:p>
    <w:p>
      <w:pPr>
        <w:spacing w:before="0" w:after="200" w:line="276"/>
        <w:ind w:right="0" w:left="568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 xml:space="preserve">    private String username;</w:t>
      </w:r>
    </w:p>
    <w:p>
      <w:pPr>
        <w:spacing w:before="0" w:after="200" w:line="276"/>
        <w:ind w:right="0" w:left="568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 xml:space="preserve">    private String name;</w:t>
      </w:r>
    </w:p>
    <w:p>
      <w:pPr>
        <w:spacing w:before="0" w:after="200" w:line="276"/>
        <w:ind w:right="0" w:left="568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 xml:space="preserve">    private String lastname;</w:t>
      </w:r>
    </w:p>
    <w:p>
      <w:pPr>
        <w:spacing w:before="0" w:after="200" w:line="276"/>
        <w:ind w:right="0" w:left="568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 xml:space="preserve">    //constructor, getters, setters etc.</w:t>
      </w:r>
    </w:p>
    <w:p>
      <w:pPr>
        <w:spacing w:before="0" w:after="200" w:line="276"/>
        <w:ind w:right="0" w:left="568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 xml:space="preserve">}</w:t>
      </w:r>
    </w:p>
    <w:p>
      <w:pPr>
        <w:spacing w:before="0" w:after="200" w:line="276"/>
        <w:ind w:right="0" w:left="28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Aquí @Getter y @Setter sirven para poner los get y los set propios de una clase para poder acceder a ellos desde fuera. Estas también son dos etiquetas que se pueden colocar justo encima de, por ejemplo, public class Usuario.</w:t>
      </w:r>
    </w:p>
    <w:p>
      <w:pPr>
        <w:spacing w:before="0" w:after="200" w:line="276"/>
        <w:ind w:right="0" w:left="28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Clásico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Recurrimos a lo que denominamos GetSetGetSet (Setear los getters del DTO)</w:t>
      </w:r>
    </w:p>
    <w:p>
      <w:pPr>
        <w:spacing w:before="0" w:after="200" w:line="276"/>
        <w:ind w:right="0" w:left="568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 xml:space="preserve">public UserOutputDTO setPersonDTO(User user){</w:t>
      </w:r>
    </w:p>
    <w:p>
      <w:pPr>
        <w:spacing w:before="0" w:after="200" w:line="276"/>
        <w:ind w:right="0" w:left="568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 xml:space="preserve">    UserOutputDTO userOutput = new UserOutputDTO();</w:t>
      </w:r>
    </w:p>
    <w:p>
      <w:pPr>
        <w:spacing w:before="0" w:after="200" w:line="276"/>
        <w:ind w:right="0" w:left="568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 xml:space="preserve">    userOutput.setUsername(user.getUsername());</w:t>
      </w:r>
    </w:p>
    <w:p>
      <w:pPr>
        <w:spacing w:before="0" w:after="200" w:line="276"/>
        <w:ind w:right="0" w:left="568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 xml:space="preserve">    userOutput.name(user.getName());</w:t>
      </w:r>
    </w:p>
    <w:p>
      <w:pPr>
        <w:spacing w:before="0" w:after="200" w:line="276"/>
        <w:ind w:right="0" w:left="568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 xml:space="preserve">    userOutput.lastname(user.getLastName());</w:t>
      </w:r>
    </w:p>
    <w:p>
      <w:pPr>
        <w:spacing w:before="0" w:after="200" w:line="276"/>
        <w:ind w:right="0" w:left="568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 xml:space="preserve">    return userOutput;</w:t>
      </w:r>
    </w:p>
    <w:p>
      <w:pPr>
        <w:spacing w:before="0" w:after="200" w:line="276"/>
        <w:ind w:right="0" w:left="568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 xml:space="preserve">}</w:t>
      </w:r>
    </w:p>
    <w:p>
      <w:pPr>
        <w:spacing w:before="0" w:after="200" w:line="276"/>
        <w:ind w:right="0" w:left="28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 MapStruct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</w:p>
    <w:p>
      <w:pPr>
        <w:spacing w:before="0" w:after="200" w:line="276"/>
        <w:ind w:right="0" w:left="284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16"/>
          <w:shd w:fill="auto" w:val="clear"/>
        </w:rPr>
        <w:t xml:space="preserve">@Mapper </w:t>
      </w:r>
    </w:p>
    <w:p>
      <w:pPr>
        <w:spacing w:before="0" w:after="200" w:line="276"/>
        <w:ind w:right="0" w:left="568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 xml:space="preserve">public interface CarMapper {</w:t>
      </w:r>
    </w:p>
    <w:p>
      <w:pPr>
        <w:spacing w:before="0" w:after="200" w:line="276"/>
        <w:ind w:right="0" w:left="568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 xml:space="preserve">    UserMapper INSTANCE = Mappers.getMapper( UserMapper.class ); </w:t>
      </w:r>
    </w:p>
    <w:p>
      <w:pPr>
        <w:spacing w:before="0" w:after="200" w:line="276"/>
        <w:ind w:right="0" w:left="568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16"/>
          <w:shd w:fill="auto" w:val="clear"/>
        </w:rPr>
        <w:t xml:space="preserve">@Mapping</w:t>
      </w: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 xml:space="preserve">(source = "username", target = "username")</w:t>
      </w:r>
    </w:p>
    <w:p>
      <w:pPr>
        <w:spacing w:before="0" w:after="200" w:line="276"/>
        <w:ind w:right="0" w:left="568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 xml:space="preserve">    UserOutputDTO userToUserOutputDTO(User user); </w:t>
      </w:r>
    </w:p>
    <w:p>
      <w:pPr>
        <w:spacing w:before="0" w:after="200" w:line="276"/>
        <w:ind w:right="0" w:left="568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 xml:space="preserve">}</w:t>
      </w:r>
    </w:p>
    <w:p>
      <w:pPr>
        <w:spacing w:before="0" w:after="200" w:line="276"/>
        <w:ind w:right="0" w:left="56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Utilizamos la anotación @Mapper que indica que esta interfaz es de MapStruct</w:t>
      </w:r>
    </w:p>
    <w:p>
      <w:pPr>
        <w:spacing w:before="0" w:after="200" w:line="276"/>
        <w:ind w:right="0" w:left="56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El método se encarga de obtener el objeto de origen y devilver el objeto que se quiere pasar</w:t>
      </w:r>
    </w:p>
    <w:p>
      <w:pPr>
        <w:numPr>
          <w:ilvl w:val="0"/>
          <w:numId w:val="12"/>
        </w:numPr>
        <w:spacing w:before="0" w:after="200" w:line="276"/>
        <w:ind w:right="0" w:left="128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 los nombres que vamos a utilizar para las anotaciones son diferentes podemos configurar la anotación</w:t>
      </w:r>
    </w:p>
    <w:p>
      <w:pPr>
        <w:numPr>
          <w:ilvl w:val="0"/>
          <w:numId w:val="12"/>
        </w:numPr>
        <w:spacing w:before="0" w:after="200" w:line="276"/>
        <w:ind w:right="0" w:left="128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 se puede y es necesario, incluso se encarga de realziar conversiones de tipos del origen al objeto</w:t>
      </w:r>
    </w:p>
    <w:p>
      <w:pPr>
        <w:numPr>
          <w:ilvl w:val="0"/>
          <w:numId w:val="12"/>
        </w:numPr>
        <w:spacing w:before="0" w:after="200" w:line="276"/>
        <w:ind w:right="0" w:left="128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Hay que tener en cuenta que puede tener diferentes métodos para todas las implementaciones que genere MapStruct</w:t>
      </w:r>
    </w:p>
    <w:p>
      <w:pPr>
        <w:spacing w:before="0" w:after="200" w:line="276"/>
        <w:ind w:right="0" w:left="568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La instancia de la interfaz puede recuperarse a través de la clase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Mapper.</w:t>
      </w:r>
    </w:p>
    <w:p>
      <w:pPr>
        <w:numPr>
          <w:ilvl w:val="0"/>
          <w:numId w:val="14"/>
        </w:numPr>
        <w:spacing w:before="0" w:after="200" w:line="276"/>
        <w:ind w:right="0" w:left="128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Por convención, declara un miembro "INSTANCE" que se utiliza para proveer el acceso a los usuarios de la implementación de Mapper.</w:t>
      </w:r>
    </w:p>
    <w:p>
      <w:pPr>
        <w:spacing w:before="0" w:after="200" w:line="276"/>
        <w:ind w:right="0" w:left="568" w:hanging="1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Ya tenemos la conversión de clases, simplificando mucho el trabajo haciéndolo más óptimo.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ModelMapper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http://modelmapper.org/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difiere mucho de MapStruct. Nos ofrece simplicidad.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Mayor diferencia: No genera el código Java en tiempo de codificación, usando reflexión, busca los setters y getters necesarios para hacer la conversión de datos.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 más lento, cuando sea importante la velocidad, sería mejor usar otra libería.</w:t>
      </w:r>
    </w:p>
    <w:p>
      <w:pPr>
        <w:spacing w:before="0" w:after="200" w:line="276"/>
        <w:ind w:right="0" w:left="994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 xml:space="preserve">public class User {</w:t>
      </w:r>
    </w:p>
    <w:p>
      <w:pPr>
        <w:spacing w:before="0" w:after="200" w:line="276"/>
        <w:ind w:right="0" w:left="994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 xml:space="preserve">    private String username;</w:t>
      </w:r>
    </w:p>
    <w:p>
      <w:pPr>
        <w:spacing w:before="0" w:after="200" w:line="276"/>
        <w:ind w:right="0" w:left="994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 xml:space="preserve">    private String password; </w:t>
      </w:r>
    </w:p>
    <w:p>
      <w:pPr>
        <w:spacing w:before="0" w:after="200" w:line="276"/>
        <w:ind w:right="0" w:left="994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 xml:space="preserve">    private String name;</w:t>
      </w:r>
    </w:p>
    <w:p>
      <w:pPr>
        <w:spacing w:before="0" w:after="200" w:line="276"/>
        <w:ind w:right="0" w:left="994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 xml:space="preserve">    private String lastname;</w:t>
      </w:r>
    </w:p>
    <w:p>
      <w:pPr>
        <w:spacing w:before="0" w:after="200" w:line="276"/>
        <w:ind w:right="0" w:left="994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 xml:space="preserve">    //constructor, getters, setters etc.</w:t>
      </w:r>
    </w:p>
    <w:p>
      <w:pPr>
        <w:spacing w:before="0" w:after="200" w:line="276"/>
        <w:ind w:right="0" w:left="994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 xml:space="preserve">}</w:t>
      </w:r>
    </w:p>
    <w:p>
      <w:pPr>
        <w:spacing w:before="0" w:after="200" w:line="276"/>
        <w:ind w:right="0" w:left="994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 xml:space="preserve">public class UserOutputDTO {</w:t>
      </w:r>
    </w:p>
    <w:p>
      <w:pPr>
        <w:spacing w:before="0" w:after="200" w:line="276"/>
        <w:ind w:right="0" w:left="994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 xml:space="preserve">    private String username;</w:t>
      </w:r>
    </w:p>
    <w:p>
      <w:pPr>
        <w:spacing w:before="0" w:after="200" w:line="276"/>
        <w:ind w:right="0" w:left="994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 xml:space="preserve">    private String name;</w:t>
      </w:r>
    </w:p>
    <w:p>
      <w:pPr>
        <w:spacing w:before="0" w:after="200" w:line="276"/>
        <w:ind w:right="0" w:left="994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 xml:space="preserve">    private String lastname;</w:t>
      </w:r>
    </w:p>
    <w:p>
      <w:pPr>
        <w:spacing w:before="0" w:after="200" w:line="276"/>
        <w:ind w:right="0" w:left="994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 xml:space="preserve">    //constructor, getters, setters etc.</w:t>
      </w:r>
    </w:p>
    <w:p>
      <w:pPr>
        <w:spacing w:before="0" w:after="200" w:line="276"/>
        <w:ind w:right="0" w:left="994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 xml:space="preserve">}</w:t>
      </w:r>
    </w:p>
    <w:p>
      <w:pPr>
        <w:spacing w:before="0" w:after="200" w:line="276"/>
        <w:ind w:right="0" w:left="99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trabajar sobre esto simplemente haremos lo siguiente:</w:t>
      </w:r>
    </w:p>
    <w:p>
      <w:pPr>
        <w:spacing w:before="0" w:after="200" w:line="276"/>
        <w:ind w:right="0" w:left="994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 xml:space="preserve">ModelMapper modelMapper = new ModelMapper();</w:t>
      </w:r>
    </w:p>
    <w:p>
      <w:pPr>
        <w:spacing w:before="0" w:after="200" w:line="276"/>
        <w:ind w:right="0" w:left="994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  <w:t xml:space="preserve">UserOutputDTO userOutput = modelMapper.map(User, UserOutputDTO.class);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Dozer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https://dozer.sourceforge.net/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Funciona como ModelMapper, en tiempo de ejecución, a través de reflexión escanea las clases y hace las conversiones adecuadas.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28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284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2">
    <w:abstractNumId w:val="12"/>
  </w:num>
  <w:num w:numId="14">
    <w:abstractNumId w:val="6"/>
  </w: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modelmapper.org/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mapstruct.org/" Id="docRId0" Type="http://schemas.openxmlformats.org/officeDocument/2006/relationships/hyperlink" /><Relationship TargetMode="External" Target="https://dozer.sourceforge.net/" Id="docRId2" Type="http://schemas.openxmlformats.org/officeDocument/2006/relationships/hyperlink" /><Relationship Target="styles.xml" Id="docRId4" Type="http://schemas.openxmlformats.org/officeDocument/2006/relationships/styles" /></Relationships>
</file>