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4309" w14:textId="21A7EE22" w:rsidR="00486A0E" w:rsidRDefault="00486A0E" w:rsidP="00486A0E">
      <w:pPr>
        <w:pStyle w:val="Heading1"/>
        <w:rPr>
          <w:rFonts w:ascii="Arial" w:eastAsia="Times New Roman" w:hAnsi="Arial" w:cs="Arial"/>
          <w:lang w:val="en-RO" w:eastAsia="en-GB"/>
        </w:rPr>
      </w:pPr>
      <w:r w:rsidRPr="00486A0E">
        <w:rPr>
          <w:rFonts w:ascii="Arial" w:eastAsia="Times New Roman" w:hAnsi="Arial" w:cs="Arial"/>
          <w:lang w:val="en-RO" w:eastAsia="en-GB"/>
        </w:rPr>
        <w:t>Relaţiile dintre două personaje într-un text narativ aparţinând lui G. Călinescu: Enigma Otiliei, schemă</w:t>
      </w:r>
    </w:p>
    <w:p w14:paraId="4267449A" w14:textId="77777777" w:rsidR="00486A0E" w:rsidRPr="00486A0E" w:rsidRDefault="00486A0E" w:rsidP="00486A0E">
      <w:pPr>
        <w:rPr>
          <w:lang w:val="en-RO" w:eastAsia="en-GB"/>
        </w:rPr>
      </w:pPr>
    </w:p>
    <w:p w14:paraId="7A1BA741" w14:textId="5BDC796D" w:rsidR="00486A0E" w:rsidRDefault="00486A0E" w:rsidP="00486A0E">
      <w:pPr>
        <w:ind w:firstLine="720"/>
        <w:rPr>
          <w:rFonts w:ascii="Arial" w:eastAsia="Times New Roman" w:hAnsi="Arial" w:cs="Arial"/>
          <w:color w:val="000000" w:themeColor="text1"/>
          <w:sz w:val="23"/>
          <w:szCs w:val="23"/>
          <w:lang w:eastAsia="en-GB"/>
        </w:rPr>
      </w:pPr>
      <w:r w:rsidRPr="00486A0E">
        <w:rPr>
          <w:rFonts w:ascii="Arial" w:eastAsia="Times New Roman" w:hAnsi="Arial" w:cs="Arial"/>
          <w:color w:val="000000" w:themeColor="text1"/>
          <w:sz w:val="23"/>
          <w:szCs w:val="23"/>
          <w:lang w:val="en-RO" w:eastAsia="en-GB"/>
        </w:rPr>
        <w:t>Publicat în 1938, romanul „Enigma Otiliei” apare spre sfârşitul perioadei interbelice, o perioadă de puternică afirmare a speciei, fiind al doilea dintre cele patru romane scrise de George Călinescu. Scriitorul optează pentru romanul obiectiv şi metoda balzaciană, dar depăşeşte programul estetic, realizând un roman modern, ce îmbină elemente ale realismului, clasicismului şi romantismului.</w:t>
      </w:r>
    </w:p>
    <w:p w14:paraId="342B41CF" w14:textId="77777777" w:rsidR="00486A0E" w:rsidRPr="00486A0E" w:rsidRDefault="00486A0E" w:rsidP="00486A0E">
      <w:pPr>
        <w:ind w:firstLine="720"/>
        <w:rPr>
          <w:rFonts w:ascii="Arial" w:eastAsia="Times New Roman" w:hAnsi="Arial" w:cs="Arial"/>
          <w:color w:val="000000" w:themeColor="text1"/>
          <w:sz w:val="23"/>
          <w:szCs w:val="23"/>
          <w:lang w:eastAsia="en-GB"/>
        </w:rPr>
      </w:pPr>
    </w:p>
    <w:p w14:paraId="11EC538A" w14:textId="77777777" w:rsidR="00486A0E" w:rsidRPr="00486A0E" w:rsidRDefault="00486A0E" w:rsidP="00486A0E">
      <w:pPr>
        <w:ind w:firstLine="720"/>
        <w:rPr>
          <w:rFonts w:ascii="Arial" w:eastAsia="Times New Roman" w:hAnsi="Arial" w:cs="Arial"/>
          <w:b/>
          <w:bCs/>
          <w:color w:val="000000" w:themeColor="text1"/>
          <w:u w:val="single"/>
          <w:lang w:val="en-RO" w:eastAsia="en-GB"/>
        </w:rPr>
      </w:pPr>
      <w:r w:rsidRPr="00486A0E">
        <w:rPr>
          <w:rFonts w:ascii="Arial" w:eastAsia="Times New Roman" w:hAnsi="Arial" w:cs="Arial"/>
          <w:b/>
          <w:bCs/>
          <w:color w:val="000000" w:themeColor="text1"/>
          <w:u w:val="single"/>
          <w:lang w:val="en-RO" w:eastAsia="en-GB"/>
        </w:rPr>
        <w:t>Statutul social/psihologic si moral</w:t>
      </w:r>
    </w:p>
    <w:p w14:paraId="324D9067" w14:textId="77777777" w:rsidR="00486A0E" w:rsidRPr="00486A0E" w:rsidRDefault="00486A0E" w:rsidP="00486A0E">
      <w:pPr>
        <w:ind w:firstLine="720"/>
        <w:rPr>
          <w:rFonts w:ascii="Arial" w:eastAsia="Times New Roman" w:hAnsi="Arial" w:cs="Arial"/>
          <w:color w:val="000000" w:themeColor="text1"/>
          <w:sz w:val="23"/>
          <w:szCs w:val="23"/>
          <w:lang w:val="en-RO" w:eastAsia="en-GB"/>
        </w:rPr>
      </w:pPr>
      <w:r w:rsidRPr="00486A0E">
        <w:rPr>
          <w:rFonts w:ascii="Arial" w:eastAsia="Times New Roman" w:hAnsi="Arial" w:cs="Arial"/>
          <w:color w:val="000000" w:themeColor="text1"/>
          <w:sz w:val="23"/>
          <w:szCs w:val="23"/>
          <w:lang w:val="en-RO" w:eastAsia="en-GB"/>
        </w:rPr>
        <w:t xml:space="preserve">Eroii romanului respectă trăsături tipice de caracter pentru personaje lucrate în manieră clasică: avarul, parvenitul, gelosul, prin care autorul creează spectaculosul. Acesta conduce la construcţia unor tipologii: moş Costache este avarul, Aglae este </w:t>
      </w:r>
      <w:r w:rsidRPr="00486A0E">
        <w:rPr>
          <w:rFonts w:ascii="Arial" w:eastAsia="Times New Roman" w:hAnsi="Arial" w:cs="Arial"/>
          <w:color w:val="000000" w:themeColor="text1"/>
          <w:sz w:val="23"/>
          <w:szCs w:val="23"/>
          <w:highlight w:val="yellow"/>
          <w:lang w:val="en-RO" w:eastAsia="en-GB"/>
        </w:rPr>
        <w:t>„baba absolută, fără cusur în rău”</w:t>
      </w:r>
      <w:r w:rsidRPr="00486A0E">
        <w:rPr>
          <w:rFonts w:ascii="Arial" w:eastAsia="Times New Roman" w:hAnsi="Arial" w:cs="Arial"/>
          <w:color w:val="000000" w:themeColor="text1"/>
          <w:sz w:val="23"/>
          <w:szCs w:val="23"/>
          <w:lang w:val="en-RO" w:eastAsia="en-GB"/>
        </w:rPr>
        <w:t>, Aurica este fata bătrână, Simion este dementul, Titi este retardatul, Stănică Raţiu este parvenitul, Pascalopol este aristocratul, iar Otilia şi Felix sunt victimele, „termenii angelici de comparaţie”, după cum îi numeşte chiar autorul.</w:t>
      </w:r>
    </w:p>
    <w:p w14:paraId="64A98CE4" w14:textId="77777777" w:rsidR="00486A0E" w:rsidRPr="00486A0E" w:rsidRDefault="00486A0E" w:rsidP="00486A0E">
      <w:pPr>
        <w:ind w:firstLine="720"/>
        <w:rPr>
          <w:rFonts w:ascii="Arial" w:eastAsia="Times New Roman" w:hAnsi="Arial" w:cs="Arial"/>
          <w:color w:val="000000" w:themeColor="text1"/>
          <w:sz w:val="23"/>
          <w:szCs w:val="23"/>
          <w:lang w:val="en-RO" w:eastAsia="en-GB"/>
        </w:rPr>
      </w:pPr>
      <w:r w:rsidRPr="00486A0E">
        <w:rPr>
          <w:rFonts w:ascii="Arial" w:eastAsia="Times New Roman" w:hAnsi="Arial" w:cs="Arial"/>
          <w:color w:val="FF0000"/>
          <w:sz w:val="23"/>
          <w:szCs w:val="23"/>
          <w:lang w:val="en-RO" w:eastAsia="en-GB"/>
        </w:rPr>
        <w:t xml:space="preserve">Felix </w:t>
      </w:r>
      <w:r w:rsidRPr="00486A0E">
        <w:rPr>
          <w:rFonts w:ascii="Arial" w:eastAsia="Times New Roman" w:hAnsi="Arial" w:cs="Arial"/>
          <w:color w:val="000000" w:themeColor="text1"/>
          <w:sz w:val="23"/>
          <w:szCs w:val="23"/>
          <w:lang w:val="en-RO" w:eastAsia="en-GB"/>
        </w:rPr>
        <w:t>crescuse la internat, fiind orfan de mamă, şi este nevoit să vină în casa lui Costache Giurgiuveanu, tutorele său legal, pentru a-şi continua studiile de Medicină. Pe fiica vitregă a lui moş Costache, Otilia Mărculescu, Felix şi-o amintea vag, din vremea copilăriei.</w:t>
      </w:r>
    </w:p>
    <w:p w14:paraId="578EFFFC" w14:textId="77777777" w:rsidR="00486A0E" w:rsidRPr="00486A0E" w:rsidRDefault="00486A0E" w:rsidP="00486A0E">
      <w:pPr>
        <w:ind w:firstLine="720"/>
        <w:rPr>
          <w:rFonts w:ascii="Arial" w:eastAsia="Times New Roman" w:hAnsi="Arial" w:cs="Arial"/>
          <w:color w:val="000000" w:themeColor="text1"/>
          <w:sz w:val="23"/>
          <w:szCs w:val="23"/>
          <w:lang w:val="en-RO" w:eastAsia="en-GB"/>
        </w:rPr>
      </w:pPr>
      <w:r w:rsidRPr="00486A0E">
        <w:rPr>
          <w:rFonts w:ascii="Arial" w:eastAsia="Times New Roman" w:hAnsi="Arial" w:cs="Arial"/>
          <w:color w:val="000000" w:themeColor="text1"/>
          <w:sz w:val="23"/>
          <w:szCs w:val="23"/>
          <w:lang w:val="en-RO" w:eastAsia="en-GB"/>
        </w:rPr>
        <w:t>Aceasta îl surprinde plăcut, la prima ei apariţie, iar prin ochii tânărului este realizat primul portretul fizic al acesteia: „Felix privi spre capătul scării ca spre un cer deschis şi văzu în apropierea lui Hermes cel vopsit cafeniu, un cap prelung şi tânăr de fată, încărcat cu bucle, căzând până pe umeri”. Portretul ei apare conturat în opoziţie cu cel al Auricăi, „Însă în trupul subţiratic, cu oase delicate ca de ogar, de un stil perfect, fără acea slăbiciune suptă şi pătată a Aureliei, era o mare libertate de mişcări, o stăpânire desăvârşită de femeie”.</w:t>
      </w:r>
    </w:p>
    <w:p w14:paraId="23FF5BBD" w14:textId="7A887BA9" w:rsidR="00486A0E" w:rsidRDefault="00486A0E" w:rsidP="00486A0E">
      <w:pPr>
        <w:ind w:firstLine="720"/>
        <w:rPr>
          <w:rFonts w:ascii="Arial" w:eastAsia="Times New Roman" w:hAnsi="Arial" w:cs="Arial"/>
          <w:color w:val="000000" w:themeColor="text1"/>
          <w:sz w:val="23"/>
          <w:szCs w:val="23"/>
          <w:lang w:val="en-RO" w:eastAsia="en-GB"/>
        </w:rPr>
      </w:pPr>
      <w:r w:rsidRPr="00486A0E">
        <w:rPr>
          <w:rFonts w:ascii="Arial" w:eastAsia="Times New Roman" w:hAnsi="Arial" w:cs="Arial"/>
          <w:color w:val="FF0000"/>
          <w:sz w:val="23"/>
          <w:szCs w:val="23"/>
          <w:lang w:val="en-RO" w:eastAsia="en-GB"/>
        </w:rPr>
        <w:t xml:space="preserve">Otilia </w:t>
      </w:r>
      <w:r w:rsidRPr="00486A0E">
        <w:rPr>
          <w:rFonts w:ascii="Arial" w:eastAsia="Times New Roman" w:hAnsi="Arial" w:cs="Arial"/>
          <w:color w:val="000000" w:themeColor="text1"/>
          <w:sz w:val="23"/>
          <w:szCs w:val="23"/>
          <w:lang w:val="en-RO" w:eastAsia="en-GB"/>
        </w:rPr>
        <w:t>reprezintă nenumăratele feţe ale ideii de feminitate, fiind, de asemenea, şi cel mai modern personaj al romanului, atât prin tehnica de realizare (pluriperspectivism), cât şi prin problematica sa existenţială. Spirit artistic, studentă la Conservator, Otilia se va apropia de Felix încă din momentul sosirii acestuia în casă. Pentru că nu îi pregătise nicio camera, Otilia îl duce pe Felix în camera sa, spaţiul său intim, prilej pentru el să descopere personalitatea fascinantă şi imprevizibilă a fetei. Dezordinea caracterizează temperamentul nehotărât şi schimbător al fetei. Acesta observă haine, cărţi, parfumuri, partituri aruncate la întâmplare. Maniera balzaciană–reliefarea caracterului unui personaj prin descrierea mediului în care trăieşte – fiind elocventă în acestă scenă.</w:t>
      </w:r>
    </w:p>
    <w:p w14:paraId="60FCFDF3" w14:textId="77777777" w:rsidR="00486A0E" w:rsidRPr="00486A0E" w:rsidRDefault="00486A0E" w:rsidP="00486A0E">
      <w:pPr>
        <w:ind w:firstLine="720"/>
        <w:rPr>
          <w:rFonts w:ascii="Arial" w:eastAsia="Times New Roman" w:hAnsi="Arial" w:cs="Arial"/>
          <w:color w:val="000000" w:themeColor="text1"/>
          <w:sz w:val="23"/>
          <w:szCs w:val="23"/>
          <w:lang w:val="en-RO" w:eastAsia="en-GB"/>
        </w:rPr>
      </w:pPr>
    </w:p>
    <w:p w14:paraId="166F1870" w14:textId="77777777" w:rsidR="00486A0E" w:rsidRPr="00486A0E" w:rsidRDefault="00486A0E" w:rsidP="00486A0E">
      <w:pPr>
        <w:ind w:firstLine="720"/>
        <w:rPr>
          <w:rFonts w:ascii="Arial" w:eastAsia="Times New Roman" w:hAnsi="Arial" w:cs="Arial"/>
          <w:b/>
          <w:bCs/>
          <w:color w:val="000000" w:themeColor="text1"/>
          <w:u w:val="single"/>
          <w:lang w:val="en-RO" w:eastAsia="en-GB"/>
        </w:rPr>
      </w:pPr>
      <w:r w:rsidRPr="00486A0E">
        <w:rPr>
          <w:rFonts w:ascii="Arial" w:eastAsia="Times New Roman" w:hAnsi="Arial" w:cs="Arial"/>
          <w:b/>
          <w:bCs/>
          <w:color w:val="000000" w:themeColor="text1"/>
          <w:u w:val="single"/>
          <w:lang w:val="en-RO" w:eastAsia="en-GB"/>
        </w:rPr>
        <w:t>Secvențe sugestive pentru relația celor doi</w:t>
      </w:r>
    </w:p>
    <w:p w14:paraId="3F092BB2" w14:textId="77777777" w:rsidR="00486A0E" w:rsidRPr="00486A0E" w:rsidRDefault="00486A0E" w:rsidP="00486A0E">
      <w:pPr>
        <w:ind w:firstLine="720"/>
        <w:rPr>
          <w:rFonts w:ascii="Arial" w:eastAsia="Times New Roman" w:hAnsi="Arial" w:cs="Arial"/>
          <w:color w:val="000000" w:themeColor="text1"/>
          <w:sz w:val="23"/>
          <w:szCs w:val="23"/>
          <w:lang w:val="en-RO" w:eastAsia="en-GB"/>
        </w:rPr>
      </w:pPr>
      <w:r w:rsidRPr="00486A0E">
        <w:rPr>
          <w:rFonts w:ascii="Arial" w:eastAsia="Times New Roman" w:hAnsi="Arial" w:cs="Arial"/>
          <w:color w:val="000000" w:themeColor="text1"/>
          <w:sz w:val="23"/>
          <w:szCs w:val="23"/>
          <w:lang w:val="en-RO" w:eastAsia="en-GB"/>
        </w:rPr>
        <w:t xml:space="preserve">Amândoi se dezvoltă de-a lungul romanului, însă afecţiunea stabilită încă de la început se păstrează. Fiind prima lui dragoste, Felix o transformă pe Otilia într-un </w:t>
      </w:r>
      <w:r w:rsidRPr="00486A0E">
        <w:rPr>
          <w:rFonts w:ascii="Arial" w:eastAsia="Times New Roman" w:hAnsi="Arial" w:cs="Arial"/>
          <w:color w:val="FF0000"/>
          <w:sz w:val="23"/>
          <w:szCs w:val="23"/>
          <w:lang w:val="en-RO" w:eastAsia="en-GB"/>
        </w:rPr>
        <w:t>ideal feminin</w:t>
      </w:r>
      <w:r w:rsidRPr="00486A0E">
        <w:rPr>
          <w:rFonts w:ascii="Arial" w:eastAsia="Times New Roman" w:hAnsi="Arial" w:cs="Arial"/>
          <w:color w:val="000000" w:themeColor="text1"/>
          <w:sz w:val="23"/>
          <w:szCs w:val="23"/>
          <w:lang w:val="en-RO" w:eastAsia="en-GB"/>
        </w:rPr>
        <w:t xml:space="preserve">. Comportamentul derutant al fetei, dar mai ales gesturile foarte familiare şi tandre ale acesteia, îl descumpănesc însă. Otilia însăşi recunoaşte cu sinceritate faţă de Felix că este o fiinţă dificilă şi se autocaracterizează astfel: </w:t>
      </w:r>
      <w:r w:rsidRPr="00486A0E">
        <w:rPr>
          <w:rFonts w:ascii="Arial" w:eastAsia="Times New Roman" w:hAnsi="Arial" w:cs="Arial"/>
          <w:color w:val="000000" w:themeColor="text1"/>
          <w:sz w:val="23"/>
          <w:szCs w:val="23"/>
          <w:highlight w:val="yellow"/>
          <w:lang w:val="en-RO" w:eastAsia="en-GB"/>
        </w:rPr>
        <w:t>„Ce tânăr de vârsta mea îţi închipui că m-ar iubi pe mine aşa cum sunt? Sunt foarte capricioasă, vreau să fiu liberă! [...] Eu am un temperament nefericit, mă plictisesc repede, sufăr când sunt contrariată.”</w:t>
      </w:r>
    </w:p>
    <w:p w14:paraId="5DDE2F8B" w14:textId="77777777" w:rsidR="00486A0E" w:rsidRPr="00486A0E" w:rsidRDefault="00486A0E" w:rsidP="00486A0E">
      <w:pPr>
        <w:ind w:firstLine="720"/>
        <w:rPr>
          <w:rFonts w:ascii="Arial" w:eastAsia="Times New Roman" w:hAnsi="Arial" w:cs="Arial"/>
          <w:color w:val="000000" w:themeColor="text1"/>
          <w:sz w:val="23"/>
          <w:szCs w:val="23"/>
          <w:lang w:val="en-RO" w:eastAsia="en-GB"/>
        </w:rPr>
      </w:pPr>
      <w:r w:rsidRPr="00486A0E">
        <w:rPr>
          <w:rFonts w:ascii="Arial" w:eastAsia="Times New Roman" w:hAnsi="Arial" w:cs="Arial"/>
          <w:color w:val="000000" w:themeColor="text1"/>
          <w:sz w:val="23"/>
          <w:szCs w:val="23"/>
          <w:lang w:val="en-RO" w:eastAsia="en-GB"/>
        </w:rPr>
        <w:t>Existenţa lor şi preocupările de ordin intelectual aproape că nici nu se intersectează cu cele ale membrilor familiei.</w:t>
      </w:r>
    </w:p>
    <w:p w14:paraId="2FD2C635" w14:textId="77777777" w:rsidR="00486A0E" w:rsidRPr="00486A0E" w:rsidRDefault="00486A0E" w:rsidP="00486A0E">
      <w:pPr>
        <w:ind w:firstLine="720"/>
        <w:rPr>
          <w:rFonts w:ascii="Arial" w:eastAsia="Times New Roman" w:hAnsi="Arial" w:cs="Arial"/>
          <w:color w:val="000000" w:themeColor="text1"/>
          <w:sz w:val="23"/>
          <w:szCs w:val="23"/>
          <w:lang w:val="en-RO" w:eastAsia="en-GB"/>
        </w:rPr>
      </w:pPr>
      <w:r w:rsidRPr="00486A0E">
        <w:rPr>
          <w:rFonts w:ascii="Arial" w:eastAsia="Times New Roman" w:hAnsi="Arial" w:cs="Arial"/>
          <w:color w:val="000000" w:themeColor="text1"/>
          <w:sz w:val="23"/>
          <w:szCs w:val="23"/>
          <w:lang w:val="en-RO" w:eastAsia="en-GB"/>
        </w:rPr>
        <w:t xml:space="preserve">Felix este în permanenţă gelos pe Pascalopol, pe care îl acuză de sentimente nu tocmai paterne faţă de cea pe care el o iubeşte. În momentul în care Pascalopol vine s-o </w:t>
      </w:r>
      <w:r w:rsidRPr="00486A0E">
        <w:rPr>
          <w:rFonts w:ascii="Arial" w:eastAsia="Times New Roman" w:hAnsi="Arial" w:cs="Arial"/>
          <w:color w:val="000000" w:themeColor="text1"/>
          <w:sz w:val="23"/>
          <w:szCs w:val="23"/>
          <w:lang w:val="en-RO" w:eastAsia="en-GB"/>
        </w:rPr>
        <w:lastRenderedPageBreak/>
        <w:t>ia pe Otilia la teatru, Felix este deranjat nu de veselia fetei, ci de „satisfacţia reţinută” a bărbatului, „care nu se clasa deloc printre sentimentele paterne”. Ciudată i se pare şi înclinaţia Otiliei, „o prietenă de vârsta lui”, pentru un bărbat atât de matur. Permanent această relaţie dintre Otilia şi Pascalopol îl va contraria pe tânăr.</w:t>
      </w:r>
    </w:p>
    <w:p w14:paraId="440AA982" w14:textId="77777777" w:rsidR="00486A0E" w:rsidRPr="00486A0E" w:rsidRDefault="00486A0E" w:rsidP="00486A0E">
      <w:pPr>
        <w:ind w:firstLine="720"/>
        <w:rPr>
          <w:rFonts w:ascii="Arial" w:eastAsia="Times New Roman" w:hAnsi="Arial" w:cs="Arial"/>
          <w:color w:val="000000" w:themeColor="text1"/>
          <w:sz w:val="23"/>
          <w:szCs w:val="23"/>
          <w:lang w:val="en-RO" w:eastAsia="en-GB"/>
        </w:rPr>
      </w:pPr>
      <w:r w:rsidRPr="00486A0E">
        <w:rPr>
          <w:rFonts w:ascii="Arial" w:eastAsia="Times New Roman" w:hAnsi="Arial" w:cs="Arial"/>
          <w:color w:val="000000" w:themeColor="text1"/>
          <w:sz w:val="23"/>
          <w:szCs w:val="23"/>
          <w:lang w:val="en-RO" w:eastAsia="en-GB"/>
        </w:rPr>
        <w:t>Sentimentele care se înfiripă de la început între ei pornesc de la o apropiere firească între doi tineri, dar şi de la o grijă reciprocă între doi orfani, ce simt nevoia să se apere unul pe celălalt. Otilia devine o obsesie pe care, în funcţie de nevoile sale, Felix o dărâmă şi o reconstruieşte, fără a fi capabil de generozităţi sentimentale prea mari. Otilia concepe iubirea în felul aventuros al artistului, dăruire şi libertate absolută, pe când Felix este dispus să aştepte oricât până să se însoare cu ea. Diferenţa dintre ei şi posibilitatea de a reprezenta o piedică în calea realizării profesionale a lui Felix o fac pe Otilia să îl părăsească şi să aleagă o căsnicie cu Pascalopol.</w:t>
      </w:r>
    </w:p>
    <w:p w14:paraId="6815BA4A" w14:textId="77777777" w:rsidR="00486A0E" w:rsidRPr="00486A0E" w:rsidRDefault="00486A0E" w:rsidP="00486A0E">
      <w:pPr>
        <w:ind w:firstLine="720"/>
        <w:rPr>
          <w:rFonts w:ascii="Arial" w:eastAsia="Times New Roman" w:hAnsi="Arial" w:cs="Arial"/>
          <w:color w:val="000000" w:themeColor="text1"/>
          <w:sz w:val="23"/>
          <w:szCs w:val="23"/>
          <w:lang w:val="en-RO" w:eastAsia="en-GB"/>
        </w:rPr>
      </w:pPr>
      <w:r w:rsidRPr="00486A0E">
        <w:rPr>
          <w:rFonts w:ascii="Arial" w:eastAsia="Times New Roman" w:hAnsi="Arial" w:cs="Arial"/>
          <w:color w:val="000000" w:themeColor="text1"/>
          <w:sz w:val="23"/>
          <w:szCs w:val="23"/>
          <w:lang w:val="en-RO" w:eastAsia="en-GB"/>
        </w:rPr>
        <w:t>Eşecul în dragoste îl maturizează, dându-i putere să nu renunţe la carieră. Felix înţelege că, într-o astfel de societate, dragostea nu mai este un sentiment pur, iar căsnicia devine o afacere, nu o împlinire a iubirii. Chiar el „se căsători într-un chip care se cheamă strălucit şi intră, prin soţie, într-un cerc de persoane influente".</w:t>
      </w:r>
    </w:p>
    <w:p w14:paraId="24988F76" w14:textId="77777777" w:rsidR="00486A0E" w:rsidRPr="00486A0E" w:rsidRDefault="00486A0E" w:rsidP="00486A0E">
      <w:pPr>
        <w:ind w:firstLine="720"/>
        <w:rPr>
          <w:rFonts w:ascii="Arial" w:eastAsia="Times New Roman" w:hAnsi="Arial" w:cs="Arial"/>
          <w:color w:val="000000" w:themeColor="text1"/>
          <w:sz w:val="23"/>
          <w:szCs w:val="23"/>
          <w:lang w:val="en-RO" w:eastAsia="en-GB"/>
        </w:rPr>
      </w:pPr>
      <w:r w:rsidRPr="00486A0E">
        <w:rPr>
          <w:rFonts w:ascii="Arial" w:eastAsia="Times New Roman" w:hAnsi="Arial" w:cs="Arial"/>
          <w:color w:val="000000" w:themeColor="text1"/>
          <w:sz w:val="23"/>
          <w:szCs w:val="23"/>
          <w:lang w:val="en-RO" w:eastAsia="en-GB"/>
        </w:rPr>
        <w:t xml:space="preserve">Un prim element de structura este </w:t>
      </w:r>
      <w:r w:rsidRPr="00486A0E">
        <w:rPr>
          <w:rFonts w:ascii="Arial" w:eastAsia="Times New Roman" w:hAnsi="Arial" w:cs="Arial"/>
          <w:color w:val="FF0000"/>
          <w:sz w:val="23"/>
          <w:szCs w:val="23"/>
          <w:lang w:val="en-RO" w:eastAsia="en-GB"/>
        </w:rPr>
        <w:t>titlul</w:t>
      </w:r>
      <w:r w:rsidRPr="00486A0E">
        <w:rPr>
          <w:rFonts w:ascii="Arial" w:eastAsia="Times New Roman" w:hAnsi="Arial" w:cs="Arial"/>
          <w:color w:val="000000" w:themeColor="text1"/>
          <w:sz w:val="23"/>
          <w:szCs w:val="23"/>
          <w:lang w:val="en-RO" w:eastAsia="en-GB"/>
        </w:rPr>
        <w:t>, care este analitic , format dintr-o strucutură nominală: un substantiv comun ,,</w:t>
      </w:r>
      <w:r w:rsidRPr="00486A0E">
        <w:rPr>
          <w:rFonts w:ascii="Arial" w:eastAsia="Times New Roman" w:hAnsi="Arial" w:cs="Arial"/>
          <w:color w:val="000000" w:themeColor="text1"/>
          <w:sz w:val="23"/>
          <w:szCs w:val="23"/>
          <w:highlight w:val="cyan"/>
          <w:lang w:val="en-RO" w:eastAsia="en-GB"/>
        </w:rPr>
        <w:t>enigma</w:t>
      </w:r>
      <w:r w:rsidRPr="00486A0E">
        <w:rPr>
          <w:rFonts w:ascii="Arial" w:eastAsia="Times New Roman" w:hAnsi="Arial" w:cs="Arial"/>
          <w:color w:val="000000" w:themeColor="text1"/>
          <w:sz w:val="23"/>
          <w:szCs w:val="23"/>
          <w:lang w:val="en-RO" w:eastAsia="en-GB"/>
        </w:rPr>
        <w:t>” şi unul propriu ,,</w:t>
      </w:r>
      <w:r w:rsidRPr="00486A0E">
        <w:rPr>
          <w:rFonts w:ascii="Arial" w:eastAsia="Times New Roman" w:hAnsi="Arial" w:cs="Arial"/>
          <w:color w:val="000000" w:themeColor="text1"/>
          <w:sz w:val="23"/>
          <w:szCs w:val="23"/>
          <w:highlight w:val="cyan"/>
          <w:lang w:val="en-RO" w:eastAsia="en-GB"/>
        </w:rPr>
        <w:t>Otiliei</w:t>
      </w:r>
      <w:r w:rsidRPr="00486A0E">
        <w:rPr>
          <w:rFonts w:ascii="Arial" w:eastAsia="Times New Roman" w:hAnsi="Arial" w:cs="Arial"/>
          <w:color w:val="000000" w:themeColor="text1"/>
          <w:sz w:val="23"/>
          <w:szCs w:val="23"/>
          <w:lang w:val="en-RO" w:eastAsia="en-GB"/>
        </w:rPr>
        <w:t xml:space="preserve">”, desemnând misterul protagonistei. Titlul ,iniţial, a purtat denumirea </w:t>
      </w:r>
      <w:r w:rsidRPr="00486A0E">
        <w:rPr>
          <w:rFonts w:ascii="Arial" w:eastAsia="Times New Roman" w:hAnsi="Arial" w:cs="Arial"/>
          <w:color w:val="000000" w:themeColor="text1"/>
          <w:sz w:val="23"/>
          <w:szCs w:val="23"/>
          <w:highlight w:val="cyan"/>
          <w:lang w:val="en-RO" w:eastAsia="en-GB"/>
        </w:rPr>
        <w:t>,,Părinţii Otiliei</w:t>
      </w:r>
      <w:r w:rsidRPr="00486A0E">
        <w:rPr>
          <w:rFonts w:ascii="Arial" w:eastAsia="Times New Roman" w:hAnsi="Arial" w:cs="Arial"/>
          <w:color w:val="000000" w:themeColor="text1"/>
          <w:sz w:val="23"/>
          <w:szCs w:val="23"/>
          <w:lang w:val="en-RO" w:eastAsia="en-GB"/>
        </w:rPr>
        <w:t>”, reliefându-se tema paternităţii, relaţiile dintre personaje, care îşi asumă rolul de protector pentru Otilia. De asemenea, acesta face referire la tehnicile moderne de construcţie: reflectarea poliedrică : ,,stricată şi orfană”, (Aglae), ,,amenintare”(Aurica), ,,fe-fe-ţiţa mosului” (Costache Giurgiuveanu), iubirea absolută (Felix), ,,o partidă bună” (Stanică); dar şi prin comportamentism: imposibilitatea lui Felix de a înţelege comportamentul şi reacţiile Otiliei prin prisma relaţiilor .</w:t>
      </w:r>
    </w:p>
    <w:p w14:paraId="0BC46EE6" w14:textId="77777777" w:rsidR="00486A0E" w:rsidRPr="00486A0E" w:rsidRDefault="00486A0E" w:rsidP="00486A0E">
      <w:pPr>
        <w:ind w:firstLine="720"/>
        <w:rPr>
          <w:rFonts w:ascii="Arial" w:eastAsia="Times New Roman" w:hAnsi="Arial" w:cs="Arial"/>
          <w:color w:val="000000" w:themeColor="text1"/>
          <w:sz w:val="23"/>
          <w:szCs w:val="23"/>
          <w:lang w:val="en-RO" w:eastAsia="en-GB"/>
        </w:rPr>
      </w:pPr>
      <w:r w:rsidRPr="00486A0E">
        <w:rPr>
          <w:rFonts w:ascii="Arial" w:eastAsia="Times New Roman" w:hAnsi="Arial" w:cs="Arial"/>
          <w:color w:val="000000" w:themeColor="text1"/>
          <w:sz w:val="23"/>
          <w:szCs w:val="23"/>
          <w:lang w:val="en-RO" w:eastAsia="en-GB"/>
        </w:rPr>
        <w:t>În relaţia Felix-Otilia, femeia este cea care dovedeşte că are puterea de a decide pentru amândoi şi forţa de a face un sacrificiu din iubire, oferindu-i lui posibilitatea de a se împlini profesional. Nici ei nu i s-ar fi potrivit viaţa modestă pe care ar fi fost obligată să o ducă alături de studentul Felix. Moartea lui moş Costache şi pierderea moştenirii impun acest deznodământ.</w:t>
      </w:r>
    </w:p>
    <w:p w14:paraId="09DF168B" w14:textId="77777777" w:rsidR="00486A0E" w:rsidRPr="00486A0E" w:rsidRDefault="00486A0E" w:rsidP="00486A0E">
      <w:pPr>
        <w:ind w:firstLine="720"/>
        <w:rPr>
          <w:rFonts w:ascii="Arial" w:eastAsia="Times New Roman" w:hAnsi="Arial" w:cs="Arial"/>
          <w:color w:val="000000" w:themeColor="text1"/>
          <w:sz w:val="23"/>
          <w:szCs w:val="23"/>
          <w:lang w:val="en-RO" w:eastAsia="en-GB"/>
        </w:rPr>
      </w:pPr>
      <w:r w:rsidRPr="00486A0E">
        <w:rPr>
          <w:rFonts w:ascii="Arial" w:eastAsia="Times New Roman" w:hAnsi="Arial" w:cs="Arial"/>
          <w:color w:val="000000" w:themeColor="text1"/>
          <w:sz w:val="23"/>
          <w:szCs w:val="23"/>
          <w:lang w:val="en-RO" w:eastAsia="en-GB"/>
        </w:rPr>
        <w:t>Otilia reprezintă pentru Felix o imagine a idealului feminin, iar pentru Pascalopol o enigmă. Misterul personajului pare a se ascunde în replica de neînţeles de la începutul romanului: „Noi nu trăim decât patru-cinci ani”.</w:t>
      </w:r>
    </w:p>
    <w:p w14:paraId="3CCCA6F4" w14:textId="77777777" w:rsidR="007A7EB4" w:rsidRPr="00486A0E" w:rsidRDefault="007A7EB4" w:rsidP="00486A0E">
      <w:pPr>
        <w:ind w:firstLine="720"/>
        <w:rPr>
          <w:rFonts w:ascii="Arial" w:hAnsi="Arial" w:cs="Arial"/>
          <w:color w:val="000000" w:themeColor="text1"/>
        </w:rPr>
      </w:pPr>
    </w:p>
    <w:sectPr w:rsidR="007A7EB4" w:rsidRPr="00486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0E"/>
    <w:rsid w:val="000B7AE6"/>
    <w:rsid w:val="00486A0E"/>
    <w:rsid w:val="007A7EB4"/>
    <w:rsid w:val="00991D4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E47A125"/>
  <w15:chartTrackingRefBased/>
  <w15:docId w15:val="{1B4156AD-34B5-AD43-835A-5773E51D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486A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A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A0E"/>
    <w:rPr>
      <w:rFonts w:asciiTheme="majorHAnsi" w:eastAsiaTheme="majorEastAsia" w:hAnsiTheme="majorHAnsi" w:cstheme="majorBidi"/>
      <w:spacing w:val="-10"/>
      <w:kern w:val="28"/>
      <w:sz w:val="56"/>
      <w:szCs w:val="56"/>
      <w:lang w:val="ro-RO"/>
    </w:rPr>
  </w:style>
  <w:style w:type="character" w:customStyle="1" w:styleId="Heading1Char">
    <w:name w:val="Heading 1 Char"/>
    <w:basedOn w:val="DefaultParagraphFont"/>
    <w:link w:val="Heading1"/>
    <w:uiPriority w:val="9"/>
    <w:rsid w:val="00486A0E"/>
    <w:rPr>
      <w:rFonts w:asciiTheme="majorHAnsi" w:eastAsiaTheme="majorEastAsia" w:hAnsiTheme="majorHAnsi" w:cstheme="majorBidi"/>
      <w:color w:val="2F5496" w:themeColor="accent1" w:themeShade="BF"/>
      <w:sz w:val="32"/>
      <w:szCs w:val="32"/>
      <w:lang w:val="ro-RO"/>
    </w:rPr>
  </w:style>
  <w:style w:type="paragraph" w:styleId="Subtitle">
    <w:name w:val="Subtitle"/>
    <w:basedOn w:val="Normal"/>
    <w:next w:val="Normal"/>
    <w:link w:val="SubtitleChar"/>
    <w:uiPriority w:val="11"/>
    <w:qFormat/>
    <w:rsid w:val="00486A0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86A0E"/>
    <w:rPr>
      <w:rFonts w:eastAsiaTheme="minorEastAsia"/>
      <w:color w:val="5A5A5A" w:themeColor="text1" w:themeTint="A5"/>
      <w:spacing w:val="15"/>
      <w:sz w:val="22"/>
      <w:szCs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777148">
      <w:bodyDiv w:val="1"/>
      <w:marLeft w:val="0"/>
      <w:marRight w:val="0"/>
      <w:marTop w:val="0"/>
      <w:marBottom w:val="0"/>
      <w:divBdr>
        <w:top w:val="none" w:sz="0" w:space="0" w:color="auto"/>
        <w:left w:val="none" w:sz="0" w:space="0" w:color="auto"/>
        <w:bottom w:val="none" w:sz="0" w:space="0" w:color="auto"/>
        <w:right w:val="none" w:sz="0" w:space="0" w:color="auto"/>
      </w:divBdr>
      <w:divsChild>
        <w:div w:id="1172142744">
          <w:marLeft w:val="0"/>
          <w:marRight w:val="0"/>
          <w:marTop w:val="0"/>
          <w:marBottom w:val="0"/>
          <w:divBdr>
            <w:top w:val="none" w:sz="0" w:space="0" w:color="auto"/>
            <w:left w:val="none" w:sz="0" w:space="0" w:color="auto"/>
            <w:bottom w:val="none" w:sz="0" w:space="0" w:color="auto"/>
            <w:right w:val="none" w:sz="0" w:space="0" w:color="auto"/>
          </w:divBdr>
        </w:div>
        <w:div w:id="362288373">
          <w:marLeft w:val="0"/>
          <w:marRight w:val="0"/>
          <w:marTop w:val="120"/>
          <w:marBottom w:val="0"/>
          <w:divBdr>
            <w:top w:val="none" w:sz="0" w:space="0" w:color="auto"/>
            <w:left w:val="none" w:sz="0" w:space="0" w:color="auto"/>
            <w:bottom w:val="none" w:sz="0" w:space="0" w:color="auto"/>
            <w:right w:val="none" w:sz="0" w:space="0" w:color="auto"/>
          </w:divBdr>
          <w:divsChild>
            <w:div w:id="909465730">
              <w:marLeft w:val="0"/>
              <w:marRight w:val="0"/>
              <w:marTop w:val="0"/>
              <w:marBottom w:val="0"/>
              <w:divBdr>
                <w:top w:val="none" w:sz="0" w:space="0" w:color="auto"/>
                <w:left w:val="none" w:sz="0" w:space="0" w:color="auto"/>
                <w:bottom w:val="none" w:sz="0" w:space="0" w:color="auto"/>
                <w:right w:val="none" w:sz="0" w:space="0" w:color="auto"/>
              </w:divBdr>
            </w:div>
          </w:divsChild>
        </w:div>
        <w:div w:id="1735927795">
          <w:marLeft w:val="0"/>
          <w:marRight w:val="0"/>
          <w:marTop w:val="120"/>
          <w:marBottom w:val="0"/>
          <w:divBdr>
            <w:top w:val="none" w:sz="0" w:space="0" w:color="auto"/>
            <w:left w:val="none" w:sz="0" w:space="0" w:color="auto"/>
            <w:bottom w:val="none" w:sz="0" w:space="0" w:color="auto"/>
            <w:right w:val="none" w:sz="0" w:space="0" w:color="auto"/>
          </w:divBdr>
          <w:divsChild>
            <w:div w:id="307514813">
              <w:marLeft w:val="0"/>
              <w:marRight w:val="0"/>
              <w:marTop w:val="0"/>
              <w:marBottom w:val="0"/>
              <w:divBdr>
                <w:top w:val="none" w:sz="0" w:space="0" w:color="auto"/>
                <w:left w:val="none" w:sz="0" w:space="0" w:color="auto"/>
                <w:bottom w:val="none" w:sz="0" w:space="0" w:color="auto"/>
                <w:right w:val="none" w:sz="0" w:space="0" w:color="auto"/>
              </w:divBdr>
            </w:div>
          </w:divsChild>
        </w:div>
        <w:div w:id="168259103">
          <w:marLeft w:val="0"/>
          <w:marRight w:val="0"/>
          <w:marTop w:val="120"/>
          <w:marBottom w:val="0"/>
          <w:divBdr>
            <w:top w:val="none" w:sz="0" w:space="0" w:color="auto"/>
            <w:left w:val="none" w:sz="0" w:space="0" w:color="auto"/>
            <w:bottom w:val="none" w:sz="0" w:space="0" w:color="auto"/>
            <w:right w:val="none" w:sz="0" w:space="0" w:color="auto"/>
          </w:divBdr>
          <w:divsChild>
            <w:div w:id="438455248">
              <w:marLeft w:val="0"/>
              <w:marRight w:val="0"/>
              <w:marTop w:val="0"/>
              <w:marBottom w:val="0"/>
              <w:divBdr>
                <w:top w:val="none" w:sz="0" w:space="0" w:color="auto"/>
                <w:left w:val="none" w:sz="0" w:space="0" w:color="auto"/>
                <w:bottom w:val="none" w:sz="0" w:space="0" w:color="auto"/>
                <w:right w:val="none" w:sz="0" w:space="0" w:color="auto"/>
              </w:divBdr>
            </w:div>
          </w:divsChild>
        </w:div>
        <w:div w:id="1323855525">
          <w:marLeft w:val="0"/>
          <w:marRight w:val="0"/>
          <w:marTop w:val="120"/>
          <w:marBottom w:val="0"/>
          <w:divBdr>
            <w:top w:val="none" w:sz="0" w:space="0" w:color="auto"/>
            <w:left w:val="none" w:sz="0" w:space="0" w:color="auto"/>
            <w:bottom w:val="none" w:sz="0" w:space="0" w:color="auto"/>
            <w:right w:val="none" w:sz="0" w:space="0" w:color="auto"/>
          </w:divBdr>
          <w:divsChild>
            <w:div w:id="1213464755">
              <w:marLeft w:val="0"/>
              <w:marRight w:val="0"/>
              <w:marTop w:val="0"/>
              <w:marBottom w:val="0"/>
              <w:divBdr>
                <w:top w:val="none" w:sz="0" w:space="0" w:color="auto"/>
                <w:left w:val="none" w:sz="0" w:space="0" w:color="auto"/>
                <w:bottom w:val="none" w:sz="0" w:space="0" w:color="auto"/>
                <w:right w:val="none" w:sz="0" w:space="0" w:color="auto"/>
              </w:divBdr>
            </w:div>
          </w:divsChild>
        </w:div>
        <w:div w:id="1577980933">
          <w:marLeft w:val="0"/>
          <w:marRight w:val="0"/>
          <w:marTop w:val="120"/>
          <w:marBottom w:val="0"/>
          <w:divBdr>
            <w:top w:val="none" w:sz="0" w:space="0" w:color="auto"/>
            <w:left w:val="none" w:sz="0" w:space="0" w:color="auto"/>
            <w:bottom w:val="none" w:sz="0" w:space="0" w:color="auto"/>
            <w:right w:val="none" w:sz="0" w:space="0" w:color="auto"/>
          </w:divBdr>
          <w:divsChild>
            <w:div w:id="1645501746">
              <w:marLeft w:val="0"/>
              <w:marRight w:val="0"/>
              <w:marTop w:val="0"/>
              <w:marBottom w:val="0"/>
              <w:divBdr>
                <w:top w:val="none" w:sz="0" w:space="0" w:color="auto"/>
                <w:left w:val="none" w:sz="0" w:space="0" w:color="auto"/>
                <w:bottom w:val="none" w:sz="0" w:space="0" w:color="auto"/>
                <w:right w:val="none" w:sz="0" w:space="0" w:color="auto"/>
              </w:divBdr>
            </w:div>
          </w:divsChild>
        </w:div>
        <w:div w:id="397368025">
          <w:marLeft w:val="0"/>
          <w:marRight w:val="0"/>
          <w:marTop w:val="120"/>
          <w:marBottom w:val="0"/>
          <w:divBdr>
            <w:top w:val="none" w:sz="0" w:space="0" w:color="auto"/>
            <w:left w:val="none" w:sz="0" w:space="0" w:color="auto"/>
            <w:bottom w:val="none" w:sz="0" w:space="0" w:color="auto"/>
            <w:right w:val="none" w:sz="0" w:space="0" w:color="auto"/>
          </w:divBdr>
          <w:divsChild>
            <w:div w:id="562061629">
              <w:marLeft w:val="0"/>
              <w:marRight w:val="0"/>
              <w:marTop w:val="0"/>
              <w:marBottom w:val="0"/>
              <w:divBdr>
                <w:top w:val="none" w:sz="0" w:space="0" w:color="auto"/>
                <w:left w:val="none" w:sz="0" w:space="0" w:color="auto"/>
                <w:bottom w:val="none" w:sz="0" w:space="0" w:color="auto"/>
                <w:right w:val="none" w:sz="0" w:space="0" w:color="auto"/>
              </w:divBdr>
            </w:div>
          </w:divsChild>
        </w:div>
        <w:div w:id="1164011968">
          <w:marLeft w:val="0"/>
          <w:marRight w:val="0"/>
          <w:marTop w:val="120"/>
          <w:marBottom w:val="0"/>
          <w:divBdr>
            <w:top w:val="none" w:sz="0" w:space="0" w:color="auto"/>
            <w:left w:val="none" w:sz="0" w:space="0" w:color="auto"/>
            <w:bottom w:val="none" w:sz="0" w:space="0" w:color="auto"/>
            <w:right w:val="none" w:sz="0" w:space="0" w:color="auto"/>
          </w:divBdr>
          <w:divsChild>
            <w:div w:id="1449810208">
              <w:marLeft w:val="0"/>
              <w:marRight w:val="0"/>
              <w:marTop w:val="0"/>
              <w:marBottom w:val="0"/>
              <w:divBdr>
                <w:top w:val="none" w:sz="0" w:space="0" w:color="auto"/>
                <w:left w:val="none" w:sz="0" w:space="0" w:color="auto"/>
                <w:bottom w:val="none" w:sz="0" w:space="0" w:color="auto"/>
                <w:right w:val="none" w:sz="0" w:space="0" w:color="auto"/>
              </w:divBdr>
            </w:div>
          </w:divsChild>
        </w:div>
        <w:div w:id="1378241308">
          <w:marLeft w:val="0"/>
          <w:marRight w:val="0"/>
          <w:marTop w:val="120"/>
          <w:marBottom w:val="0"/>
          <w:divBdr>
            <w:top w:val="none" w:sz="0" w:space="0" w:color="auto"/>
            <w:left w:val="none" w:sz="0" w:space="0" w:color="auto"/>
            <w:bottom w:val="none" w:sz="0" w:space="0" w:color="auto"/>
            <w:right w:val="none" w:sz="0" w:space="0" w:color="auto"/>
          </w:divBdr>
          <w:divsChild>
            <w:div w:id="583270912">
              <w:marLeft w:val="0"/>
              <w:marRight w:val="0"/>
              <w:marTop w:val="0"/>
              <w:marBottom w:val="0"/>
              <w:divBdr>
                <w:top w:val="none" w:sz="0" w:space="0" w:color="auto"/>
                <w:left w:val="none" w:sz="0" w:space="0" w:color="auto"/>
                <w:bottom w:val="none" w:sz="0" w:space="0" w:color="auto"/>
                <w:right w:val="none" w:sz="0" w:space="0" w:color="auto"/>
              </w:divBdr>
            </w:div>
          </w:divsChild>
        </w:div>
        <w:div w:id="1678771591">
          <w:marLeft w:val="0"/>
          <w:marRight w:val="0"/>
          <w:marTop w:val="120"/>
          <w:marBottom w:val="0"/>
          <w:divBdr>
            <w:top w:val="none" w:sz="0" w:space="0" w:color="auto"/>
            <w:left w:val="none" w:sz="0" w:space="0" w:color="auto"/>
            <w:bottom w:val="none" w:sz="0" w:space="0" w:color="auto"/>
            <w:right w:val="none" w:sz="0" w:space="0" w:color="auto"/>
          </w:divBdr>
          <w:divsChild>
            <w:div w:id="238174572">
              <w:marLeft w:val="0"/>
              <w:marRight w:val="0"/>
              <w:marTop w:val="0"/>
              <w:marBottom w:val="0"/>
              <w:divBdr>
                <w:top w:val="none" w:sz="0" w:space="0" w:color="auto"/>
                <w:left w:val="none" w:sz="0" w:space="0" w:color="auto"/>
                <w:bottom w:val="none" w:sz="0" w:space="0" w:color="auto"/>
                <w:right w:val="none" w:sz="0" w:space="0" w:color="auto"/>
              </w:divBdr>
            </w:div>
          </w:divsChild>
        </w:div>
        <w:div w:id="138351120">
          <w:marLeft w:val="0"/>
          <w:marRight w:val="0"/>
          <w:marTop w:val="120"/>
          <w:marBottom w:val="0"/>
          <w:divBdr>
            <w:top w:val="none" w:sz="0" w:space="0" w:color="auto"/>
            <w:left w:val="none" w:sz="0" w:space="0" w:color="auto"/>
            <w:bottom w:val="none" w:sz="0" w:space="0" w:color="auto"/>
            <w:right w:val="none" w:sz="0" w:space="0" w:color="auto"/>
          </w:divBdr>
          <w:divsChild>
            <w:div w:id="571964185">
              <w:marLeft w:val="0"/>
              <w:marRight w:val="0"/>
              <w:marTop w:val="0"/>
              <w:marBottom w:val="0"/>
              <w:divBdr>
                <w:top w:val="none" w:sz="0" w:space="0" w:color="auto"/>
                <w:left w:val="none" w:sz="0" w:space="0" w:color="auto"/>
                <w:bottom w:val="none" w:sz="0" w:space="0" w:color="auto"/>
                <w:right w:val="none" w:sz="0" w:space="0" w:color="auto"/>
              </w:divBdr>
            </w:div>
          </w:divsChild>
        </w:div>
        <w:div w:id="1544251224">
          <w:marLeft w:val="0"/>
          <w:marRight w:val="0"/>
          <w:marTop w:val="120"/>
          <w:marBottom w:val="0"/>
          <w:divBdr>
            <w:top w:val="none" w:sz="0" w:space="0" w:color="auto"/>
            <w:left w:val="none" w:sz="0" w:space="0" w:color="auto"/>
            <w:bottom w:val="none" w:sz="0" w:space="0" w:color="auto"/>
            <w:right w:val="none" w:sz="0" w:space="0" w:color="auto"/>
          </w:divBdr>
          <w:divsChild>
            <w:div w:id="220092454">
              <w:marLeft w:val="0"/>
              <w:marRight w:val="0"/>
              <w:marTop w:val="0"/>
              <w:marBottom w:val="0"/>
              <w:divBdr>
                <w:top w:val="none" w:sz="0" w:space="0" w:color="auto"/>
                <w:left w:val="none" w:sz="0" w:space="0" w:color="auto"/>
                <w:bottom w:val="none" w:sz="0" w:space="0" w:color="auto"/>
                <w:right w:val="none" w:sz="0" w:space="0" w:color="auto"/>
              </w:divBdr>
            </w:div>
          </w:divsChild>
        </w:div>
        <w:div w:id="856045686">
          <w:marLeft w:val="0"/>
          <w:marRight w:val="0"/>
          <w:marTop w:val="120"/>
          <w:marBottom w:val="0"/>
          <w:divBdr>
            <w:top w:val="none" w:sz="0" w:space="0" w:color="auto"/>
            <w:left w:val="none" w:sz="0" w:space="0" w:color="auto"/>
            <w:bottom w:val="none" w:sz="0" w:space="0" w:color="auto"/>
            <w:right w:val="none" w:sz="0" w:space="0" w:color="auto"/>
          </w:divBdr>
          <w:divsChild>
            <w:div w:id="1135876896">
              <w:marLeft w:val="0"/>
              <w:marRight w:val="0"/>
              <w:marTop w:val="0"/>
              <w:marBottom w:val="0"/>
              <w:divBdr>
                <w:top w:val="none" w:sz="0" w:space="0" w:color="auto"/>
                <w:left w:val="none" w:sz="0" w:space="0" w:color="auto"/>
                <w:bottom w:val="none" w:sz="0" w:space="0" w:color="auto"/>
                <w:right w:val="none" w:sz="0" w:space="0" w:color="auto"/>
              </w:divBdr>
            </w:div>
          </w:divsChild>
        </w:div>
        <w:div w:id="765929601">
          <w:marLeft w:val="0"/>
          <w:marRight w:val="0"/>
          <w:marTop w:val="120"/>
          <w:marBottom w:val="0"/>
          <w:divBdr>
            <w:top w:val="none" w:sz="0" w:space="0" w:color="auto"/>
            <w:left w:val="none" w:sz="0" w:space="0" w:color="auto"/>
            <w:bottom w:val="none" w:sz="0" w:space="0" w:color="auto"/>
            <w:right w:val="none" w:sz="0" w:space="0" w:color="auto"/>
          </w:divBdr>
          <w:divsChild>
            <w:div w:id="420222275">
              <w:marLeft w:val="0"/>
              <w:marRight w:val="0"/>
              <w:marTop w:val="0"/>
              <w:marBottom w:val="0"/>
              <w:divBdr>
                <w:top w:val="none" w:sz="0" w:space="0" w:color="auto"/>
                <w:left w:val="none" w:sz="0" w:space="0" w:color="auto"/>
                <w:bottom w:val="none" w:sz="0" w:space="0" w:color="auto"/>
                <w:right w:val="none" w:sz="0" w:space="0" w:color="auto"/>
              </w:divBdr>
            </w:div>
          </w:divsChild>
        </w:div>
        <w:div w:id="628434373">
          <w:marLeft w:val="0"/>
          <w:marRight w:val="0"/>
          <w:marTop w:val="120"/>
          <w:marBottom w:val="0"/>
          <w:divBdr>
            <w:top w:val="none" w:sz="0" w:space="0" w:color="auto"/>
            <w:left w:val="none" w:sz="0" w:space="0" w:color="auto"/>
            <w:bottom w:val="none" w:sz="0" w:space="0" w:color="auto"/>
            <w:right w:val="none" w:sz="0" w:space="0" w:color="auto"/>
          </w:divBdr>
          <w:divsChild>
            <w:div w:id="2112318683">
              <w:marLeft w:val="0"/>
              <w:marRight w:val="0"/>
              <w:marTop w:val="0"/>
              <w:marBottom w:val="0"/>
              <w:divBdr>
                <w:top w:val="none" w:sz="0" w:space="0" w:color="auto"/>
                <w:left w:val="none" w:sz="0" w:space="0" w:color="auto"/>
                <w:bottom w:val="none" w:sz="0" w:space="0" w:color="auto"/>
                <w:right w:val="none" w:sz="0" w:space="0" w:color="auto"/>
              </w:divBdr>
            </w:div>
          </w:divsChild>
        </w:div>
        <w:div w:id="276065776">
          <w:marLeft w:val="0"/>
          <w:marRight w:val="0"/>
          <w:marTop w:val="120"/>
          <w:marBottom w:val="0"/>
          <w:divBdr>
            <w:top w:val="none" w:sz="0" w:space="0" w:color="auto"/>
            <w:left w:val="none" w:sz="0" w:space="0" w:color="auto"/>
            <w:bottom w:val="none" w:sz="0" w:space="0" w:color="auto"/>
            <w:right w:val="none" w:sz="0" w:space="0" w:color="auto"/>
          </w:divBdr>
          <w:divsChild>
            <w:div w:id="2742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Donea</dc:creator>
  <cp:keywords/>
  <dc:description/>
  <cp:lastModifiedBy>Fernando Donea</cp:lastModifiedBy>
  <cp:revision>1</cp:revision>
  <dcterms:created xsi:type="dcterms:W3CDTF">2022-02-13T12:47:00Z</dcterms:created>
  <dcterms:modified xsi:type="dcterms:W3CDTF">2022-02-13T13:04:00Z</dcterms:modified>
</cp:coreProperties>
</file>