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Skeuomorphism</w:t>
      </w:r>
      <w:r w:rsidDel="00000000" w:rsidR="00000000" w:rsidRPr="00000000">
        <w:rPr>
          <w:rtl w:val="0"/>
        </w:rPr>
        <w:t xml:space="preserve"> (ou "esqueumorfismo") é um estilo de design que tenta imitar materiais e objetos do mundo real em interfaces digitais. Ele busca tornar as interfaces mais familiares ao representar visualmente texturas, sombras, reflexos e formas como couro, madeira, vidro, botões físicos, interruptores, etc.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exemplo clássico: o aplicativo de </w:t>
      </w:r>
      <w:r w:rsidDel="00000000" w:rsidR="00000000" w:rsidRPr="00000000">
        <w:rPr>
          <w:rtl w:val="0"/>
        </w:rPr>
        <w:t xml:space="preserve">Notas</w:t>
      </w:r>
      <w:r w:rsidDel="00000000" w:rsidR="00000000" w:rsidRPr="00000000">
        <w:rPr>
          <w:rtl w:val="0"/>
        </w:rPr>
        <w:t xml:space="preserve"> do iPhone antigo, que parecia um caderno com linhas e textura de couro.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Suas principais qualidades ou vantagens, podem ser resumidas na familiaridade para o usuário, estética rica e detalhada, com um desenvolvimento muito mais bonito e pensado, e a interatividade,com uma qualidade subjetiva pra mim é o design clássico e nostálgico, tendo sido utilizado no início da vida dos smartphones e o apelo visual maior.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 perdeu sua popularidade por conta da “poluição visual”, com design carregado em ícones relativamente pequenos para a tela de um celular, a perda do usuário da necessidade de ícones realistas, se acostumando com interfaces mais simples, com a tendência ao design minimalista e sua popularidade acelerando ainda mais seu declínio.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 o skeuomorphism foi essencial na transição para o mundo digital, pois facilitava o aprendizado das interfaces. Com o tempo, seu excesso visual e a maturidade dos usuários fizeram com que ele fosse substituído por estilos mais simples como o flat design e o neumorphism (um "filho" mais sutil do skeuo). Hoje, ainda é usado em contextos específicos, como games, apps de realidade virtual ou projetos que exigem apelo emocional nostálgico.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