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b w:val="1"/>
          <w:bCs w:val="1"/>
          <w:color w:val="1a3a5c"/>
          <w:sz w:val="52"/>
          <w:szCs w:val="52"/>
        </w:rPr>
      </w:pPr>
      <w:r w:rsidDel="00000000" w:rsidR="00000000" w:rsidRPr="00000000">
        <w:rPr>
          <w:b w:val="1"/>
          <w:bCs w:val="1"/>
          <w:color w:val="1a3a5c"/>
          <w:sz w:val="52"/>
          <w:szCs w:val="52"/>
          <w:rtl w:val="0"/>
        </w:rPr>
        <w:t xml:space="preserve">TECNICAS DIGITALES III</w:t>
      </w:r>
    </w:p>
    <w:p w:rsidR="00000000" w:rsidDel="00000000" w:rsidP="00000000" w:rsidRDefault="00000000" w:rsidRPr="00000000" w14:paraId="00000002">
      <w:pPr>
        <w:spacing w:after="120" w:before="120" w:lineRule="auto"/>
        <w:jc w:val="center"/>
        <w:rPr>
          <w:b w:val="1"/>
          <w:bCs w:val="1"/>
          <w:color w:val="1a3a5c"/>
          <w:sz w:val="40"/>
          <w:szCs w:val="40"/>
        </w:rPr>
      </w:pPr>
      <w:r w:rsidDel="00000000" w:rsidR="00000000" w:rsidRPr="00000000">
        <w:rPr>
          <w:rFonts w:ascii="Arial" w:cs="Arial" w:eastAsia="Arial" w:hAnsi="Arial"/>
          <w:b w:val="1"/>
          <w:bCs w:val="1"/>
          <w:color w:val="1a3a5c"/>
          <w:sz w:val="40"/>
          <w:szCs w:val="40"/>
          <w:rtl w:val="0"/>
        </w:rPr>
        <w:t xml:space="preserve">5.º Año – Ingeniería en Electrónica</w:t>
      </w:r>
      <w:r w:rsidDel="00000000" w:rsidR="00000000" w:rsidRPr="00000000">
        <w:rPr>
          <w:rtl w:val="0"/>
        </w:rPr>
      </w:r>
    </w:p>
    <w:p w:rsidR="00000000" w:rsidDel="00000000" w:rsidP="00000000" w:rsidRDefault="00000000" w:rsidRPr="00000000" w14:paraId="00000003">
      <w:pPr>
        <w:pBdr>
          <w:bottom w:color="1a3a5c" w:space="1" w:sz="8" w:val="single"/>
        </w:pBdr>
        <w:spacing w:after="120" w:before="120" w:lineRule="auto"/>
        <w:rPr/>
      </w:pPr>
      <w:r w:rsidDel="00000000" w:rsidR="00000000" w:rsidRPr="00000000">
        <w:rPr>
          <w:rtl w:val="0"/>
        </w:rPr>
      </w:r>
    </w:p>
    <w:p w:rsidR="00000000" w:rsidDel="00000000" w:rsidP="00000000" w:rsidRDefault="00000000" w:rsidRPr="00000000" w14:paraId="00000004">
      <w:pPr>
        <w:spacing w:after="120" w:before="120" w:lineRule="auto"/>
        <w:jc w:val="center"/>
        <w:rPr/>
      </w:pPr>
      <w:r w:rsidDel="00000000" w:rsidR="00000000" w:rsidRPr="00000000">
        <w:rPr>
          <w:rFonts w:ascii="Arial" w:cs="Arial" w:eastAsia="Arial" w:hAnsi="Arial"/>
          <w:b w:val="1"/>
          <w:bCs w:val="1"/>
          <w:color w:val="1a3a5c"/>
          <w:sz w:val="40"/>
          <w:szCs w:val="40"/>
          <w:rtl w:val="0"/>
        </w:rPr>
        <w:t xml:space="preserve">EXAMEN PARCIAL INTEGRADOR</w:t>
      </w:r>
      <w:r w:rsidDel="00000000" w:rsidR="00000000" w:rsidRPr="00000000">
        <w:rPr>
          <w:rtl w:val="0"/>
        </w:rPr>
      </w:r>
    </w:p>
    <w:p w:rsidR="00000000" w:rsidDel="00000000" w:rsidP="00000000" w:rsidRDefault="00000000" w:rsidRPr="00000000" w14:paraId="00000005">
      <w:pPr>
        <w:spacing w:after="120" w:before="120" w:lineRule="auto"/>
        <w:jc w:val="center"/>
        <w:rPr/>
      </w:pPr>
      <w:r w:rsidDel="00000000" w:rsidR="00000000" w:rsidRPr="00000000">
        <w:rPr>
          <w:rFonts w:ascii="Arial" w:cs="Arial" w:eastAsia="Arial" w:hAnsi="Arial"/>
          <w:i w:val="1"/>
          <w:iCs w:val="1"/>
          <w:color w:val="1a3a5c"/>
          <w:sz w:val="26"/>
          <w:szCs w:val="26"/>
          <w:rtl w:val="0"/>
        </w:rPr>
        <w:t xml:space="preserve">Diseño, Simulación e Implementación de un Sistema de Filtrado Digital FIR/IIR Asistido por Inteligencia Artificial para una Aplicación de Ingeniería</w:t>
      </w:r>
      <w:r w:rsidDel="00000000" w:rsidR="00000000" w:rsidRPr="00000000">
        <w:rPr>
          <w:rtl w:val="0"/>
        </w:rPr>
      </w:r>
    </w:p>
    <w:p w:rsidR="00000000" w:rsidDel="00000000" w:rsidP="00000000" w:rsidRDefault="00000000" w:rsidRPr="00000000" w14:paraId="00000006">
      <w:pPr>
        <w:pBdr>
          <w:bottom w:color="2e75b6" w:space="1" w:sz="8" w:val="single"/>
        </w:pBdr>
        <w:spacing w:after="120" w:before="12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pBdr>
          <w:bottom w:color="2e75b6" w:space="1" w:sz="8" w:val="single"/>
        </w:pBdr>
        <w:spacing w:after="0" w:lineRule="auto"/>
        <w:rPr/>
      </w:pPr>
      <w:r w:rsidDel="00000000" w:rsidR="00000000" w:rsidRPr="00000000">
        <w:rPr>
          <w:b w:val="1"/>
          <w:bCs w:val="1"/>
          <w:rtl w:val="0"/>
        </w:rPr>
        <w:t xml:space="preserve">EXAMEN PARCIAL INTEGRADOR</w:t>
      </w:r>
      <w:r w:rsidDel="00000000" w:rsidR="00000000" w:rsidRPr="00000000">
        <w:rPr>
          <w:rtl w:val="0"/>
        </w:rPr>
        <w:br w:type="textWrapping"/>
      </w:r>
      <w:r w:rsidDel="00000000" w:rsidR="00000000" w:rsidRPr="00000000">
        <w:rPr>
          <w:b w:val="1"/>
          <w:bCs w:val="1"/>
          <w:rtl w:val="0"/>
        </w:rPr>
        <w:t xml:space="preserve">Asignatura:</w:t>
      </w:r>
      <w:r w:rsidDel="00000000" w:rsidR="00000000" w:rsidRPr="00000000">
        <w:rPr>
          <w:rtl w:val="0"/>
        </w:rPr>
        <w:t xml:space="preserve"> TECNICAS DIGITALES III</w:t>
      </w:r>
    </w:p>
    <w:p w:rsidR="00000000" w:rsidDel="00000000" w:rsidP="00000000" w:rsidRDefault="00000000" w:rsidRPr="00000000" w14:paraId="00000009">
      <w:pPr>
        <w:pBdr>
          <w:bottom w:color="2e75b6" w:space="1" w:sz="8" w:val="single"/>
        </w:pBdr>
        <w:spacing w:after="0" w:lineRule="auto"/>
        <w:rPr>
          <w:b w:val="1"/>
          <w:bCs w:val="1"/>
        </w:rPr>
      </w:pPr>
      <w:r w:rsidDel="00000000" w:rsidR="00000000" w:rsidRPr="00000000">
        <w:rPr>
          <w:rtl w:val="0"/>
        </w:rPr>
      </w:r>
    </w:p>
    <w:p w:rsidR="00000000" w:rsidDel="00000000" w:rsidP="00000000" w:rsidRDefault="00000000" w:rsidRPr="00000000" w14:paraId="0000000A">
      <w:pPr>
        <w:pBdr>
          <w:bottom w:color="2e75b6" w:space="1" w:sz="8" w:val="single"/>
        </w:pBdr>
        <w:spacing w:after="0" w:lineRule="auto"/>
        <w:rPr/>
      </w:pPr>
      <w:r w:rsidDel="00000000" w:rsidR="00000000" w:rsidRPr="00000000">
        <w:rPr>
          <w:b w:val="1"/>
          <w:bCs w:val="1"/>
          <w:rtl w:val="0"/>
        </w:rPr>
        <w:t xml:space="preserve">Tema</w:t>
      </w:r>
      <w:r w:rsidDel="00000000" w:rsidR="00000000" w:rsidRPr="00000000">
        <w:rPr>
          <w:rtl w:val="0"/>
        </w:rPr>
        <w:t xml:space="preserve">: Procesamiento Digital de Señales – Filtrado Digital.</w:t>
      </w:r>
    </w:p>
    <w:p w:rsidR="00000000" w:rsidDel="00000000" w:rsidP="00000000" w:rsidRDefault="00000000" w:rsidRPr="00000000" w14:paraId="0000000B">
      <w:pPr>
        <w:pBdr>
          <w:bottom w:color="2e75b6" w:space="1" w:sz="8" w:val="single"/>
        </w:pBdr>
        <w:spacing w:after="0" w:lineRule="auto"/>
        <w:rPr>
          <w:b w:val="1"/>
          <w:bCs w:val="1"/>
        </w:rPr>
      </w:pPr>
      <w:r w:rsidDel="00000000" w:rsidR="00000000" w:rsidRPr="00000000">
        <w:rPr>
          <w:rtl w:val="0"/>
        </w:rPr>
      </w:r>
    </w:p>
    <w:p w:rsidR="00000000" w:rsidDel="00000000" w:rsidP="00000000" w:rsidRDefault="00000000" w:rsidRPr="00000000" w14:paraId="0000000C">
      <w:pPr>
        <w:pBdr>
          <w:bottom w:color="2e75b6" w:space="1" w:sz="8" w:val="single"/>
        </w:pBdr>
        <w:spacing w:after="0" w:lineRule="auto"/>
        <w:rPr/>
      </w:pPr>
      <w:r w:rsidDel="00000000" w:rsidR="00000000" w:rsidRPr="00000000">
        <w:rPr>
          <w:b w:val="1"/>
          <w:bCs w:val="1"/>
          <w:rtl w:val="0"/>
        </w:rPr>
        <w:t xml:space="preserve">Proyecto:</w:t>
      </w:r>
      <w:r w:rsidDel="00000000" w:rsidR="00000000" w:rsidRPr="00000000">
        <w:rPr>
          <w:rtl w:val="0"/>
        </w:rPr>
        <w:t xml:space="preserve"> Diseño, Simulación e Implementación de un Sistema de Filtrado Digital FIR/IIR Asistido por Inteligencia Artificial para una Aplicación de Ingeniería.</w:t>
      </w:r>
    </w:p>
    <w:p w:rsidR="00000000" w:rsidDel="00000000" w:rsidP="00000000" w:rsidRDefault="00000000" w:rsidRPr="00000000" w14:paraId="0000000D">
      <w:pPr>
        <w:pBdr>
          <w:bottom w:color="2e75b6" w:space="1" w:sz="8" w:val="single"/>
        </w:pBdr>
        <w:spacing w:after="0" w:lineRule="auto"/>
        <w:rPr>
          <w:b w:val="1"/>
          <w:bCs w:val="1"/>
        </w:rPr>
      </w:pPr>
      <w:r w:rsidDel="00000000" w:rsidR="00000000" w:rsidRPr="00000000">
        <w:rPr>
          <w:rtl w:val="0"/>
        </w:rPr>
      </w:r>
    </w:p>
    <w:p w:rsidR="00000000" w:rsidDel="00000000" w:rsidP="00000000" w:rsidRDefault="00000000" w:rsidRPr="00000000" w14:paraId="0000000E">
      <w:pPr>
        <w:pBdr>
          <w:bottom w:color="2e75b6" w:space="1" w:sz="8" w:val="single"/>
        </w:pBdr>
        <w:spacing w:after="0" w:lineRule="auto"/>
        <w:jc w:val="both"/>
        <w:rPr>
          <w:b w:val="1"/>
          <w:bCs w:val="1"/>
        </w:rPr>
      </w:pPr>
      <w:r w:rsidDel="00000000" w:rsidR="00000000" w:rsidRPr="00000000">
        <w:rPr>
          <w:b w:val="1"/>
          <w:bCs w:val="1"/>
          <w:rtl w:val="0"/>
        </w:rPr>
        <w:t xml:space="preserve">Enfoque Metodológico:</w:t>
      </w:r>
    </w:p>
    <w:p w:rsidR="00000000" w:rsidDel="00000000" w:rsidP="00000000" w:rsidRDefault="00000000" w:rsidRPr="00000000" w14:paraId="0000000F">
      <w:pPr>
        <w:pBdr>
          <w:bottom w:color="2e75b6" w:space="1" w:sz="8" w:val="single"/>
        </w:pBdr>
        <w:spacing w:after="0" w:lineRule="auto"/>
        <w:jc w:val="both"/>
        <w:rPr/>
      </w:pPr>
      <w:r w:rsidDel="00000000" w:rsidR="00000000" w:rsidRPr="00000000">
        <w:rPr>
          <w:rtl w:val="0"/>
        </w:rPr>
        <w:t xml:space="preserve">Este examen se rige bajo el modelo de </w:t>
      </w:r>
      <w:r w:rsidDel="00000000" w:rsidR="00000000" w:rsidRPr="00000000">
        <w:rPr>
          <w:b w:val="1"/>
          <w:bCs w:val="1"/>
          <w:rtl w:val="0"/>
        </w:rPr>
        <w:t xml:space="preserve">Evaluación Basada en Problemas (EBP)</w:t>
      </w:r>
      <w:r w:rsidDel="00000000" w:rsidR="00000000" w:rsidRPr="00000000">
        <w:rPr>
          <w:rtl w:val="0"/>
        </w:rPr>
        <w:t xml:space="preserve">. La aprobación de la prueba requiere la resolución de un problema auténtico de la práctica profesional de la ingeniería. Se evaluará la capacidad de integrar herramientas de inteligencia artificial con el diseño técnico, la simulación y la implementación física del sistema de filtrado.</w:t>
      </w:r>
    </w:p>
    <w:p w:rsidR="00000000" w:rsidDel="00000000" w:rsidP="00000000" w:rsidRDefault="00000000" w:rsidRPr="00000000" w14:paraId="00000010">
      <w:pPr>
        <w:pBdr>
          <w:bottom w:color="2e75b6" w:space="1" w:sz="8" w:val="single"/>
        </w:pBdr>
        <w:spacing w:after="0" w:lineRule="auto"/>
        <w:jc w:val="both"/>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color w:val="1a3a5c"/>
                <w:sz w:val="20"/>
                <w:szCs w:val="20"/>
                <w:rtl w:val="0"/>
              </w:rPr>
              <w:t xml:space="preserve">Modalidad</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rial" w:cs="Arial" w:eastAsia="Arial" w:hAnsi="Arial"/>
                <w:sz w:val="20"/>
                <w:szCs w:val="20"/>
                <w:rtl w:val="0"/>
              </w:rPr>
              <w:t xml:space="preserve">Grupal (2 a 4 integrantes)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1"/>
                <w:bCs w:val="1"/>
                <w:color w:val="1a3a5c"/>
                <w:sz w:val="20"/>
                <w:szCs w:val="20"/>
                <w:rtl w:val="0"/>
              </w:rPr>
              <w:t xml:space="preserve">Duración máxima</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Arial" w:cs="Arial" w:eastAsia="Arial" w:hAnsi="Arial"/>
                <w:sz w:val="20"/>
                <w:szCs w:val="20"/>
                <w:rtl w:val="0"/>
              </w:rPr>
              <w:t xml:space="preserve">Una (1) semana calendario desde la entrega del enunciado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color w:val="1a3a5c"/>
                <w:sz w:val="20"/>
                <w:szCs w:val="20"/>
                <w:rtl w:val="0"/>
              </w:rPr>
              <w:t xml:space="preserve">Material permitido</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Arial" w:cs="Arial" w:eastAsia="Arial" w:hAnsi="Arial"/>
                <w:sz w:val="20"/>
                <w:szCs w:val="20"/>
                <w:rtl w:val="0"/>
              </w:rPr>
              <w:t xml:space="preserve">MATLAB / Octave, Python, herramientas de IA, plataformas embebidas, simuladores, bibliografía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1"/>
                <w:bCs w:val="1"/>
                <w:color w:val="1a3a5c"/>
                <w:sz w:val="20"/>
                <w:szCs w:val="20"/>
                <w:rtl w:val="0"/>
              </w:rPr>
              <w:t xml:space="preserve">Forma de entrega</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Arial" w:cs="Arial" w:eastAsia="Arial" w:hAnsi="Arial"/>
                <w:sz w:val="20"/>
                <w:szCs w:val="20"/>
                <w:rtl w:val="0"/>
              </w:rPr>
              <w:t xml:space="preserve">Correo electrónico con toda la documentación del proyecto + presentación PowerPoint (máx. 30 diapositivas)</w:t>
            </w:r>
            <w:r w:rsidDel="00000000" w:rsidR="00000000" w:rsidRPr="00000000">
              <w:rPr>
                <w:rtl w:val="0"/>
              </w:rPr>
            </w:r>
          </w:p>
        </w:tc>
      </w:tr>
    </w:tbl>
    <w:p w:rsidR="00000000" w:rsidDel="00000000" w:rsidP="00000000" w:rsidRDefault="00000000" w:rsidRPr="00000000" w14:paraId="0000001A">
      <w:pPr>
        <w:spacing w:before="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00000" w:space="0" w:sz="16" w:val="single"/>
              <w:bottom w:color="cccccc" w:space="0" w:sz="4" w:val="single"/>
              <w:right w:color="cccccc" w:space="0" w:sz="4" w:val="single"/>
            </w:tcBorders>
            <w:shd w:fill="fff2f2" w:val="clear"/>
            <w:tcMar>
              <w:top w:w="100.0" w:type="dxa"/>
              <w:left w:w="180.0" w:type="dxa"/>
              <w:bottom w:w="100.0" w:type="dxa"/>
              <w:right w:w="18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c00000"/>
                <w:sz w:val="20"/>
                <w:szCs w:val="20"/>
                <w:rtl w:val="0"/>
              </w:rPr>
              <w:t xml:space="preserve">IMPORTANTE: El plagio o la copia entre grupos dará lugar a la anulación inmediata del examen. Cada grupo debe producir su propio código, informe y análisis de forma independiente.</w:t>
            </w:r>
            <w:r w:rsidDel="00000000" w:rsidR="00000000" w:rsidRPr="00000000">
              <w:rPr>
                <w:rtl w:val="0"/>
              </w:rPr>
            </w:r>
          </w:p>
        </w:tc>
      </w:tr>
    </w:tbl>
    <w:p w:rsidR="00000000" w:rsidDel="00000000" w:rsidP="00000000" w:rsidRDefault="00000000" w:rsidRPr="00000000" w14:paraId="0000001C">
      <w:pPr>
        <w:spacing w:before="12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1. Objetivo General del Examen</w:t>
      </w:r>
      <w:r w:rsidDel="00000000" w:rsidR="00000000" w:rsidRPr="00000000">
        <w:rPr>
          <w:rtl w:val="0"/>
        </w:rPr>
      </w:r>
    </w:p>
    <w:p w:rsidR="00000000" w:rsidDel="00000000" w:rsidP="00000000" w:rsidRDefault="00000000" w:rsidRPr="00000000" w14:paraId="0000001F">
      <w:pPr>
        <w:spacing w:after="60" w:before="60" w:lineRule="auto"/>
        <w:jc w:val="both"/>
        <w:rPr/>
      </w:pPr>
      <w:r w:rsidDel="00000000" w:rsidR="00000000" w:rsidRPr="00000000">
        <w:rPr>
          <w:rFonts w:ascii="Arial" w:cs="Arial" w:eastAsia="Arial" w:hAnsi="Arial"/>
          <w:rtl w:val="0"/>
        </w:rPr>
        <w:t xml:space="preserve">El presente examen parcial integrador tiene por objetivo evaluar la capacidad del grupo para desarrollar una solución completa de ingeniería en el área del Procesamiento Digital de Señales (PDS). Para ello, el grupo deberá articular de manera coherente los fundamentos teóricos de los filtros digitales FIR e IIR, las herramientas de simulación computacional, la lógica de decisión asistida por inteligencia artificial y la implementación práctica en plataformas de cómputo embebido.</w:t>
      </w:r>
      <w:r w:rsidDel="00000000" w:rsidR="00000000" w:rsidRPr="00000000">
        <w:rPr>
          <w:rtl w:val="0"/>
        </w:rPr>
      </w:r>
    </w:p>
    <w:p w:rsidR="00000000" w:rsidDel="00000000" w:rsidP="00000000" w:rsidRDefault="00000000" w:rsidRPr="00000000" w14:paraId="00000020">
      <w:pPr>
        <w:spacing w:after="60" w:before="60" w:lineRule="auto"/>
        <w:jc w:val="both"/>
        <w:rPr/>
      </w:pPr>
      <w:r w:rsidDel="00000000" w:rsidR="00000000" w:rsidRPr="00000000">
        <w:rPr>
          <w:rFonts w:ascii="Arial" w:cs="Arial" w:eastAsia="Arial" w:hAnsi="Arial"/>
          <w:rtl w:val="0"/>
        </w:rPr>
        <w:t xml:space="preserve">Se espera que el grupo demuestre: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Comprensión conceptual profunda de los algoritmos de filtrado digital.</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Dominio del desarrollo matemático asociado al diseño de filtros.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 de ingeniería para la selección, comparación y validación de soluciones.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de argumentar y justificar decisiones técnicas de manera rigurosa.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Pertinencia de la solución propuesta para su implementación en microcontroladores con recursos limitados.</w:t>
      </w:r>
      <w:r w:rsidDel="00000000" w:rsidR="00000000" w:rsidRPr="00000000">
        <w:rPr>
          <w:rtl w:val="0"/>
        </w:rPr>
      </w:r>
    </w:p>
    <w:p w:rsidR="00000000" w:rsidDel="00000000" w:rsidP="00000000" w:rsidRDefault="00000000" w:rsidRPr="00000000" w14:paraId="00000026">
      <w:pPr>
        <w:spacing w:before="60" w:lineRule="auto"/>
        <w:rPr/>
      </w:pPr>
      <w:r w:rsidDel="00000000" w:rsidR="00000000" w:rsidRPr="00000000">
        <w:rPr>
          <w:rtl w:val="0"/>
        </w:rPr>
      </w:r>
    </w:p>
    <w:p w:rsidR="00000000" w:rsidDel="00000000" w:rsidP="00000000" w:rsidRDefault="00000000" w:rsidRPr="00000000" w14:paraId="00000027">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2. Contexto del Problema</w:t>
      </w:r>
      <w:r w:rsidDel="00000000" w:rsidR="00000000" w:rsidRPr="00000000">
        <w:rPr>
          <w:rtl w:val="0"/>
        </w:rPr>
      </w:r>
    </w:p>
    <w:p w:rsidR="00000000" w:rsidDel="00000000" w:rsidP="00000000" w:rsidRDefault="00000000" w:rsidRPr="00000000" w14:paraId="00000028">
      <w:pPr>
        <w:spacing w:after="60" w:before="60" w:lineRule="auto"/>
        <w:jc w:val="both"/>
        <w:rPr/>
      </w:pPr>
      <w:r w:rsidDel="00000000" w:rsidR="00000000" w:rsidRPr="00000000">
        <w:rPr>
          <w:rFonts w:ascii="Arial" w:cs="Arial" w:eastAsia="Arial" w:hAnsi="Arial"/>
          <w:rtl w:val="0"/>
        </w:rPr>
        <w:t xml:space="preserve">En los sistemas de ingeniería electrónica es frecuente encontrar señales útiles contaminadas por ruido, interferencia o componentes espectrales indeseados. El tratamiento de estas señales mediante filtros digitales constituye una herramienta fundamental para garantizar la calidad de la información procesada, ya sea en aplicaciones biomédicas, industriales, de audio o de comunicaciones.</w:t>
      </w:r>
      <w:r w:rsidDel="00000000" w:rsidR="00000000" w:rsidRPr="00000000">
        <w:rPr>
          <w:rtl w:val="0"/>
        </w:rPr>
      </w:r>
    </w:p>
    <w:p w:rsidR="00000000" w:rsidDel="00000000" w:rsidP="00000000" w:rsidRDefault="00000000" w:rsidRPr="00000000" w14:paraId="00000029">
      <w:pPr>
        <w:spacing w:after="60" w:before="60" w:lineRule="auto"/>
        <w:jc w:val="both"/>
        <w:rPr/>
      </w:pPr>
      <w:r w:rsidDel="00000000" w:rsidR="00000000" w:rsidRPr="00000000">
        <w:rPr>
          <w:rFonts w:ascii="Arial" w:cs="Arial" w:eastAsia="Arial" w:hAnsi="Arial"/>
          <w:rtl w:val="0"/>
        </w:rPr>
        <w:t xml:space="preserve">El grupo recibirá —o generará según la opción elegida— una señal muestreada que presenta alguno de los problemas de filtrado descritos en la Sección 4. A partir de dicha señal, deberá planificar, diseñar, simular, documentar e implementar una solución de filtrado digital completa, integrando además un módulo de decisión basado en inteligencia artificial.</w:t>
      </w:r>
      <w:r w:rsidDel="00000000" w:rsidR="00000000" w:rsidRPr="00000000">
        <w:rPr>
          <w:rtl w:val="0"/>
        </w:rPr>
      </w:r>
    </w:p>
    <w:p w:rsidR="00000000" w:rsidDel="00000000" w:rsidP="00000000" w:rsidRDefault="00000000" w:rsidRPr="00000000" w14:paraId="0000002A">
      <w:pPr>
        <w:spacing w:before="60" w:lineRule="auto"/>
        <w:rPr/>
      </w:pPr>
      <w:r w:rsidDel="00000000" w:rsidR="00000000" w:rsidRPr="00000000">
        <w:rPr>
          <w:rtl w:val="0"/>
        </w:rPr>
      </w:r>
    </w:p>
    <w:p w:rsidR="00000000" w:rsidDel="00000000" w:rsidP="00000000" w:rsidRDefault="00000000" w:rsidRPr="00000000" w14:paraId="0000002B">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3. Consignas Generales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a3a5c"/>
                <w:sz w:val="20"/>
                <w:szCs w:val="20"/>
                <w:rtl w:val="0"/>
              </w:rPr>
              <w:t xml:space="preserve">NOTA: </w:t>
            </w:r>
            <w:r w:rsidDel="00000000" w:rsidR="00000000" w:rsidRPr="00000000">
              <w:rPr>
                <w:rFonts w:ascii="Arial" w:cs="Arial" w:eastAsia="Arial" w:hAnsi="Arial"/>
                <w:color w:val="1a3a5c"/>
                <w:sz w:val="20"/>
                <w:szCs w:val="20"/>
                <w:rtl w:val="0"/>
              </w:rPr>
              <w:t xml:space="preserve">La modalidad es grupal (mínimo 2, máximo 4 integrantes). El plazo máximo de entrega es de una (1) semana calendario desde la recepción del enunciado.</w:t>
            </w:r>
            <w:r w:rsidDel="00000000" w:rsidR="00000000" w:rsidRPr="00000000">
              <w:rPr>
                <w:rtl w:val="0"/>
              </w:rPr>
            </w:r>
          </w:p>
        </w:tc>
      </w:tr>
    </w:tbl>
    <w:p w:rsidR="00000000" w:rsidDel="00000000" w:rsidP="00000000" w:rsidRDefault="00000000" w:rsidRPr="00000000" w14:paraId="0000002D">
      <w:pPr>
        <w:pStyle w:val="Heading2"/>
        <w:rPr/>
      </w:pPr>
      <w:r w:rsidDel="00000000" w:rsidR="00000000" w:rsidRPr="00000000">
        <w:rPr>
          <w:rFonts w:ascii="Arial" w:cs="Arial" w:eastAsia="Arial" w:hAnsi="Arial"/>
          <w:b w:val="1"/>
          <w:bCs w:val="1"/>
          <w:color w:val="2e75b6"/>
          <w:rtl w:val="0"/>
        </w:rPr>
        <w:t xml:space="preserve">Datos del Grupo</w:t>
      </w:r>
      <w:r w:rsidDel="00000000" w:rsidR="00000000" w:rsidRPr="00000000">
        <w:rPr>
          <w:rtl w:val="0"/>
        </w:rPr>
        <w:t xml:space="preserv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Asignatura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z w:val="20"/>
                <w:szCs w:val="20"/>
                <w:rtl w:val="0"/>
              </w:rPr>
              <w:t xml:space="preserve">Cátedra / Docente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0"/>
                <w:szCs w:val="20"/>
                <w:rtl w:val="0"/>
              </w:rPr>
              <w:t xml:space="preserve">Integrante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20"/>
                <w:szCs w:val="20"/>
                <w:rtl w:val="0"/>
              </w:rPr>
              <w:t xml:space="preserve">Integrante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z w:val="20"/>
                <w:szCs w:val="20"/>
                <w:rtl w:val="0"/>
              </w:rPr>
              <w:t xml:space="preserve">Integrante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z w:val="20"/>
                <w:szCs w:val="20"/>
                <w:rtl w:val="0"/>
              </w:rPr>
              <w:t xml:space="preserve">Integrante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Tema / Opción elegida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20"/>
                <w:szCs w:val="20"/>
                <w:rtl w:val="0"/>
              </w:rPr>
              <w:t xml:space="preserve">Fecha de entrega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3E">
      <w:pPr>
        <w:spacing w:before="6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Fonts w:ascii="Arial" w:cs="Arial" w:eastAsia="Arial" w:hAnsi="Arial"/>
          <w:b w:val="1"/>
          <w:bCs w:val="1"/>
          <w:color w:val="2e75b6"/>
          <w:rtl w:val="0"/>
        </w:rPr>
        <w:t xml:space="preserve">3.1 Material Permitido</w:t>
      </w:r>
      <w:r w:rsidDel="00000000" w:rsidR="00000000" w:rsidRPr="00000000">
        <w:rPr>
          <w:rtl w:val="0"/>
        </w:rPr>
      </w:r>
    </w:p>
    <w:p w:rsidR="00000000" w:rsidDel="00000000" w:rsidP="00000000" w:rsidRDefault="00000000" w:rsidRPr="00000000" w14:paraId="00000040">
      <w:pPr>
        <w:spacing w:after="60" w:before="60" w:lineRule="auto"/>
        <w:jc w:val="both"/>
        <w:rPr/>
      </w:pPr>
      <w:r w:rsidDel="00000000" w:rsidR="00000000" w:rsidRPr="00000000">
        <w:rPr>
          <w:rFonts w:ascii="Arial" w:cs="Arial" w:eastAsia="Arial" w:hAnsi="Arial"/>
          <w:rtl w:val="0"/>
        </w:rPr>
        <w:t xml:space="preserve">Se autoriza el uso de cualquier herramienta computacional, incluyendo, sin limitación: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de simulación: MATLAB, GNU Octave, Python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entre otros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embebidos reales o simulados: Arduino, STM32, ESP32, Raspberry Pi, Proteus, entre otros.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inteligencia artificial generativa: ChatGPT, Claude, Copilot u otras.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 física o digital sin restricciones de acceso.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Bancos de datos y señales de acceso público (PhysioNet, UCI Machine Learning Repository, etc.).</w:t>
      </w:r>
      <w:r w:rsidDel="00000000" w:rsidR="00000000" w:rsidRPr="00000000">
        <w:rPr>
          <w:rtl w:val="0"/>
        </w:rPr>
      </w:r>
    </w:p>
    <w:p w:rsidR="00000000" w:rsidDel="00000000" w:rsidP="00000000" w:rsidRDefault="00000000" w:rsidRPr="00000000" w14:paraId="00000046">
      <w:pPr>
        <w:spacing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00000" w:space="0" w:sz="16" w:val="single"/>
              <w:bottom w:color="cccccc" w:space="0" w:sz="4" w:val="single"/>
              <w:right w:color="cccccc" w:space="0" w:sz="4" w:val="single"/>
            </w:tcBorders>
            <w:shd w:fill="fff2f2" w:val="clear"/>
            <w:tcMar>
              <w:top w:w="100.0" w:type="dxa"/>
              <w:left w:w="180.0" w:type="dxa"/>
              <w:bottom w:w="100.0" w:type="dxa"/>
              <w:right w:w="1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c00000"/>
                <w:sz w:val="20"/>
                <w:szCs w:val="20"/>
                <w:rtl w:val="0"/>
              </w:rPr>
              <w:t xml:space="preserve">El uso de IA es permitido y fomentado, pero deberá quedar documentado. El grupo deberá describir qué consultas realizó, qué herramientas utilizó y cuál fue la contribución propia en cada etapa.</w:t>
            </w:r>
            <w:r w:rsidDel="00000000" w:rsidR="00000000" w:rsidRPr="00000000">
              <w:rPr>
                <w:rtl w:val="0"/>
              </w:rPr>
            </w:r>
          </w:p>
        </w:tc>
      </w:tr>
    </w:tbl>
    <w:p w:rsidR="00000000" w:rsidDel="00000000" w:rsidP="00000000" w:rsidRDefault="00000000" w:rsidRPr="00000000" w14:paraId="00000048">
      <w:pPr>
        <w:spacing w:before="60" w:lineRule="auto"/>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Fonts w:ascii="Arial" w:cs="Arial" w:eastAsia="Arial" w:hAnsi="Arial"/>
          <w:b w:val="1"/>
          <w:bCs w:val="1"/>
          <w:color w:val="2e75b6"/>
          <w:rtl w:val="0"/>
        </w:rPr>
        <w:t xml:space="preserve">3.2 Dimensiones de Evaluación</w:t>
      </w:r>
      <w:r w:rsidDel="00000000" w:rsidR="00000000" w:rsidRPr="00000000">
        <w:rPr>
          <w:rtl w:val="0"/>
        </w:rPr>
      </w:r>
    </w:p>
    <w:p w:rsidR="00000000" w:rsidDel="00000000" w:rsidP="00000000" w:rsidRDefault="00000000" w:rsidRPr="00000000" w14:paraId="0000004A">
      <w:pPr>
        <w:spacing w:after="60" w:before="60" w:lineRule="auto"/>
        <w:jc w:val="both"/>
        <w:rPr/>
      </w:pPr>
      <w:r w:rsidDel="00000000" w:rsidR="00000000" w:rsidRPr="00000000">
        <w:rPr>
          <w:rFonts w:ascii="Arial" w:cs="Arial" w:eastAsia="Arial" w:hAnsi="Arial"/>
          <w:rtl w:val="0"/>
        </w:rPr>
        <w:t xml:space="preserve">El examen evaluará las siguientes dimensiones, cuya ponderación se detalla en la Sección 10:</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Comprensión conceptual de los fundamentos de PDS.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matemático riguroso y verificable.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 de ingeniería para la toma de decisiones técnicas.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Claridad y precisión en la argumentación técnica escrita y oral.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Pertinencia y factibilidad de la implementación embebida propuesta.</w:t>
      </w:r>
      <w:r w:rsidDel="00000000" w:rsidR="00000000" w:rsidRPr="00000000">
        <w:rPr>
          <w:rtl w:val="0"/>
        </w:rPr>
      </w:r>
    </w:p>
    <w:p w:rsidR="00000000" w:rsidDel="00000000" w:rsidP="00000000" w:rsidRDefault="00000000" w:rsidRPr="00000000" w14:paraId="00000050">
      <w:pPr>
        <w:spacing w:before="6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4. Opciones de Aplicación</w:t>
      </w:r>
      <w:r w:rsidDel="00000000" w:rsidR="00000000" w:rsidRPr="00000000">
        <w:rPr>
          <w:rtl w:val="0"/>
        </w:rPr>
      </w:r>
    </w:p>
    <w:p w:rsidR="00000000" w:rsidDel="00000000" w:rsidP="00000000" w:rsidRDefault="00000000" w:rsidRPr="00000000" w14:paraId="00000053">
      <w:pPr>
        <w:spacing w:after="60" w:before="60" w:lineRule="auto"/>
        <w:jc w:val="both"/>
        <w:rPr/>
      </w:pPr>
      <w:r w:rsidDel="00000000" w:rsidR="00000000" w:rsidRPr="00000000">
        <w:rPr>
          <w:rFonts w:ascii="Arial" w:cs="Arial" w:eastAsia="Arial" w:hAnsi="Arial"/>
          <w:rtl w:val="0"/>
        </w:rPr>
        <w:t xml:space="preserve">El grupo debe elegir una de las opciones de aplicación</w:t>
      </w:r>
      <w:r w:rsidDel="00000000" w:rsidR="00000000" w:rsidRPr="00000000">
        <w:rPr>
          <w:rtl w:val="0"/>
        </w:rPr>
        <w:t xml:space="preserve"> sugeridas en el </w:t>
        <w:br w:type="textWrapping"/>
        <w:t xml:space="preserve">ANEXO I</w:t>
      </w:r>
      <w:r w:rsidDel="00000000" w:rsidR="00000000" w:rsidRPr="00000000">
        <w:rPr>
          <w:rFonts w:ascii="Arial" w:cs="Arial" w:eastAsia="Arial" w:hAnsi="Arial"/>
          <w:rtl w:val="0"/>
        </w:rPr>
        <w:t xml:space="preserve">, o bien proponer una alternativa propia sujeta a aprobación docente con al menos 48 horas de anticipación al vencimiento del plazo.</w:t>
      </w:r>
      <w:r w:rsidDel="00000000" w:rsidR="00000000" w:rsidRPr="00000000">
        <w:rPr>
          <w:rtl w:val="0"/>
        </w:rPr>
      </w:r>
    </w:p>
    <w:p w:rsidR="00000000" w:rsidDel="00000000" w:rsidP="00000000" w:rsidRDefault="00000000" w:rsidRPr="00000000" w14:paraId="00000054">
      <w:pPr>
        <w:spacing w:after="60" w:before="60" w:lineRule="auto"/>
        <w:jc w:val="both"/>
        <w:rPr/>
      </w:pPr>
      <w:r w:rsidDel="00000000" w:rsidR="00000000" w:rsidRPr="00000000">
        <w:rPr>
          <w:rtl w:val="0"/>
        </w:rPr>
      </w:r>
    </w:p>
    <w:p w:rsidR="00000000" w:rsidDel="00000000" w:rsidP="00000000" w:rsidRDefault="00000000" w:rsidRPr="00000000" w14:paraId="00000055">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5. Consignas Detalladas — Desarrollo Paso a Paso</w:t>
      </w:r>
      <w:r w:rsidDel="00000000" w:rsidR="00000000" w:rsidRPr="00000000">
        <w:rPr>
          <w:rtl w:val="0"/>
        </w:rPr>
      </w:r>
    </w:p>
    <w:p w:rsidR="00000000" w:rsidDel="00000000" w:rsidP="00000000" w:rsidRDefault="00000000" w:rsidRPr="00000000" w14:paraId="00000056">
      <w:pPr>
        <w:spacing w:after="60" w:before="60" w:lineRule="auto"/>
        <w:jc w:val="both"/>
        <w:rPr/>
      </w:pPr>
      <w:r w:rsidDel="00000000" w:rsidR="00000000" w:rsidRPr="00000000">
        <w:rPr>
          <w:rFonts w:ascii="Arial" w:cs="Arial" w:eastAsia="Arial" w:hAnsi="Arial"/>
          <w:rtl w:val="0"/>
        </w:rPr>
        <w:t xml:space="preserve">A continuación se detallan las tareas que el grupo debe completar en forma secuencial. Cada tarea constituye una parte evaluable del proyecto final.</w:t>
      </w:r>
      <w:r w:rsidDel="00000000" w:rsidR="00000000" w:rsidRPr="00000000">
        <w:rPr>
          <w:rtl w:val="0"/>
        </w:rPr>
      </w:r>
    </w:p>
    <w:p w:rsidR="00000000" w:rsidDel="00000000" w:rsidP="00000000" w:rsidRDefault="00000000" w:rsidRPr="00000000" w14:paraId="00000057">
      <w:pPr>
        <w:spacing w:before="60" w:lineRule="auto"/>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Fonts w:ascii="Arial" w:cs="Arial" w:eastAsia="Arial" w:hAnsi="Arial"/>
          <w:b w:val="1"/>
          <w:bCs w:val="1"/>
          <w:color w:val="2e75b6"/>
          <w:rtl w:val="0"/>
        </w:rPr>
        <w:t xml:space="preserve">PASO 1 — Análisis del Problema y Definición de Especificaciones</w:t>
      </w:r>
      <w:r w:rsidDel="00000000" w:rsidR="00000000" w:rsidRPr="00000000">
        <w:rPr>
          <w:rtl w:val="0"/>
        </w:rPr>
      </w:r>
    </w:p>
    <w:p w:rsidR="00000000" w:rsidDel="00000000" w:rsidP="00000000" w:rsidRDefault="00000000" w:rsidRPr="00000000" w14:paraId="00000059">
      <w:pPr>
        <w:spacing w:after="80" w:before="200" w:lineRule="auto"/>
        <w:rPr/>
      </w:pPr>
      <w:r w:rsidDel="00000000" w:rsidR="00000000" w:rsidRPr="00000000">
        <w:rPr>
          <w:rFonts w:ascii="Arial" w:cs="Arial" w:eastAsia="Arial" w:hAnsi="Arial"/>
          <w:b w:val="1"/>
          <w:bCs w:val="1"/>
          <w:color w:val="1a3a5c"/>
          <w:sz w:val="24"/>
          <w:szCs w:val="24"/>
          <w:rtl w:val="0"/>
        </w:rPr>
        <w:t xml:space="preserve">1.1 Identificación y caracterización de la señal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Describir la naturaleza física y el origen de la señal a procesar.</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Especificar la frecuencia de muestreo fs </w:t>
      </w:r>
      <w:r w:rsidDel="00000000" w:rsidR="00000000" w:rsidRPr="00000000">
        <w:rPr>
          <w:rFonts w:ascii="Arial" w:cs="Arial" w:eastAsia="Arial" w:hAnsi="Arial"/>
          <w:rtl w:val="0"/>
        </w:rPr>
        <w:t xml:space="preserve">(frequency sample)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justificando su elección en función del Teorema de Nyquist-Shannon.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y cuantificar las componentes espectrales de la señal útil (banda pasante, frecuencias de interés).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y cuantificar las componentes de ruido o interferencia (tipo, frecuencia, amplitud relativa).</w:t>
      </w:r>
      <w:r w:rsidDel="00000000" w:rsidR="00000000" w:rsidRPr="00000000">
        <w:rPr>
          <w:rtl w:val="0"/>
        </w:rPr>
      </w:r>
    </w:p>
    <w:p w:rsidR="00000000" w:rsidDel="00000000" w:rsidP="00000000" w:rsidRDefault="00000000" w:rsidRPr="00000000" w14:paraId="0000005E">
      <w:pPr>
        <w:spacing w:before="60" w:lineRule="auto"/>
        <w:rPr/>
      </w:pPr>
      <w:r w:rsidDel="00000000" w:rsidR="00000000" w:rsidRPr="00000000">
        <w:rPr>
          <w:rtl w:val="0"/>
        </w:rPr>
      </w:r>
    </w:p>
    <w:p w:rsidR="00000000" w:rsidDel="00000000" w:rsidP="00000000" w:rsidRDefault="00000000" w:rsidRPr="00000000" w14:paraId="0000005F">
      <w:pPr>
        <w:spacing w:after="80" w:before="200" w:lineRule="auto"/>
        <w:rPr/>
      </w:pPr>
      <w:r w:rsidDel="00000000" w:rsidR="00000000" w:rsidRPr="00000000">
        <w:rPr>
          <w:rFonts w:ascii="Arial" w:cs="Arial" w:eastAsia="Arial" w:hAnsi="Arial"/>
          <w:b w:val="1"/>
          <w:bCs w:val="1"/>
          <w:color w:val="1a3a5c"/>
          <w:sz w:val="24"/>
          <w:szCs w:val="24"/>
          <w:rtl w:val="0"/>
        </w:rPr>
        <w:t xml:space="preserve">1.2 Especificaciones técnicas del sistema de filtrado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el tipo de filtro requerido: pasa bajos, pasa altos, pasa banda, rechazo de banda (notch).</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las frecuencias de corte: frecuencia de paso (fp) y frecuencia de rechazo (fr).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la ondulación máxima en la banda pasante (Rp, en dB) y la atenuación mínima en la banda de rechazo (As, en dB).</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Justificar la importancia de la fase lineal (o no) en la aplicación elegida.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todas las especificaciones en una tabla de requerimientos técnicos.</w:t>
      </w:r>
      <w:r w:rsidDel="00000000" w:rsidR="00000000" w:rsidRPr="00000000">
        <w:rPr>
          <w:rtl w:val="0"/>
        </w:rPr>
      </w:r>
    </w:p>
    <w:p w:rsidR="00000000" w:rsidDel="00000000" w:rsidP="00000000" w:rsidRDefault="00000000" w:rsidRPr="00000000" w14:paraId="00000065">
      <w:pPr>
        <w:spacing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a3a5c"/>
                <w:sz w:val="20"/>
                <w:szCs w:val="20"/>
                <w:rtl w:val="0"/>
              </w:rPr>
              <w:t xml:space="preserve">NOTA: </w:t>
            </w:r>
            <w:r w:rsidDel="00000000" w:rsidR="00000000" w:rsidRPr="00000000">
              <w:rPr>
                <w:rFonts w:ascii="Arial" w:cs="Arial" w:eastAsia="Arial" w:hAnsi="Arial"/>
                <w:color w:val="1a3a5c"/>
                <w:sz w:val="20"/>
                <w:szCs w:val="20"/>
                <w:rtl w:val="0"/>
              </w:rPr>
              <w:t xml:space="preserve">Se evaluará la coherencia entre la señal elegida y las especificaciones definidas. Una especificación incorrecta o inconsistente impacta negativamente en todos los pasos posteriores.</w:t>
            </w:r>
            <w:r w:rsidDel="00000000" w:rsidR="00000000" w:rsidRPr="00000000">
              <w:rPr>
                <w:rtl w:val="0"/>
              </w:rPr>
            </w:r>
          </w:p>
        </w:tc>
      </w:tr>
    </w:tbl>
    <w:p w:rsidR="00000000" w:rsidDel="00000000" w:rsidP="00000000" w:rsidRDefault="00000000" w:rsidRPr="00000000" w14:paraId="00000067">
      <w:pPr>
        <w:spacing w:before="60" w:lineRule="auto"/>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b w:val="1"/>
          <w:bCs w:val="1"/>
          <w:color w:val="2e75b6"/>
          <w:rtl w:val="0"/>
        </w:rPr>
        <w:t xml:space="preserve">PASO 2 — Desarrollo Matemático del Diseño de Filtros</w:t>
      </w: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rFonts w:ascii="Arial" w:cs="Arial" w:eastAsia="Arial" w:hAnsi="Arial"/>
          <w:b w:val="1"/>
          <w:bCs w:val="1"/>
          <w:color w:val="1a3a5c"/>
          <w:sz w:val="24"/>
          <w:szCs w:val="24"/>
          <w:rtl w:val="0"/>
        </w:rPr>
        <w:t xml:space="preserve">2.1 Filtro FIR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el método de diseño: ventanas (Rectangular, Hanning, Hamming, Blackman, Kaiser) o Parks-McClellan (mínimo ripple). Justificar la elección.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Calcular el orden del filtro N utilizando la fórmula correspondiente al método y la ventana elegidos. Mostrar el procedimiento algebraico completo.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Calcular analíticamente los coeficientes h[n] del filtro. Presentar al menos los primeros y últimos 5 coeficientes con 6 cifras significativas.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la condición de simetría de los coeficientes y fundamentar por qué garantiza la fase lineal.</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Expresar la función de transferencia H(z) del filtro FIR en términos de los coeficientes calculados.</w:t>
      </w:r>
      <w:r w:rsidDel="00000000" w:rsidR="00000000" w:rsidRPr="00000000">
        <w:rPr>
          <w:rtl w:val="0"/>
        </w:rPr>
      </w:r>
    </w:p>
    <w:p w:rsidR="00000000" w:rsidDel="00000000" w:rsidP="00000000" w:rsidRDefault="00000000" w:rsidRPr="00000000" w14:paraId="0000006F">
      <w:pPr>
        <w:spacing w:before="60" w:lineRule="auto"/>
        <w:rPr/>
      </w:pPr>
      <w:r w:rsidDel="00000000" w:rsidR="00000000" w:rsidRPr="00000000">
        <w:rPr>
          <w:rtl w:val="0"/>
        </w:rPr>
      </w:r>
    </w:p>
    <w:p w:rsidR="00000000" w:rsidDel="00000000" w:rsidP="00000000" w:rsidRDefault="00000000" w:rsidRPr="00000000" w14:paraId="00000070">
      <w:pPr>
        <w:spacing w:after="80" w:before="200" w:lineRule="auto"/>
        <w:rPr/>
      </w:pPr>
      <w:r w:rsidDel="00000000" w:rsidR="00000000" w:rsidRPr="00000000">
        <w:rPr>
          <w:rFonts w:ascii="Arial" w:cs="Arial" w:eastAsia="Arial" w:hAnsi="Arial"/>
          <w:b w:val="1"/>
          <w:bCs w:val="1"/>
          <w:color w:val="1a3a5c"/>
          <w:sz w:val="24"/>
          <w:szCs w:val="24"/>
          <w:rtl w:val="0"/>
        </w:rPr>
        <w:t xml:space="preserve">2.2 Filtro IIR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el prototipo de filtro analógico: Butterworth, Chebyshev I, Chebyshev II o Elíptico. Justificar la selección en función de las especificaciones.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Calcular el orden mínimo N del filtro analógico prototipo. Mostrar el desarrollo matemático con las fórmulas utilizadas.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la función de transferencia analógica Ha(s) (forma general). Identificar polos y ceros.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la Transformada Bilineal (TBL) para convertir Ha(s) a H(z), especificando el factor de pre-distorsión de frecuencia. Desarrollar algebraicamente al menos uno de los pasos de la transformación.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Expresar H(z) en su forma de cociente de polinomios en z^(-1) y en forma de ecuación en diferencias.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la estabilidad del filtro IIR: confirmar que todos los polos se encuentran dentro del círculo unitario en el plano z.</w:t>
      </w:r>
      <w:r w:rsidDel="00000000" w:rsidR="00000000" w:rsidRPr="00000000">
        <w:rPr>
          <w:rtl w:val="0"/>
        </w:rPr>
      </w:r>
    </w:p>
    <w:p w:rsidR="00000000" w:rsidDel="00000000" w:rsidP="00000000" w:rsidRDefault="00000000" w:rsidRPr="00000000" w14:paraId="00000077">
      <w:pPr>
        <w:spacing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a3a5c"/>
                <w:sz w:val="20"/>
                <w:szCs w:val="20"/>
                <w:rtl w:val="0"/>
              </w:rPr>
              <w:t xml:space="preserve">NOTA: </w:t>
            </w:r>
            <w:r w:rsidDel="00000000" w:rsidR="00000000" w:rsidRPr="00000000">
              <w:rPr>
                <w:rFonts w:ascii="Arial" w:cs="Arial" w:eastAsia="Arial" w:hAnsi="Arial"/>
                <w:color w:val="1a3a5c"/>
                <w:sz w:val="20"/>
                <w:szCs w:val="20"/>
                <w:rtl w:val="0"/>
              </w:rPr>
              <w:t xml:space="preserve">El desarrollo matemático es obligatorio. No se acepta presentar únicamente los resultados obtenidos por MATLAB. Los cálculos a mano o simbólicos deben estar presentes en el informe.</w:t>
            </w:r>
            <w:r w:rsidDel="00000000" w:rsidR="00000000" w:rsidRPr="00000000">
              <w:rPr>
                <w:rtl w:val="0"/>
              </w:rPr>
            </w:r>
          </w:p>
        </w:tc>
      </w:tr>
    </w:tbl>
    <w:p w:rsidR="00000000" w:rsidDel="00000000" w:rsidP="00000000" w:rsidRDefault="00000000" w:rsidRPr="00000000" w14:paraId="00000079">
      <w:pPr>
        <w:spacing w:before="6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Fonts w:ascii="Arial" w:cs="Arial" w:eastAsia="Arial" w:hAnsi="Arial"/>
          <w:b w:val="1"/>
          <w:bCs w:val="1"/>
          <w:color w:val="2e75b6"/>
          <w:rtl w:val="0"/>
        </w:rPr>
        <w:t xml:space="preserve">PASO 3 — Simulación Computacional en MATLAB u Octave</w:t>
      </w:r>
      <w:r w:rsidDel="00000000" w:rsidR="00000000" w:rsidRPr="00000000">
        <w:rPr>
          <w:rtl w:val="0"/>
        </w:rPr>
      </w:r>
    </w:p>
    <w:p w:rsidR="00000000" w:rsidDel="00000000" w:rsidP="00000000" w:rsidRDefault="00000000" w:rsidRPr="00000000" w14:paraId="0000007B">
      <w:pPr>
        <w:spacing w:after="80" w:before="200" w:lineRule="auto"/>
        <w:rPr/>
      </w:pPr>
      <w:r w:rsidDel="00000000" w:rsidR="00000000" w:rsidRPr="00000000">
        <w:rPr>
          <w:rFonts w:ascii="Arial" w:cs="Arial" w:eastAsia="Arial" w:hAnsi="Arial"/>
          <w:b w:val="1"/>
          <w:bCs w:val="1"/>
          <w:color w:val="1a3a5c"/>
          <w:sz w:val="24"/>
          <w:szCs w:val="24"/>
          <w:rtl w:val="0"/>
        </w:rPr>
        <w:t xml:space="preserve">3.1 Verificación de los diseños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Calcular y graficar la respuesta en frecuencia (módulo en dB y fase en grados o radianes) de cada filtro. Verificar que se cumplan las especificaciones técnicas del Paso 1.</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Calcular y graficar la respuesta al impulso h[n] de cada filtro.</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Calcular y graficar el retardo de grupo (group delay) de cada filtro. Analizar las diferencias entre FIR e IIR.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Graficar la ubicación de polos y ceros en el plano z (diagrama pole-zero plot) de cada filtro.</w:t>
      </w:r>
      <w:r w:rsidDel="00000000" w:rsidR="00000000" w:rsidRPr="00000000">
        <w:rPr>
          <w:rtl w:val="0"/>
        </w:rPr>
      </w:r>
    </w:p>
    <w:p w:rsidR="00000000" w:rsidDel="00000000" w:rsidP="00000000" w:rsidRDefault="00000000" w:rsidRPr="00000000" w14:paraId="00000080">
      <w:pPr>
        <w:spacing w:before="60" w:lineRule="auto"/>
        <w:rPr/>
      </w:pPr>
      <w:r w:rsidDel="00000000" w:rsidR="00000000" w:rsidRPr="00000000">
        <w:rPr>
          <w:rtl w:val="0"/>
        </w:rPr>
      </w:r>
    </w:p>
    <w:p w:rsidR="00000000" w:rsidDel="00000000" w:rsidP="00000000" w:rsidRDefault="00000000" w:rsidRPr="00000000" w14:paraId="00000081">
      <w:pPr>
        <w:spacing w:after="80" w:before="200" w:lineRule="auto"/>
        <w:rPr/>
      </w:pPr>
      <w:r w:rsidDel="00000000" w:rsidR="00000000" w:rsidRPr="00000000">
        <w:rPr>
          <w:rFonts w:ascii="Arial" w:cs="Arial" w:eastAsia="Arial" w:hAnsi="Arial"/>
          <w:b w:val="1"/>
          <w:bCs w:val="1"/>
          <w:color w:val="1a3a5c"/>
          <w:sz w:val="24"/>
          <w:szCs w:val="24"/>
          <w:rtl w:val="0"/>
        </w:rPr>
        <w:t xml:space="preserve">3.2 Prueba con señal real o simulada</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o importar la señal contaminada a procesar. Describir el método de generación o la fuente del dataset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 ANEXO 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cada filtro a la señal de entrada. Graficar la señal antes y después del filtrado en el dominio del tiempo.</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Calcular y graficar el espectro de la señal original y filtrada (FFT o PSD). Cuantificar la atenuación lograda en las bandas de rechazo.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Calcular métricas objetivas de calidad del filtrado: SNR (relación señal a ruido), RMSE o distorsión de fase, según corresponda a la aplicación.</w:t>
      </w:r>
      <w:r w:rsidDel="00000000" w:rsidR="00000000" w:rsidRPr="00000000">
        <w:rPr>
          <w:rtl w:val="0"/>
        </w:rPr>
      </w:r>
    </w:p>
    <w:p w:rsidR="00000000" w:rsidDel="00000000" w:rsidP="00000000" w:rsidRDefault="00000000" w:rsidRPr="00000000" w14:paraId="00000086">
      <w:pPr>
        <w:spacing w:before="60" w:lineRule="auto"/>
        <w:rPr/>
      </w:pPr>
      <w:r w:rsidDel="00000000" w:rsidR="00000000" w:rsidRPr="00000000">
        <w:rPr>
          <w:rtl w:val="0"/>
        </w:rPr>
      </w:r>
    </w:p>
    <w:p w:rsidR="00000000" w:rsidDel="00000000" w:rsidP="00000000" w:rsidRDefault="00000000" w:rsidRPr="00000000" w14:paraId="00000087">
      <w:pPr>
        <w:spacing w:after="80" w:before="200" w:lineRule="auto"/>
        <w:rPr/>
      </w:pPr>
      <w:r w:rsidDel="00000000" w:rsidR="00000000" w:rsidRPr="00000000">
        <w:rPr>
          <w:rFonts w:ascii="Arial" w:cs="Arial" w:eastAsia="Arial" w:hAnsi="Arial"/>
          <w:b w:val="1"/>
          <w:bCs w:val="1"/>
          <w:color w:val="1a3a5c"/>
          <w:sz w:val="24"/>
          <w:szCs w:val="24"/>
          <w:rtl w:val="0"/>
        </w:rPr>
        <w:t xml:space="preserve">3.3 Comparación FIR vs. IIR</w:t>
      </w:r>
      <w:r w:rsidDel="00000000" w:rsidR="00000000" w:rsidRPr="00000000">
        <w:rPr>
          <w:rtl w:val="0"/>
        </w:rPr>
      </w:r>
    </w:p>
    <w:p w:rsidR="00000000" w:rsidDel="00000000" w:rsidP="00000000" w:rsidRDefault="00000000" w:rsidRPr="00000000" w14:paraId="00000088">
      <w:pPr>
        <w:spacing w:after="60" w:before="60" w:lineRule="auto"/>
        <w:jc w:val="both"/>
        <w:rPr/>
      </w:pPr>
      <w:r w:rsidDel="00000000" w:rsidR="00000000" w:rsidRPr="00000000">
        <w:rPr>
          <w:rFonts w:ascii="Arial" w:cs="Arial" w:eastAsia="Arial" w:hAnsi="Arial"/>
          <w:rtl w:val="0"/>
        </w:rPr>
        <w:t xml:space="preserve">Elaborar una tabla comparativa que incluya los siguientes aspectos: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 del filtro.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multiplicaciones y sumas por muestra (costo computacional).</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(lineal o no lineal) y retardo de grupo.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Estabilidad demostrada.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Memoria de coeficientes requerida (cantidad de coeficientes / palabras de memoria).</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Calidad del filtrado obtenida (SNR de salida u otra métrica).</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Arial" w:cs="Arial" w:eastAsia="Arial" w:hAnsi="Arial"/>
          <w:b w:val="1"/>
          <w:bCs w:val="1"/>
          <w:color w:val="2e75b6"/>
          <w:rtl w:val="0"/>
        </w:rPr>
        <w:t xml:space="preserve">PASO 4 — Módulo de Decisión Asistida por Inteligencia Artificial</w:t>
      </w:r>
      <w:r w:rsidDel="00000000" w:rsidR="00000000" w:rsidRPr="00000000">
        <w:rPr>
          <w:rtl w:val="0"/>
        </w:rPr>
      </w:r>
    </w:p>
    <w:p w:rsidR="00000000" w:rsidDel="00000000" w:rsidP="00000000" w:rsidRDefault="00000000" w:rsidRPr="00000000" w14:paraId="00000091">
      <w:pPr>
        <w:spacing w:after="60" w:before="60" w:lineRule="auto"/>
        <w:jc w:val="both"/>
        <w:rPr/>
      </w:pPr>
      <w:r w:rsidDel="00000000" w:rsidR="00000000" w:rsidRPr="00000000">
        <w:rPr>
          <w:rFonts w:ascii="Arial" w:cs="Arial" w:eastAsia="Arial" w:hAnsi="Arial"/>
          <w:rtl w:val="0"/>
        </w:rPr>
        <w:t xml:space="preserve">El grupo deberá desarrollar un agente de decisión, sistema experto o lógica basada en reglas que recomiende automáticamente qué tipo de filtro (FIR o IIR) es el más adecuado para un conjunto de restricciones de diseño dadas.</w:t>
      </w:r>
      <w:r w:rsidDel="00000000" w:rsidR="00000000" w:rsidRPr="00000000">
        <w:rPr>
          <w:rtl w:val="0"/>
        </w:rPr>
      </w:r>
    </w:p>
    <w:p w:rsidR="00000000" w:rsidDel="00000000" w:rsidP="00000000" w:rsidRDefault="00000000" w:rsidRPr="00000000" w14:paraId="00000092">
      <w:pPr>
        <w:spacing w:before="60" w:lineRule="auto"/>
        <w:rPr/>
      </w:pPr>
      <w:r w:rsidDel="00000000" w:rsidR="00000000" w:rsidRPr="00000000">
        <w:rPr>
          <w:rtl w:val="0"/>
        </w:rPr>
      </w:r>
    </w:p>
    <w:p w:rsidR="00000000" w:rsidDel="00000000" w:rsidP="00000000" w:rsidRDefault="00000000" w:rsidRPr="00000000" w14:paraId="00000093">
      <w:pPr>
        <w:spacing w:after="80" w:before="200" w:lineRule="auto"/>
        <w:rPr/>
      </w:pPr>
      <w:r w:rsidDel="00000000" w:rsidR="00000000" w:rsidRPr="00000000">
        <w:rPr>
          <w:rFonts w:ascii="Arial" w:cs="Arial" w:eastAsia="Arial" w:hAnsi="Arial"/>
          <w:b w:val="1"/>
          <w:bCs w:val="1"/>
          <w:color w:val="1a3a5c"/>
          <w:sz w:val="24"/>
          <w:szCs w:val="24"/>
          <w:rtl w:val="0"/>
        </w:rPr>
        <w:t xml:space="preserve">4.1 Variables de entrada del agente</w:t>
      </w:r>
      <w:r w:rsidDel="00000000" w:rsidR="00000000" w:rsidRPr="00000000">
        <w:rPr>
          <w:rtl w:val="0"/>
        </w:rPr>
      </w:r>
    </w:p>
    <w:p w:rsidR="00000000" w:rsidDel="00000000" w:rsidP="00000000" w:rsidRDefault="00000000" w:rsidRPr="00000000" w14:paraId="00000094">
      <w:pPr>
        <w:spacing w:after="60" w:before="60" w:lineRule="auto"/>
        <w:jc w:val="both"/>
        <w:rPr/>
      </w:pPr>
      <w:r w:rsidDel="00000000" w:rsidR="00000000" w:rsidRPr="00000000">
        <w:rPr>
          <w:rFonts w:ascii="Arial" w:cs="Arial" w:eastAsia="Arial" w:hAnsi="Arial"/>
          <w:rtl w:val="0"/>
        </w:rPr>
        <w:t xml:space="preserve">El agente deberá considerar al menos las siguientes variables de entrada:</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Frecuencia de muestreo fs (Hz).</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Memoria disponible en el microcontrolador (kB de RAM y Flash).</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de cómputo del microcontrolador (MIPS o MHz del procesador).</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 de fase lineal (sí / no).</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 de ruido relativo de la señal (alto / medio / bajo, o SNR de entrada en dB).</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Restricción de latencia (baja / media / alta).</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de transición requerida (estrecha / amplia).</w:t>
      </w:r>
      <w:r w:rsidDel="00000000" w:rsidR="00000000" w:rsidRPr="00000000">
        <w:rPr>
          <w:rtl w:val="0"/>
        </w:rPr>
      </w:r>
    </w:p>
    <w:p w:rsidR="00000000" w:rsidDel="00000000" w:rsidP="00000000" w:rsidRDefault="00000000" w:rsidRPr="00000000" w14:paraId="0000009C">
      <w:pPr>
        <w:spacing w:before="60" w:lineRule="auto"/>
        <w:rPr/>
      </w:pPr>
      <w:r w:rsidDel="00000000" w:rsidR="00000000" w:rsidRPr="00000000">
        <w:rPr>
          <w:rtl w:val="0"/>
        </w:rPr>
      </w:r>
    </w:p>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1a3a5c"/>
          <w:sz w:val="24"/>
          <w:szCs w:val="24"/>
          <w:rtl w:val="0"/>
        </w:rPr>
        <w:t xml:space="preserve">4.2 Salidas esperadas del agente</w:t>
      </w:r>
      <w:r w:rsidDel="00000000" w:rsidR="00000000" w:rsidRPr="00000000">
        <w:rPr>
          <w:rtl w:val="0"/>
        </w:rPr>
      </w:r>
    </w:p>
    <w:p w:rsidR="00000000" w:rsidDel="00000000" w:rsidP="00000000" w:rsidRDefault="00000000" w:rsidRPr="00000000" w14:paraId="0000009E">
      <w:pPr>
        <w:spacing w:after="60" w:before="60" w:lineRule="auto"/>
        <w:jc w:val="both"/>
        <w:rPr/>
      </w:pPr>
      <w:r w:rsidDel="00000000" w:rsidR="00000000" w:rsidRPr="00000000">
        <w:rPr>
          <w:rFonts w:ascii="Arial" w:cs="Arial" w:eastAsia="Arial" w:hAnsi="Arial"/>
          <w:rtl w:val="0"/>
        </w:rPr>
        <w:t xml:space="preserve">Para cada conjunto de variables de entrada, el agente deberá producir: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Recomendación: FIR o IIR.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sugerida: Direct Form I, Direct Form II, cascade de secciones de segundo orden (SOS), lattice, etc.</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de la recomendación en lenguaje natural o tabla de reglas activadas.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Indicación de confianza o nivel de certeza de la recomendación (opcional, para mayor puntaje).</w:t>
      </w:r>
      <w:r w:rsidDel="00000000" w:rsidR="00000000" w:rsidRPr="00000000">
        <w:rPr>
          <w:rtl w:val="0"/>
        </w:rPr>
      </w:r>
    </w:p>
    <w:p w:rsidR="00000000" w:rsidDel="00000000" w:rsidP="00000000" w:rsidRDefault="00000000" w:rsidRPr="00000000" w14:paraId="000000A3">
      <w:pPr>
        <w:spacing w:before="60" w:lineRule="auto"/>
        <w:rPr/>
      </w:pPr>
      <w:r w:rsidDel="00000000" w:rsidR="00000000" w:rsidRPr="00000000">
        <w:rPr>
          <w:rtl w:val="0"/>
        </w:rPr>
      </w:r>
    </w:p>
    <w:p w:rsidR="00000000" w:rsidDel="00000000" w:rsidP="00000000" w:rsidRDefault="00000000" w:rsidRPr="00000000" w14:paraId="000000A4">
      <w:pPr>
        <w:spacing w:after="80" w:before="200" w:lineRule="auto"/>
        <w:rPr/>
      </w:pPr>
      <w:r w:rsidDel="00000000" w:rsidR="00000000" w:rsidRPr="00000000">
        <w:rPr>
          <w:rFonts w:ascii="Arial" w:cs="Arial" w:eastAsia="Arial" w:hAnsi="Arial"/>
          <w:b w:val="1"/>
          <w:bCs w:val="1"/>
          <w:color w:val="1a3a5c"/>
          <w:sz w:val="24"/>
          <w:szCs w:val="24"/>
          <w:rtl w:val="0"/>
        </w:rPr>
        <w:t xml:space="preserve">4.3 Implementación del agente</w:t>
      </w:r>
      <w:r w:rsidDel="00000000" w:rsidR="00000000" w:rsidRPr="00000000">
        <w:rPr>
          <w:rtl w:val="0"/>
        </w:rPr>
      </w:r>
    </w:p>
    <w:p w:rsidR="00000000" w:rsidDel="00000000" w:rsidP="00000000" w:rsidRDefault="00000000" w:rsidRPr="00000000" w14:paraId="000000A5">
      <w:pPr>
        <w:spacing w:after="60" w:before="60" w:lineRule="auto"/>
        <w:jc w:val="both"/>
        <w:rPr/>
      </w:pPr>
      <w:r w:rsidDel="00000000" w:rsidR="00000000" w:rsidRPr="00000000">
        <w:rPr>
          <w:rFonts w:ascii="Arial" w:cs="Arial" w:eastAsia="Arial" w:hAnsi="Arial"/>
          <w:rtl w:val="0"/>
        </w:rPr>
        <w:t xml:space="preserve">El agente puede implementarse mediante cualquiera de las siguientes estrategias (el grupo debe elegir y justificar una):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reglas IF-THEN en MATLAB, Python o pseudocódigo.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Árbol de decisión simple (puede generarse con scikit-learn u otra librería).</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Lógica difusa (fuzzy logic) con grados de pertenencia para cada variable.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con una IA generativa vía API (por ejemplo, utilizando prompts estructurados a GPT o Claude).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neuronal simple (perceptrón multicapa) entrenada con datos sintéticos de diseño de filtros.</w:t>
      </w:r>
      <w:r w:rsidDel="00000000" w:rsidR="00000000" w:rsidRPr="00000000">
        <w:rPr>
          <w:rtl w:val="0"/>
        </w:rPr>
      </w:r>
    </w:p>
    <w:p w:rsidR="00000000" w:rsidDel="00000000" w:rsidP="00000000" w:rsidRDefault="00000000" w:rsidRPr="00000000" w14:paraId="000000AB">
      <w:pPr>
        <w:spacing w:before="60" w:lineRule="auto"/>
        <w:rPr/>
      </w:pPr>
      <w:r w:rsidDel="00000000" w:rsidR="00000000" w:rsidRPr="00000000">
        <w:rPr>
          <w:rtl w:val="0"/>
        </w:rPr>
      </w:r>
    </w:p>
    <w:p w:rsidR="00000000" w:rsidDel="00000000" w:rsidP="00000000" w:rsidRDefault="00000000" w:rsidRPr="00000000" w14:paraId="000000AC">
      <w:pPr>
        <w:spacing w:after="80" w:before="200" w:lineRule="auto"/>
        <w:rPr/>
      </w:pPr>
      <w:r w:rsidDel="00000000" w:rsidR="00000000" w:rsidRPr="00000000">
        <w:rPr>
          <w:rFonts w:ascii="Arial" w:cs="Arial" w:eastAsia="Arial" w:hAnsi="Arial"/>
          <w:b w:val="1"/>
          <w:bCs w:val="1"/>
          <w:color w:val="1a3a5c"/>
          <w:sz w:val="24"/>
          <w:szCs w:val="24"/>
          <w:rtl w:val="0"/>
        </w:rPr>
        <w:t xml:space="preserve">4.4 Ejemplo de lógica de referencia (no exhaustiva)</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3a5c"/>
                <w:sz w:val="20"/>
                <w:szCs w:val="20"/>
                <w:rtl w:val="0"/>
              </w:rPr>
              <w:t xml:space="preserve">NOTA: </w:t>
            </w:r>
            <w:sdt>
              <w:sdtPr>
                <w:id w:val="678388379"/>
                <w:tag w:val="goog_rdk_0"/>
              </w:sdtPr>
              <w:sdtContent>
                <w:r w:rsidDel="00000000" w:rsidR="00000000" w:rsidRPr="00000000">
                  <w:rPr>
                    <w:rFonts w:ascii="Arial Unicode MS" w:cs="Arial Unicode MS" w:eastAsia="Arial Unicode MS" w:hAnsi="Arial Unicode MS"/>
                    <w:color w:val="1a3a5c"/>
                    <w:sz w:val="20"/>
                    <w:szCs w:val="20"/>
                    <w:rtl w:val="0"/>
                  </w:rPr>
                  <w:t xml:space="preserve">Si se requiere fase lineal estricta → recomendar FIR. | Si la memoria es &lt; 2 kB RAM y el orden FIR supera 50 → recomendar IIR. | Si la estabilidad numérica es crítica y no hay DSP de punto flotante → recomendar FIR o IIR con estructura SOS. | Si la pendiente de transición es muy exigente y hay suficiente cómputo → evaluar IIR de orden adecuado.</w:t>
                </w:r>
              </w:sdtContent>
            </w:sdt>
            <w:r w:rsidDel="00000000" w:rsidR="00000000" w:rsidRPr="00000000">
              <w:rPr>
                <w:rtl w:val="0"/>
              </w:rPr>
            </w:r>
          </w:p>
        </w:tc>
      </w:tr>
    </w:tbl>
    <w:p w:rsidR="00000000" w:rsidDel="00000000" w:rsidP="00000000" w:rsidRDefault="00000000" w:rsidRPr="00000000" w14:paraId="000000AE">
      <w:pPr>
        <w:spacing w:before="60" w:lineRule="auto"/>
        <w:rPr/>
      </w:pPr>
      <w:r w:rsidDel="00000000" w:rsidR="00000000" w:rsidRPr="00000000">
        <w:rPr>
          <w:rtl w:val="0"/>
        </w:rPr>
      </w:r>
    </w:p>
    <w:p w:rsidR="00000000" w:rsidDel="00000000" w:rsidP="00000000" w:rsidRDefault="00000000" w:rsidRPr="00000000" w14:paraId="000000AF">
      <w:pPr>
        <w:spacing w:after="80" w:before="200" w:lineRule="auto"/>
        <w:rPr/>
      </w:pPr>
      <w:r w:rsidDel="00000000" w:rsidR="00000000" w:rsidRPr="00000000">
        <w:rPr>
          <w:rFonts w:ascii="Arial" w:cs="Arial" w:eastAsia="Arial" w:hAnsi="Arial"/>
          <w:b w:val="1"/>
          <w:bCs w:val="1"/>
          <w:color w:val="1a3a5c"/>
          <w:sz w:val="24"/>
          <w:szCs w:val="24"/>
          <w:rtl w:val="0"/>
        </w:rPr>
        <w:t xml:space="preserve">4.5 Validación del agente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Probar </w:t>
      </w:r>
      <w:r w:rsidDel="00000000" w:rsidR="00000000" w:rsidRPr="00000000">
        <w:rPr>
          <w:rFonts w:ascii="Arial" w:cs="Arial" w:eastAsia="Arial" w:hAnsi="Arial"/>
          <w:rtl w:val="0"/>
        </w:rPr>
        <w:t xml:space="preserve">al agente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al menos tres (3) escenarios de restricciones distintos.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la recomendación del agente sea consistente con el análisis realizado en los Pasos 1 a 3.</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los escenarios de prueba y los resultados en el informe.</w:t>
      </w:r>
      <w:r w:rsidDel="00000000" w:rsidR="00000000" w:rsidRPr="00000000">
        <w:rPr>
          <w:rtl w:val="0"/>
        </w:rPr>
      </w:r>
    </w:p>
    <w:p w:rsidR="00000000" w:rsidDel="00000000" w:rsidP="00000000" w:rsidRDefault="00000000" w:rsidRPr="00000000" w14:paraId="000000B3">
      <w:pPr>
        <w:spacing w:before="60" w:lineRule="auto"/>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Fonts w:ascii="Arial" w:cs="Arial" w:eastAsia="Arial" w:hAnsi="Arial"/>
          <w:b w:val="1"/>
          <w:bCs w:val="1"/>
          <w:color w:val="2e75b6"/>
          <w:rtl w:val="0"/>
        </w:rPr>
        <w:t xml:space="preserve">PASO 5 — Implementación en Microcontrolador</w:t>
      </w:r>
      <w:r w:rsidDel="00000000" w:rsidR="00000000" w:rsidRPr="00000000">
        <w:rPr>
          <w:rtl w:val="0"/>
        </w:rPr>
      </w:r>
    </w:p>
    <w:p w:rsidR="00000000" w:rsidDel="00000000" w:rsidP="00000000" w:rsidRDefault="00000000" w:rsidRPr="00000000" w14:paraId="000000B5">
      <w:pPr>
        <w:spacing w:after="60" w:before="60" w:lineRule="auto"/>
        <w:jc w:val="both"/>
        <w:rPr/>
      </w:pPr>
      <w:r w:rsidDel="00000000" w:rsidR="00000000" w:rsidRPr="00000000">
        <w:rPr>
          <w:rFonts w:ascii="Arial" w:cs="Arial" w:eastAsia="Arial" w:hAnsi="Arial"/>
          <w:rtl w:val="0"/>
        </w:rPr>
        <w:t xml:space="preserve">El grupo debe implementar el filtro seleccionado (según la recomendación del agente de IA y el criterio propio) en una plataforma de hardware embebido real o simulada. En caso de usar simulador, se recomienda Proteus, SimulIDE, Wokwi o equivalente.</w:t>
      </w:r>
      <w:r w:rsidDel="00000000" w:rsidR="00000000" w:rsidRPr="00000000">
        <w:rPr>
          <w:rtl w:val="0"/>
        </w:rPr>
      </w:r>
    </w:p>
    <w:p w:rsidR="00000000" w:rsidDel="00000000" w:rsidP="00000000" w:rsidRDefault="00000000" w:rsidRPr="00000000" w14:paraId="000000B6">
      <w:pPr>
        <w:spacing w:before="60" w:lineRule="auto"/>
        <w:rPr/>
      </w:pPr>
      <w:r w:rsidDel="00000000" w:rsidR="00000000" w:rsidRPr="00000000">
        <w:rPr>
          <w:rtl w:val="0"/>
        </w:rPr>
      </w:r>
    </w:p>
    <w:p w:rsidR="00000000" w:rsidDel="00000000" w:rsidP="00000000" w:rsidRDefault="00000000" w:rsidRPr="00000000" w14:paraId="000000B7">
      <w:pPr>
        <w:spacing w:after="80" w:before="200" w:lineRule="auto"/>
        <w:rPr/>
      </w:pPr>
      <w:r w:rsidDel="00000000" w:rsidR="00000000" w:rsidRPr="00000000">
        <w:rPr>
          <w:rFonts w:ascii="Arial" w:cs="Arial" w:eastAsia="Arial" w:hAnsi="Arial"/>
          <w:b w:val="1"/>
          <w:bCs w:val="1"/>
          <w:color w:val="1a3a5c"/>
          <w:sz w:val="24"/>
          <w:szCs w:val="24"/>
          <w:rtl w:val="0"/>
        </w:rPr>
        <w:t xml:space="preserve">5.1 Descripción del hardware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la plataforma utilizada (Arduino UNO/Mega, STM32, ESP32, PIC, MSP430, u otra).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las especificaciones del microcontrolador: frecuencia de reloj, cantidad de RAM, Flash, tipo de ADC (resolución, velocidad), presencia o no de DSP / FPU.</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Describir el circuito de adquisición: si se usa señal de prueba generada por software, señal real vía ADC o señal inyectada por DAC externo.</w:t>
      </w:r>
      <w:r w:rsidDel="00000000" w:rsidR="00000000" w:rsidRPr="00000000">
        <w:rPr>
          <w:rtl w:val="0"/>
        </w:rPr>
      </w:r>
    </w:p>
    <w:p w:rsidR="00000000" w:rsidDel="00000000" w:rsidP="00000000" w:rsidRDefault="00000000" w:rsidRPr="00000000" w14:paraId="000000BB">
      <w:pPr>
        <w:spacing w:before="60" w:lineRule="auto"/>
        <w:rPr/>
      </w:pPr>
      <w:r w:rsidDel="00000000" w:rsidR="00000000" w:rsidRPr="00000000">
        <w:rPr>
          <w:rtl w:val="0"/>
        </w:rPr>
      </w:r>
    </w:p>
    <w:p w:rsidR="00000000" w:rsidDel="00000000" w:rsidP="00000000" w:rsidRDefault="00000000" w:rsidRPr="00000000" w14:paraId="000000BC">
      <w:pPr>
        <w:spacing w:after="80" w:before="200" w:lineRule="auto"/>
        <w:rPr/>
      </w:pPr>
      <w:r w:rsidDel="00000000" w:rsidR="00000000" w:rsidRPr="00000000">
        <w:rPr>
          <w:rFonts w:ascii="Arial" w:cs="Arial" w:eastAsia="Arial" w:hAnsi="Arial"/>
          <w:b w:val="1"/>
          <w:bCs w:val="1"/>
          <w:color w:val="1a3a5c"/>
          <w:sz w:val="24"/>
          <w:szCs w:val="24"/>
          <w:rtl w:val="0"/>
        </w:rPr>
        <w:t xml:space="preserve">5.2 Arquitectura del sistema embebido</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95479782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Presentar un diagrama de bloques del sistema completo (adquisición → filtrado → salida).</w:t>
          </w:r>
        </w:sdtContent>
      </w:sdt>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Describir la estrategia de muestreo: polling, interrupción por timer, DMA, u otra. Justificar la elección.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Describir el manejo de buffers (circular, lineal, doble buffer) y justificar la estrategia adoptada.</w:t>
      </w:r>
      <w:r w:rsidDel="00000000" w:rsidR="00000000" w:rsidRPr="00000000">
        <w:rPr>
          <w:rtl w:val="0"/>
        </w:rPr>
      </w:r>
    </w:p>
    <w:p w:rsidR="00000000" w:rsidDel="00000000" w:rsidP="00000000" w:rsidRDefault="00000000" w:rsidRPr="00000000" w14:paraId="000000C0">
      <w:pPr>
        <w:spacing w:before="60" w:lineRule="auto"/>
        <w:rPr/>
      </w:pPr>
      <w:r w:rsidDel="00000000" w:rsidR="00000000" w:rsidRPr="00000000">
        <w:rPr>
          <w:rtl w:val="0"/>
        </w:rPr>
      </w:r>
    </w:p>
    <w:p w:rsidR="00000000" w:rsidDel="00000000" w:rsidP="00000000" w:rsidRDefault="00000000" w:rsidRPr="00000000" w14:paraId="000000C1">
      <w:pPr>
        <w:spacing w:after="80" w:before="200" w:lineRule="auto"/>
        <w:rPr/>
      </w:pPr>
      <w:r w:rsidDel="00000000" w:rsidR="00000000" w:rsidRPr="00000000">
        <w:rPr>
          <w:rFonts w:ascii="Arial" w:cs="Arial" w:eastAsia="Arial" w:hAnsi="Arial"/>
          <w:b w:val="1"/>
          <w:bCs w:val="1"/>
          <w:color w:val="1a3a5c"/>
          <w:sz w:val="24"/>
          <w:szCs w:val="24"/>
          <w:rtl w:val="0"/>
        </w:rPr>
        <w:t xml:space="preserve">5.3 Implementación del algoritmo de filtrado</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Presentar el código fuente completo y comentado del filtro (C, C++, Arduino, MicroPython o equivalente).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Describir cómo se representan los coeficientes del filtro en el microcontrolador: punto fijo (Q-format), punto flotante simple (float32) o punto flotante doble (double). Justificar la elección en función del hardware disponible.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se usa aritmética de punto fijo, mostrar el cálculo de escalado de coeficientes y el análisis de overflow / underflow.</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Presentar pseudocódigo estructurado del algoritmo principal de filtrado, previo al código fuente.</w:t>
      </w:r>
      <w:r w:rsidDel="00000000" w:rsidR="00000000" w:rsidRPr="00000000">
        <w:rPr>
          <w:rtl w:val="0"/>
        </w:rPr>
      </w:r>
    </w:p>
    <w:p w:rsidR="00000000" w:rsidDel="00000000" w:rsidP="00000000" w:rsidRDefault="00000000" w:rsidRPr="00000000" w14:paraId="000000C6">
      <w:pPr>
        <w:spacing w:before="60" w:lineRule="auto"/>
        <w:rPr/>
      </w:pPr>
      <w:r w:rsidDel="00000000" w:rsidR="00000000" w:rsidRPr="00000000">
        <w:rPr>
          <w:rtl w:val="0"/>
        </w:rPr>
      </w:r>
    </w:p>
    <w:p w:rsidR="00000000" w:rsidDel="00000000" w:rsidP="00000000" w:rsidRDefault="00000000" w:rsidRPr="00000000" w14:paraId="000000C7">
      <w:pPr>
        <w:spacing w:after="80" w:before="200" w:lineRule="auto"/>
        <w:rPr/>
      </w:pPr>
      <w:r w:rsidDel="00000000" w:rsidR="00000000" w:rsidRPr="00000000">
        <w:rPr>
          <w:rFonts w:ascii="Arial" w:cs="Arial" w:eastAsia="Arial" w:hAnsi="Arial"/>
          <w:b w:val="1"/>
          <w:bCs w:val="1"/>
          <w:color w:val="1a3a5c"/>
          <w:sz w:val="24"/>
          <w:szCs w:val="24"/>
          <w:rtl w:val="0"/>
        </w:rPr>
        <w:t xml:space="preserve">5.4 Prueba y validación embebida</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la prueba de funcionamiento: señal de entrada utilizada, señal de salida observada, método de captura (osciloscopio virtual, UART, DAC, etc.).</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Comparar cualitativamente y, si es posible, cuantitativamente los resultados de la implementación embebida con los resultados de la simulación en MATLAB/Octave.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y discutir posibles fuentes de error: ruido de cuantización, error de truncamiento de coeficientes, aliasing, latencia de interrupción, etc.</w:t>
      </w:r>
      <w:r w:rsidDel="00000000" w:rsidR="00000000" w:rsidRPr="00000000">
        <w:rPr>
          <w:rtl w:val="0"/>
        </w:rPr>
      </w:r>
    </w:p>
    <w:p w:rsidR="00000000" w:rsidDel="00000000" w:rsidP="00000000" w:rsidRDefault="00000000" w:rsidRPr="00000000" w14:paraId="000000CB">
      <w:pPr>
        <w:spacing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00000" w:space="0" w:sz="16" w:val="single"/>
              <w:bottom w:color="cccccc" w:space="0" w:sz="4" w:val="single"/>
              <w:right w:color="cccccc" w:space="0" w:sz="4" w:val="single"/>
            </w:tcBorders>
            <w:shd w:fill="fff2f2" w:val="clear"/>
            <w:tcMar>
              <w:top w:w="100.0" w:type="dxa"/>
              <w:left w:w="180.0" w:type="dxa"/>
              <w:bottom w:w="100.0" w:type="dxa"/>
              <w:right w:w="1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c00000"/>
                <w:sz w:val="20"/>
                <w:szCs w:val="20"/>
                <w:rtl w:val="0"/>
              </w:rPr>
              <w:t xml:space="preserve">La prueba de funcionamiento embebida es un entregable obligatorio. Deberá ser demostrada en el video de presentación (ver Sección 6).</w:t>
            </w:r>
            <w:r w:rsidDel="00000000" w:rsidR="00000000" w:rsidRPr="00000000">
              <w:rPr>
                <w:rtl w:val="0"/>
              </w:rPr>
            </w:r>
          </w:p>
        </w:tc>
      </w:tr>
    </w:tbl>
    <w:p w:rsidR="00000000" w:rsidDel="00000000" w:rsidP="00000000" w:rsidRDefault="00000000" w:rsidRPr="00000000" w14:paraId="000000CD">
      <w:pPr>
        <w:spacing w:before="60" w:lineRule="auto"/>
        <w:rPr/>
      </w:pPr>
      <w:r w:rsidDel="00000000" w:rsidR="00000000" w:rsidRPr="00000000">
        <w:rPr>
          <w:rtl w:val="0"/>
        </w:rPr>
      </w:r>
    </w:p>
    <w:p w:rsidR="00000000" w:rsidDel="00000000" w:rsidP="00000000" w:rsidRDefault="00000000" w:rsidRPr="00000000" w14:paraId="000000CE">
      <w:pPr>
        <w:spacing w:before="60" w:lineRule="auto"/>
        <w:rPr/>
      </w:pPr>
      <w:r w:rsidDel="00000000" w:rsidR="00000000" w:rsidRPr="00000000">
        <w:rPr>
          <w:rtl w:val="0"/>
        </w:rPr>
      </w:r>
    </w:p>
    <w:p w:rsidR="00000000" w:rsidDel="00000000" w:rsidP="00000000" w:rsidRDefault="00000000" w:rsidRPr="00000000" w14:paraId="000000CF">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6. Entregables del Proyecto</w:t>
      </w:r>
      <w:r w:rsidDel="00000000" w:rsidR="00000000" w:rsidRPr="00000000">
        <w:rPr>
          <w:rtl w:val="0"/>
        </w:rPr>
      </w:r>
    </w:p>
    <w:p w:rsidR="00000000" w:rsidDel="00000000" w:rsidP="00000000" w:rsidRDefault="00000000" w:rsidRPr="00000000" w14:paraId="000000D0">
      <w:pPr>
        <w:spacing w:after="60" w:before="60" w:lineRule="auto"/>
        <w:jc w:val="both"/>
        <w:rPr/>
      </w:pPr>
      <w:r w:rsidDel="00000000" w:rsidR="00000000" w:rsidRPr="00000000">
        <w:rPr>
          <w:rFonts w:ascii="Arial" w:cs="Arial" w:eastAsia="Arial" w:hAnsi="Arial"/>
          <w:rtl w:val="0"/>
        </w:rPr>
        <w:t xml:space="preserve">El grupo deberá enviar, por correo electrónico al docente, la totalidad de los entregables listados a continuación, organizados en una carpeta comprimida (.zip o .tar.gz) con la siguiente estructura:</w:t>
      </w:r>
      <w:r w:rsidDel="00000000" w:rsidR="00000000" w:rsidRPr="00000000">
        <w:rPr>
          <w:rtl w:val="0"/>
        </w:rPr>
      </w:r>
    </w:p>
    <w:p w:rsidR="00000000" w:rsidDel="00000000" w:rsidP="00000000" w:rsidRDefault="00000000" w:rsidRPr="00000000" w14:paraId="000000D1">
      <w:pPr>
        <w:spacing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3500"/>
        <w:gridCol w:w="5026"/>
        <w:tblGridChange w:id="0">
          <w:tblGrid>
            <w:gridCol w:w="500"/>
            <w:gridCol w:w="3500"/>
            <w:gridCol w:w="5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00.0" w:type="dxa"/>
              <w:bottom w:w="80.0" w:type="dxa"/>
              <w:right w:w="10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Entregable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Especificaciones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20"/>
                <w:szCs w:val="20"/>
                <w:rtl w:val="0"/>
              </w:rPr>
              <w:t xml:space="preserve">Informe Final en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both"/>
              <w:rPr/>
            </w:pPr>
            <w:r w:rsidDel="00000000" w:rsidR="00000000" w:rsidRPr="00000000">
              <w:rPr>
                <w:rFonts w:ascii="Arial" w:cs="Arial" w:eastAsia="Arial" w:hAnsi="Arial"/>
                <w:sz w:val="20"/>
                <w:szCs w:val="20"/>
                <w:rtl w:val="0"/>
              </w:rPr>
              <w:t xml:space="preserve">Máximo 50 páginas. Incluye carátula, resumen ejecutivo, marco teórico, desarrollo completo, simulaciones, decisiones de diseño, implementación, conclusiones y bibliografía. Formato de fuente: Arial 11 pt, interlineado 1.15, márgenes 2.5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20"/>
                <w:szCs w:val="20"/>
                <w:rtl w:val="0"/>
              </w:rPr>
              <w:t xml:space="preserve">Scripts MATLAB / Octave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A">
            <w:pPr>
              <w:jc w:val="both"/>
              <w:rPr/>
            </w:pPr>
            <w:r w:rsidDel="00000000" w:rsidR="00000000" w:rsidRPr="00000000">
              <w:rPr>
                <w:rFonts w:ascii="Arial" w:cs="Arial" w:eastAsia="Arial" w:hAnsi="Arial"/>
                <w:sz w:val="20"/>
                <w:szCs w:val="20"/>
                <w:rtl w:val="0"/>
              </w:rPr>
              <w:t xml:space="preserve">Código fuente .m comentado para diseño, simulación y validación de ambos filtros. Ejecutable sin modificaciones en Octave 7.x o MATLAB R2021b o superior.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sz w:val="20"/>
                <w:szCs w:val="20"/>
                <w:rtl w:val="0"/>
              </w:rPr>
              <w:t xml:space="preserve">Documentación del Agente de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both"/>
              <w:rPr/>
            </w:pPr>
            <w:r w:rsidDel="00000000" w:rsidR="00000000" w:rsidRPr="00000000">
              <w:rPr>
                <w:rFonts w:ascii="Arial" w:cs="Arial" w:eastAsia="Arial" w:hAnsi="Arial"/>
                <w:sz w:val="20"/>
                <w:szCs w:val="20"/>
                <w:rtl w:val="0"/>
              </w:rPr>
              <w:t xml:space="preserve">Script Python (.py), notebook Jupyter (.ipynb), código MATLAB (.m) o documento con pseudocódigo y reglas del sistema experto. Si se usó IA generativa, adjuntar capturas o log de conversaciones.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20"/>
                <w:szCs w:val="20"/>
                <w:rtl w:val="0"/>
              </w:rPr>
              <w:t xml:space="preserve">Código Fuente Embebido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jc w:val="both"/>
              <w:rPr/>
            </w:pPr>
            <w:r w:rsidDel="00000000" w:rsidR="00000000" w:rsidRPr="00000000">
              <w:rPr>
                <w:rFonts w:ascii="Arial" w:cs="Arial" w:eastAsia="Arial" w:hAnsi="Arial"/>
                <w:sz w:val="20"/>
                <w:szCs w:val="20"/>
                <w:rtl w:val="0"/>
              </w:rPr>
              <w:t xml:space="preserve">Código fuente completo en C/C++, Arduino (.ino) o MicroPython (.py), debidamente comentado. Incluir archivo de proyecto si corresponde (.ino, Makefile, PlatformIO,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z w:val="20"/>
                <w:szCs w:val="20"/>
                <w:rtl w:val="0"/>
              </w:rPr>
              <w:t xml:space="preserve">Gráficos de Simulación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both"/>
              <w:rPr/>
            </w:pPr>
            <w:r w:rsidDel="00000000" w:rsidR="00000000" w:rsidRPr="00000000">
              <w:rPr>
                <w:rFonts w:ascii="Arial" w:cs="Arial" w:eastAsia="Arial" w:hAnsi="Arial"/>
                <w:sz w:val="20"/>
                <w:szCs w:val="20"/>
                <w:rtl w:val="0"/>
              </w:rPr>
              <w:t xml:space="preserve">Figuras en formato PDF o PNG de alta resolución (mínimo 150 dpi) de todas las gráficas de MATLAB/Octave incluidas en el informe.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z w:val="20"/>
                <w:szCs w:val="20"/>
                <w:rtl w:val="0"/>
              </w:rPr>
              <w:t xml:space="preserve">Dataset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jc w:val="both"/>
              <w:rPr/>
            </w:pPr>
            <w:r w:rsidDel="00000000" w:rsidR="00000000" w:rsidRPr="00000000">
              <w:rPr>
                <w:rFonts w:ascii="Arial" w:cs="Arial" w:eastAsia="Arial" w:hAnsi="Arial"/>
                <w:sz w:val="20"/>
                <w:szCs w:val="20"/>
                <w:rtl w:val="0"/>
              </w:rPr>
              <w:t xml:space="preserve">Señal o datos utilizados en la simulación, en formato .csv, .mat, .wav u otro estándar. Indicar la fuente si es pública.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z w:val="20"/>
                <w:szCs w:val="20"/>
                <w:rtl w:val="0"/>
              </w:rPr>
              <w:t xml:space="preserve">Video de Presentación y Demostración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both"/>
              <w:rPr/>
            </w:pPr>
            <w:r w:rsidDel="00000000" w:rsidR="00000000" w:rsidRPr="00000000">
              <w:rPr>
                <w:rFonts w:ascii="Arial" w:cs="Arial" w:eastAsia="Arial" w:hAnsi="Arial"/>
                <w:sz w:val="20"/>
                <w:szCs w:val="20"/>
                <w:rtl w:val="0"/>
              </w:rPr>
              <w:t xml:space="preserve">Video MP4 o enlace (YouTube / Drive) de 5 a 10 minutos mostrando: funcionamiento del filtro en la simulación, funcionamiento en el microcontrolador y explicación oral del grupo. 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z w:val="20"/>
                <w:szCs w:val="20"/>
                <w:rtl w:val="0"/>
              </w:rPr>
              <w:t xml:space="preserve">Presentación PowerPoint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C">
            <w:pPr>
              <w:jc w:val="both"/>
              <w:rPr/>
            </w:pPr>
            <w:r w:rsidDel="00000000" w:rsidR="00000000" w:rsidRPr="00000000">
              <w:rPr>
                <w:rFonts w:ascii="Arial" w:cs="Arial" w:eastAsia="Arial" w:hAnsi="Arial"/>
                <w:sz w:val="20"/>
                <w:szCs w:val="20"/>
                <w:rtl w:val="0"/>
              </w:rPr>
              <w:t xml:space="preserve">Resumen del proyecto en .pptx o .pdf. Máximo 30 diapositivas. Debe cubrir: problema, diseño FIR/IIR, agente de IA, implementación embebida y conclusiones.</w:t>
            </w:r>
            <w:r w:rsidDel="00000000" w:rsidR="00000000" w:rsidRPr="00000000">
              <w:rPr>
                <w:rtl w:val="0"/>
              </w:rPr>
            </w:r>
          </w:p>
        </w:tc>
      </w:tr>
    </w:tbl>
    <w:p w:rsidR="00000000" w:rsidDel="00000000" w:rsidP="00000000" w:rsidRDefault="00000000" w:rsidRPr="00000000" w14:paraId="000000ED">
      <w:pPr>
        <w:spacing w:before="6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7. Estructura del Informe Final</w:t>
      </w:r>
      <w:r w:rsidDel="00000000" w:rsidR="00000000" w:rsidRPr="00000000">
        <w:rPr>
          <w:rtl w:val="0"/>
        </w:rPr>
      </w:r>
    </w:p>
    <w:p w:rsidR="00000000" w:rsidDel="00000000" w:rsidP="00000000" w:rsidRDefault="00000000" w:rsidRPr="00000000" w14:paraId="000000F1">
      <w:pPr>
        <w:spacing w:after="60" w:before="60" w:lineRule="auto"/>
        <w:jc w:val="both"/>
        <w:rPr/>
      </w:pPr>
      <w:r w:rsidDel="00000000" w:rsidR="00000000" w:rsidRPr="00000000">
        <w:rPr>
          <w:rFonts w:ascii="Arial" w:cs="Arial" w:eastAsia="Arial" w:hAnsi="Arial"/>
          <w:rtl w:val="0"/>
        </w:rPr>
        <w:t xml:space="preserve">El informe técnico escrito debe seguir la estructura académica que se detalla a continuación. Cada sección es obligatoria salvo indicación en contrario.</w:t>
      </w:r>
      <w:r w:rsidDel="00000000" w:rsidR="00000000" w:rsidRPr="00000000">
        <w:rPr>
          <w:rtl w:val="0"/>
        </w:rPr>
      </w:r>
    </w:p>
    <w:p w:rsidR="00000000" w:rsidDel="00000000" w:rsidP="00000000" w:rsidRDefault="00000000" w:rsidRPr="00000000" w14:paraId="000000F2">
      <w:pPr>
        <w:spacing w:before="60" w:lineRule="auto"/>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Carátula: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institución, nombre de la asignatura, título del proyecto, nombre y número de legajo de los integrantes, número de grupo, nombre del docente y fecha de entrega.</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Síntesis de entre 200 y 300 palabras describiendo el problema, la solución propuesta y los resultados más relevantes. Sin ecuaciones.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numeración de páginas actualizada.</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Fundamentos de filtros FIR e IIR, métodos de diseño, transformada bilineal, diseño por ventanas, fase lineal y fundamentos del sistema de decisión implementado.</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del Problema: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completa de la señal, especificaciones técnicas del filtro y justificación de los parámetros de diseño.</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de Filtros: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matemático completo del filtro FIR y el filtro IIR, con coeficientes, función de transferencia y ecuación en diferencias.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Simulación en MATLAB / Octave: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y análisis de todas las gráficas obtenidas. Comparación cuantitativa FIR vs. IIR.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Agente de IA / Sistema Experto: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agente, reglas o modelo utilizado, ejemplos de uso y validación.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Embebida: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hardware, diagrama de bloques, pseudocódigo, código fuente comentado y resultados de la prueba.</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Reflexión técnica sobre los resultados obtenidos, limitaciones encontradas y recomendaciones para trabajo futuro.</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IEEE. Mínimo cinco referencias bibliográficas de fuentes reconocidas.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 (opcionales):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Hojas de cálculo, diagramas adicionales, logs de IA, capturas de osciloscopio, etc.</w:t>
      </w:r>
      <w:r w:rsidDel="00000000" w:rsidR="00000000" w:rsidRPr="00000000">
        <w:rPr>
          <w:rtl w:val="0"/>
        </w:rPr>
      </w:r>
    </w:p>
    <w:p w:rsidR="00000000" w:rsidDel="00000000" w:rsidP="00000000" w:rsidRDefault="00000000" w:rsidRPr="00000000" w14:paraId="000000FF">
      <w:pPr>
        <w:spacing w:before="60" w:lineRule="auto"/>
        <w:rPr/>
      </w:pPr>
      <w:r w:rsidDel="00000000" w:rsidR="00000000" w:rsidRPr="00000000">
        <w:rPr>
          <w:rtl w:val="0"/>
        </w:rPr>
      </w:r>
    </w:p>
    <w:p w:rsidR="00000000" w:rsidDel="00000000" w:rsidP="00000000" w:rsidRDefault="00000000" w:rsidRPr="00000000" w14:paraId="00000100">
      <w:pPr>
        <w:spacing w:before="60" w:lineRule="auto"/>
        <w:rPr/>
      </w:pPr>
      <w:r w:rsidDel="00000000" w:rsidR="00000000" w:rsidRPr="00000000">
        <w:rPr>
          <w:rtl w:val="0"/>
        </w:rPr>
      </w:r>
    </w:p>
    <w:p w:rsidR="00000000" w:rsidDel="00000000" w:rsidP="00000000" w:rsidRDefault="00000000" w:rsidRPr="00000000" w14:paraId="00000101">
      <w:pPr>
        <w:spacing w:before="60" w:lineRule="auto"/>
        <w:rPr/>
      </w:pPr>
      <w:r w:rsidDel="00000000" w:rsidR="00000000" w:rsidRPr="00000000">
        <w:rPr>
          <w:rtl w:val="0"/>
        </w:rPr>
      </w:r>
    </w:p>
    <w:p w:rsidR="00000000" w:rsidDel="00000000" w:rsidP="00000000" w:rsidRDefault="00000000" w:rsidRPr="00000000" w14:paraId="00000102">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8. Presentación Oral y Defensa</w:t>
      </w:r>
      <w:r w:rsidDel="00000000" w:rsidR="00000000" w:rsidRPr="00000000">
        <w:rPr>
          <w:rtl w:val="0"/>
        </w:rPr>
      </w:r>
    </w:p>
    <w:p w:rsidR="00000000" w:rsidDel="00000000" w:rsidP="00000000" w:rsidRDefault="00000000" w:rsidRPr="00000000" w14:paraId="00000103">
      <w:pPr>
        <w:spacing w:after="60" w:before="60" w:lineRule="auto"/>
        <w:jc w:val="both"/>
        <w:rPr/>
      </w:pPr>
      <w:r w:rsidDel="00000000" w:rsidR="00000000" w:rsidRPr="00000000">
        <w:rPr>
          <w:rFonts w:ascii="Arial" w:cs="Arial" w:eastAsia="Arial" w:hAnsi="Arial"/>
          <w:rtl w:val="0"/>
        </w:rPr>
        <w:t xml:space="preserve">La presentación oral tendrá una duración de entre diez (10) y quince (15) minutos, seguida de una ronda de preguntas de entre cinco (5) y diez (10) minutos por parte del docente. Todos los integrantes del grupo deben participar activamente en la defensa.</w:t>
      </w:r>
      <w:r w:rsidDel="00000000" w:rsidR="00000000" w:rsidRPr="00000000">
        <w:rPr>
          <w:rtl w:val="0"/>
        </w:rPr>
      </w:r>
    </w:p>
    <w:p w:rsidR="00000000" w:rsidDel="00000000" w:rsidP="00000000" w:rsidRDefault="00000000" w:rsidRPr="00000000" w14:paraId="00000104">
      <w:pPr>
        <w:spacing w:before="60" w:lineRule="auto"/>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Fonts w:ascii="Arial" w:cs="Arial" w:eastAsia="Arial" w:hAnsi="Arial"/>
          <w:b w:val="1"/>
          <w:bCs w:val="1"/>
          <w:color w:val="2e75b6"/>
          <w:rtl w:val="0"/>
        </w:rPr>
        <w:t xml:space="preserve">8.1 Estructura sugerida de la presentación PowerPoint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Carátula con datos del grupo (1 diapositiva).</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problema a resolver y motivación (2-3 diapositivas).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la señal y especificaciones técnicas (2-3 diapositivas).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filtro FIR: resumen matemático y resultados de simulación (3-4 diapositivas).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filtro IIR: resumen matemático y resultados de simulación (3-4 diapositivas).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Comparación FIR vs. IIR: tabla y análisis (1-2 diapositivas).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 de IA: descripción, reglas y demostración (2-3 diapositivas).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embebida: hardware, código y prueba (3-4 diapositivas).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 y recomendaciones (1-2 diapositivas).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(1 diapositiva).</w:t>
      </w:r>
      <w:r w:rsidDel="00000000" w:rsidR="00000000" w:rsidRPr="00000000">
        <w:rPr>
          <w:rtl w:val="0"/>
        </w:rPr>
      </w:r>
    </w:p>
    <w:p w:rsidR="00000000" w:rsidDel="00000000" w:rsidP="00000000" w:rsidRDefault="00000000" w:rsidRPr="00000000" w14:paraId="00000110">
      <w:pPr>
        <w:spacing w:before="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1a3a5c"/>
                <w:sz w:val="20"/>
                <w:szCs w:val="20"/>
                <w:rtl w:val="0"/>
              </w:rPr>
              <w:t xml:space="preserve">NOTA: </w:t>
            </w:r>
            <w:r w:rsidDel="00000000" w:rsidR="00000000" w:rsidRPr="00000000">
              <w:rPr>
                <w:rFonts w:ascii="Arial" w:cs="Arial" w:eastAsia="Arial" w:hAnsi="Arial"/>
                <w:color w:val="1a3a5c"/>
                <w:sz w:val="20"/>
                <w:szCs w:val="20"/>
                <w:rtl w:val="0"/>
              </w:rPr>
              <w:t xml:space="preserve">Cada diapositiva debe ser clara y no sobrecargada de texto. Se recomienda privilegiar gráficas, diagramas y ecuaciones clave. El límite máximo es de 30 diapositivas.</w:t>
            </w:r>
            <w:r w:rsidDel="00000000" w:rsidR="00000000" w:rsidRPr="00000000">
              <w:rPr>
                <w:rtl w:val="0"/>
              </w:rPr>
            </w:r>
          </w:p>
        </w:tc>
      </w:tr>
    </w:tbl>
    <w:p w:rsidR="00000000" w:rsidDel="00000000" w:rsidP="00000000" w:rsidRDefault="00000000" w:rsidRPr="00000000" w14:paraId="00000112">
      <w:pPr>
        <w:spacing w:before="6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9. Requisitos Mínimos de Aprobación</w:t>
      </w:r>
      <w:r w:rsidDel="00000000" w:rsidR="00000000" w:rsidRPr="00000000">
        <w:rPr>
          <w:rtl w:val="0"/>
        </w:rPr>
      </w:r>
    </w:p>
    <w:p w:rsidR="00000000" w:rsidDel="00000000" w:rsidP="00000000" w:rsidRDefault="00000000" w:rsidRPr="00000000" w14:paraId="00000115">
      <w:pPr>
        <w:spacing w:after="60" w:before="60" w:lineRule="auto"/>
        <w:jc w:val="both"/>
        <w:rPr/>
      </w:pPr>
      <w:r w:rsidDel="00000000" w:rsidR="00000000" w:rsidRPr="00000000">
        <w:rPr>
          <w:rFonts w:ascii="Arial" w:cs="Arial" w:eastAsia="Arial" w:hAnsi="Arial"/>
          <w:rtl w:val="0"/>
        </w:rPr>
        <w:t xml:space="preserve">Para que el proyecto sea considerado aprobado, el grupo debe cumplir obligatoriamente con todos los siguientes requisitos mínimos:</w:t>
      </w:r>
      <w:r w:rsidDel="00000000" w:rsidR="00000000" w:rsidRPr="00000000">
        <w:rPr>
          <w:rtl w:val="0"/>
        </w:rPr>
      </w:r>
    </w:p>
    <w:p w:rsidR="00000000" w:rsidDel="00000000" w:rsidP="00000000" w:rsidRDefault="00000000" w:rsidRPr="00000000" w14:paraId="00000116">
      <w:pPr>
        <w:spacing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8392"/>
        <w:tblGridChange w:id="0">
          <w:tblGrid>
            <w:gridCol w:w="634"/>
            <w:gridCol w:w="839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00.0" w:type="dxa"/>
              <w:bottom w:w="80.0" w:type="dxa"/>
              <w:right w:w="10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Requisito mínimo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Justificar correctamente la elección del tipo de señal y los parámetros de filtrado.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Presentar el desarrollo matemático completo de al menos un filtro FIR y un filtro IIR.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Realizar la simulación en MATLAB u Octave y mostrar gráficas de respuesta en frecuencia y temporal.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Desarrollar e incluir un agente de IA o sistema experto funcional con al menos tres reglas de 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Implementar una solución funcional (real o simulada) en un microcontrolador.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Incluir análisis comparativo cuantitativo entre el filtro FIR y el IIR.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Entregar el informe técnico completo en PDF con todos los apartados indicados en la Sección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Presentar el video de demostración del funcionamiento del sistema embebido.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Presentar la defensa oral con participación de todos los integrantes del grupo.</w:t>
            </w:r>
            <w:r w:rsidDel="00000000" w:rsidR="00000000" w:rsidRPr="00000000">
              <w:rPr>
                <w:rtl w:val="0"/>
              </w:rPr>
            </w:r>
          </w:p>
        </w:tc>
      </w:tr>
    </w:tbl>
    <w:p w:rsidR="00000000" w:rsidDel="00000000" w:rsidP="00000000" w:rsidRDefault="00000000" w:rsidRPr="00000000" w14:paraId="0000012B">
      <w:pPr>
        <w:spacing w:before="60" w:lineRule="auto"/>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10. Rúbrica de Evaluación</w:t>
      </w:r>
      <w:r w:rsidDel="00000000" w:rsidR="00000000" w:rsidRPr="00000000">
        <w:rPr>
          <w:rtl w:val="0"/>
        </w:rPr>
      </w:r>
    </w:p>
    <w:p w:rsidR="00000000" w:rsidDel="00000000" w:rsidP="00000000" w:rsidRDefault="00000000" w:rsidRPr="00000000" w14:paraId="0000012E">
      <w:pPr>
        <w:spacing w:after="60" w:before="60" w:lineRule="auto"/>
        <w:jc w:val="both"/>
        <w:rPr/>
      </w:pPr>
      <w:r w:rsidDel="00000000" w:rsidR="00000000" w:rsidRPr="00000000">
        <w:rPr>
          <w:rFonts w:ascii="Arial" w:cs="Arial" w:eastAsia="Arial" w:hAnsi="Arial"/>
          <w:rtl w:val="0"/>
        </w:rPr>
        <w:t xml:space="preserve">La evaluación se realizará sobre un total de cien (100) puntos, distribuidos según la siguiente rúbrica. La escala de calificación por criterio es: 4 = Excelente, 3 = Muy bueno, 2 = Bueno, 1 = Insuficiente.</w:t>
      </w:r>
      <w:r w:rsidDel="00000000" w:rsidR="00000000" w:rsidRPr="00000000">
        <w:rPr>
          <w:rtl w:val="0"/>
        </w:rPr>
      </w:r>
    </w:p>
    <w:p w:rsidR="00000000" w:rsidDel="00000000" w:rsidP="00000000" w:rsidRDefault="00000000" w:rsidRPr="00000000" w14:paraId="0000012F">
      <w:pPr>
        <w:spacing w:after="60" w:before="60" w:lineRule="auto"/>
        <w:jc w:val="both"/>
        <w:rPr/>
      </w:pPr>
      <w:r w:rsidDel="00000000" w:rsidR="00000000" w:rsidRPr="00000000">
        <w:rPr>
          <w:rtl w:val="0"/>
        </w:rPr>
      </w:r>
    </w:p>
    <w:p w:rsidR="00000000" w:rsidDel="00000000" w:rsidP="00000000" w:rsidRDefault="00000000" w:rsidRPr="00000000" w14:paraId="00000130">
      <w:pPr>
        <w:spacing w:after="60" w:before="60" w:lineRule="auto"/>
        <w:jc w:val="both"/>
        <w:rPr/>
      </w:pPr>
      <w:r w:rsidDel="00000000" w:rsidR="00000000" w:rsidRPr="00000000">
        <w:rPr>
          <w:rtl w:val="0"/>
        </w:rPr>
        <w:t xml:space="preserve">Criterio</w:t>
      </w:r>
    </w:p>
    <w:p w:rsidR="00000000" w:rsidDel="00000000" w:rsidP="00000000" w:rsidRDefault="00000000" w:rsidRPr="00000000" w14:paraId="000001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Formulación del problema</w:t>
      </w:r>
    </w:p>
    <w:p w:rsidR="00000000" w:rsidDel="00000000" w:rsidP="00000000" w:rsidRDefault="00000000" w:rsidRPr="00000000" w14:paraId="000001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Marco teórico</w:t>
      </w:r>
    </w:p>
    <w:p w:rsidR="00000000" w:rsidDel="00000000" w:rsidP="00000000" w:rsidRDefault="00000000" w:rsidRPr="00000000" w14:paraId="000001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matemático</w:t>
      </w:r>
    </w:p>
    <w:p w:rsidR="00000000" w:rsidDel="00000000" w:rsidP="00000000" w:rsidRDefault="00000000" w:rsidRPr="00000000" w14:paraId="000001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FIR</w:t>
      </w:r>
    </w:p>
    <w:p w:rsidR="00000000" w:rsidDel="00000000" w:rsidP="00000000" w:rsidRDefault="00000000" w:rsidRPr="00000000" w14:paraId="000001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IIR</w:t>
      </w:r>
    </w:p>
    <w:p w:rsidR="00000000" w:rsidDel="00000000" w:rsidP="00000000" w:rsidRDefault="00000000" w:rsidRPr="00000000" w14:paraId="000001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Simulación MATLAB/Octave</w:t>
      </w:r>
    </w:p>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Agente de IA / Sistema experto</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Implementación embebida</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 resultados</w:t>
      </w:r>
    </w:p>
    <w:p w:rsidR="00000000" w:rsidDel="00000000" w:rsidP="00000000" w:rsidRDefault="00000000" w:rsidRPr="00000000" w14:paraId="000001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oral y defensa</w:t>
      </w:r>
    </w:p>
    <w:p w:rsidR="00000000" w:rsidDel="00000000" w:rsidP="00000000" w:rsidRDefault="00000000" w:rsidRPr="00000000" w14:paraId="0000013B">
      <w:pPr>
        <w:spacing w:before="60" w:lineRule="auto"/>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Fonts w:ascii="Arial" w:cs="Arial" w:eastAsia="Arial" w:hAnsi="Arial"/>
          <w:b w:val="1"/>
          <w:bCs w:val="1"/>
          <w:color w:val="2e75b6"/>
          <w:rtl w:val="0"/>
        </w:rPr>
        <w:t xml:space="preserve">10.1 Tabla resumen de puntajes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2000"/>
        <w:gridCol w:w="2000"/>
        <w:tblGridChange w:id="0">
          <w:tblGrid>
            <w:gridCol w:w="5026"/>
            <w:gridCol w:w="20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0"/>
                <w:szCs w:val="20"/>
                <w:rtl w:val="0"/>
              </w:rPr>
              <w:t xml:space="preserve">Criterio de 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sz w:val="20"/>
                <w:szCs w:val="20"/>
                <w:rtl w:val="0"/>
              </w:rPr>
              <w:t xml:space="preserve">Ponderación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20"/>
                <w:szCs w:val="20"/>
                <w:rtl w:val="0"/>
              </w:rPr>
              <w:t xml:space="preserve">Puntaje máximo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Formulación del 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Marco teórico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Desarrollo matemático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Diseño FIR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Diseño IIR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Simulación MATLAB / Octave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Agente de IA / Sistema experto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Implementación embebida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Validación de resultados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Presentación oral y defensa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ffffff"/>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ffffff"/>
                <w:rtl w:val="0"/>
              </w:rPr>
              <w:t xml:space="preserve">100</w:t>
            </w:r>
            <w:r w:rsidDel="00000000" w:rsidR="00000000" w:rsidRPr="00000000">
              <w:rPr>
                <w:rtl w:val="0"/>
              </w:rPr>
            </w:r>
          </w:p>
        </w:tc>
      </w:tr>
    </w:tbl>
    <w:p w:rsidR="00000000" w:rsidDel="00000000" w:rsidP="00000000" w:rsidRDefault="00000000" w:rsidRPr="00000000" w14:paraId="00000161">
      <w:pPr>
        <w:spacing w:before="120" w:lineRule="auto"/>
        <w:rPr/>
      </w:pPr>
      <w:r w:rsidDel="00000000" w:rsidR="00000000" w:rsidRPr="00000000">
        <w:rPr>
          <w:rtl w:val="0"/>
        </w:rPr>
      </w:r>
    </w:p>
    <w:p w:rsidR="00000000" w:rsidDel="00000000" w:rsidP="00000000" w:rsidRDefault="00000000" w:rsidRPr="00000000" w14:paraId="00000162">
      <w:pPr>
        <w:pStyle w:val="Heading1"/>
        <w:pBdr>
          <w:bottom w:color="2e75b6" w:space="4" w:sz="6" w:val="single"/>
        </w:pBdr>
        <w:rPr/>
      </w:pPr>
      <w:r w:rsidDel="00000000" w:rsidR="00000000" w:rsidRPr="00000000">
        <w:rPr>
          <w:rFonts w:ascii="Arial" w:cs="Arial" w:eastAsia="Arial" w:hAnsi="Arial"/>
          <w:color w:val="1a3a5c"/>
          <w:sz w:val="30"/>
          <w:szCs w:val="30"/>
          <w:rtl w:val="0"/>
        </w:rPr>
        <w:t xml:space="preserve">11. Observaciones Finales y Recomendaciones Pedagógicas</w:t>
      </w:r>
      <w:r w:rsidDel="00000000" w:rsidR="00000000" w:rsidRPr="00000000">
        <w:rPr>
          <w:rtl w:val="0"/>
        </w:rPr>
      </w:r>
    </w:p>
    <w:p w:rsidR="00000000" w:rsidDel="00000000" w:rsidP="00000000" w:rsidRDefault="00000000" w:rsidRPr="00000000" w14:paraId="00000163">
      <w:pPr>
        <w:spacing w:after="60" w:before="60" w:lineRule="auto"/>
        <w:jc w:val="both"/>
        <w:rPr/>
      </w:pPr>
      <w:r w:rsidDel="00000000" w:rsidR="00000000" w:rsidRPr="00000000">
        <w:rPr>
          <w:rFonts w:ascii="Arial" w:cs="Arial" w:eastAsia="Arial" w:hAnsi="Arial"/>
          <w:rtl w:val="0"/>
        </w:rPr>
        <w:t xml:space="preserve">El presente examen integrador está diseñado para replicar un escenario de trabajo profesional real en ingeniería electrónica. El grupo no solo debe calcular filtros, sino también justificar sus decisiones de diseño, integrar herramientas digitales modernas y demostrar criterio para la implementación en sistemas con recursos limitados.</w:t>
      </w:r>
      <w:r w:rsidDel="00000000" w:rsidR="00000000" w:rsidRPr="00000000">
        <w:rPr>
          <w:rtl w:val="0"/>
        </w:rPr>
      </w:r>
    </w:p>
    <w:p w:rsidR="00000000" w:rsidDel="00000000" w:rsidP="00000000" w:rsidRDefault="00000000" w:rsidRPr="00000000" w14:paraId="00000164">
      <w:pPr>
        <w:spacing w:before="60" w:lineRule="auto"/>
        <w:rPr/>
      </w:pP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Fonts w:ascii="Arial" w:cs="Arial" w:eastAsia="Arial" w:hAnsi="Arial"/>
          <w:b w:val="1"/>
          <w:bCs w:val="1"/>
          <w:color w:val="2e75b6"/>
          <w:rtl w:val="0"/>
        </w:rPr>
        <w:t xml:space="preserve">11.1 Recomendaciones para el grupo</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Comenzar por la definición clara de especificaciones técnicas antes de cualquier cálculo.</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cada decisión de diseño en el informe, incluyendo las alternativas descartadas.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numéricamente los coeficientes calculados a mano con los obtenidos por MATLAB/Octave.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Probar el filtro embebido con una señal de prueba conocida (tono sinusoidal) antes de aplicarlo a la señal real.</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Citar correctamente todas las fuentes bibliográficas y registrar el uso de herramientas de IA generativa.</w:t>
      </w:r>
      <w:r w:rsidDel="00000000" w:rsidR="00000000" w:rsidRPr="00000000">
        <w:rPr>
          <w:rtl w:val="0"/>
        </w:rPr>
      </w:r>
    </w:p>
    <w:p w:rsidR="00000000" w:rsidDel="00000000" w:rsidP="00000000" w:rsidRDefault="00000000" w:rsidRPr="00000000" w14:paraId="0000016B">
      <w:pPr>
        <w:spacing w:before="60" w:lineRule="auto"/>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Fonts w:ascii="Arial" w:cs="Arial" w:eastAsia="Arial" w:hAnsi="Arial"/>
          <w:b w:val="1"/>
          <w:bCs w:val="1"/>
          <w:color w:val="2e75b6"/>
          <w:rtl w:val="0"/>
        </w:rPr>
        <w:t xml:space="preserve">11.2 Criterio de aprobación final</w:t>
      </w:r>
      <w:r w:rsidDel="00000000" w:rsidR="00000000" w:rsidRPr="00000000">
        <w:rPr>
          <w:rtl w:val="0"/>
        </w:rPr>
      </w:r>
    </w:p>
    <w:p w:rsidR="00000000" w:rsidDel="00000000" w:rsidP="00000000" w:rsidRDefault="00000000" w:rsidRPr="00000000" w14:paraId="0000016D">
      <w:pPr>
        <w:spacing w:after="60" w:before="60" w:lineRule="auto"/>
        <w:jc w:val="both"/>
        <w:rPr/>
      </w:pPr>
      <w:r w:rsidDel="00000000" w:rsidR="00000000" w:rsidRPr="00000000">
        <w:rPr>
          <w:rFonts w:ascii="Arial" w:cs="Arial" w:eastAsia="Arial" w:hAnsi="Arial"/>
          <w:rtl w:val="0"/>
        </w:rPr>
        <w:t xml:space="preserve">El proyecto se considerará aprobado si el grupo obtiene un puntaje total igual o superior a sesenta (60) puntos sobre cien (100), y cumple con la totalidad de los requisitos mínimos detallados en la Sección 9. La no presentación de alguno de los entregables obligatorios (informe, código, video, presentación oral) inhabilitará la calificación del proyecto, independientemente del puntaje obtenido en los demás criterios.</w:t>
      </w:r>
      <w:r w:rsidDel="00000000" w:rsidR="00000000" w:rsidRPr="00000000">
        <w:rPr>
          <w:rtl w:val="0"/>
        </w:rPr>
      </w:r>
    </w:p>
    <w:p w:rsidR="00000000" w:rsidDel="00000000" w:rsidP="00000000" w:rsidRDefault="00000000" w:rsidRPr="00000000" w14:paraId="0000016E">
      <w:pPr>
        <w:spacing w:before="6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a3a5c"/>
                <w:sz w:val="20"/>
                <w:szCs w:val="20"/>
                <w:rtl w:val="0"/>
              </w:rPr>
              <w:t xml:space="preserve">NOTA: </w:t>
            </w:r>
            <w:r w:rsidDel="00000000" w:rsidR="00000000" w:rsidRPr="00000000">
              <w:rPr>
                <w:rFonts w:ascii="Arial" w:cs="Arial" w:eastAsia="Arial" w:hAnsi="Arial"/>
                <w:color w:val="1a3a5c"/>
                <w:sz w:val="20"/>
                <w:szCs w:val="20"/>
                <w:rtl w:val="0"/>
              </w:rPr>
              <w:t xml:space="preserve">En caso de duda sobre cualquier aspecto del enunciado, el grupo deberá consultar con anticipación al docente a través del canal oficial de comunicación de la cátedra. No se aceptarán consultas dentro de las 12 horas previas al cierre del plazo de entrega.</w:t>
            </w:r>
            <w:r w:rsidDel="00000000" w:rsidR="00000000" w:rsidRPr="00000000">
              <w:rPr>
                <w:rtl w:val="0"/>
              </w:rPr>
            </w:r>
          </w:p>
        </w:tc>
      </w:tr>
    </w:tbl>
    <w:p w:rsidR="00000000" w:rsidDel="00000000" w:rsidP="00000000" w:rsidRDefault="00000000" w:rsidRPr="00000000" w14:paraId="00000170">
      <w:pPr>
        <w:spacing w:before="120" w:lineRule="auto"/>
        <w:rPr/>
      </w:pP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pacing w:before="120" w:lineRule="auto"/>
        <w:rPr>
          <w:b w:val="1"/>
          <w:bCs w:val="1"/>
          <w:sz w:val="32"/>
          <w:szCs w:val="32"/>
        </w:rPr>
      </w:pPr>
      <w:r w:rsidDel="00000000" w:rsidR="00000000" w:rsidRPr="00000000">
        <w:rPr>
          <w:b w:val="1"/>
          <w:bCs w:val="1"/>
          <w:sz w:val="32"/>
          <w:szCs w:val="32"/>
          <w:rtl w:val="0"/>
        </w:rPr>
        <w:t xml:space="preserve">ANEXO I</w:t>
      </w:r>
    </w:p>
    <w:p w:rsidR="00000000" w:rsidDel="00000000" w:rsidP="00000000" w:rsidRDefault="00000000" w:rsidRPr="00000000" w14:paraId="00000174">
      <w:pPr>
        <w:spacing w:before="120" w:lineRule="auto"/>
        <w:rPr>
          <w:b w:val="1"/>
          <w:bCs w:val="1"/>
          <w:sz w:val="32"/>
          <w:szCs w:val="32"/>
        </w:rPr>
      </w:pPr>
      <w:r w:rsidDel="00000000" w:rsidR="00000000" w:rsidRPr="00000000">
        <w:rPr>
          <w:b w:val="1"/>
          <w:bCs w:val="1"/>
          <w:sz w:val="32"/>
          <w:szCs w:val="32"/>
          <w:rtl w:val="0"/>
        </w:rPr>
        <w:t xml:space="preserve">Opciones de Filtros Digitales viables de realización en Arduino, ESP32 y STM32</w:t>
      </w:r>
    </w:p>
    <w:p w:rsidR="00000000" w:rsidDel="00000000" w:rsidP="00000000" w:rsidRDefault="00000000" w:rsidRPr="00000000" w14:paraId="00000175">
      <w:pPr>
        <w:spacing w:after="0" w:before="120" w:lineRule="auto"/>
        <w:rPr/>
      </w:pPr>
      <w:r w:rsidDel="00000000" w:rsidR="00000000" w:rsidRPr="00000000">
        <w:rPr>
          <w:rtl w:val="0"/>
        </w:rPr>
        <w:t xml:space="preserve">Criterios de selección aplicados: </w:t>
      </w:r>
      <w:r w:rsidDel="00000000" w:rsidR="00000000" w:rsidRPr="00000000">
        <w:rPr>
          <w:b w:val="1"/>
          <w:bCs w:val="1"/>
          <w:rtl w:val="0"/>
        </w:rPr>
        <w:t xml:space="preserve">fs ≤ 1 kHz</w:t>
      </w:r>
      <w:r w:rsidDel="00000000" w:rsidR="00000000" w:rsidRPr="00000000">
        <w:rPr>
          <w:rtl w:val="0"/>
        </w:rPr>
        <w:t xml:space="preserve"> (margen amplio en todas las plataformas), señal con significado físico real, dataset público disponible, y aplicación de ingeniería concreta.</w:t>
      </w:r>
    </w:p>
    <w:p w:rsidR="00000000" w:rsidDel="00000000" w:rsidP="00000000" w:rsidRDefault="00000000" w:rsidRPr="00000000" w14:paraId="00000176">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0" w:before="120" w:lineRule="auto"/>
        <w:rPr>
          <w:b w:val="1"/>
          <w:bCs w:val="1"/>
        </w:rPr>
      </w:pPr>
      <w:r w:rsidDel="00000000" w:rsidR="00000000" w:rsidRPr="00000000">
        <w:rPr>
          <w:b w:val="1"/>
          <w:bCs w:val="1"/>
          <w:rtl w:val="0"/>
        </w:rPr>
        <w:t xml:space="preserve">OPCIÓN A — ECG: Eliminación de interferencia de red y ruido muscular</w:t>
      </w:r>
    </w:p>
    <w:p w:rsidR="00000000" w:rsidDel="00000000" w:rsidP="00000000" w:rsidRDefault="00000000" w:rsidRPr="00000000" w14:paraId="00000178">
      <w:pPr>
        <w:spacing w:after="0" w:before="120" w:lineRule="auto"/>
        <w:rPr/>
      </w:pPr>
      <w:r w:rsidDel="00000000" w:rsidR="00000000" w:rsidRPr="00000000">
        <w:rPr>
          <w:b w:val="1"/>
          <w:bCs w:val="1"/>
          <w:rtl w:val="0"/>
        </w:rPr>
        <w:t xml:space="preserve">fs = 500 Hz · Tipo: Notch (50/60 Hz) + Pasa bajos FIR/IIR</w:t>
      </w:r>
      <w:r w:rsidDel="00000000" w:rsidR="00000000" w:rsidRPr="00000000">
        <w:rPr>
          <w:rtl w:val="0"/>
        </w:rPr>
      </w:r>
    </w:p>
    <w:p w:rsidR="00000000" w:rsidDel="00000000" w:rsidP="00000000" w:rsidRDefault="00000000" w:rsidRPr="00000000" w14:paraId="00000179">
      <w:pPr>
        <w:spacing w:after="0" w:before="120" w:lineRule="auto"/>
        <w:rPr/>
      </w:pPr>
      <w:r w:rsidDel="00000000" w:rsidR="00000000" w:rsidRPr="00000000">
        <w:rPr>
          <w:rtl w:val="0"/>
        </w:rPr>
        <w:t xml:space="preserve">La señal ECG contiene energía útil entre 0.5 Hz y 40 Hz. Los ruidos típicos son: interferencia de la red eléctrica a 50 o 60 Hz (armónico estrecho) y ruido muscular (EMG) de alta frecuencia. Se diseña un filtro notch IIR (Butterworth de orden 2 centrado en 50 Hz) más un pasa bajos FIR (ventana Hamming, fc = 40 Hz). La fase lineal del FIR preserva la morfología clínica de las ondas P, QRS y T, aspecto crítico en aplicaciones diagnósticas. Plataforma recomendada: STM32 o ESP32. En Arduino UNO se puede implementar con IIR de bajo orden.</w:t>
      </w:r>
    </w:p>
    <w:p w:rsidR="00000000" w:rsidDel="00000000" w:rsidP="00000000" w:rsidRDefault="00000000" w:rsidRPr="00000000" w14:paraId="0000017A">
      <w:pPr>
        <w:spacing w:after="0" w:before="120" w:lineRule="auto"/>
        <w:rPr/>
      </w:pPr>
      <w:r w:rsidDel="00000000" w:rsidR="00000000" w:rsidRPr="00000000">
        <w:rPr>
          <w:b w:val="1"/>
          <w:bCs w:val="1"/>
          <w:rtl w:val="0"/>
        </w:rPr>
        <w:t xml:space="preserve">Viabilidad en microcontroladores:</w:t>
      </w:r>
      <w:r w:rsidDel="00000000" w:rsidR="00000000" w:rsidRPr="00000000">
        <w:rPr>
          <w:rtl w:val="0"/>
        </w:rPr>
      </w:r>
    </w:p>
    <w:p w:rsidR="00000000" w:rsidDel="00000000" w:rsidP="00000000" w:rsidRDefault="00000000" w:rsidRPr="00000000" w14:paraId="0000017B">
      <w:pPr>
        <w:numPr>
          <w:ilvl w:val="0"/>
          <w:numId w:val="12"/>
        </w:numPr>
        <w:spacing w:after="0" w:before="120" w:line="240" w:lineRule="auto"/>
        <w:ind w:left="720" w:hanging="360"/>
        <w:rPr/>
      </w:pPr>
      <w:r w:rsidDel="00000000" w:rsidR="00000000" w:rsidRPr="00000000">
        <w:rPr>
          <w:rtl w:val="0"/>
        </w:rPr>
        <w:t xml:space="preserve">Arduino UNO (16 MHz): IIR orden 4 → ~80 MACs por muestra → viable holgado</w:t>
      </w:r>
    </w:p>
    <w:p w:rsidR="00000000" w:rsidDel="00000000" w:rsidP="00000000" w:rsidRDefault="00000000" w:rsidRPr="00000000" w14:paraId="0000017C">
      <w:pPr>
        <w:numPr>
          <w:ilvl w:val="0"/>
          <w:numId w:val="12"/>
        </w:numPr>
        <w:spacing w:after="0" w:before="120" w:line="240" w:lineRule="auto"/>
        <w:ind w:left="720" w:hanging="360"/>
        <w:rPr/>
      </w:pPr>
      <w:r w:rsidDel="00000000" w:rsidR="00000000" w:rsidRPr="00000000">
        <w:rPr>
          <w:rtl w:val="0"/>
        </w:rPr>
        <w:t xml:space="preserve">ESP32 / STM32: FIR orden 80 → viable con margen</w:t>
      </w:r>
    </w:p>
    <w:p w:rsidR="00000000" w:rsidDel="00000000" w:rsidP="00000000" w:rsidRDefault="00000000" w:rsidRPr="00000000" w14:paraId="0000017D">
      <w:pPr>
        <w:spacing w:before="120" w:lineRule="auto"/>
        <w:rPr/>
      </w:pPr>
      <w:r w:rsidDel="00000000" w:rsidR="00000000" w:rsidRPr="00000000">
        <w:rPr>
          <w:rtl w:val="0"/>
        </w:rPr>
      </w:r>
    </w:p>
    <w:p w:rsidR="00000000" w:rsidDel="00000000" w:rsidP="00000000" w:rsidRDefault="00000000" w:rsidRPr="00000000" w14:paraId="0000017E">
      <w:pPr>
        <w:spacing w:after="0" w:before="120" w:lineRule="auto"/>
        <w:rPr>
          <w:b w:val="1"/>
          <w:bCs w:val="1"/>
        </w:rPr>
      </w:pPr>
      <w:r w:rsidDel="00000000" w:rsidR="00000000" w:rsidRPr="00000000">
        <w:rPr>
          <w:b w:val="1"/>
          <w:bCs w:val="1"/>
          <w:rtl w:val="0"/>
        </w:rPr>
        <w:t xml:space="preserve">OPCIÓN B — Acelerómetro MEMS: Monitoreo de condición de rodamiento</w:t>
      </w:r>
    </w:p>
    <w:p w:rsidR="00000000" w:rsidDel="00000000" w:rsidP="00000000" w:rsidRDefault="00000000" w:rsidRPr="00000000" w14:paraId="0000017F">
      <w:pPr>
        <w:spacing w:after="0" w:before="120" w:lineRule="auto"/>
        <w:rPr/>
      </w:pPr>
      <w:r w:rsidDel="00000000" w:rsidR="00000000" w:rsidRPr="00000000">
        <w:rPr>
          <w:b w:val="1"/>
          <w:bCs w:val="1"/>
          <w:rtl w:val="0"/>
        </w:rPr>
        <w:t xml:space="preserve">fs = 1.000 Hz · Tipo: Pasa banda FIR + Pasa bajos IIR anti-aliasing</w:t>
      </w:r>
      <w:r w:rsidDel="00000000" w:rsidR="00000000" w:rsidRPr="00000000">
        <w:rPr>
          <w:rtl w:val="0"/>
        </w:rPr>
      </w:r>
    </w:p>
    <w:p w:rsidR="00000000" w:rsidDel="00000000" w:rsidP="00000000" w:rsidRDefault="00000000" w:rsidRPr="00000000" w14:paraId="00000180">
      <w:pPr>
        <w:spacing w:after="0" w:before="120" w:lineRule="auto"/>
        <w:rPr/>
      </w:pPr>
      <w:r w:rsidDel="00000000" w:rsidR="00000000" w:rsidRPr="00000000">
        <w:rPr>
          <w:rtl w:val="0"/>
        </w:rPr>
        <w:t xml:space="preserve">Un acelerómetro MEMS en un motor o rodamiento capta: componente DC (gravedad), vibración mecánica de interés (10–200 Hz), interferencia electromagnética de alta frecuencia (&gt; 300 Hz) y ruido de cuantización del ADC. Se diseña un filtro pasa banda FIR (10–200 Hz) para extraer la señal de vibración y un pasa bajos IIR de pre-acondicionamiento. La comparación entre vibración normal y con falla de rodamiento es directamente observable en el espectro filtrado.</w:t>
      </w:r>
    </w:p>
    <w:p w:rsidR="00000000" w:rsidDel="00000000" w:rsidP="00000000" w:rsidRDefault="00000000" w:rsidRPr="00000000" w14:paraId="00000181">
      <w:pPr>
        <w:spacing w:after="0" w:before="120" w:lineRule="auto"/>
        <w:rPr/>
      </w:pPr>
      <w:r w:rsidDel="00000000" w:rsidR="00000000" w:rsidRPr="00000000">
        <w:rPr>
          <w:b w:val="1"/>
          <w:bCs w:val="1"/>
          <w:rtl w:val="0"/>
        </w:rPr>
        <w:t xml:space="preserve">Viabilidad:</w:t>
      </w:r>
      <w:r w:rsidDel="00000000" w:rsidR="00000000" w:rsidRPr="00000000">
        <w:rPr>
          <w:rtl w:val="0"/>
        </w:rPr>
        <w:t xml:space="preserve"> fs = 1 kHz → 1 ms por muestra → 16.000 ciclos en Arduino UNO. FIR orden 60 ≈ 120 MACs → completamente viable en todas las plataformas.</w:t>
      </w:r>
    </w:p>
    <w:p w:rsidR="00000000" w:rsidDel="00000000" w:rsidP="00000000" w:rsidRDefault="00000000" w:rsidRPr="00000000" w14:paraId="00000182">
      <w:pPr>
        <w:spacing w:before="120" w:lineRule="auto"/>
        <w:rPr/>
      </w:pPr>
      <w:r w:rsidDel="00000000" w:rsidR="00000000" w:rsidRPr="00000000">
        <w:rPr>
          <w:rtl w:val="0"/>
        </w:rPr>
      </w:r>
    </w:p>
    <w:p w:rsidR="00000000" w:rsidDel="00000000" w:rsidP="00000000" w:rsidRDefault="00000000" w:rsidRPr="00000000" w14:paraId="00000183">
      <w:pPr>
        <w:spacing w:after="0" w:before="120" w:lineRule="auto"/>
        <w:rPr>
          <w:b w:val="1"/>
          <w:bCs w:val="1"/>
        </w:rPr>
      </w:pPr>
      <w:r w:rsidDel="00000000" w:rsidR="00000000" w:rsidRPr="00000000">
        <w:rPr>
          <w:b w:val="1"/>
          <w:bCs w:val="1"/>
          <w:rtl w:val="0"/>
        </w:rPr>
        <w:t xml:space="preserve">OPCIÓN C — PPG (Fotopletismografía): Detección de frecuencia cardíaca</w:t>
      </w:r>
    </w:p>
    <w:p w:rsidR="00000000" w:rsidDel="00000000" w:rsidP="00000000" w:rsidRDefault="00000000" w:rsidRPr="00000000" w14:paraId="00000184">
      <w:pPr>
        <w:spacing w:after="0" w:before="120" w:lineRule="auto"/>
        <w:rPr/>
      </w:pPr>
      <w:r w:rsidDel="00000000" w:rsidR="00000000" w:rsidRPr="00000000">
        <w:rPr>
          <w:b w:val="1"/>
          <w:bCs w:val="1"/>
          <w:rtl w:val="0"/>
        </w:rPr>
        <w:t xml:space="preserve">fs = 100–250 Hz · Tipo: Pasa banda FIR + Notch de movimiento</w:t>
      </w:r>
      <w:r w:rsidDel="00000000" w:rsidR="00000000" w:rsidRPr="00000000">
        <w:rPr>
          <w:rtl w:val="0"/>
        </w:rPr>
      </w:r>
    </w:p>
    <w:p w:rsidR="00000000" w:rsidDel="00000000" w:rsidP="00000000" w:rsidRDefault="00000000" w:rsidRPr="00000000" w14:paraId="00000185">
      <w:pPr>
        <w:spacing w:after="0" w:before="120" w:lineRule="auto"/>
        <w:rPr/>
      </w:pPr>
      <w:r w:rsidDel="00000000" w:rsidR="00000000" w:rsidRPr="00000000">
        <w:rPr>
          <w:rtl w:val="0"/>
        </w:rPr>
        <w:t xml:space="preserve">La señal PPG obtenida con un sensor MAX30102 o similar contiene: pulso cardíaco (0.5–4 Hz), artefactos de movimiento (0.1–3 Hz solapados), componente DC del LED y ruido eléctrico de alta frecuencia. El desafío es separar el pulso del artefacto de movimiento: se usa un pasa banda FIR estrecho (0.5–4 Hz) con ventana Kaiser (alta atenuación) y un filtro notch adaptativo o fijo para el artefacto más común. La frecuencia cardíaca se extrae del máximo del espectro de la señal filtrada. Señal completamente realizable con Arduino + sensor óptico de bajo costo.</w:t>
      </w:r>
    </w:p>
    <w:p w:rsidR="00000000" w:rsidDel="00000000" w:rsidP="00000000" w:rsidRDefault="00000000" w:rsidRPr="00000000" w14:paraId="00000186">
      <w:pPr>
        <w:spacing w:after="0" w:before="120" w:lineRule="auto"/>
        <w:rPr/>
      </w:pPr>
      <w:r w:rsidDel="00000000" w:rsidR="00000000" w:rsidRPr="00000000">
        <w:rPr>
          <w:b w:val="1"/>
          <w:bCs w:val="1"/>
          <w:rtl w:val="0"/>
        </w:rPr>
        <w:t xml:space="preserve">Viabilidad:</w:t>
      </w:r>
      <w:r w:rsidDel="00000000" w:rsidR="00000000" w:rsidRPr="00000000">
        <w:rPr>
          <w:rtl w:val="0"/>
        </w:rPr>
        <w:t xml:space="preserve"> fs = 100 Hz → 10 ms/muestra → 160.000 ciclos en Arduino → FIR orden 200+ viable.</w:t>
      </w:r>
    </w:p>
    <w:p w:rsidR="00000000" w:rsidDel="00000000" w:rsidP="00000000" w:rsidRDefault="00000000" w:rsidRPr="00000000" w14:paraId="00000187">
      <w:pPr>
        <w:spacing w:before="120" w:lineRule="auto"/>
        <w:rPr/>
      </w:pPr>
      <w:r w:rsidDel="00000000" w:rsidR="00000000" w:rsidRPr="00000000">
        <w:rPr>
          <w:rtl w:val="0"/>
        </w:rPr>
      </w:r>
    </w:p>
    <w:p w:rsidR="00000000" w:rsidDel="00000000" w:rsidP="00000000" w:rsidRDefault="00000000" w:rsidRPr="00000000" w14:paraId="00000188">
      <w:pPr>
        <w:spacing w:before="120" w:lineRule="auto"/>
        <w:rPr/>
      </w:pPr>
      <w:r w:rsidDel="00000000" w:rsidR="00000000" w:rsidRPr="00000000">
        <w:rPr>
          <w:rtl w:val="0"/>
        </w:rPr>
      </w:r>
    </w:p>
    <w:p w:rsidR="00000000" w:rsidDel="00000000" w:rsidP="00000000" w:rsidRDefault="00000000" w:rsidRPr="00000000" w14:paraId="00000189">
      <w:pPr>
        <w:spacing w:after="0" w:before="120" w:lineRule="auto"/>
        <w:rPr>
          <w:b w:val="1"/>
          <w:bCs w:val="1"/>
        </w:rPr>
      </w:pPr>
      <w:r w:rsidDel="00000000" w:rsidR="00000000" w:rsidRPr="00000000">
        <w:rPr>
          <w:b w:val="1"/>
          <w:bCs w:val="1"/>
          <w:rtl w:val="0"/>
        </w:rPr>
        <w:t xml:space="preserve">OPCIÓN D — EMG (Electromiografía): Detección de activación muscular</w:t>
      </w:r>
    </w:p>
    <w:p w:rsidR="00000000" w:rsidDel="00000000" w:rsidP="00000000" w:rsidRDefault="00000000" w:rsidRPr="00000000" w14:paraId="0000018A">
      <w:pPr>
        <w:spacing w:after="0" w:before="120" w:lineRule="auto"/>
        <w:rPr/>
      </w:pPr>
      <w:r w:rsidDel="00000000" w:rsidR="00000000" w:rsidRPr="00000000">
        <w:rPr>
          <w:b w:val="1"/>
          <w:bCs w:val="1"/>
          <w:rtl w:val="0"/>
        </w:rPr>
        <w:t xml:space="preserve">fs = 1.000 Hz · Tipo: Pasa banda FIR + Rectificador + Envolvente (filtro pasa bajos)</w:t>
      </w:r>
      <w:r w:rsidDel="00000000" w:rsidR="00000000" w:rsidRPr="00000000">
        <w:rPr>
          <w:rtl w:val="0"/>
        </w:rPr>
      </w:r>
    </w:p>
    <w:p w:rsidR="00000000" w:rsidDel="00000000" w:rsidP="00000000" w:rsidRDefault="00000000" w:rsidRPr="00000000" w14:paraId="0000018B">
      <w:pPr>
        <w:spacing w:after="0" w:before="120" w:lineRule="auto"/>
        <w:rPr/>
      </w:pPr>
      <w:r w:rsidDel="00000000" w:rsidR="00000000" w:rsidRPr="00000000">
        <w:rPr>
          <w:rtl w:val="0"/>
        </w:rPr>
        <w:t xml:space="preserve">La señal EMG de superficie contiene: actividad muscular útil (20–500 Hz), interferencia de red a 50 Hz (notch necesario), artefacto de movimiento de baja frecuencia (&lt; 20 Hz) y ruido eléctrico. El procesamiento clásico es: pasa banda FIR (20–500 Hz) → rectificación de onda completa → filtro pasa bajos IIR (fc ≈ 5 Hz) para extraer la envolvente de activación. Esta envolvente puede usarse para controlar una prótesis o un exoesqueleto. Aplicación con alto impacto visual en clase.</w:t>
      </w:r>
    </w:p>
    <w:p w:rsidR="00000000" w:rsidDel="00000000" w:rsidP="00000000" w:rsidRDefault="00000000" w:rsidRPr="00000000" w14:paraId="0000018C">
      <w:pPr>
        <w:spacing w:after="0" w:before="120" w:lineRule="auto"/>
        <w:rPr/>
      </w:pPr>
      <w:r w:rsidDel="00000000" w:rsidR="00000000" w:rsidRPr="00000000">
        <w:rPr>
          <w:b w:val="1"/>
          <w:bCs w:val="1"/>
          <w:rtl w:val="0"/>
        </w:rPr>
        <w:t xml:space="preserve">Viabilidad:</w:t>
      </w:r>
      <w:r w:rsidDel="00000000" w:rsidR="00000000" w:rsidRPr="00000000">
        <w:rPr>
          <w:rtl w:val="0"/>
        </w:rPr>
        <w:t xml:space="preserve"> fs = 1 kHz → proceso en cascada, cada etapa es un filtro de bajo orden → viable en ESP32/STM32. En Arduino requiere IIR en lugar de FIR de orden alto.</w:t>
      </w:r>
    </w:p>
    <w:p w:rsidR="00000000" w:rsidDel="00000000" w:rsidP="00000000" w:rsidRDefault="00000000" w:rsidRPr="00000000" w14:paraId="0000018D">
      <w:pPr>
        <w:spacing w:before="120" w:lineRule="auto"/>
        <w:rPr/>
      </w:pPr>
      <w:r w:rsidDel="00000000" w:rsidR="00000000" w:rsidRPr="00000000">
        <w:rPr>
          <w:rtl w:val="0"/>
        </w:rPr>
      </w:r>
    </w:p>
    <w:p w:rsidR="00000000" w:rsidDel="00000000" w:rsidP="00000000" w:rsidRDefault="00000000" w:rsidRPr="00000000" w14:paraId="0000018E">
      <w:pPr>
        <w:spacing w:after="0" w:before="120" w:lineRule="auto"/>
        <w:rPr>
          <w:b w:val="1"/>
          <w:bCs w:val="1"/>
        </w:rPr>
      </w:pPr>
      <w:r w:rsidDel="00000000" w:rsidR="00000000" w:rsidRPr="00000000">
        <w:rPr>
          <w:b w:val="1"/>
          <w:bCs w:val="1"/>
          <w:rtl w:val="0"/>
        </w:rPr>
        <w:t xml:space="preserve">OPCIÓN E — Señal de temperatura industrial: Filtrado de ruido de cuantización y spikes</w:t>
      </w:r>
    </w:p>
    <w:p w:rsidR="00000000" w:rsidDel="00000000" w:rsidP="00000000" w:rsidRDefault="00000000" w:rsidRPr="00000000" w14:paraId="0000018F">
      <w:pPr>
        <w:spacing w:after="0" w:before="120" w:lineRule="auto"/>
        <w:rPr/>
      </w:pPr>
      <w:r w:rsidDel="00000000" w:rsidR="00000000" w:rsidRPr="00000000">
        <w:rPr>
          <w:b w:val="1"/>
          <w:bCs w:val="1"/>
          <w:rtl w:val="0"/>
        </w:rPr>
        <w:t xml:space="preserve">fs = 10–50 Hz · Tipo: Mediana + Pasa bajos IIR (Butterworth orden 2)</w:t>
      </w:r>
      <w:r w:rsidDel="00000000" w:rsidR="00000000" w:rsidRPr="00000000">
        <w:rPr>
          <w:rtl w:val="0"/>
        </w:rPr>
      </w:r>
    </w:p>
    <w:p w:rsidR="00000000" w:rsidDel="00000000" w:rsidP="00000000" w:rsidRDefault="00000000" w:rsidRPr="00000000" w14:paraId="00000190">
      <w:pPr>
        <w:spacing w:after="0" w:before="120" w:lineRule="auto"/>
        <w:rPr/>
      </w:pPr>
      <w:r w:rsidDel="00000000" w:rsidR="00000000" w:rsidRPr="00000000">
        <w:rPr>
          <w:rtl w:val="0"/>
        </w:rPr>
        <w:t xml:space="preserve">Un sensor de temperatura PT100 o NTC adquirido por ADC de 10 bits presenta: ruido de cuantización (LSB del ADC), spikes eléctricos ocasionales (interferencia de contactor o variador de frecuencia) y variación lenta de la temperatura real (&lt; 0.1 Hz). Se implementa un filtro de mediana (ventana de 5 muestras) para eliminar spikes, seguido de un Butterworth IIR de orden 2 con fc = 0.5 Hz para suavizar el ruido de cuantización. Este es el sistema de filtrado más simple del conjunto y resulta ideal para grupos que necesitan consolidar los conceptos básicos antes de escalar en complejidad.</w:t>
      </w:r>
    </w:p>
    <w:p w:rsidR="00000000" w:rsidDel="00000000" w:rsidP="00000000" w:rsidRDefault="00000000" w:rsidRPr="00000000" w14:paraId="00000191">
      <w:pPr>
        <w:spacing w:after="0" w:before="120" w:lineRule="auto"/>
        <w:rPr/>
      </w:pPr>
      <w:r w:rsidDel="00000000" w:rsidR="00000000" w:rsidRPr="00000000">
        <w:rPr>
          <w:b w:val="1"/>
          <w:bCs w:val="1"/>
          <w:rtl w:val="0"/>
        </w:rPr>
        <w:t xml:space="preserve">Viabilidad:</w:t>
      </w:r>
      <w:r w:rsidDel="00000000" w:rsidR="00000000" w:rsidRPr="00000000">
        <w:rPr>
          <w:rtl w:val="0"/>
        </w:rPr>
        <w:t xml:space="preserve"> fs = 50 Hz → 20 ms/muestra → amplísimo margen en cualquier plataforma. Ideal para Arduino UNO.</w:t>
      </w:r>
    </w:p>
    <w:p w:rsidR="00000000" w:rsidDel="00000000" w:rsidP="00000000" w:rsidRDefault="00000000" w:rsidRPr="00000000" w14:paraId="00000192">
      <w:pPr>
        <w:spacing w:before="120" w:lineRule="auto"/>
        <w:rPr/>
      </w:pPr>
      <w:r w:rsidDel="00000000" w:rsidR="00000000" w:rsidRPr="00000000">
        <w:rPr>
          <w:rtl w:val="0"/>
        </w:rPr>
      </w:r>
    </w:p>
    <w:p w:rsidR="00000000" w:rsidDel="00000000" w:rsidP="00000000" w:rsidRDefault="00000000" w:rsidRPr="00000000" w14:paraId="00000193">
      <w:pPr>
        <w:spacing w:after="0" w:before="120" w:lineRule="auto"/>
        <w:rPr>
          <w:b w:val="1"/>
          <w:bCs w:val="1"/>
        </w:rPr>
      </w:pPr>
      <w:r w:rsidDel="00000000" w:rsidR="00000000" w:rsidRPr="00000000">
        <w:rPr>
          <w:b w:val="1"/>
          <w:bCs w:val="1"/>
          <w:rtl w:val="0"/>
        </w:rPr>
        <w:t xml:space="preserve">OPCIÓN F — Señal de presión de fluido industrial: Filtrado de pulsaciones de bomba</w:t>
      </w:r>
    </w:p>
    <w:p w:rsidR="00000000" w:rsidDel="00000000" w:rsidP="00000000" w:rsidRDefault="00000000" w:rsidRPr="00000000" w14:paraId="00000194">
      <w:pPr>
        <w:spacing w:after="0" w:before="120" w:lineRule="auto"/>
        <w:rPr/>
      </w:pPr>
      <w:r w:rsidDel="00000000" w:rsidR="00000000" w:rsidRPr="00000000">
        <w:rPr>
          <w:b w:val="1"/>
          <w:bCs w:val="1"/>
          <w:rtl w:val="0"/>
        </w:rPr>
        <w:t xml:space="preserve">fs = 500 Hz · Tipo: Notch ajustable + Pasa bajos FIR</w:t>
      </w:r>
      <w:r w:rsidDel="00000000" w:rsidR="00000000" w:rsidRPr="00000000">
        <w:rPr>
          <w:rtl w:val="0"/>
        </w:rPr>
      </w:r>
    </w:p>
    <w:p w:rsidR="00000000" w:rsidDel="00000000" w:rsidP="00000000" w:rsidRDefault="00000000" w:rsidRPr="00000000" w14:paraId="00000195">
      <w:pPr>
        <w:spacing w:after="0" w:before="120" w:lineRule="auto"/>
        <w:rPr/>
      </w:pPr>
      <w:r w:rsidDel="00000000" w:rsidR="00000000" w:rsidRPr="00000000">
        <w:rPr>
          <w:rtl w:val="0"/>
        </w:rPr>
        <w:t xml:space="preserve">Un sensor de presión en una cañería con bomba centrífuga capta: la presión media (DC útil), pulsaciones periódicas de la bomba (frecuencia = RPM/60, típicamente 25–50 Hz), cavitación (ruido de banda ancha &gt; 100 Hz) y ruido eléctrico. Se diseña un filtro notch sintonizado a la frecuencia de pulsación de la bomba y un FIR pasa bajos para eliminar la cavitación. El ejercicio de sintonía del notch a una frecuencia variable (cambio de RPM) introduce el concepto de filtro adaptativo, que puede implementarse ajustando dinámicamente los coeficientes desde la EEPROM del microcontrolador.</w:t>
      </w:r>
    </w:p>
    <w:p w:rsidR="00000000" w:rsidDel="00000000" w:rsidP="00000000" w:rsidRDefault="00000000" w:rsidRPr="00000000" w14:paraId="00000196">
      <w:pPr>
        <w:spacing w:after="0" w:before="120" w:lineRule="auto"/>
        <w:rPr/>
      </w:pPr>
      <w:r w:rsidDel="00000000" w:rsidR="00000000" w:rsidRPr="00000000">
        <w:rPr>
          <w:b w:val="1"/>
          <w:bCs w:val="1"/>
          <w:rtl w:val="0"/>
        </w:rPr>
        <w:t xml:space="preserve">Viabilidad:</w:t>
      </w:r>
      <w:r w:rsidDel="00000000" w:rsidR="00000000" w:rsidRPr="00000000">
        <w:rPr>
          <w:rtl w:val="0"/>
        </w:rPr>
        <w:t xml:space="preserve"> fs = 500 Hz → viable en todas las plataformas.</w:t>
      </w:r>
    </w:p>
    <w:p w:rsidR="00000000" w:rsidDel="00000000" w:rsidP="00000000" w:rsidRDefault="00000000" w:rsidRPr="00000000" w14:paraId="00000197">
      <w:pPr>
        <w:spacing w:before="120" w:lineRule="auto"/>
        <w:rPr/>
      </w:pPr>
      <w:r w:rsidDel="00000000" w:rsidR="00000000" w:rsidRPr="00000000">
        <w:rPr>
          <w:rtl w:val="0"/>
        </w:rPr>
      </w:r>
    </w:p>
    <w:p w:rsidR="00000000" w:rsidDel="00000000" w:rsidP="00000000" w:rsidRDefault="00000000" w:rsidRPr="00000000" w14:paraId="00000198">
      <w:pPr>
        <w:spacing w:after="0" w:before="120" w:lineRule="auto"/>
        <w:rPr>
          <w:b w:val="1"/>
          <w:bCs w:val="1"/>
        </w:rPr>
      </w:pPr>
      <w:r w:rsidDel="00000000" w:rsidR="00000000" w:rsidRPr="00000000">
        <w:rPr>
          <w:b w:val="1"/>
          <w:bCs w:val="1"/>
          <w:rtl w:val="0"/>
        </w:rPr>
        <w:t xml:space="preserve">OPCIÓN G — Señal de nivel de tanque (ultrasónico): Reducción de ecos espurios</w:t>
      </w:r>
    </w:p>
    <w:p w:rsidR="00000000" w:rsidDel="00000000" w:rsidP="00000000" w:rsidRDefault="00000000" w:rsidRPr="00000000" w14:paraId="00000199">
      <w:pPr>
        <w:spacing w:after="0" w:before="120" w:lineRule="auto"/>
        <w:rPr/>
      </w:pPr>
      <w:r w:rsidDel="00000000" w:rsidR="00000000" w:rsidRPr="00000000">
        <w:rPr>
          <w:b w:val="1"/>
          <w:bCs w:val="1"/>
          <w:rtl w:val="0"/>
        </w:rPr>
        <w:t xml:space="preserve">fs = 50–100 Hz · Tipo: Filtro de mediana + Media móvil exponencial (EMA) + Pasa bajos IIR</w:t>
      </w:r>
      <w:r w:rsidDel="00000000" w:rsidR="00000000" w:rsidRPr="00000000">
        <w:rPr>
          <w:rtl w:val="0"/>
        </w:rPr>
      </w:r>
    </w:p>
    <w:p w:rsidR="00000000" w:rsidDel="00000000" w:rsidP="00000000" w:rsidRDefault="00000000" w:rsidRPr="00000000" w14:paraId="0000019A">
      <w:pPr>
        <w:spacing w:after="0" w:before="120" w:lineRule="auto"/>
        <w:rPr/>
      </w:pPr>
      <w:r w:rsidDel="00000000" w:rsidR="00000000" w:rsidRPr="00000000">
        <w:rPr>
          <w:rtl w:val="0"/>
        </w:rPr>
        <w:t xml:space="preserve">Un sensor ultrasónico HC-SR04 o similar produce lecturas de distancia con: mediciones correctas, rebotes espurios (distancias falsas muy distintas al valor real), y variación por turbulencia de la superficie líquida. La cadena de filtrado es: filtro de mediana (3–5 muestras) para descartar outliers → media móvil exponencial (EMA, equivalente a un IIR de primer orden) para suavizar la señal. Este caso introduce el concepto de filtro no lineal (mediana) en contraste con los filtros lineales FIR/IIR, lo que enriquece la discusión teórica.</w:t>
      </w:r>
    </w:p>
    <w:p w:rsidR="00000000" w:rsidDel="00000000" w:rsidP="00000000" w:rsidRDefault="00000000" w:rsidRPr="00000000" w14:paraId="0000019B">
      <w:pPr>
        <w:spacing w:after="0" w:before="120" w:lineRule="auto"/>
        <w:rPr/>
      </w:pPr>
      <w:r w:rsidDel="00000000" w:rsidR="00000000" w:rsidRPr="00000000">
        <w:rPr>
          <w:b w:val="1"/>
          <w:bCs w:val="1"/>
          <w:rtl w:val="0"/>
        </w:rPr>
        <w:t xml:space="preserve">Viabilidad:</w:t>
      </w:r>
      <w:r w:rsidDel="00000000" w:rsidR="00000000" w:rsidRPr="00000000">
        <w:rPr>
          <w:rtl w:val="0"/>
        </w:rPr>
        <w:t xml:space="preserve"> fs = 50 Hz → trivial en cualquier plataforma. Implementable en Arduino UNO con 10 líneas de código.</w:t>
      </w:r>
    </w:p>
    <w:p w:rsidR="00000000" w:rsidDel="00000000" w:rsidP="00000000" w:rsidRDefault="00000000" w:rsidRPr="00000000" w14:paraId="0000019C">
      <w:pPr>
        <w:spacing w:before="120" w:lineRule="auto"/>
        <w:rPr/>
      </w:pPr>
      <w:r w:rsidDel="00000000" w:rsidR="00000000" w:rsidRPr="00000000">
        <w:rPr>
          <w:rtl w:val="0"/>
        </w:rPr>
      </w:r>
    </w:p>
    <w:p w:rsidR="00000000" w:rsidDel="00000000" w:rsidP="00000000" w:rsidRDefault="00000000" w:rsidRPr="00000000" w14:paraId="0000019D">
      <w:pPr>
        <w:spacing w:after="0" w:before="120" w:lineRule="auto"/>
        <w:rPr>
          <w:b w:val="1"/>
          <w:bCs w:val="1"/>
        </w:rPr>
      </w:pPr>
      <w:r w:rsidDel="00000000" w:rsidR="00000000" w:rsidRPr="00000000">
        <w:rPr>
          <w:b w:val="1"/>
          <w:bCs w:val="1"/>
          <w:rtl w:val="0"/>
        </w:rPr>
        <w:t xml:space="preserve">OPCIÓN H — Señal de corriente eléctrica: Armónicos de red en carga no lineal</w:t>
      </w:r>
    </w:p>
    <w:p w:rsidR="00000000" w:rsidDel="00000000" w:rsidP="00000000" w:rsidRDefault="00000000" w:rsidRPr="00000000" w14:paraId="0000019E">
      <w:pPr>
        <w:spacing w:after="0" w:before="120" w:lineRule="auto"/>
        <w:rPr/>
      </w:pPr>
      <w:r w:rsidDel="00000000" w:rsidR="00000000" w:rsidRPr="00000000">
        <w:rPr>
          <w:b w:val="1"/>
          <w:bCs w:val="1"/>
          <w:rtl w:val="0"/>
        </w:rPr>
        <w:t xml:space="preserve">fs = 2.000–5.000 Hz · Tipo: Pasa banda FIR para armónicos + Pasa bajos anti-aliasing</w:t>
      </w:r>
      <w:r w:rsidDel="00000000" w:rsidR="00000000" w:rsidRPr="00000000">
        <w:rPr>
          <w:rtl w:val="0"/>
        </w:rPr>
      </w:r>
    </w:p>
    <w:p w:rsidR="00000000" w:rsidDel="00000000" w:rsidP="00000000" w:rsidRDefault="00000000" w:rsidRPr="00000000" w14:paraId="0000019F">
      <w:pPr>
        <w:spacing w:after="0" w:before="120" w:lineRule="auto"/>
        <w:rPr/>
      </w:pPr>
      <w:r w:rsidDel="00000000" w:rsidR="00000000" w:rsidRPr="00000000">
        <w:rPr>
          <w:rtl w:val="0"/>
        </w:rPr>
        <w:t xml:space="preserve">Un sensor de corriente ACS712 midiendo la corriente de una carga no lineal (fuente switching, motor con variador) capta: componente fundamental a 50 Hz, armónicos de 100, 150, 200 Hz (distorsión armónica total), y ruido de alta frecuencia. Se diseña un banco de filtros pasa banda: uno centrado en 50 Hz (fundamental), uno en 150 Hz (3.er armónico) y uno en 250 Hz (5.° armónico). Este enfoque introduce el concepto de banco de filtros (filter bank) y el cálculo de THD (Total Harmonic Distortion) como métrica de calidad. Aplicación directa a calidad de energía eléctrica.</w:t>
      </w:r>
    </w:p>
    <w:p w:rsidR="00000000" w:rsidDel="00000000" w:rsidP="00000000" w:rsidRDefault="00000000" w:rsidRPr="00000000" w14:paraId="000001A0">
      <w:pPr>
        <w:spacing w:after="0" w:before="120" w:lineRule="auto"/>
        <w:rPr/>
      </w:pPr>
      <w:r w:rsidDel="00000000" w:rsidR="00000000" w:rsidRPr="00000000">
        <w:rPr>
          <w:b w:val="1"/>
          <w:bCs w:val="1"/>
          <w:rtl w:val="0"/>
        </w:rPr>
        <w:t xml:space="preserve">Viabilidad:</w:t>
      </w:r>
      <w:r w:rsidDel="00000000" w:rsidR="00000000" w:rsidRPr="00000000">
        <w:rPr>
          <w:rtl w:val="0"/>
        </w:rPr>
        <w:t xml:space="preserve"> fs = 2 kHz → 500 µs/muestra → 8.000 ciclos en Arduino. Requiere IIR. En ESP32/STM32 se puede usar FIR.</w:t>
      </w:r>
    </w:p>
    <w:p w:rsidR="00000000" w:rsidDel="00000000" w:rsidP="00000000" w:rsidRDefault="00000000" w:rsidRPr="00000000" w14:paraId="000001A1">
      <w:pPr>
        <w:spacing w:before="120" w:lineRule="auto"/>
        <w:rPr/>
      </w:pPr>
      <w:r w:rsidDel="00000000" w:rsidR="00000000" w:rsidRPr="00000000">
        <w:rPr>
          <w:rtl w:val="0"/>
        </w:rPr>
      </w:r>
    </w:p>
    <w:p w:rsidR="00000000" w:rsidDel="00000000" w:rsidP="00000000" w:rsidRDefault="00000000" w:rsidRPr="00000000" w14:paraId="000001A2">
      <w:pPr>
        <w:spacing w:after="0" w:before="120" w:lineRule="auto"/>
        <w:rPr>
          <w:b w:val="1"/>
          <w:bCs w:val="1"/>
        </w:rPr>
      </w:pPr>
      <w:r w:rsidDel="00000000" w:rsidR="00000000" w:rsidRPr="00000000">
        <w:rPr>
          <w:b w:val="1"/>
          <w:bCs w:val="1"/>
          <w:rtl w:val="0"/>
        </w:rPr>
        <w:t xml:space="preserve">OPCIÓN I — Señal de posición de encoder incremental: Derivación con filtrado</w:t>
      </w:r>
    </w:p>
    <w:p w:rsidR="00000000" w:rsidDel="00000000" w:rsidP="00000000" w:rsidRDefault="00000000" w:rsidRPr="00000000" w14:paraId="000001A3">
      <w:pPr>
        <w:spacing w:after="0" w:before="120" w:lineRule="auto"/>
        <w:rPr/>
      </w:pPr>
      <w:r w:rsidDel="00000000" w:rsidR="00000000" w:rsidRPr="00000000">
        <w:rPr>
          <w:b w:val="1"/>
          <w:bCs w:val="1"/>
          <w:rtl w:val="0"/>
        </w:rPr>
        <w:t xml:space="preserve">fs = 500–1.000 Hz · Tipo: Filtro derivador + Pasa bajos IIR (anti-diferenciación)</w:t>
      </w:r>
      <w:r w:rsidDel="00000000" w:rsidR="00000000" w:rsidRPr="00000000">
        <w:rPr>
          <w:rtl w:val="0"/>
        </w:rPr>
      </w:r>
    </w:p>
    <w:p w:rsidR="00000000" w:rsidDel="00000000" w:rsidP="00000000" w:rsidRDefault="00000000" w:rsidRPr="00000000" w14:paraId="000001A4">
      <w:pPr>
        <w:spacing w:after="0" w:before="120" w:lineRule="auto"/>
        <w:rPr/>
      </w:pPr>
      <w:r w:rsidDel="00000000" w:rsidR="00000000" w:rsidRPr="00000000">
        <w:rPr>
          <w:rtl w:val="0"/>
        </w:rPr>
        <w:t xml:space="preserve">A partir de la señal de posición angular θ[n] de un encoder incremental se desea obtener la velocidad angular ω[n] = Δθ/Δt. La derivación numérica directa amplifica el ruido de alta frecuencia de forma proporcional a la frecuencia (pendiente +20 dB/dec). La solución es implementar un filtro derivador combinado con un pasa bajos: en el dominio z, H(z) = (1 − z</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¹</w:t>
      </w: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H_lowpass(z). Este caso introduce el concepto de filtro diferenciador y la dualidad con el filtro integrador, y es relevante para sistemas de control de posición y velocidad en motores.</w:t>
      </w:r>
    </w:p>
    <w:p w:rsidR="00000000" w:rsidDel="00000000" w:rsidP="00000000" w:rsidRDefault="00000000" w:rsidRPr="00000000" w14:paraId="000001A5">
      <w:pPr>
        <w:spacing w:after="0" w:before="120" w:lineRule="auto"/>
        <w:rPr/>
      </w:pPr>
      <w:r w:rsidDel="00000000" w:rsidR="00000000" w:rsidRPr="00000000">
        <w:rPr>
          <w:b w:val="1"/>
          <w:bCs w:val="1"/>
          <w:rtl w:val="0"/>
        </w:rPr>
        <w:t xml:space="preserve">Viabilidad:</w:t>
      </w:r>
      <w:r w:rsidDel="00000000" w:rsidR="00000000" w:rsidRPr="00000000">
        <w:rPr>
          <w:rtl w:val="0"/>
        </w:rPr>
        <w:t xml:space="preserve"> fs = 1 kHz → viable en todas las plataformas. IIR de orden 2 suficiente.</w:t>
      </w:r>
    </w:p>
    <w:p w:rsidR="00000000" w:rsidDel="00000000" w:rsidP="00000000" w:rsidRDefault="00000000" w:rsidRPr="00000000" w14:paraId="000001A6">
      <w:pPr>
        <w:spacing w:before="120" w:lineRule="auto"/>
        <w:rPr/>
      </w:pPr>
      <w:r w:rsidDel="00000000" w:rsidR="00000000" w:rsidRPr="00000000">
        <w:rPr>
          <w:rtl w:val="0"/>
        </w:rPr>
      </w:r>
    </w:p>
    <w:p w:rsidR="00000000" w:rsidDel="00000000" w:rsidP="00000000" w:rsidRDefault="00000000" w:rsidRPr="00000000" w14:paraId="000001A7">
      <w:pPr>
        <w:spacing w:after="0" w:before="120" w:lineRule="auto"/>
        <w:rPr>
          <w:b w:val="1"/>
          <w:bCs w:val="1"/>
        </w:rPr>
      </w:pPr>
      <w:r w:rsidDel="00000000" w:rsidR="00000000" w:rsidRPr="00000000">
        <w:rPr>
          <w:b w:val="1"/>
          <w:bCs w:val="1"/>
          <w:rtl w:val="0"/>
        </w:rPr>
        <w:t xml:space="preserve">OPCIÓN J — Señal de glucosa (CGM simulado) o SpO</w:t>
      </w:r>
      <w:r w:rsidDel="00000000" w:rsidR="00000000" w:rsidRPr="00000000">
        <w:rPr>
          <w:rFonts w:ascii="Cambria Math" w:cs="Cambria Math" w:eastAsia="Cambria Math" w:hAnsi="Cambria Math"/>
          <w:b w:val="1"/>
          <w:bCs w:val="1"/>
          <w:rtl w:val="0"/>
        </w:rPr>
        <w:t xml:space="preserve">₂</w:t>
      </w:r>
      <w:r w:rsidDel="00000000" w:rsidR="00000000" w:rsidRPr="00000000">
        <w:rPr>
          <w:b w:val="1"/>
          <w:bCs w:val="1"/>
          <w:rtl w:val="0"/>
        </w:rPr>
        <w:t xml:space="preserve">: Filtrado de tendencia y alta frecuencia</w:t>
      </w:r>
    </w:p>
    <w:p w:rsidR="00000000" w:rsidDel="00000000" w:rsidP="00000000" w:rsidRDefault="00000000" w:rsidRPr="00000000" w14:paraId="000001A8">
      <w:pPr>
        <w:spacing w:after="0" w:before="120" w:lineRule="auto"/>
        <w:rPr/>
      </w:pPr>
      <w:r w:rsidDel="00000000" w:rsidR="00000000" w:rsidRPr="00000000">
        <w:rPr>
          <w:b w:val="1"/>
          <w:bCs w:val="1"/>
          <w:rtl w:val="0"/>
        </w:rPr>
        <w:t xml:space="preserve">fs = 1–10 Hz · Tipo: Filtro pasa bajos FIR de fase lineal + Sustracción de tendencia (filtro pasa altos)</w:t>
      </w:r>
      <w:r w:rsidDel="00000000" w:rsidR="00000000" w:rsidRPr="00000000">
        <w:rPr>
          <w:rtl w:val="0"/>
        </w:rPr>
      </w:r>
    </w:p>
    <w:p w:rsidR="00000000" w:rsidDel="00000000" w:rsidP="00000000" w:rsidRDefault="00000000" w:rsidRPr="00000000" w14:paraId="000001A9">
      <w:pPr>
        <w:spacing w:after="0" w:before="120" w:lineRule="auto"/>
        <w:rPr/>
      </w:pPr>
      <w:r w:rsidDel="00000000" w:rsidR="00000000" w:rsidRPr="00000000">
        <w:rPr>
          <w:rtl w:val="0"/>
        </w:rPr>
        <w:t xml:space="preserve">Un sensor CGM simulado o una señal de SpO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del MAX30102 produce: la se</w:t>
      </w:r>
      <w:r w:rsidDel="00000000" w:rsidR="00000000" w:rsidRPr="00000000">
        <w:rPr>
          <w:rFonts w:ascii="Arial" w:cs="Arial" w:eastAsia="Arial" w:hAnsi="Arial"/>
          <w:rtl w:val="0"/>
        </w:rPr>
        <w:t xml:space="preserve">ñ</w:t>
      </w:r>
      <w:r w:rsidDel="00000000" w:rsidR="00000000" w:rsidRPr="00000000">
        <w:rPr>
          <w:rtl w:val="0"/>
        </w:rPr>
        <w:t xml:space="preserve">al fisiol</w:t>
      </w:r>
      <w:r w:rsidDel="00000000" w:rsidR="00000000" w:rsidRPr="00000000">
        <w:rPr>
          <w:rFonts w:ascii="Arial" w:cs="Arial" w:eastAsia="Arial" w:hAnsi="Arial"/>
          <w:rtl w:val="0"/>
        </w:rPr>
        <w:t xml:space="preserve">ó</w:t>
      </w:r>
      <w:r w:rsidDel="00000000" w:rsidR="00000000" w:rsidRPr="00000000">
        <w:rPr>
          <w:rtl w:val="0"/>
        </w:rPr>
        <w:t xml:space="preserve">gica de inter</w:t>
      </w:r>
      <w:r w:rsidDel="00000000" w:rsidR="00000000" w:rsidRPr="00000000">
        <w:rPr>
          <w:rFonts w:ascii="Arial" w:cs="Arial" w:eastAsia="Arial" w:hAnsi="Arial"/>
          <w:rtl w:val="0"/>
        </w:rPr>
        <w:t xml:space="preserve">é</w:t>
      </w:r>
      <w:r w:rsidDel="00000000" w:rsidR="00000000" w:rsidRPr="00000000">
        <w:rPr>
          <w:rtl w:val="0"/>
        </w:rPr>
        <w:t xml:space="preserve">s (variaci</w:t>
      </w:r>
      <w:r w:rsidDel="00000000" w:rsidR="00000000" w:rsidRPr="00000000">
        <w:rPr>
          <w:rFonts w:ascii="Arial" w:cs="Arial" w:eastAsia="Arial" w:hAnsi="Arial"/>
          <w:rtl w:val="0"/>
        </w:rPr>
        <w:t xml:space="preserve">ó</w:t>
      </w:r>
      <w:r w:rsidDel="00000000" w:rsidR="00000000" w:rsidRPr="00000000">
        <w:rPr>
          <w:rtl w:val="0"/>
        </w:rPr>
        <w:t xml:space="preserve">n lenta, 0.01</w:t>
      </w:r>
      <w:r w:rsidDel="00000000" w:rsidR="00000000" w:rsidRPr="00000000">
        <w:rPr>
          <w:rFonts w:ascii="Arial" w:cs="Arial" w:eastAsia="Arial" w:hAnsi="Arial"/>
          <w:rtl w:val="0"/>
        </w:rPr>
        <w:t xml:space="preserve">–</w:t>
      </w:r>
      <w:r w:rsidDel="00000000" w:rsidR="00000000" w:rsidRPr="00000000">
        <w:rPr>
          <w:rtl w:val="0"/>
        </w:rPr>
        <w:t xml:space="preserve">0.5 Hz), tendencia de deriva del sensor (&lt; 0.01 Hz, componente DC lentamente variable), y ruido de cuantizaci</w:t>
      </w:r>
      <w:r w:rsidDel="00000000" w:rsidR="00000000" w:rsidRPr="00000000">
        <w:rPr>
          <w:rFonts w:ascii="Arial" w:cs="Arial" w:eastAsia="Arial" w:hAnsi="Arial"/>
          <w:rtl w:val="0"/>
        </w:rPr>
        <w:t xml:space="preserve">ó</w:t>
      </w:r>
      <w:r w:rsidDel="00000000" w:rsidR="00000000" w:rsidRPr="00000000">
        <w:rPr>
          <w:rtl w:val="0"/>
        </w:rPr>
        <w:t xml:space="preserve">n. La cadena de procesamiento implementa: filtro pasa bajos FIR (fc = 0.5 Hz) para suavizar, seguido de un filtro pasa altos de primer orden (IIR) para eliminar la deriva DC. La visualizaci</w:t>
      </w:r>
      <w:r w:rsidDel="00000000" w:rsidR="00000000" w:rsidRPr="00000000">
        <w:rPr>
          <w:rFonts w:ascii="Arial" w:cs="Arial" w:eastAsia="Arial" w:hAnsi="Arial"/>
          <w:rtl w:val="0"/>
        </w:rPr>
        <w:t xml:space="preserve">ó</w:t>
      </w:r>
      <w:r w:rsidDel="00000000" w:rsidR="00000000" w:rsidRPr="00000000">
        <w:rPr>
          <w:rtl w:val="0"/>
        </w:rPr>
        <w:t xml:space="preserve">n de la se</w:t>
      </w:r>
      <w:r w:rsidDel="00000000" w:rsidR="00000000" w:rsidRPr="00000000">
        <w:rPr>
          <w:rFonts w:ascii="Arial" w:cs="Arial" w:eastAsia="Arial" w:hAnsi="Arial"/>
          <w:rtl w:val="0"/>
        </w:rPr>
        <w:t xml:space="preserve">ñ</w:t>
      </w:r>
      <w:r w:rsidDel="00000000" w:rsidR="00000000" w:rsidRPr="00000000">
        <w:rPr>
          <w:rtl w:val="0"/>
        </w:rPr>
        <w:t xml:space="preserve">al corregida en tiempo real con un display OLED o por Serial Plotter es el resultado concreto de la práctica.</w:t>
      </w:r>
    </w:p>
    <w:p w:rsidR="00000000" w:rsidDel="00000000" w:rsidP="00000000" w:rsidRDefault="00000000" w:rsidRPr="00000000" w14:paraId="000001AA">
      <w:pPr>
        <w:spacing w:before="120" w:lineRule="auto"/>
        <w:rPr/>
      </w:pPr>
      <w:r w:rsidDel="00000000" w:rsidR="00000000" w:rsidRPr="00000000">
        <w:rPr>
          <w:b w:val="1"/>
          <w:bCs w:val="1"/>
          <w:rtl w:val="0"/>
        </w:rPr>
        <w:t xml:space="preserve">Viabilidad:</w:t>
      </w:r>
      <w:r w:rsidDel="00000000" w:rsidR="00000000" w:rsidRPr="00000000">
        <w:rPr>
          <w:rtl w:val="0"/>
        </w:rPr>
        <w:t xml:space="preserve"> fs = 10 Hz → 100 ms/muestra → trivial en cualquier plataforma. FIR de orden alto (200+) perfectamente viable.</w:t>
      </w:r>
    </w:p>
    <w:p w:rsidR="00000000" w:rsidDel="00000000" w:rsidP="00000000" w:rsidRDefault="00000000" w:rsidRPr="00000000" w14:paraId="000001AB">
      <w:pPr>
        <w:spacing w:before="120" w:lineRule="auto"/>
        <w:rPr/>
      </w:pPr>
      <w:r w:rsidDel="00000000" w:rsidR="00000000" w:rsidRPr="00000000">
        <w:rPr>
          <w:rtl w:val="0"/>
        </w:rPr>
      </w:r>
    </w:p>
    <w:p w:rsidR="00000000" w:rsidDel="00000000" w:rsidP="00000000" w:rsidRDefault="00000000" w:rsidRPr="00000000" w14:paraId="000001AC">
      <w:pPr>
        <w:spacing w:before="120" w:lineRule="auto"/>
        <w:rPr/>
      </w:pPr>
      <w:r w:rsidDel="00000000" w:rsidR="00000000" w:rsidRPr="00000000">
        <w:rPr>
          <w:rtl w:val="0"/>
        </w:rPr>
      </w:r>
    </w:p>
    <w:p w:rsidR="00000000" w:rsidDel="00000000" w:rsidP="00000000" w:rsidRDefault="00000000" w:rsidRPr="00000000" w14:paraId="000001AD">
      <w:pPr>
        <w:spacing w:before="120" w:lineRule="auto"/>
        <w:rPr/>
      </w:pPr>
      <w:r w:rsidDel="00000000" w:rsidR="00000000" w:rsidRPr="00000000">
        <w:rPr>
          <w:rtl w:val="0"/>
        </w:rPr>
      </w:r>
    </w:p>
    <w:p w:rsidR="00000000" w:rsidDel="00000000" w:rsidP="00000000" w:rsidRDefault="00000000" w:rsidRPr="00000000" w14:paraId="000001AE">
      <w:pPr>
        <w:spacing w:before="120" w:lineRule="auto"/>
        <w:rPr/>
      </w:pPr>
      <w:r w:rsidDel="00000000" w:rsidR="00000000" w:rsidRPr="00000000">
        <w:rPr>
          <w:rtl w:val="0"/>
        </w:rPr>
      </w:r>
    </w:p>
    <w:p w:rsidR="00000000" w:rsidDel="00000000" w:rsidP="00000000" w:rsidRDefault="00000000" w:rsidRPr="00000000" w14:paraId="000001AF">
      <w:pPr>
        <w:spacing w:before="120" w:lineRule="auto"/>
        <w:rPr/>
      </w:pPr>
      <w:r w:rsidDel="00000000" w:rsidR="00000000" w:rsidRPr="00000000">
        <w:rPr>
          <w:rtl w:val="0"/>
        </w:rPr>
      </w:r>
    </w:p>
    <w:p w:rsidR="00000000" w:rsidDel="00000000" w:rsidP="00000000" w:rsidRDefault="00000000" w:rsidRPr="00000000" w14:paraId="000001B0">
      <w:pPr>
        <w:spacing w:before="120" w:lineRule="auto"/>
        <w:rPr/>
      </w:pPr>
      <w:r w:rsidDel="00000000" w:rsidR="00000000" w:rsidRPr="00000000">
        <w:rPr>
          <w:rtl w:val="0"/>
        </w:rPr>
      </w:r>
    </w:p>
    <w:p w:rsidR="00000000" w:rsidDel="00000000" w:rsidP="00000000" w:rsidRDefault="00000000" w:rsidRPr="00000000" w14:paraId="000001B1">
      <w:pPr>
        <w:spacing w:before="120" w:lineRule="auto"/>
        <w:rPr/>
      </w:pPr>
      <w:r w:rsidDel="00000000" w:rsidR="00000000" w:rsidRPr="00000000">
        <w:rPr>
          <w:rtl w:val="0"/>
        </w:rPr>
      </w:r>
    </w:p>
    <w:p w:rsidR="00000000" w:rsidDel="00000000" w:rsidP="00000000" w:rsidRDefault="00000000" w:rsidRPr="00000000" w14:paraId="000001B2">
      <w:pPr>
        <w:spacing w:after="0" w:before="120" w:lineRule="auto"/>
        <w:rPr>
          <w:b w:val="1"/>
          <w:bCs w:val="1"/>
        </w:rPr>
      </w:pPr>
      <w:r w:rsidDel="00000000" w:rsidR="00000000" w:rsidRPr="00000000">
        <w:rPr>
          <w:b w:val="1"/>
          <w:bCs w:val="1"/>
          <w:rtl w:val="0"/>
        </w:rPr>
        <w:t xml:space="preserve">Tabla resumen de las opciones</w:t>
      </w:r>
    </w:p>
    <w:tbl>
      <w:tblPr>
        <w:tblStyle w:val="Table15"/>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
        <w:gridCol w:w="1612"/>
        <w:gridCol w:w="1066"/>
        <w:gridCol w:w="1656"/>
        <w:gridCol w:w="1272"/>
        <w:gridCol w:w="1266"/>
        <w:gridCol w:w="1266"/>
        <w:tblGridChange w:id="0">
          <w:tblGrid>
            <w:gridCol w:w="356"/>
            <w:gridCol w:w="1612"/>
            <w:gridCol w:w="1066"/>
            <w:gridCol w:w="1656"/>
            <w:gridCol w:w="1272"/>
            <w:gridCol w:w="1266"/>
            <w:gridCol w:w="1266"/>
          </w:tblGrid>
        </w:tblGridChange>
      </w:tblGrid>
      <w:tr>
        <w:trPr>
          <w:cantSplit w:val="0"/>
          <w:tblHeader w:val="1"/>
        </w:trPr>
        <w:tc>
          <w:tcPr>
            <w:vAlign w:val="center"/>
          </w:tcPr>
          <w:p w:rsidR="00000000" w:rsidDel="00000000" w:rsidP="00000000" w:rsidRDefault="00000000" w:rsidRPr="00000000" w14:paraId="000001B3">
            <w:pPr>
              <w:spacing w:before="120" w:lineRule="auto"/>
              <w:rPr>
                <w:b w:val="1"/>
                <w:bCs w:val="1"/>
              </w:rPr>
            </w:pPr>
            <w:r w:rsidDel="00000000" w:rsidR="00000000" w:rsidRPr="00000000">
              <w:rPr>
                <w:b w:val="1"/>
                <w:bCs w:val="1"/>
                <w:rtl w:val="0"/>
              </w:rPr>
              <w:t xml:space="preserve">Op.</w:t>
            </w:r>
          </w:p>
        </w:tc>
        <w:tc>
          <w:tcPr>
            <w:vAlign w:val="center"/>
          </w:tcPr>
          <w:p w:rsidR="00000000" w:rsidDel="00000000" w:rsidP="00000000" w:rsidRDefault="00000000" w:rsidRPr="00000000" w14:paraId="000001B4">
            <w:pPr>
              <w:spacing w:before="120" w:lineRule="auto"/>
              <w:rPr>
                <w:b w:val="1"/>
                <w:bCs w:val="1"/>
              </w:rPr>
            </w:pPr>
            <w:r w:rsidDel="00000000" w:rsidR="00000000" w:rsidRPr="00000000">
              <w:rPr>
                <w:b w:val="1"/>
                <w:bCs w:val="1"/>
                <w:rtl w:val="0"/>
              </w:rPr>
              <w:t xml:space="preserve">Señal</w:t>
            </w:r>
          </w:p>
        </w:tc>
        <w:tc>
          <w:tcPr>
            <w:vAlign w:val="center"/>
          </w:tcPr>
          <w:p w:rsidR="00000000" w:rsidDel="00000000" w:rsidP="00000000" w:rsidRDefault="00000000" w:rsidRPr="00000000" w14:paraId="000001B5">
            <w:pPr>
              <w:spacing w:before="120" w:lineRule="auto"/>
              <w:rPr>
                <w:b w:val="1"/>
                <w:bCs w:val="1"/>
              </w:rPr>
            </w:pPr>
            <w:r w:rsidDel="00000000" w:rsidR="00000000" w:rsidRPr="00000000">
              <w:rPr>
                <w:b w:val="1"/>
                <w:bCs w:val="1"/>
                <w:rtl w:val="0"/>
              </w:rPr>
              <w:t xml:space="preserve">fs</w:t>
            </w:r>
          </w:p>
        </w:tc>
        <w:tc>
          <w:tcPr>
            <w:vAlign w:val="center"/>
          </w:tcPr>
          <w:p w:rsidR="00000000" w:rsidDel="00000000" w:rsidP="00000000" w:rsidRDefault="00000000" w:rsidRPr="00000000" w14:paraId="000001B6">
            <w:pPr>
              <w:spacing w:before="120" w:lineRule="auto"/>
              <w:rPr>
                <w:b w:val="1"/>
                <w:bCs w:val="1"/>
              </w:rPr>
            </w:pPr>
            <w:r w:rsidDel="00000000" w:rsidR="00000000" w:rsidRPr="00000000">
              <w:rPr>
                <w:b w:val="1"/>
                <w:bCs w:val="1"/>
                <w:rtl w:val="0"/>
              </w:rPr>
              <w:t xml:space="preserve">Tipo de filtro</w:t>
            </w:r>
          </w:p>
        </w:tc>
        <w:tc>
          <w:tcPr>
            <w:vAlign w:val="center"/>
          </w:tcPr>
          <w:p w:rsidR="00000000" w:rsidDel="00000000" w:rsidP="00000000" w:rsidRDefault="00000000" w:rsidRPr="00000000" w14:paraId="000001B7">
            <w:pPr>
              <w:spacing w:before="120" w:lineRule="auto"/>
              <w:rPr>
                <w:b w:val="1"/>
                <w:bCs w:val="1"/>
              </w:rPr>
            </w:pPr>
            <w:r w:rsidDel="00000000" w:rsidR="00000000" w:rsidRPr="00000000">
              <w:rPr>
                <w:b w:val="1"/>
                <w:bCs w:val="1"/>
                <w:rtl w:val="0"/>
              </w:rPr>
              <w:t xml:space="preserve">Arduino UNO</w:t>
            </w:r>
          </w:p>
        </w:tc>
        <w:tc>
          <w:tcPr>
            <w:vAlign w:val="center"/>
          </w:tcPr>
          <w:p w:rsidR="00000000" w:rsidDel="00000000" w:rsidP="00000000" w:rsidRDefault="00000000" w:rsidRPr="00000000" w14:paraId="000001B8">
            <w:pPr>
              <w:spacing w:before="120" w:lineRule="auto"/>
              <w:rPr>
                <w:b w:val="1"/>
                <w:bCs w:val="1"/>
              </w:rPr>
            </w:pPr>
            <w:r w:rsidDel="00000000" w:rsidR="00000000" w:rsidRPr="00000000">
              <w:rPr>
                <w:b w:val="1"/>
                <w:bCs w:val="1"/>
                <w:rtl w:val="0"/>
              </w:rPr>
              <w:t xml:space="preserve">ESP32</w:t>
            </w:r>
          </w:p>
        </w:tc>
        <w:tc>
          <w:tcPr>
            <w:vAlign w:val="center"/>
          </w:tcPr>
          <w:p w:rsidR="00000000" w:rsidDel="00000000" w:rsidP="00000000" w:rsidRDefault="00000000" w:rsidRPr="00000000" w14:paraId="000001B9">
            <w:pPr>
              <w:spacing w:before="120" w:lineRule="auto"/>
              <w:rPr>
                <w:b w:val="1"/>
                <w:bCs w:val="1"/>
              </w:rPr>
            </w:pPr>
            <w:r w:rsidDel="00000000" w:rsidR="00000000" w:rsidRPr="00000000">
              <w:rPr>
                <w:b w:val="1"/>
                <w:bCs w:val="1"/>
                <w:rtl w:val="0"/>
              </w:rPr>
              <w:t xml:space="preserve">STM32</w:t>
            </w:r>
          </w:p>
        </w:tc>
      </w:tr>
      <w:tr>
        <w:trPr>
          <w:cantSplit w:val="0"/>
          <w:tblHeader w:val="0"/>
        </w:trPr>
        <w:tc>
          <w:tcPr>
            <w:vAlign w:val="center"/>
          </w:tcPr>
          <w:p w:rsidR="00000000" w:rsidDel="00000000" w:rsidP="00000000" w:rsidRDefault="00000000" w:rsidRPr="00000000" w14:paraId="000001BA">
            <w:pPr>
              <w:spacing w:before="120" w:lineRule="auto"/>
              <w:rPr/>
            </w:pPr>
            <w:r w:rsidDel="00000000" w:rsidR="00000000" w:rsidRPr="00000000">
              <w:rPr>
                <w:rtl w:val="0"/>
              </w:rPr>
              <w:t xml:space="preserve">A</w:t>
            </w:r>
          </w:p>
        </w:tc>
        <w:tc>
          <w:tcPr>
            <w:vAlign w:val="center"/>
          </w:tcPr>
          <w:p w:rsidR="00000000" w:rsidDel="00000000" w:rsidP="00000000" w:rsidRDefault="00000000" w:rsidRPr="00000000" w14:paraId="000001BB">
            <w:pPr>
              <w:spacing w:before="120" w:lineRule="auto"/>
              <w:rPr/>
            </w:pPr>
            <w:r w:rsidDel="00000000" w:rsidR="00000000" w:rsidRPr="00000000">
              <w:rPr>
                <w:rtl w:val="0"/>
              </w:rPr>
              <w:t xml:space="preserve">ECG</w:t>
            </w:r>
          </w:p>
        </w:tc>
        <w:tc>
          <w:tcPr>
            <w:vAlign w:val="center"/>
          </w:tcPr>
          <w:p w:rsidR="00000000" w:rsidDel="00000000" w:rsidP="00000000" w:rsidRDefault="00000000" w:rsidRPr="00000000" w14:paraId="000001BC">
            <w:pPr>
              <w:spacing w:before="120" w:lineRule="auto"/>
              <w:rPr/>
            </w:pPr>
            <w:r w:rsidDel="00000000" w:rsidR="00000000" w:rsidRPr="00000000">
              <w:rPr>
                <w:rtl w:val="0"/>
              </w:rPr>
              <w:t xml:space="preserve">500 Hz</w:t>
            </w:r>
          </w:p>
        </w:tc>
        <w:tc>
          <w:tcPr>
            <w:vAlign w:val="center"/>
          </w:tcPr>
          <w:p w:rsidR="00000000" w:rsidDel="00000000" w:rsidP="00000000" w:rsidRDefault="00000000" w:rsidRPr="00000000" w14:paraId="000001BD">
            <w:pPr>
              <w:spacing w:before="120" w:lineRule="auto"/>
              <w:rPr/>
            </w:pPr>
            <w:r w:rsidDel="00000000" w:rsidR="00000000" w:rsidRPr="00000000">
              <w:rPr>
                <w:rtl w:val="0"/>
              </w:rPr>
              <w:t xml:space="preserve">Notch IIR + LP FIR</w:t>
            </w:r>
          </w:p>
        </w:tc>
        <w:tc>
          <w:tcPr>
            <w:vAlign w:val="center"/>
          </w:tcPr>
          <w:p w:rsidR="00000000" w:rsidDel="00000000" w:rsidP="00000000" w:rsidRDefault="00000000" w:rsidRPr="00000000" w14:paraId="000001BE">
            <w:pPr>
              <w:spacing w:before="120" w:lineRule="auto"/>
              <w:rPr/>
            </w:pPr>
            <w:r w:rsidDel="00000000" w:rsidR="00000000" w:rsidRPr="00000000">
              <w:rPr>
                <w:rtl w:val="0"/>
              </w:rPr>
              <w:t xml:space="preserve">IIR orden 4 </w:t>
            </w:r>
            <w:sdt>
              <w:sdtPr>
                <w:id w:val="-192382544"/>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BF">
            <w:pPr>
              <w:spacing w:before="120" w:lineRule="auto"/>
              <w:rPr/>
            </w:pPr>
            <w:r w:rsidDel="00000000" w:rsidR="00000000" w:rsidRPr="00000000">
              <w:rPr>
                <w:rtl w:val="0"/>
              </w:rPr>
              <w:t xml:space="preserve">FIR ord. 80 </w:t>
            </w:r>
            <w:sdt>
              <w:sdtPr>
                <w:id w:val="2124754093"/>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C0">
            <w:pPr>
              <w:spacing w:before="120" w:lineRule="auto"/>
              <w:rPr/>
            </w:pPr>
            <w:r w:rsidDel="00000000" w:rsidR="00000000" w:rsidRPr="00000000">
              <w:rPr>
                <w:rtl w:val="0"/>
              </w:rPr>
              <w:t xml:space="preserve">FIR ord. 80 </w:t>
            </w:r>
            <w:sdt>
              <w:sdtPr>
                <w:id w:val="1451528973"/>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spacing w:before="120" w:lineRule="auto"/>
              <w:rPr/>
            </w:pPr>
            <w:r w:rsidDel="00000000" w:rsidR="00000000" w:rsidRPr="00000000">
              <w:rPr>
                <w:rtl w:val="0"/>
              </w:rPr>
              <w:t xml:space="preserve">B</w:t>
            </w:r>
          </w:p>
        </w:tc>
        <w:tc>
          <w:tcPr>
            <w:vAlign w:val="center"/>
          </w:tcPr>
          <w:p w:rsidR="00000000" w:rsidDel="00000000" w:rsidP="00000000" w:rsidRDefault="00000000" w:rsidRPr="00000000" w14:paraId="000001C2">
            <w:pPr>
              <w:spacing w:before="120" w:lineRule="auto"/>
              <w:rPr/>
            </w:pPr>
            <w:r w:rsidDel="00000000" w:rsidR="00000000" w:rsidRPr="00000000">
              <w:rPr>
                <w:rtl w:val="0"/>
              </w:rPr>
              <w:t xml:space="preserve">Acelerómetro MEMS</w:t>
            </w:r>
          </w:p>
        </w:tc>
        <w:tc>
          <w:tcPr>
            <w:vAlign w:val="center"/>
          </w:tcPr>
          <w:p w:rsidR="00000000" w:rsidDel="00000000" w:rsidP="00000000" w:rsidRDefault="00000000" w:rsidRPr="00000000" w14:paraId="000001C3">
            <w:pPr>
              <w:spacing w:before="120" w:lineRule="auto"/>
              <w:rPr/>
            </w:pPr>
            <w:r w:rsidDel="00000000" w:rsidR="00000000" w:rsidRPr="00000000">
              <w:rPr>
                <w:rtl w:val="0"/>
              </w:rPr>
              <w:t xml:space="preserve">1.000 Hz</w:t>
            </w:r>
          </w:p>
        </w:tc>
        <w:tc>
          <w:tcPr>
            <w:vAlign w:val="center"/>
          </w:tcPr>
          <w:p w:rsidR="00000000" w:rsidDel="00000000" w:rsidP="00000000" w:rsidRDefault="00000000" w:rsidRPr="00000000" w14:paraId="000001C4">
            <w:pPr>
              <w:spacing w:before="120" w:lineRule="auto"/>
              <w:rPr/>
            </w:pPr>
            <w:r w:rsidDel="00000000" w:rsidR="00000000" w:rsidRPr="00000000">
              <w:rPr>
                <w:rtl w:val="0"/>
              </w:rPr>
              <w:t xml:space="preserve">BP FIR + LP IIR</w:t>
            </w:r>
          </w:p>
        </w:tc>
        <w:tc>
          <w:tcPr>
            <w:vAlign w:val="center"/>
          </w:tcPr>
          <w:p w:rsidR="00000000" w:rsidDel="00000000" w:rsidP="00000000" w:rsidRDefault="00000000" w:rsidRPr="00000000" w14:paraId="000001C5">
            <w:pPr>
              <w:spacing w:before="120" w:lineRule="auto"/>
              <w:rPr/>
            </w:pPr>
            <w:r w:rsidDel="00000000" w:rsidR="00000000" w:rsidRPr="00000000">
              <w:rPr>
                <w:rtl w:val="0"/>
              </w:rPr>
              <w:t xml:space="preserve">IIR orden 6 </w:t>
            </w:r>
            <w:sdt>
              <w:sdtPr>
                <w:id w:val="-1844315405"/>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C6">
            <w:pPr>
              <w:spacing w:before="120" w:lineRule="auto"/>
              <w:rPr/>
            </w:pPr>
            <w:r w:rsidDel="00000000" w:rsidR="00000000" w:rsidRPr="00000000">
              <w:rPr>
                <w:rtl w:val="0"/>
              </w:rPr>
              <w:t xml:space="preserve">FIR ord. 60 </w:t>
            </w:r>
            <w:sdt>
              <w:sdtPr>
                <w:id w:val="1257901702"/>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C7">
            <w:pPr>
              <w:spacing w:before="120" w:lineRule="auto"/>
              <w:rPr/>
            </w:pPr>
            <w:r w:rsidDel="00000000" w:rsidR="00000000" w:rsidRPr="00000000">
              <w:rPr>
                <w:rtl w:val="0"/>
              </w:rPr>
              <w:t xml:space="preserve">FIR ord. 60 </w:t>
            </w:r>
            <w:sdt>
              <w:sdtPr>
                <w:id w:val="1694130831"/>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spacing w:before="120" w:lineRule="auto"/>
              <w:rPr/>
            </w:pPr>
            <w:r w:rsidDel="00000000" w:rsidR="00000000" w:rsidRPr="00000000">
              <w:rPr>
                <w:rtl w:val="0"/>
              </w:rPr>
              <w:t xml:space="preserve">C</w:t>
            </w:r>
          </w:p>
        </w:tc>
        <w:tc>
          <w:tcPr>
            <w:vAlign w:val="center"/>
          </w:tcPr>
          <w:p w:rsidR="00000000" w:rsidDel="00000000" w:rsidP="00000000" w:rsidRDefault="00000000" w:rsidRPr="00000000" w14:paraId="000001C9">
            <w:pPr>
              <w:spacing w:before="120" w:lineRule="auto"/>
              <w:rPr/>
            </w:pPr>
            <w:r w:rsidDel="00000000" w:rsidR="00000000" w:rsidRPr="00000000">
              <w:rPr>
                <w:rtl w:val="0"/>
              </w:rPr>
              <w:t xml:space="preserve">PPG cardíaco</w:t>
            </w:r>
          </w:p>
        </w:tc>
        <w:tc>
          <w:tcPr>
            <w:vAlign w:val="center"/>
          </w:tcPr>
          <w:p w:rsidR="00000000" w:rsidDel="00000000" w:rsidP="00000000" w:rsidRDefault="00000000" w:rsidRPr="00000000" w14:paraId="000001CA">
            <w:pPr>
              <w:spacing w:before="120" w:lineRule="auto"/>
              <w:rPr/>
            </w:pPr>
            <w:r w:rsidDel="00000000" w:rsidR="00000000" w:rsidRPr="00000000">
              <w:rPr>
                <w:rtl w:val="0"/>
              </w:rPr>
              <w:t xml:space="preserve">250 Hz</w:t>
            </w:r>
          </w:p>
        </w:tc>
        <w:tc>
          <w:tcPr>
            <w:vAlign w:val="center"/>
          </w:tcPr>
          <w:p w:rsidR="00000000" w:rsidDel="00000000" w:rsidP="00000000" w:rsidRDefault="00000000" w:rsidRPr="00000000" w14:paraId="000001CB">
            <w:pPr>
              <w:spacing w:before="120" w:lineRule="auto"/>
              <w:rPr/>
            </w:pPr>
            <w:r w:rsidDel="00000000" w:rsidR="00000000" w:rsidRPr="00000000">
              <w:rPr>
                <w:rtl w:val="0"/>
              </w:rPr>
              <w:t xml:space="preserve">BP FIR estrecho</w:t>
            </w:r>
          </w:p>
        </w:tc>
        <w:tc>
          <w:tcPr>
            <w:vAlign w:val="center"/>
          </w:tcPr>
          <w:p w:rsidR="00000000" w:rsidDel="00000000" w:rsidP="00000000" w:rsidRDefault="00000000" w:rsidRPr="00000000" w14:paraId="000001CC">
            <w:pPr>
              <w:spacing w:before="120" w:lineRule="auto"/>
              <w:rPr/>
            </w:pPr>
            <w:r w:rsidDel="00000000" w:rsidR="00000000" w:rsidRPr="00000000">
              <w:rPr>
                <w:rtl w:val="0"/>
              </w:rPr>
              <w:t xml:space="preserve">FIR ord. 100 </w:t>
            </w:r>
            <w:sdt>
              <w:sdtPr>
                <w:id w:val="-1049784256"/>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CD">
            <w:pPr>
              <w:spacing w:before="120" w:lineRule="auto"/>
              <w:rPr/>
            </w:pPr>
            <w:r w:rsidDel="00000000" w:rsidR="00000000" w:rsidRPr="00000000">
              <w:rPr>
                <w:rtl w:val="0"/>
              </w:rPr>
              <w:t xml:space="preserve">FIR ord. 200 </w:t>
            </w:r>
            <w:sdt>
              <w:sdtPr>
                <w:id w:val="1781481581"/>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CE">
            <w:pPr>
              <w:spacing w:before="120" w:lineRule="auto"/>
              <w:rPr/>
            </w:pPr>
            <w:r w:rsidDel="00000000" w:rsidR="00000000" w:rsidRPr="00000000">
              <w:rPr>
                <w:rtl w:val="0"/>
              </w:rPr>
              <w:t xml:space="preserve">FIR ord. 200 </w:t>
            </w:r>
            <w:sdt>
              <w:sdtPr>
                <w:id w:val="-40268882"/>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spacing w:before="120" w:lineRule="auto"/>
              <w:rPr/>
            </w:pPr>
            <w:r w:rsidDel="00000000" w:rsidR="00000000" w:rsidRPr="00000000">
              <w:rPr>
                <w:rtl w:val="0"/>
              </w:rPr>
              <w:t xml:space="preserve">D</w:t>
            </w:r>
          </w:p>
        </w:tc>
        <w:tc>
          <w:tcPr>
            <w:vAlign w:val="center"/>
          </w:tcPr>
          <w:p w:rsidR="00000000" w:rsidDel="00000000" w:rsidP="00000000" w:rsidRDefault="00000000" w:rsidRPr="00000000" w14:paraId="000001D0">
            <w:pPr>
              <w:spacing w:before="120" w:lineRule="auto"/>
              <w:rPr/>
            </w:pPr>
            <w:r w:rsidDel="00000000" w:rsidR="00000000" w:rsidRPr="00000000">
              <w:rPr>
                <w:rtl w:val="0"/>
              </w:rPr>
              <w:t xml:space="preserve">EMG superficial</w:t>
            </w:r>
          </w:p>
        </w:tc>
        <w:tc>
          <w:tcPr>
            <w:vAlign w:val="center"/>
          </w:tcPr>
          <w:p w:rsidR="00000000" w:rsidDel="00000000" w:rsidP="00000000" w:rsidRDefault="00000000" w:rsidRPr="00000000" w14:paraId="000001D1">
            <w:pPr>
              <w:spacing w:before="120" w:lineRule="auto"/>
              <w:rPr/>
            </w:pPr>
            <w:r w:rsidDel="00000000" w:rsidR="00000000" w:rsidRPr="00000000">
              <w:rPr>
                <w:rtl w:val="0"/>
              </w:rPr>
              <w:t xml:space="preserve">1.000 Hz</w:t>
            </w:r>
          </w:p>
        </w:tc>
        <w:tc>
          <w:tcPr>
            <w:vAlign w:val="center"/>
          </w:tcPr>
          <w:p w:rsidR="00000000" w:rsidDel="00000000" w:rsidP="00000000" w:rsidRDefault="00000000" w:rsidRPr="00000000" w14:paraId="000001D2">
            <w:pPr>
              <w:spacing w:before="120" w:lineRule="auto"/>
              <w:rPr/>
            </w:pPr>
            <w:r w:rsidDel="00000000" w:rsidR="00000000" w:rsidRPr="00000000">
              <w:rPr>
                <w:rtl w:val="0"/>
              </w:rPr>
              <w:t xml:space="preserve">BP FIR + Envolvente</w:t>
            </w:r>
          </w:p>
        </w:tc>
        <w:tc>
          <w:tcPr>
            <w:vAlign w:val="center"/>
          </w:tcPr>
          <w:p w:rsidR="00000000" w:rsidDel="00000000" w:rsidP="00000000" w:rsidRDefault="00000000" w:rsidRPr="00000000" w14:paraId="000001D3">
            <w:pPr>
              <w:spacing w:before="120" w:lineRule="auto"/>
              <w:rPr/>
            </w:pPr>
            <w:r w:rsidDel="00000000" w:rsidR="00000000" w:rsidRPr="00000000">
              <w:rPr>
                <w:rtl w:val="0"/>
              </w:rPr>
              <w:t xml:space="preserve">IIR cascada </w:t>
            </w:r>
            <w:sdt>
              <w:sdtPr>
                <w:id w:val="1969567742"/>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D4">
            <w:pPr>
              <w:spacing w:before="120" w:lineRule="auto"/>
              <w:rPr/>
            </w:pPr>
            <w:r w:rsidDel="00000000" w:rsidR="00000000" w:rsidRPr="00000000">
              <w:rPr>
                <w:rtl w:val="0"/>
              </w:rPr>
              <w:t xml:space="preserve">FIR + IIR </w:t>
            </w:r>
            <w:sdt>
              <w:sdtPr>
                <w:id w:val="2111738174"/>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D5">
            <w:pPr>
              <w:spacing w:before="120" w:lineRule="auto"/>
              <w:rPr/>
            </w:pPr>
            <w:r w:rsidDel="00000000" w:rsidR="00000000" w:rsidRPr="00000000">
              <w:rPr>
                <w:rtl w:val="0"/>
              </w:rPr>
              <w:t xml:space="preserve">FIR + IIR </w:t>
            </w:r>
            <w:sdt>
              <w:sdtPr>
                <w:id w:val="-1244134663"/>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spacing w:before="120" w:lineRule="auto"/>
              <w:rPr/>
            </w:pPr>
            <w:r w:rsidDel="00000000" w:rsidR="00000000" w:rsidRPr="00000000">
              <w:rPr>
                <w:rtl w:val="0"/>
              </w:rPr>
              <w:t xml:space="preserve">E</w:t>
            </w:r>
          </w:p>
        </w:tc>
        <w:tc>
          <w:tcPr>
            <w:vAlign w:val="center"/>
          </w:tcPr>
          <w:p w:rsidR="00000000" w:rsidDel="00000000" w:rsidP="00000000" w:rsidRDefault="00000000" w:rsidRPr="00000000" w14:paraId="000001D7">
            <w:pPr>
              <w:spacing w:before="120" w:lineRule="auto"/>
              <w:rPr/>
            </w:pPr>
            <w:r w:rsidDel="00000000" w:rsidR="00000000" w:rsidRPr="00000000">
              <w:rPr>
                <w:rtl w:val="0"/>
              </w:rPr>
              <w:t xml:space="preserve">Temperatura PT100</w:t>
            </w:r>
          </w:p>
        </w:tc>
        <w:tc>
          <w:tcPr>
            <w:vAlign w:val="center"/>
          </w:tcPr>
          <w:p w:rsidR="00000000" w:rsidDel="00000000" w:rsidP="00000000" w:rsidRDefault="00000000" w:rsidRPr="00000000" w14:paraId="000001D8">
            <w:pPr>
              <w:spacing w:before="120" w:lineRule="auto"/>
              <w:rPr/>
            </w:pPr>
            <w:r w:rsidDel="00000000" w:rsidR="00000000" w:rsidRPr="00000000">
              <w:rPr>
                <w:rtl w:val="0"/>
              </w:rPr>
              <w:t xml:space="preserve">50 Hz</w:t>
            </w:r>
          </w:p>
        </w:tc>
        <w:tc>
          <w:tcPr>
            <w:vAlign w:val="center"/>
          </w:tcPr>
          <w:p w:rsidR="00000000" w:rsidDel="00000000" w:rsidP="00000000" w:rsidRDefault="00000000" w:rsidRPr="00000000" w14:paraId="000001D9">
            <w:pPr>
              <w:spacing w:before="120" w:lineRule="auto"/>
              <w:rPr/>
            </w:pPr>
            <w:r w:rsidDel="00000000" w:rsidR="00000000" w:rsidRPr="00000000">
              <w:rPr>
                <w:rtl w:val="0"/>
              </w:rPr>
              <w:t xml:space="preserve">Mediana + LP IIR ord.2</w:t>
            </w:r>
          </w:p>
        </w:tc>
        <w:tc>
          <w:tcPr>
            <w:vAlign w:val="center"/>
          </w:tcPr>
          <w:p w:rsidR="00000000" w:rsidDel="00000000" w:rsidP="00000000" w:rsidRDefault="00000000" w:rsidRPr="00000000" w14:paraId="000001DA">
            <w:pPr>
              <w:spacing w:before="120" w:lineRule="auto"/>
              <w:rPr/>
            </w:pPr>
            <w:sdt>
              <w:sdtPr>
                <w:id w:val="685594193"/>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trivial</w:t>
            </w:r>
          </w:p>
        </w:tc>
        <w:tc>
          <w:tcPr>
            <w:vAlign w:val="center"/>
          </w:tcPr>
          <w:p w:rsidR="00000000" w:rsidDel="00000000" w:rsidP="00000000" w:rsidRDefault="00000000" w:rsidRPr="00000000" w14:paraId="000001DB">
            <w:pPr>
              <w:spacing w:before="120" w:lineRule="auto"/>
              <w:rPr/>
            </w:pPr>
            <w:sdt>
              <w:sdtPr>
                <w:id w:val="976382576"/>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trivial</w:t>
            </w:r>
          </w:p>
        </w:tc>
        <w:tc>
          <w:tcPr>
            <w:vAlign w:val="center"/>
          </w:tcPr>
          <w:p w:rsidR="00000000" w:rsidDel="00000000" w:rsidP="00000000" w:rsidRDefault="00000000" w:rsidRPr="00000000" w14:paraId="000001DC">
            <w:pPr>
              <w:spacing w:before="120" w:lineRule="auto"/>
              <w:rPr/>
            </w:pPr>
            <w:sdt>
              <w:sdtPr>
                <w:id w:val="-287922676"/>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trivial</w:t>
            </w:r>
          </w:p>
        </w:tc>
      </w:tr>
      <w:tr>
        <w:trPr>
          <w:cantSplit w:val="0"/>
          <w:tblHeader w:val="0"/>
        </w:trPr>
        <w:tc>
          <w:tcPr>
            <w:vAlign w:val="center"/>
          </w:tcPr>
          <w:p w:rsidR="00000000" w:rsidDel="00000000" w:rsidP="00000000" w:rsidRDefault="00000000" w:rsidRPr="00000000" w14:paraId="000001DD">
            <w:pPr>
              <w:spacing w:before="120" w:lineRule="auto"/>
              <w:rPr/>
            </w:pPr>
            <w:r w:rsidDel="00000000" w:rsidR="00000000" w:rsidRPr="00000000">
              <w:rPr>
                <w:rtl w:val="0"/>
              </w:rPr>
              <w:t xml:space="preserve">F</w:t>
            </w:r>
          </w:p>
        </w:tc>
        <w:tc>
          <w:tcPr>
            <w:vAlign w:val="center"/>
          </w:tcPr>
          <w:p w:rsidR="00000000" w:rsidDel="00000000" w:rsidP="00000000" w:rsidRDefault="00000000" w:rsidRPr="00000000" w14:paraId="000001DE">
            <w:pPr>
              <w:spacing w:before="120" w:lineRule="auto"/>
              <w:rPr/>
            </w:pPr>
            <w:r w:rsidDel="00000000" w:rsidR="00000000" w:rsidRPr="00000000">
              <w:rPr>
                <w:rtl w:val="0"/>
              </w:rPr>
              <w:t xml:space="preserve">Presión bomba</w:t>
            </w:r>
          </w:p>
        </w:tc>
        <w:tc>
          <w:tcPr>
            <w:vAlign w:val="center"/>
          </w:tcPr>
          <w:p w:rsidR="00000000" w:rsidDel="00000000" w:rsidP="00000000" w:rsidRDefault="00000000" w:rsidRPr="00000000" w14:paraId="000001DF">
            <w:pPr>
              <w:spacing w:before="120" w:lineRule="auto"/>
              <w:rPr/>
            </w:pPr>
            <w:r w:rsidDel="00000000" w:rsidR="00000000" w:rsidRPr="00000000">
              <w:rPr>
                <w:rtl w:val="0"/>
              </w:rPr>
              <w:t xml:space="preserve">500 Hz</w:t>
            </w:r>
          </w:p>
        </w:tc>
        <w:tc>
          <w:tcPr>
            <w:vAlign w:val="center"/>
          </w:tcPr>
          <w:p w:rsidR="00000000" w:rsidDel="00000000" w:rsidP="00000000" w:rsidRDefault="00000000" w:rsidRPr="00000000" w14:paraId="000001E0">
            <w:pPr>
              <w:spacing w:before="120" w:lineRule="auto"/>
              <w:rPr/>
            </w:pPr>
            <w:r w:rsidDel="00000000" w:rsidR="00000000" w:rsidRPr="00000000">
              <w:rPr>
                <w:rtl w:val="0"/>
              </w:rPr>
              <w:t xml:space="preserve">Notch ajustable + LP FIR</w:t>
            </w:r>
          </w:p>
        </w:tc>
        <w:tc>
          <w:tcPr>
            <w:vAlign w:val="center"/>
          </w:tcPr>
          <w:p w:rsidR="00000000" w:rsidDel="00000000" w:rsidP="00000000" w:rsidRDefault="00000000" w:rsidRPr="00000000" w14:paraId="000001E1">
            <w:pPr>
              <w:spacing w:before="120" w:lineRule="auto"/>
              <w:rPr/>
            </w:pPr>
            <w:r w:rsidDel="00000000" w:rsidR="00000000" w:rsidRPr="00000000">
              <w:rPr>
                <w:rtl w:val="0"/>
              </w:rPr>
              <w:t xml:space="preserve">IIR </w:t>
            </w:r>
            <w:sdt>
              <w:sdtPr>
                <w:id w:val="-472629887"/>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E2">
            <w:pPr>
              <w:spacing w:before="120" w:lineRule="auto"/>
              <w:rPr/>
            </w:pPr>
            <w:r w:rsidDel="00000000" w:rsidR="00000000" w:rsidRPr="00000000">
              <w:rPr>
                <w:rtl w:val="0"/>
              </w:rPr>
              <w:t xml:space="preserve">FIR </w:t>
            </w:r>
            <w:sdt>
              <w:sdtPr>
                <w:id w:val="-1132678997"/>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E3">
            <w:pPr>
              <w:spacing w:before="120" w:lineRule="auto"/>
              <w:rPr/>
            </w:pPr>
            <w:r w:rsidDel="00000000" w:rsidR="00000000" w:rsidRPr="00000000">
              <w:rPr>
                <w:rtl w:val="0"/>
              </w:rPr>
              <w:t xml:space="preserve">FIR </w:t>
            </w:r>
            <w:sdt>
              <w:sdtPr>
                <w:id w:val="-414131929"/>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spacing w:before="120" w:lineRule="auto"/>
              <w:rPr/>
            </w:pPr>
            <w:r w:rsidDel="00000000" w:rsidR="00000000" w:rsidRPr="00000000">
              <w:rPr>
                <w:rtl w:val="0"/>
              </w:rPr>
              <w:t xml:space="preserve">G</w:t>
            </w:r>
          </w:p>
        </w:tc>
        <w:tc>
          <w:tcPr>
            <w:vAlign w:val="center"/>
          </w:tcPr>
          <w:p w:rsidR="00000000" w:rsidDel="00000000" w:rsidP="00000000" w:rsidRDefault="00000000" w:rsidRPr="00000000" w14:paraId="000001E5">
            <w:pPr>
              <w:spacing w:before="120" w:lineRule="auto"/>
              <w:rPr/>
            </w:pPr>
            <w:r w:rsidDel="00000000" w:rsidR="00000000" w:rsidRPr="00000000">
              <w:rPr>
                <w:rtl w:val="0"/>
              </w:rPr>
              <w:t xml:space="preserve">Nivel ultrasónico</w:t>
            </w:r>
          </w:p>
        </w:tc>
        <w:tc>
          <w:tcPr>
            <w:vAlign w:val="center"/>
          </w:tcPr>
          <w:p w:rsidR="00000000" w:rsidDel="00000000" w:rsidP="00000000" w:rsidRDefault="00000000" w:rsidRPr="00000000" w14:paraId="000001E6">
            <w:pPr>
              <w:spacing w:before="120" w:lineRule="auto"/>
              <w:rPr/>
            </w:pPr>
            <w:r w:rsidDel="00000000" w:rsidR="00000000" w:rsidRPr="00000000">
              <w:rPr>
                <w:rtl w:val="0"/>
              </w:rPr>
              <w:t xml:space="preserve">100 Hz</w:t>
            </w:r>
          </w:p>
        </w:tc>
        <w:tc>
          <w:tcPr>
            <w:vAlign w:val="center"/>
          </w:tcPr>
          <w:p w:rsidR="00000000" w:rsidDel="00000000" w:rsidP="00000000" w:rsidRDefault="00000000" w:rsidRPr="00000000" w14:paraId="000001E7">
            <w:pPr>
              <w:spacing w:before="120" w:lineRule="auto"/>
              <w:rPr/>
            </w:pPr>
            <w:r w:rsidDel="00000000" w:rsidR="00000000" w:rsidRPr="00000000">
              <w:rPr>
                <w:rtl w:val="0"/>
              </w:rPr>
              <w:t xml:space="preserve">Mediana + EMA</w:t>
            </w:r>
          </w:p>
        </w:tc>
        <w:tc>
          <w:tcPr>
            <w:vAlign w:val="center"/>
          </w:tcPr>
          <w:p w:rsidR="00000000" w:rsidDel="00000000" w:rsidP="00000000" w:rsidRDefault="00000000" w:rsidRPr="00000000" w14:paraId="000001E8">
            <w:pPr>
              <w:spacing w:before="120" w:lineRule="auto"/>
              <w:rPr/>
            </w:pPr>
            <w:sdt>
              <w:sdtPr>
                <w:id w:val="128216782"/>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trivial</w:t>
            </w:r>
          </w:p>
        </w:tc>
        <w:tc>
          <w:tcPr>
            <w:vAlign w:val="center"/>
          </w:tcPr>
          <w:p w:rsidR="00000000" w:rsidDel="00000000" w:rsidP="00000000" w:rsidRDefault="00000000" w:rsidRPr="00000000" w14:paraId="000001E9">
            <w:pPr>
              <w:spacing w:before="120" w:lineRule="auto"/>
              <w:rPr/>
            </w:pPr>
            <w:sdt>
              <w:sdtPr>
                <w:id w:val="1654002576"/>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trivial</w:t>
            </w:r>
          </w:p>
        </w:tc>
        <w:tc>
          <w:tcPr>
            <w:vAlign w:val="center"/>
          </w:tcPr>
          <w:p w:rsidR="00000000" w:rsidDel="00000000" w:rsidP="00000000" w:rsidRDefault="00000000" w:rsidRPr="00000000" w14:paraId="000001EA">
            <w:pPr>
              <w:spacing w:before="120" w:lineRule="auto"/>
              <w:rPr/>
            </w:pPr>
            <w:sdt>
              <w:sdtPr>
                <w:id w:val="-906162315"/>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trivial</w:t>
            </w:r>
          </w:p>
        </w:tc>
      </w:tr>
      <w:tr>
        <w:trPr>
          <w:cantSplit w:val="0"/>
          <w:tblHeader w:val="0"/>
        </w:trPr>
        <w:tc>
          <w:tcPr>
            <w:vAlign w:val="center"/>
          </w:tcPr>
          <w:p w:rsidR="00000000" w:rsidDel="00000000" w:rsidP="00000000" w:rsidRDefault="00000000" w:rsidRPr="00000000" w14:paraId="000001EB">
            <w:pPr>
              <w:spacing w:before="120" w:lineRule="auto"/>
              <w:rPr/>
            </w:pPr>
            <w:r w:rsidDel="00000000" w:rsidR="00000000" w:rsidRPr="00000000">
              <w:rPr>
                <w:rtl w:val="0"/>
              </w:rPr>
              <w:t xml:space="preserve">H</w:t>
            </w:r>
          </w:p>
        </w:tc>
        <w:tc>
          <w:tcPr>
            <w:vAlign w:val="center"/>
          </w:tcPr>
          <w:p w:rsidR="00000000" w:rsidDel="00000000" w:rsidP="00000000" w:rsidRDefault="00000000" w:rsidRPr="00000000" w14:paraId="000001EC">
            <w:pPr>
              <w:spacing w:before="120" w:lineRule="auto"/>
              <w:rPr/>
            </w:pPr>
            <w:r w:rsidDel="00000000" w:rsidR="00000000" w:rsidRPr="00000000">
              <w:rPr>
                <w:rtl w:val="0"/>
              </w:rPr>
              <w:t xml:space="preserve">Corriente eléctrica</w:t>
            </w:r>
          </w:p>
        </w:tc>
        <w:tc>
          <w:tcPr>
            <w:vAlign w:val="center"/>
          </w:tcPr>
          <w:p w:rsidR="00000000" w:rsidDel="00000000" w:rsidP="00000000" w:rsidRDefault="00000000" w:rsidRPr="00000000" w14:paraId="000001ED">
            <w:pPr>
              <w:spacing w:before="120" w:lineRule="auto"/>
              <w:rPr/>
            </w:pPr>
            <w:r w:rsidDel="00000000" w:rsidR="00000000" w:rsidRPr="00000000">
              <w:rPr>
                <w:rtl w:val="0"/>
              </w:rPr>
              <w:t xml:space="preserve">2.000–5.000 Hz</w:t>
            </w:r>
          </w:p>
        </w:tc>
        <w:tc>
          <w:tcPr>
            <w:vAlign w:val="center"/>
          </w:tcPr>
          <w:p w:rsidR="00000000" w:rsidDel="00000000" w:rsidP="00000000" w:rsidRDefault="00000000" w:rsidRPr="00000000" w14:paraId="000001EE">
            <w:pPr>
              <w:spacing w:before="120" w:lineRule="auto"/>
              <w:rPr/>
            </w:pPr>
            <w:r w:rsidDel="00000000" w:rsidR="00000000" w:rsidRPr="00000000">
              <w:rPr>
                <w:rtl w:val="0"/>
              </w:rPr>
              <w:t xml:space="preserve">Banco de filtros BP</w:t>
            </w:r>
          </w:p>
        </w:tc>
        <w:tc>
          <w:tcPr>
            <w:vAlign w:val="center"/>
          </w:tcPr>
          <w:p w:rsidR="00000000" w:rsidDel="00000000" w:rsidP="00000000" w:rsidRDefault="00000000" w:rsidRPr="00000000" w14:paraId="000001EF">
            <w:pPr>
              <w:spacing w:before="120" w:lineRule="auto"/>
              <w:rPr/>
            </w:pPr>
            <w:r w:rsidDel="00000000" w:rsidR="00000000" w:rsidRPr="00000000">
              <w:rPr>
                <w:rtl w:val="0"/>
              </w:rPr>
              <w:t xml:space="preserve">IIR requerido </w:t>
            </w:r>
            <w:sdt>
              <w:sdtPr>
                <w:id w:val="131376095"/>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w:t>
            </w:r>
          </w:p>
        </w:tc>
        <w:tc>
          <w:tcPr>
            <w:vAlign w:val="center"/>
          </w:tcPr>
          <w:p w:rsidR="00000000" w:rsidDel="00000000" w:rsidP="00000000" w:rsidRDefault="00000000" w:rsidRPr="00000000" w14:paraId="000001F0">
            <w:pPr>
              <w:spacing w:before="120" w:lineRule="auto"/>
              <w:rPr/>
            </w:pPr>
            <w:r w:rsidDel="00000000" w:rsidR="00000000" w:rsidRPr="00000000">
              <w:rPr>
                <w:rtl w:val="0"/>
              </w:rPr>
              <w:t xml:space="preserve">FIR </w:t>
            </w:r>
            <w:sdt>
              <w:sdtPr>
                <w:id w:val="98474634"/>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F1">
            <w:pPr>
              <w:spacing w:before="120" w:lineRule="auto"/>
              <w:rPr/>
            </w:pPr>
            <w:r w:rsidDel="00000000" w:rsidR="00000000" w:rsidRPr="00000000">
              <w:rPr>
                <w:rtl w:val="0"/>
              </w:rPr>
              <w:t xml:space="preserve">FIR </w:t>
            </w:r>
            <w:sdt>
              <w:sdtPr>
                <w:id w:val="-1941941151"/>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before="120" w:lineRule="auto"/>
              <w:rPr/>
            </w:pPr>
            <w:r w:rsidDel="00000000" w:rsidR="00000000" w:rsidRPr="00000000">
              <w:rPr>
                <w:rtl w:val="0"/>
              </w:rPr>
              <w:t xml:space="preserve">I</w:t>
            </w:r>
          </w:p>
        </w:tc>
        <w:tc>
          <w:tcPr>
            <w:vAlign w:val="center"/>
          </w:tcPr>
          <w:p w:rsidR="00000000" w:rsidDel="00000000" w:rsidP="00000000" w:rsidRDefault="00000000" w:rsidRPr="00000000" w14:paraId="000001F3">
            <w:pPr>
              <w:spacing w:before="120" w:lineRule="auto"/>
              <w:rPr/>
            </w:pPr>
            <w:r w:rsidDel="00000000" w:rsidR="00000000" w:rsidRPr="00000000">
              <w:rPr>
                <w:rtl w:val="0"/>
              </w:rPr>
              <w:t xml:space="preserve">Posición encoder</w:t>
            </w:r>
          </w:p>
        </w:tc>
        <w:tc>
          <w:tcPr>
            <w:vAlign w:val="center"/>
          </w:tcPr>
          <w:p w:rsidR="00000000" w:rsidDel="00000000" w:rsidP="00000000" w:rsidRDefault="00000000" w:rsidRPr="00000000" w14:paraId="000001F4">
            <w:pPr>
              <w:spacing w:before="120" w:lineRule="auto"/>
              <w:rPr/>
            </w:pPr>
            <w:r w:rsidDel="00000000" w:rsidR="00000000" w:rsidRPr="00000000">
              <w:rPr>
                <w:rtl w:val="0"/>
              </w:rPr>
              <w:t xml:space="preserve">1.000 Hz</w:t>
            </w:r>
          </w:p>
        </w:tc>
        <w:tc>
          <w:tcPr>
            <w:vAlign w:val="center"/>
          </w:tcPr>
          <w:p w:rsidR="00000000" w:rsidDel="00000000" w:rsidP="00000000" w:rsidRDefault="00000000" w:rsidRPr="00000000" w14:paraId="000001F5">
            <w:pPr>
              <w:spacing w:before="120" w:lineRule="auto"/>
              <w:rPr/>
            </w:pPr>
            <w:r w:rsidDel="00000000" w:rsidR="00000000" w:rsidRPr="00000000">
              <w:rPr>
                <w:rtl w:val="0"/>
              </w:rPr>
              <w:t xml:space="preserve">Derivador + LP IIR</w:t>
            </w:r>
          </w:p>
        </w:tc>
        <w:tc>
          <w:tcPr>
            <w:vAlign w:val="center"/>
          </w:tcPr>
          <w:p w:rsidR="00000000" w:rsidDel="00000000" w:rsidP="00000000" w:rsidRDefault="00000000" w:rsidRPr="00000000" w14:paraId="000001F6">
            <w:pPr>
              <w:spacing w:before="120" w:lineRule="auto"/>
              <w:rPr/>
            </w:pPr>
            <w:r w:rsidDel="00000000" w:rsidR="00000000" w:rsidRPr="00000000">
              <w:rPr>
                <w:rtl w:val="0"/>
              </w:rPr>
              <w:t xml:space="preserve">IIR ord. 2 </w:t>
            </w:r>
            <w:sdt>
              <w:sdtPr>
                <w:id w:val="77613209"/>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F7">
            <w:pPr>
              <w:spacing w:before="120" w:lineRule="auto"/>
              <w:rPr/>
            </w:pPr>
            <w:r w:rsidDel="00000000" w:rsidR="00000000" w:rsidRPr="00000000">
              <w:rPr>
                <w:rtl w:val="0"/>
              </w:rPr>
              <w:t xml:space="preserve">FIR derivador </w:t>
            </w:r>
            <w:sdt>
              <w:sdtPr>
                <w:id w:val="877631514"/>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F8">
            <w:pPr>
              <w:spacing w:before="120" w:lineRule="auto"/>
              <w:rPr/>
            </w:pPr>
            <w:r w:rsidDel="00000000" w:rsidR="00000000" w:rsidRPr="00000000">
              <w:rPr>
                <w:rtl w:val="0"/>
              </w:rPr>
              <w:t xml:space="preserve">FIR derivador </w:t>
            </w:r>
            <w:sdt>
              <w:sdtPr>
                <w:id w:val="536492855"/>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spacing w:before="120" w:lineRule="auto"/>
              <w:rPr/>
            </w:pPr>
            <w:r w:rsidDel="00000000" w:rsidR="00000000" w:rsidRPr="00000000">
              <w:rPr>
                <w:rtl w:val="0"/>
              </w:rPr>
              <w:t xml:space="preserve">J</w:t>
            </w:r>
          </w:p>
        </w:tc>
        <w:tc>
          <w:tcPr>
            <w:vAlign w:val="center"/>
          </w:tcPr>
          <w:p w:rsidR="00000000" w:rsidDel="00000000" w:rsidP="00000000" w:rsidRDefault="00000000" w:rsidRPr="00000000" w14:paraId="000001FA">
            <w:pPr>
              <w:spacing w:before="120" w:lineRule="auto"/>
              <w:rPr/>
            </w:pPr>
            <w:r w:rsidDel="00000000" w:rsidR="00000000" w:rsidRPr="00000000">
              <w:rPr>
                <w:rtl w:val="0"/>
              </w:rPr>
              <w:t xml:space="preserve">SpO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CGM</w:t>
            </w:r>
          </w:p>
        </w:tc>
        <w:tc>
          <w:tcPr>
            <w:vAlign w:val="center"/>
          </w:tcPr>
          <w:p w:rsidR="00000000" w:rsidDel="00000000" w:rsidP="00000000" w:rsidRDefault="00000000" w:rsidRPr="00000000" w14:paraId="000001FB">
            <w:pPr>
              <w:spacing w:before="120" w:lineRule="auto"/>
              <w:rPr/>
            </w:pPr>
            <w:r w:rsidDel="00000000" w:rsidR="00000000" w:rsidRPr="00000000">
              <w:rPr>
                <w:rtl w:val="0"/>
              </w:rPr>
              <w:t xml:space="preserve">10 Hz</w:t>
            </w:r>
          </w:p>
        </w:tc>
        <w:tc>
          <w:tcPr>
            <w:vAlign w:val="center"/>
          </w:tcPr>
          <w:p w:rsidR="00000000" w:rsidDel="00000000" w:rsidP="00000000" w:rsidRDefault="00000000" w:rsidRPr="00000000" w14:paraId="000001FC">
            <w:pPr>
              <w:spacing w:before="120" w:lineRule="auto"/>
              <w:rPr/>
            </w:pPr>
            <w:r w:rsidDel="00000000" w:rsidR="00000000" w:rsidRPr="00000000">
              <w:rPr>
                <w:rtl w:val="0"/>
              </w:rPr>
              <w:t xml:space="preserve">LP FIR + HP IIR (deriva)</w:t>
            </w:r>
          </w:p>
        </w:tc>
        <w:tc>
          <w:tcPr>
            <w:vAlign w:val="center"/>
          </w:tcPr>
          <w:p w:rsidR="00000000" w:rsidDel="00000000" w:rsidP="00000000" w:rsidRDefault="00000000" w:rsidRPr="00000000" w14:paraId="000001FD">
            <w:pPr>
              <w:spacing w:before="120" w:lineRule="auto"/>
              <w:rPr/>
            </w:pPr>
            <w:r w:rsidDel="00000000" w:rsidR="00000000" w:rsidRPr="00000000">
              <w:rPr>
                <w:rtl w:val="0"/>
              </w:rPr>
              <w:t xml:space="preserve">FIR ord. 200+ </w:t>
            </w:r>
            <w:sdt>
              <w:sdtPr>
                <w:id w:val="294081506"/>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FE">
            <w:pPr>
              <w:spacing w:before="120" w:lineRule="auto"/>
              <w:rPr/>
            </w:pPr>
            <w:sdt>
              <w:sdtPr>
                <w:id w:val="-805467243"/>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trivial</w:t>
            </w:r>
          </w:p>
        </w:tc>
        <w:tc>
          <w:tcPr>
            <w:vAlign w:val="center"/>
          </w:tcPr>
          <w:p w:rsidR="00000000" w:rsidDel="00000000" w:rsidP="00000000" w:rsidRDefault="00000000" w:rsidRPr="00000000" w14:paraId="000001FF">
            <w:pPr>
              <w:spacing w:before="120" w:lineRule="auto"/>
              <w:rPr/>
            </w:pPr>
            <w:sdt>
              <w:sdtPr>
                <w:id w:val="-111611521"/>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trivial</w:t>
            </w:r>
          </w:p>
        </w:tc>
      </w:tr>
    </w:tbl>
    <w:p w:rsidR="00000000" w:rsidDel="00000000" w:rsidP="00000000" w:rsidRDefault="00000000" w:rsidRPr="00000000" w14:paraId="00000200">
      <w:pPr>
        <w:spacing w:before="120" w:lineRule="auto"/>
        <w:rPr/>
      </w:pPr>
      <w:r w:rsidDel="00000000" w:rsidR="00000000" w:rsidRPr="00000000">
        <w:rPr>
          <w:rtl w:val="0"/>
        </w:rPr>
      </w:r>
    </w:p>
    <w:p w:rsidR="00000000" w:rsidDel="00000000" w:rsidP="00000000" w:rsidRDefault="00000000" w:rsidRPr="00000000" w14:paraId="00000201">
      <w:pPr>
        <w:spacing w:before="120" w:lineRule="auto"/>
        <w:rPr/>
      </w:pPr>
      <w:r w:rsidDel="00000000" w:rsidR="00000000" w:rsidRPr="00000000">
        <w:rPr>
          <w:rtl w:val="0"/>
        </w:rPr>
      </w:r>
    </w:p>
    <w:p w:rsidR="00000000" w:rsidDel="00000000" w:rsidP="00000000" w:rsidRDefault="00000000" w:rsidRPr="00000000" w14:paraId="00000202">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before="120" w:lineRule="auto"/>
        <w:rPr>
          <w:b w:val="1"/>
          <w:bCs w:val="1"/>
          <w:sz w:val="32"/>
          <w:szCs w:val="32"/>
        </w:rPr>
      </w:pPr>
      <w:r w:rsidDel="00000000" w:rsidR="00000000" w:rsidRPr="00000000">
        <w:rPr>
          <w:b w:val="1"/>
          <w:bCs w:val="1"/>
          <w:sz w:val="32"/>
          <w:szCs w:val="32"/>
          <w:rtl w:val="0"/>
        </w:rPr>
        <w:t xml:space="preserve">ANEXO II</w:t>
      </w:r>
    </w:p>
    <w:p w:rsidR="00000000" w:rsidDel="00000000" w:rsidP="00000000" w:rsidRDefault="00000000" w:rsidRPr="00000000" w14:paraId="00000204">
      <w:pPr>
        <w:spacing w:before="120" w:lineRule="auto"/>
        <w:rPr>
          <w:b w:val="1"/>
          <w:bCs w:val="1"/>
          <w:sz w:val="32"/>
          <w:szCs w:val="32"/>
        </w:rPr>
      </w:pPr>
      <w:r w:rsidDel="00000000" w:rsidR="00000000" w:rsidRPr="00000000">
        <w:rPr>
          <w:b w:val="1"/>
          <w:bCs w:val="1"/>
          <w:sz w:val="32"/>
          <w:szCs w:val="32"/>
          <w:rtl w:val="0"/>
        </w:rPr>
        <w:t xml:space="preserve">Bases de Datos Públicas — Señales Reales para Descargar</w:t>
      </w:r>
    </w:p>
    <w:p w:rsidR="00000000" w:rsidDel="00000000" w:rsidP="00000000" w:rsidRDefault="00000000" w:rsidRPr="00000000" w14:paraId="00000205">
      <w:pPr>
        <w:spacing w:after="0" w:before="12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0" w:before="120" w:lineRule="auto"/>
        <w:rPr>
          <w:b w:val="1"/>
          <w:bCs w:val="1"/>
        </w:rPr>
      </w:pPr>
      <w:r w:rsidDel="00000000" w:rsidR="00000000" w:rsidRPr="00000000">
        <w:rPr>
          <w:b w:val="1"/>
          <w:bCs w:val="1"/>
          <w:rtl w:val="0"/>
        </w:rPr>
        <w:t xml:space="preserve">Para la Opción A — ECG con ruido</w:t>
      </w:r>
    </w:p>
    <w:p w:rsidR="00000000" w:rsidDel="00000000" w:rsidP="00000000" w:rsidRDefault="00000000" w:rsidRPr="00000000" w14:paraId="00000207">
      <w:pPr>
        <w:spacing w:after="0" w:before="120" w:lineRule="auto"/>
        <w:rPr/>
      </w:pPr>
      <w:r w:rsidDel="00000000" w:rsidR="00000000" w:rsidRPr="00000000">
        <w:rPr>
          <w:b w:val="1"/>
          <w:bCs w:val="1"/>
          <w:rtl w:val="0"/>
        </w:rPr>
        <w:t xml:space="preserve">MIT-BIH Noise Stress Test Database</w:t>
      </w:r>
      <w:r w:rsidDel="00000000" w:rsidR="00000000" w:rsidRPr="00000000">
        <w:rPr>
          <w:rtl w:val="0"/>
        </w:rPr>
        <w:t xml:space="preserve"> contiene 12 grabaciones de media hora de ECG con ruido real de ambulatorio añadido en cantidades calibradas. Los tipos de ruido incluyen: wander de línea de base, artefacto muscular (EMG) y artefacto de movimiento de electrodo. </w:t>
      </w:r>
      <w:hyperlink r:id="rId7">
        <w:r w:rsidDel="00000000" w:rsidR="00000000" w:rsidRPr="00000000">
          <w:rPr>
            <w:color w:val="0563c1"/>
            <w:u w:val="single"/>
            <w:rtl w:val="0"/>
          </w:rPr>
          <w:t xml:space="preserve">PhysioNet</w:t>
        </w:r>
      </w:hyperlink>
      <w:r w:rsidDel="00000000" w:rsidR="00000000" w:rsidRPr="00000000">
        <w:rPr>
          <w:rtl w:val="0"/>
        </w:rPr>
      </w:r>
    </w:p>
    <w:p w:rsidR="00000000" w:rsidDel="00000000" w:rsidP="00000000" w:rsidRDefault="00000000" w:rsidRPr="00000000" w14:paraId="00000208">
      <w:pPr>
        <w:numPr>
          <w:ilvl w:val="0"/>
          <w:numId w:val="4"/>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URL directa:</w:t>
      </w:r>
      <w:r w:rsidDel="00000000" w:rsidR="00000000" w:rsidRPr="00000000">
        <w:rPr>
          <w:rtl w:val="0"/>
        </w:rPr>
        <w:t xml:space="preserve"> https://physionet.org/content/nstdb/1.0.0/</w:t>
      </w:r>
    </w:p>
    <w:p w:rsidR="00000000" w:rsidDel="00000000" w:rsidP="00000000" w:rsidRDefault="00000000" w:rsidRPr="00000000" w14:paraId="00000209">
      <w:pPr>
        <w:numPr>
          <w:ilvl w:val="0"/>
          <w:numId w:val="4"/>
        </w:numPr>
        <w:spacing w:after="0" w:before="120" w:line="240" w:lineRule="auto"/>
        <w:ind w:left="720" w:hanging="360"/>
        <w:rPr/>
      </w:pPr>
      <w:r w:rsidDel="00000000" w:rsidR="00000000" w:rsidRPr="00000000">
        <w:rPr>
          <w:rtl w:val="0"/>
        </w:rPr>
        <w:t xml:space="preserve">Formato: .dat + .hea (librería WFDB) o conversión a CSV con Python (wfdb package)</w:t>
      </w:r>
    </w:p>
    <w:p w:rsidR="00000000" w:rsidDel="00000000" w:rsidP="00000000" w:rsidRDefault="00000000" w:rsidRPr="00000000" w14:paraId="0000020A">
      <w:pPr>
        <w:numPr>
          <w:ilvl w:val="0"/>
          <w:numId w:val="4"/>
        </w:numPr>
        <w:spacing w:after="0" w:before="120" w:line="240" w:lineRule="auto"/>
        <w:ind w:left="720" w:hanging="360"/>
        <w:rPr/>
      </w:pPr>
      <w:r w:rsidDel="00000000" w:rsidR="00000000" w:rsidRPr="00000000">
        <w:rPr>
          <w:rtl w:val="0"/>
        </w:rPr>
        <w:t xml:space="preserve">fs original: 360 Hz (resampleable a 500 Hz)</w:t>
      </w:r>
    </w:p>
    <w:p w:rsidR="00000000" w:rsidDel="00000000" w:rsidP="00000000" w:rsidRDefault="00000000" w:rsidRPr="00000000" w14:paraId="0000020B">
      <w:pPr>
        <w:spacing w:after="0" w:before="120" w:lineRule="auto"/>
        <w:rPr/>
      </w:pPr>
      <w:r w:rsidDel="00000000" w:rsidR="00000000" w:rsidRPr="00000000">
        <w:rPr>
          <w:b w:val="1"/>
          <w:bCs w:val="1"/>
          <w:rtl w:val="0"/>
        </w:rPr>
        <w:t xml:space="preserve">MIT-BIH Arrhythmia Database</w:t>
      </w:r>
      <w:r w:rsidDel="00000000" w:rsidR="00000000" w:rsidRPr="00000000">
        <w:rPr>
          <w:rtl w:val="0"/>
        </w:rPr>
        <w:t xml:space="preserve"> contiene 48 grabaciones de media hora de ECG de dos canales, completamente anotadas por cardiólogos. </w:t>
      </w:r>
      <w:hyperlink r:id="rId8">
        <w:r w:rsidDel="00000000" w:rsidR="00000000" w:rsidRPr="00000000">
          <w:rPr>
            <w:color w:val="0563c1"/>
            <w:u w:val="single"/>
            <w:rtl w:val="0"/>
          </w:rPr>
          <w:t xml:space="preserve">Physionet</w:t>
        </w:r>
      </w:hyperlink>
      <w:r w:rsidDel="00000000" w:rsidR="00000000" w:rsidRPr="00000000">
        <w:rPr>
          <w:rtl w:val="0"/>
        </w:rPr>
      </w:r>
    </w:p>
    <w:p w:rsidR="00000000" w:rsidDel="00000000" w:rsidP="00000000" w:rsidRDefault="00000000" w:rsidRPr="00000000" w14:paraId="0000020C">
      <w:pPr>
        <w:numPr>
          <w:ilvl w:val="0"/>
          <w:numId w:val="5"/>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URL directa:</w:t>
      </w:r>
      <w:r w:rsidDel="00000000" w:rsidR="00000000" w:rsidRPr="00000000">
        <w:rPr>
          <w:rtl w:val="0"/>
        </w:rPr>
        <w:t xml:space="preserve"> https://physionet.org/content/mitdb/1.0.0/</w:t>
      </w:r>
    </w:p>
    <w:p w:rsidR="00000000" w:rsidDel="00000000" w:rsidP="00000000" w:rsidRDefault="00000000" w:rsidRPr="00000000" w14:paraId="0000020D">
      <w:pPr>
        <w:spacing w:before="120" w:lineRule="auto"/>
        <w:rPr>
          <w:b w:val="1"/>
          <w:bCs w:val="1"/>
        </w:rPr>
      </w:pPr>
      <w:r w:rsidDel="00000000" w:rsidR="00000000" w:rsidRPr="00000000">
        <w:rPr>
          <w:rtl w:val="0"/>
        </w:rPr>
      </w:r>
    </w:p>
    <w:p w:rsidR="00000000" w:rsidDel="00000000" w:rsidP="00000000" w:rsidRDefault="00000000" w:rsidRPr="00000000" w14:paraId="0000020E">
      <w:pPr>
        <w:spacing w:after="0" w:before="120" w:lineRule="auto"/>
        <w:rPr/>
      </w:pPr>
      <w:r w:rsidDel="00000000" w:rsidR="00000000" w:rsidRPr="00000000">
        <w:rPr>
          <w:b w:val="1"/>
          <w:bCs w:val="1"/>
          <w:rtl w:val="0"/>
        </w:rPr>
        <w:t xml:space="preserve">Cómo convertir a CSV (Python, 3 líneas):</w:t>
      </w:r>
      <w:r w:rsidDel="00000000" w:rsidR="00000000" w:rsidRPr="00000000">
        <w:rPr>
          <w:rtl w:val="0"/>
        </w:rPr>
      </w:r>
    </w:p>
    <w:p w:rsidR="00000000" w:rsidDel="00000000" w:rsidP="00000000" w:rsidRDefault="00000000" w:rsidRPr="00000000" w14:paraId="0000020F">
      <w:pPr>
        <w:spacing w:before="120" w:lineRule="auto"/>
        <w:rPr/>
      </w:pPr>
      <w:r w:rsidDel="00000000" w:rsidR="00000000" w:rsidRPr="00000000">
        <w:rPr>
          <w:rtl w:val="0"/>
        </w:rPr>
        <w:t xml:space="preserve">python</w:t>
      </w:r>
    </w:p>
    <w:p w:rsidR="00000000" w:rsidDel="00000000" w:rsidP="00000000" w:rsidRDefault="00000000" w:rsidRPr="00000000" w14:paraId="00000210">
      <w:pPr>
        <w:spacing w:before="120" w:lineRule="auto"/>
        <w:rPr/>
      </w:pPr>
      <w:r w:rsidDel="00000000" w:rsidR="00000000" w:rsidRPr="00000000">
        <w:rPr>
          <w:rtl w:val="0"/>
        </w:rPr>
        <w:t xml:space="preserve">import wfdb, pandas as pd</w:t>
      </w:r>
    </w:p>
    <w:p w:rsidR="00000000" w:rsidDel="00000000" w:rsidP="00000000" w:rsidRDefault="00000000" w:rsidRPr="00000000" w14:paraId="00000211">
      <w:pPr>
        <w:spacing w:before="120" w:lineRule="auto"/>
        <w:rPr/>
      </w:pPr>
      <w:r w:rsidDel="00000000" w:rsidR="00000000" w:rsidRPr="00000000">
        <w:rPr>
          <w:rtl w:val="0"/>
        </w:rPr>
        <w:t xml:space="preserve">record = wfdb.rdrecord('mitdb/100', sampfrom=0, sampto=5000)</w:t>
      </w:r>
    </w:p>
    <w:p w:rsidR="00000000" w:rsidDel="00000000" w:rsidP="00000000" w:rsidRDefault="00000000" w:rsidRPr="00000000" w14:paraId="00000212">
      <w:pPr>
        <w:spacing w:before="120" w:lineRule="auto"/>
        <w:rPr/>
      </w:pPr>
      <w:r w:rsidDel="00000000" w:rsidR="00000000" w:rsidRPr="00000000">
        <w:rPr>
          <w:rtl w:val="0"/>
        </w:rPr>
        <w:t xml:space="preserve">pd.DataFrame(record.p_signal, columns=record.sig_name).to_csv('ecg_100.csv')</w:t>
      </w:r>
    </w:p>
    <w:p w:rsidR="00000000" w:rsidDel="00000000" w:rsidP="00000000" w:rsidRDefault="00000000" w:rsidRPr="00000000" w14:paraId="00000213">
      <w:pPr>
        <w:spacing w:before="120" w:lineRule="auto"/>
        <w:rPr/>
      </w:pPr>
      <w:r w:rsidDel="00000000" w:rsidR="00000000" w:rsidRPr="00000000">
        <w:rPr>
          <w:rtl w:val="0"/>
        </w:rPr>
      </w:r>
    </w:p>
    <w:p w:rsidR="00000000" w:rsidDel="00000000" w:rsidP="00000000" w:rsidRDefault="00000000" w:rsidRPr="00000000" w14:paraId="00000214">
      <w:pPr>
        <w:spacing w:after="0" w:before="120" w:lineRule="auto"/>
        <w:rPr>
          <w:b w:val="1"/>
          <w:bCs w:val="1"/>
        </w:rPr>
      </w:pPr>
      <w:r w:rsidDel="00000000" w:rsidR="00000000" w:rsidRPr="00000000">
        <w:rPr>
          <w:b w:val="1"/>
          <w:bCs w:val="1"/>
          <w:rtl w:val="0"/>
        </w:rPr>
        <w:t xml:space="preserve">Para la Opción B — Acelerómetro industrial con fallas</w:t>
      </w:r>
    </w:p>
    <w:p w:rsidR="00000000" w:rsidDel="00000000" w:rsidP="00000000" w:rsidRDefault="00000000" w:rsidRPr="00000000" w14:paraId="00000215">
      <w:pPr>
        <w:spacing w:after="0" w:before="120" w:lineRule="auto"/>
        <w:rPr/>
      </w:pPr>
      <w:r w:rsidDel="00000000" w:rsidR="00000000" w:rsidRPr="00000000">
        <w:rPr>
          <w:b w:val="1"/>
          <w:bCs w:val="1"/>
          <w:rtl w:val="0"/>
        </w:rPr>
        <w:t xml:space="preserve">Case Western Reserve University (CWRU) Bearing Fault Dataset</w:t>
      </w:r>
      <w:r w:rsidDel="00000000" w:rsidR="00000000" w:rsidRPr="00000000">
        <w:rPr>
          <w:rtl w:val="0"/>
        </w:rPr>
        <w:t xml:space="preserve"> contiene datos de acelerómetro de rodamientos en condiciones normales y con fallas de diferentes tamaños, adquiridos a alta frecuencia de muestreo, submuestreables para uso en microcontroladores. </w:t>
      </w:r>
      <w:hyperlink r:id="rId9">
        <w:r w:rsidDel="00000000" w:rsidR="00000000" w:rsidRPr="00000000">
          <w:rPr>
            <w:color w:val="0563c1"/>
            <w:u w:val="single"/>
            <w:rtl w:val="0"/>
          </w:rPr>
          <w:t xml:space="preserve">arxiv</w:t>
        </w:r>
      </w:hyperlink>
      <w:r w:rsidDel="00000000" w:rsidR="00000000" w:rsidRPr="00000000">
        <w:rPr>
          <w:rtl w:val="0"/>
        </w:rPr>
      </w:r>
    </w:p>
    <w:p w:rsidR="00000000" w:rsidDel="00000000" w:rsidP="00000000" w:rsidRDefault="00000000" w:rsidRPr="00000000" w14:paraId="00000216">
      <w:pPr>
        <w:numPr>
          <w:ilvl w:val="0"/>
          <w:numId w:val="6"/>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URL:</w:t>
      </w:r>
      <w:r w:rsidDel="00000000" w:rsidR="00000000" w:rsidRPr="00000000">
        <w:rPr>
          <w:rtl w:val="0"/>
        </w:rPr>
        <w:t xml:space="preserve"> https://engineering.case.edu/bearingdatacenter/download-data-file</w:t>
      </w:r>
    </w:p>
    <w:p w:rsidR="00000000" w:rsidDel="00000000" w:rsidP="00000000" w:rsidRDefault="00000000" w:rsidRPr="00000000" w14:paraId="00000217">
      <w:pPr>
        <w:numPr>
          <w:ilvl w:val="0"/>
          <w:numId w:val="6"/>
        </w:numPr>
        <w:spacing w:after="0" w:before="120" w:line="240" w:lineRule="auto"/>
        <w:ind w:left="720" w:hanging="360"/>
        <w:rPr/>
      </w:pPr>
      <w:r w:rsidDel="00000000" w:rsidR="00000000" w:rsidRPr="00000000">
        <w:rPr>
          <w:rtl w:val="0"/>
        </w:rPr>
        <w:t xml:space="preserve">Formato: .mat (MATLAB), convertible a CSV</w:t>
      </w:r>
    </w:p>
    <w:p w:rsidR="00000000" w:rsidDel="00000000" w:rsidP="00000000" w:rsidRDefault="00000000" w:rsidRPr="00000000" w14:paraId="00000218">
      <w:pPr>
        <w:numPr>
          <w:ilvl w:val="0"/>
          <w:numId w:val="6"/>
        </w:numPr>
        <w:spacing w:after="0" w:before="120" w:line="240" w:lineRule="auto"/>
        <w:ind w:left="720" w:hanging="360"/>
        <w:rPr/>
      </w:pPr>
      <w:r w:rsidDel="00000000" w:rsidR="00000000" w:rsidRPr="00000000">
        <w:rPr>
          <w:rtl w:val="0"/>
        </w:rPr>
        <w:t xml:space="preserve">Submuestrear de 12 kHz a 1 kHz en MATLAB/Octave con resample()</w:t>
      </w:r>
    </w:p>
    <w:p w:rsidR="00000000" w:rsidDel="00000000" w:rsidP="00000000" w:rsidRDefault="00000000" w:rsidRPr="00000000" w14:paraId="00000219">
      <w:pPr>
        <w:spacing w:after="0" w:before="120" w:lineRule="auto"/>
        <w:rPr/>
      </w:pPr>
      <w:r w:rsidDel="00000000" w:rsidR="00000000" w:rsidRPr="00000000">
        <w:rPr>
          <w:b w:val="1"/>
          <w:bCs w:val="1"/>
          <w:rtl w:val="0"/>
        </w:rPr>
        <w:t xml:space="preserve">NASA IMS Bearing Dataset:</w:t>
      </w:r>
      <w:r w:rsidDel="00000000" w:rsidR="00000000" w:rsidRPr="00000000">
        <w:rPr>
          <w:rtl w:val="0"/>
        </w:rPr>
      </w:r>
    </w:p>
    <w:p w:rsidR="00000000" w:rsidDel="00000000" w:rsidP="00000000" w:rsidRDefault="00000000" w:rsidRPr="00000000" w14:paraId="0000021A">
      <w:pPr>
        <w:numPr>
          <w:ilvl w:val="0"/>
          <w:numId w:val="7"/>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https://phm.nasa.gov/DataRepository/ (sección Bearings)</w:t>
      </w:r>
    </w:p>
    <w:p w:rsidR="00000000" w:rsidDel="00000000" w:rsidP="00000000" w:rsidRDefault="00000000" w:rsidRPr="00000000" w14:paraId="0000021B">
      <w:pPr>
        <w:numPr>
          <w:ilvl w:val="0"/>
          <w:numId w:val="7"/>
        </w:numPr>
        <w:spacing w:after="0" w:before="120" w:line="240" w:lineRule="auto"/>
        <w:ind w:left="720" w:hanging="360"/>
        <w:rPr/>
      </w:pPr>
      <w:r w:rsidDel="00000000" w:rsidR="00000000" w:rsidRPr="00000000">
        <w:rPr>
          <w:rtl w:val="0"/>
        </w:rPr>
        <w:t xml:space="preserve">Formato: texto plano, directamente legible</w:t>
      </w:r>
    </w:p>
    <w:p w:rsidR="00000000" w:rsidDel="00000000" w:rsidP="00000000" w:rsidRDefault="00000000" w:rsidRPr="00000000" w14:paraId="0000021C">
      <w:pPr>
        <w:spacing w:before="120" w:lineRule="auto"/>
        <w:rPr/>
      </w:pPr>
      <w:r w:rsidDel="00000000" w:rsidR="00000000" w:rsidRPr="00000000">
        <w:rPr>
          <w:rtl w:val="0"/>
        </w:rPr>
      </w:r>
    </w:p>
    <w:p w:rsidR="00000000" w:rsidDel="00000000" w:rsidP="00000000" w:rsidRDefault="00000000" w:rsidRPr="00000000" w14:paraId="0000021D">
      <w:pPr>
        <w:spacing w:after="0" w:before="120" w:lineRule="auto"/>
        <w:rPr>
          <w:b w:val="1"/>
          <w:bCs w:val="1"/>
        </w:rPr>
      </w:pPr>
      <w:r w:rsidDel="00000000" w:rsidR="00000000" w:rsidRPr="00000000">
        <w:rPr>
          <w:b w:val="1"/>
          <w:bCs w:val="1"/>
          <w:rtl w:val="0"/>
        </w:rPr>
        <w:t xml:space="preserve">Para las Opciones C (PPG) y D (EMG)</w:t>
      </w:r>
    </w:p>
    <w:p w:rsidR="00000000" w:rsidDel="00000000" w:rsidP="00000000" w:rsidRDefault="00000000" w:rsidRPr="00000000" w14:paraId="0000021E">
      <w:pPr>
        <w:spacing w:after="0" w:before="120" w:lineRule="auto"/>
        <w:rPr/>
      </w:pPr>
      <w:r w:rsidDel="00000000" w:rsidR="00000000" w:rsidRPr="00000000">
        <w:rPr>
          <w:b w:val="1"/>
          <w:bCs w:val="1"/>
          <w:rtl w:val="0"/>
        </w:rPr>
        <w:t xml:space="preserve">PhysioNet — BIDMC PPG and Respiration Dataset:</w:t>
      </w:r>
      <w:r w:rsidDel="00000000" w:rsidR="00000000" w:rsidRPr="00000000">
        <w:rPr>
          <w:rtl w:val="0"/>
        </w:rPr>
      </w:r>
    </w:p>
    <w:p w:rsidR="00000000" w:rsidDel="00000000" w:rsidP="00000000" w:rsidRDefault="00000000" w:rsidRPr="00000000" w14:paraId="0000021F">
      <w:pPr>
        <w:numPr>
          <w:ilvl w:val="0"/>
          <w:numId w:val="8"/>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https://physionet.org/content/bidmc/1.0.0/</w:t>
      </w:r>
    </w:p>
    <w:p w:rsidR="00000000" w:rsidDel="00000000" w:rsidP="00000000" w:rsidRDefault="00000000" w:rsidRPr="00000000" w14:paraId="00000220">
      <w:pPr>
        <w:numPr>
          <w:ilvl w:val="0"/>
          <w:numId w:val="8"/>
        </w:numPr>
        <w:spacing w:after="0" w:before="120" w:line="240" w:lineRule="auto"/>
        <w:ind w:left="720" w:hanging="360"/>
        <w:rPr/>
      </w:pPr>
      <w:r w:rsidDel="00000000" w:rsidR="00000000" w:rsidRPr="00000000">
        <w:rPr>
          <w:rtl w:val="0"/>
        </w:rPr>
        <w:t xml:space="preserve">PPG a 125 Hz con señal de referencia de frecuencia cardíaca</w:t>
      </w:r>
    </w:p>
    <w:p w:rsidR="00000000" w:rsidDel="00000000" w:rsidP="00000000" w:rsidRDefault="00000000" w:rsidRPr="00000000" w14:paraId="00000221">
      <w:pPr>
        <w:spacing w:after="0" w:before="120" w:lineRule="auto"/>
        <w:rPr/>
      </w:pPr>
      <w:r w:rsidDel="00000000" w:rsidR="00000000" w:rsidRPr="00000000">
        <w:rPr>
          <w:b w:val="1"/>
          <w:bCs w:val="1"/>
          <w:rtl w:val="0"/>
        </w:rPr>
        <w:t xml:space="preserve">PhysioNet — EMG datasets:</w:t>
      </w:r>
      <w:r w:rsidDel="00000000" w:rsidR="00000000" w:rsidRPr="00000000">
        <w:rPr>
          <w:rtl w:val="0"/>
        </w:rPr>
      </w:r>
    </w:p>
    <w:p w:rsidR="00000000" w:rsidDel="00000000" w:rsidP="00000000" w:rsidRDefault="00000000" w:rsidRPr="00000000" w14:paraId="00000222">
      <w:pPr>
        <w:numPr>
          <w:ilvl w:val="0"/>
          <w:numId w:val="9"/>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https://physionet.org/content/?topic=emg</w:t>
      </w:r>
    </w:p>
    <w:p w:rsidR="00000000" w:rsidDel="00000000" w:rsidP="00000000" w:rsidRDefault="00000000" w:rsidRPr="00000000" w14:paraId="00000223">
      <w:pPr>
        <w:numPr>
          <w:ilvl w:val="0"/>
          <w:numId w:val="9"/>
        </w:numPr>
        <w:spacing w:after="0" w:before="120" w:line="240" w:lineRule="auto"/>
        <w:ind w:left="720" w:hanging="360"/>
        <w:rPr/>
      </w:pPr>
      <w:r w:rsidDel="00000000" w:rsidR="00000000" w:rsidRPr="00000000">
        <w:rPr>
          <w:rtl w:val="0"/>
        </w:rPr>
        <w:t xml:space="preserve">Varios datasets de EMG de superficie a 1 kHz</w:t>
      </w:r>
    </w:p>
    <w:p w:rsidR="00000000" w:rsidDel="00000000" w:rsidP="00000000" w:rsidRDefault="00000000" w:rsidRPr="00000000" w14:paraId="00000224">
      <w:pPr>
        <w:spacing w:before="120" w:lineRule="auto"/>
        <w:rPr/>
      </w:pPr>
      <w:r w:rsidDel="00000000" w:rsidR="00000000" w:rsidRPr="00000000">
        <w:rPr>
          <w:rtl w:val="0"/>
        </w:rPr>
      </w:r>
    </w:p>
    <w:p w:rsidR="00000000" w:rsidDel="00000000" w:rsidP="00000000" w:rsidRDefault="00000000" w:rsidRPr="00000000" w14:paraId="00000225">
      <w:pPr>
        <w:spacing w:after="0" w:before="120" w:lineRule="auto"/>
        <w:rPr>
          <w:b w:val="1"/>
          <w:bCs w:val="1"/>
        </w:rPr>
      </w:pPr>
      <w:r w:rsidDel="00000000" w:rsidR="00000000" w:rsidRPr="00000000">
        <w:rPr>
          <w:b w:val="1"/>
          <w:bCs w:val="1"/>
          <w:rtl w:val="0"/>
        </w:rPr>
        <w:t xml:space="preserve">Para la Opción J — SpO</w:t>
      </w:r>
      <w:r w:rsidDel="00000000" w:rsidR="00000000" w:rsidRPr="00000000">
        <w:rPr>
          <w:rFonts w:ascii="Cambria Math" w:cs="Cambria Math" w:eastAsia="Cambria Math" w:hAnsi="Cambria Math"/>
          <w:b w:val="1"/>
          <w:bCs w:val="1"/>
          <w:rtl w:val="0"/>
        </w:rPr>
        <w:t xml:space="preserve">₂</w:t>
      </w:r>
      <w:r w:rsidDel="00000000" w:rsidR="00000000" w:rsidRPr="00000000">
        <w:rPr>
          <w:b w:val="1"/>
          <w:bCs w:val="1"/>
          <w:rtl w:val="0"/>
        </w:rPr>
        <w:t xml:space="preserve"> / Se</w:t>
      </w:r>
      <w:r w:rsidDel="00000000" w:rsidR="00000000" w:rsidRPr="00000000">
        <w:rPr>
          <w:rFonts w:ascii="Arial" w:cs="Arial" w:eastAsia="Arial" w:hAnsi="Arial"/>
          <w:b w:val="1"/>
          <w:bCs w:val="1"/>
          <w:rtl w:val="0"/>
        </w:rPr>
        <w:t xml:space="preserve">ñ</w:t>
      </w:r>
      <w:r w:rsidDel="00000000" w:rsidR="00000000" w:rsidRPr="00000000">
        <w:rPr>
          <w:b w:val="1"/>
          <w:bCs w:val="1"/>
          <w:rtl w:val="0"/>
        </w:rPr>
        <w:t xml:space="preserve">ales lentas</w:t>
      </w:r>
    </w:p>
    <w:p w:rsidR="00000000" w:rsidDel="00000000" w:rsidP="00000000" w:rsidRDefault="00000000" w:rsidRPr="00000000" w14:paraId="00000226">
      <w:pPr>
        <w:spacing w:after="0" w:before="120" w:lineRule="auto"/>
        <w:rPr/>
      </w:pPr>
      <w:r w:rsidDel="00000000" w:rsidR="00000000" w:rsidRPr="00000000">
        <w:rPr>
          <w:b w:val="1"/>
          <w:bCs w:val="1"/>
          <w:rtl w:val="0"/>
        </w:rPr>
        <w:t xml:space="preserve">Mendeley Data — PPG dataset (sensor Arduino):</w:t>
      </w:r>
      <w:r w:rsidDel="00000000" w:rsidR="00000000" w:rsidRPr="00000000">
        <w:rPr>
          <w:rtl w:val="0"/>
        </w:rPr>
      </w:r>
    </w:p>
    <w:p w:rsidR="00000000" w:rsidDel="00000000" w:rsidP="00000000" w:rsidRDefault="00000000" w:rsidRPr="00000000" w14:paraId="00000227">
      <w:pPr>
        <w:numPr>
          <w:ilvl w:val="0"/>
          <w:numId w:val="10"/>
        </w:numPr>
        <w:spacing w:after="0" w:before="120" w:line="240" w:lineRule="auto"/>
        <w:ind w:left="720" w:hanging="360"/>
        <w:rPr/>
      </w:pPr>
      <w:r w:rsidDel="00000000" w:rsidR="00000000" w:rsidRPr="00000000">
        <w:rPr>
          <w:rtl w:val="0"/>
        </w:rPr>
        <w:t xml:space="preserve">Dataset de señales PPG obtenidas del dedo de 67 individuos con un sensor APDS-9008 y microcontrolador Arduino, muestreadas a baja frecuencia. </w:t>
      </w:r>
      <w:hyperlink r:id="rId10">
        <w:r w:rsidDel="00000000" w:rsidR="00000000" w:rsidRPr="00000000">
          <w:rPr>
            <w:color w:val="0563c1"/>
            <w:u w:val="single"/>
            <w:rtl w:val="0"/>
          </w:rPr>
          <w:t xml:space="preserve">Mendeley Data</w:t>
        </w:r>
      </w:hyperlink>
      <w:r w:rsidDel="00000000" w:rsidR="00000000" w:rsidRPr="00000000">
        <w:rPr>
          <w:rtl w:val="0"/>
        </w:rPr>
      </w:r>
    </w:p>
    <w:p w:rsidR="00000000" w:rsidDel="00000000" w:rsidP="00000000" w:rsidRDefault="00000000" w:rsidRPr="00000000" w14:paraId="00000228">
      <w:pPr>
        <w:numPr>
          <w:ilvl w:val="0"/>
          <w:numId w:val="10"/>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https://data.mendeley.com/datasets/37pm7jk7jn/3</w:t>
      </w:r>
    </w:p>
    <w:p w:rsidR="00000000" w:rsidDel="00000000" w:rsidP="00000000" w:rsidRDefault="00000000" w:rsidRPr="00000000" w14:paraId="00000229">
      <w:pPr>
        <w:spacing w:before="120" w:lineRule="auto"/>
        <w:rPr/>
      </w:pPr>
      <w:r w:rsidDel="00000000" w:rsidR="00000000" w:rsidRPr="00000000">
        <w:rPr>
          <w:rtl w:val="0"/>
        </w:rPr>
      </w:r>
    </w:p>
    <w:p w:rsidR="00000000" w:rsidDel="00000000" w:rsidP="00000000" w:rsidRDefault="00000000" w:rsidRPr="00000000" w14:paraId="0000022A">
      <w:pPr>
        <w:spacing w:after="0" w:before="120" w:lineRule="auto"/>
        <w:rPr>
          <w:b w:val="1"/>
          <w:bCs w:val="1"/>
        </w:rPr>
      </w:pPr>
      <w:r w:rsidDel="00000000" w:rsidR="00000000" w:rsidRPr="00000000">
        <w:rPr>
          <w:b w:val="1"/>
          <w:bCs w:val="1"/>
          <w:rtl w:val="0"/>
        </w:rPr>
        <w:t xml:space="preserve">Portal unificado recomendado</w:t>
      </w:r>
    </w:p>
    <w:p w:rsidR="00000000" w:rsidDel="00000000" w:rsidP="00000000" w:rsidRDefault="00000000" w:rsidRPr="00000000" w14:paraId="0000022B">
      <w:pPr>
        <w:spacing w:after="0" w:before="120" w:lineRule="auto"/>
        <w:rPr/>
      </w:pPr>
      <w:r w:rsidDel="00000000" w:rsidR="00000000" w:rsidRPr="00000000">
        <w:rPr>
          <w:b w:val="1"/>
          <w:bCs w:val="1"/>
          <w:rtl w:val="0"/>
        </w:rPr>
        <w:t xml:space="preserve">PhysioNet</w:t>
      </w:r>
      <w:r w:rsidDel="00000000" w:rsidR="00000000" w:rsidRPr="00000000">
        <w:rPr>
          <w:rtl w:val="0"/>
        </w:rPr>
        <w:t xml:space="preserve"> fue co-fundado por el Profesor Roger G. Mark del MIT en 1999 para proveer acceso abierto a señales fisiológicas, datos clínicos y software de código abierto para la comunidad de investigación. </w:t>
      </w:r>
      <w:hyperlink r:id="rId11">
        <w:r w:rsidDel="00000000" w:rsidR="00000000" w:rsidRPr="00000000">
          <w:rPr>
            <w:color w:val="0563c1"/>
            <w:u w:val="single"/>
            <w:rtl w:val="0"/>
          </w:rPr>
          <w:t xml:space="preserve">PhysioNet</w:t>
        </w:r>
      </w:hyperlink>
      <w:r w:rsidDel="00000000" w:rsidR="00000000" w:rsidRPr="00000000">
        <w:rPr>
          <w:rtl w:val="0"/>
        </w:rPr>
      </w:r>
    </w:p>
    <w:p w:rsidR="00000000" w:rsidDel="00000000" w:rsidP="00000000" w:rsidRDefault="00000000" w:rsidRPr="00000000" w14:paraId="0000022C">
      <w:pPr>
        <w:numPr>
          <w:ilvl w:val="0"/>
          <w:numId w:val="11"/>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Portal principal:</w:t>
      </w:r>
      <w:r w:rsidDel="00000000" w:rsidR="00000000" w:rsidRPr="00000000">
        <w:rPr>
          <w:rtl w:val="0"/>
        </w:rPr>
        <w:t xml:space="preserve"> https://physionet.org</w:t>
      </w:r>
    </w:p>
    <w:p w:rsidR="00000000" w:rsidDel="00000000" w:rsidP="00000000" w:rsidRDefault="00000000" w:rsidRPr="00000000" w14:paraId="0000022D">
      <w:pPr>
        <w:numPr>
          <w:ilvl w:val="0"/>
          <w:numId w:val="11"/>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Índice completo de bases de datos:</w:t>
      </w:r>
      <w:r w:rsidDel="00000000" w:rsidR="00000000" w:rsidRPr="00000000">
        <w:rPr>
          <w:rtl w:val="0"/>
        </w:rPr>
        <w:t xml:space="preserve"> https://physionet.org/about/database/</w:t>
      </w:r>
    </w:p>
    <w:p w:rsidR="00000000" w:rsidDel="00000000" w:rsidP="00000000" w:rsidRDefault="00000000" w:rsidRPr="00000000" w14:paraId="0000022E">
      <w:pPr>
        <w:numPr>
          <w:ilvl w:val="0"/>
          <w:numId w:val="11"/>
        </w:numPr>
        <w:spacing w:after="0" w:before="120" w:line="24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Buscador por tema (ECG, noise, EMG, PPG):</w:t>
      </w:r>
      <w:r w:rsidDel="00000000" w:rsidR="00000000" w:rsidRPr="00000000">
        <w:rPr>
          <w:rtl w:val="0"/>
        </w:rPr>
        <w:t xml:space="preserve"> https://physionet.org/content/?topic=ecg</w:t>
      </w:r>
    </w:p>
    <w:p w:rsidR="00000000" w:rsidDel="00000000" w:rsidP="00000000" w:rsidRDefault="00000000" w:rsidRPr="00000000" w14:paraId="0000022F">
      <w:pPr>
        <w:spacing w:before="120" w:lineRule="auto"/>
        <w:rPr/>
      </w:pPr>
      <w:r w:rsidDel="00000000" w:rsidR="00000000" w:rsidRPr="00000000">
        <w:rPr>
          <w:rtl w:val="0"/>
        </w:rPr>
      </w:r>
    </w:p>
    <w:p w:rsidR="00000000" w:rsidDel="00000000" w:rsidP="00000000" w:rsidRDefault="00000000" w:rsidRPr="00000000" w14:paraId="00000230">
      <w:pPr>
        <w:spacing w:before="120" w:lineRule="auto"/>
        <w:rPr/>
      </w:pPr>
      <w:r w:rsidDel="00000000" w:rsidR="00000000" w:rsidRPr="00000000">
        <w:rPr>
          <w:rtl w:val="0"/>
        </w:rPr>
      </w:r>
    </w:p>
    <w:p w:rsidR="00000000" w:rsidDel="00000000" w:rsidP="00000000" w:rsidRDefault="00000000" w:rsidRPr="00000000" w14:paraId="00000231">
      <w:pPr>
        <w:spacing w:after="0" w:before="120" w:lineRule="auto"/>
        <w:rPr/>
      </w:pPr>
      <w:r w:rsidDel="00000000" w:rsidR="00000000" w:rsidRPr="00000000">
        <w:rPr>
          <w:rtl w:val="0"/>
        </w:rPr>
        <w:t xml:space="preserve">Todas las bases de datos son de acceso libre, requieren solo registro gratuito para algunas, y tienen licencias compatibles con uso académico.</w:t>
      </w:r>
    </w:p>
    <w:p w:rsidR="00000000" w:rsidDel="00000000" w:rsidP="00000000" w:rsidRDefault="00000000" w:rsidRPr="00000000" w14:paraId="00000232">
      <w:pPr>
        <w:spacing w:before="120" w:lineRule="auto"/>
        <w:rPr/>
      </w:pPr>
      <w:r w:rsidDel="00000000" w:rsidR="00000000" w:rsidRPr="00000000">
        <w:rPr>
          <w:rtl w:val="0"/>
        </w:rPr>
      </w:r>
    </w:p>
    <w:p w:rsidR="00000000" w:rsidDel="00000000" w:rsidP="00000000" w:rsidRDefault="00000000" w:rsidRPr="00000000" w14:paraId="00000233">
      <w:pPr>
        <w:spacing w:before="12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sectPr>
      <w:headerReference r:id="rId12" w:type="default"/>
      <w:footerReference r:id="rId13" w:type="default"/>
      <w:pgSz w:h="16838" w:w="11906" w:orient="portrait"/>
      <w:pgMar w:bottom="1418" w:top="1418" w:left="1701" w:right="1701" w:header="709"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Técnicas Digitales III. </w:t>
    </w:r>
  </w:p>
  <w:p w:rsidR="00000000" w:rsidDel="00000000" w:rsidP="00000000" w:rsidRDefault="00000000" w:rsidRPr="00000000" w14:paraId="00000236">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 T. N. Facultad Regional Paraná</w:t>
    </w:r>
  </w:p>
  <w:p w:rsidR="00000000" w:rsidDel="00000000" w:rsidP="00000000" w:rsidRDefault="00000000" w:rsidRPr="00000000" w14:paraId="00000237">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Año 2026 - Rev. 0</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ysionet.org/" TargetMode="External"/><Relationship Id="rId10" Type="http://schemas.openxmlformats.org/officeDocument/2006/relationships/hyperlink" Target="https://data.mendeley.com/datasets/37pm7jk7jn/3"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212.1473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hysionet.org/content/mitdb/1.0.0/" TargetMode="External"/><Relationship Id="rId8" Type="http://schemas.openxmlformats.org/officeDocument/2006/relationships/hyperlink" Target="https://archive.physionet.org/physiobank/database/mitd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6pq5I9wA+Jk9X/1Hui3xXKZD7A==">CgMxLjAaJAoBMBIfCh0IB0IZCgVBcmlhbBIQQXJpYWwgVW5pY29kZSBNUxokCgExEh8KHQgHQhkKBUFyaWFs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zgAciExWDl5TGcxam5jd2JmcnVxNlJ1NEZYcy1GQzc2dDdTc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