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82638399"/>
        <w:docPartObj>
          <w:docPartGallery w:val="Cover Pages"/>
          <w:docPartUnique/>
        </w:docPartObj>
      </w:sdtPr>
      <w:sdtEndPr>
        <w:rPr>
          <w:rFonts w:ascii="Perpetua Titling MT" w:hAnsi="Perpetua Titling MT"/>
          <w:sz w:val="40"/>
        </w:rPr>
      </w:sdtEndPr>
      <w:sdtContent>
        <w:p w:rsidR="003D0FE9" w:rsidRDefault="003D0FE9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8EBC81" wp14:editId="76E280B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119930</wp:posOffset>
                    </wp:positionV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D0FE9" w:rsidRDefault="003D0FE9" w:rsidP="003D0FE9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88EBC81" id="Rectángulo 130" o:spid="_x0000_s1026" style="position:absolute;margin-left:-4.4pt;margin-top:9.45pt;width:46.8pt;height:77.75pt;z-index:251660288;visibility:visible;mso-wrap-style:square;mso-width-percent:76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76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" fillcolor="#ac3ec1 [3204]" stroked="f" strokeweight="1.5pt">
                    <v:stroke endcap="round"/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D0FE9" w:rsidRDefault="003D0FE9" w:rsidP="003D0FE9">
                              <w:pPr>
                                <w:pStyle w:val="Sinespaciado"/>
                                <w:jc w:val="center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6802887" wp14:editId="5D9FB05D">
                    <wp:simplePos x="0" y="0"/>
                    <wp:positionH relativeFrom="margin">
                      <wp:posOffset>-494030</wp:posOffset>
                    </wp:positionH>
                    <wp:positionV relativeFrom="page">
                      <wp:posOffset>123190</wp:posOffset>
                    </wp:positionV>
                    <wp:extent cx="6852920" cy="7238365"/>
                    <wp:effectExtent l="0" t="0" r="0" b="635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2920" cy="7238365"/>
                              <a:chOff x="30062" y="-255098"/>
                              <a:chExt cx="5557520" cy="5534786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30062" y="-255098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3D0FE9" w:rsidRPr="003D0FE9" w:rsidRDefault="007B28FF">
                                  <w:pPr>
                                    <w:rPr>
                                      <w:rFonts w:ascii="Perpetua Titling MT" w:hAnsi="Perpetua Titling MT"/>
                                      <w:b/>
                                      <w:color w:val="802E90" w:themeColor="accent1" w:themeShade="BF"/>
                                      <w:sz w:val="72"/>
                                      <w:szCs w:val="72"/>
  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    <w14:textOutline w14:w="11112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Perpetua Titling MT" w:hAnsi="Perpetua Titling MT"/>
                                        <w:b/>
                                        <w:color w:val="802E90" w:themeColor="accent1" w:themeShade="BF"/>
                                        <w:sz w:val="72"/>
                                        <w:szCs w:val="72"/>
    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      <w14:textOutline w14:w="11112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3D0FE9" w:rsidRPr="003D0FE9">
                                        <w:rPr>
                                          <w:rFonts w:ascii="Perpetua Titling MT" w:hAnsi="Perpetua Titling MT"/>
                                          <w:b/>
                                          <w:color w:val="802E90" w:themeColor="accent1" w:themeShade="BF"/>
                                          <w:sz w:val="72"/>
                                          <w:szCs w:val="72"/>
      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        <w14:textOutline w14:w="11112" w14:cap="flat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Manual Técnico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  <a:scene3d>
                                <a:camera prst="perspectiveRight"/>
                                <a:lightRig rig="threePt" dir="t"/>
                              </a:scene3d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6802887" id="Grupo 125" o:spid="_x0000_s1027" style="position:absolute;margin-left:-38.9pt;margin-top:9.7pt;width:539.6pt;height:569.95pt;z-index:-251657216;mso-width-percent:1154;mso-position-horizontal-relative:margin;mso-position-vertical-relative:page;mso-width-percent:1154;mso-width-relative:margin" coordorigin="300,-2550" coordsize="55575,55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">
                    <o:lock v:ext="edit" aspectratio="t"/>
                    <v:shape id="Forma libre 10" o:spid="_x0000_s1028" style="position:absolute;left:300;top:-2550;width:55575;height:54043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" adj="-11796480,,5400" path="m,c,644,,644,,644v23,6,62,14,113,21c250,685,476,700,720,644v,-27,,-27,,-27c720,,720,,720,,,,,,,e" stroked="f">
                      <v:fill r:id="rId6" o:title="" recolor="t" rotate="t" type="frame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3D0FE9" w:rsidRPr="003D0FE9" w:rsidRDefault="003D0FE9">
                            <w:pPr>
                              <w:rPr>
                                <w:rFonts w:ascii="Perpetua Titling MT" w:hAnsi="Perpetua Titling MT"/>
                                <w:b/>
                                <w:color w:val="802E90" w:themeColor="accent1" w:themeShade="BF"/>
                                <w:sz w:val="72"/>
                                <w:szCs w:val="72"/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sdt>
                              <w:sdtPr>
                                <w:rPr>
                                  <w:rFonts w:ascii="Perpetua Titling MT" w:hAnsi="Perpetua Titling MT"/>
                                  <w:b/>
                                  <w:color w:val="802E90" w:themeColor="accent1" w:themeShade="BF"/>
                                  <w:sz w:val="72"/>
                                  <w:szCs w:val="72"/>
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<w14:textOutline w14:w="11112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3D0FE9">
                                  <w:rPr>
                                    <w:rFonts w:ascii="Perpetua Titling MT" w:hAnsi="Perpetua Titling MT"/>
                                    <w:b/>
                                    <w:color w:val="802E90" w:themeColor="accent1" w:themeShade="BF"/>
                                    <w:sz w:val="72"/>
                                    <w:szCs w:val="72"/>
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  <w14:textOutline w14:w="11112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Manual Técnico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:rsidR="003D0FE9" w:rsidRDefault="003D0FE9">
          <w:pPr>
            <w:rPr>
              <w:rFonts w:ascii="Perpetua Titling MT" w:hAnsi="Perpetua Titling MT"/>
              <w:sz w:val="40"/>
            </w:rPr>
          </w:pP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23DBA26" wp14:editId="251B1FE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2372498"/>
                    <wp:effectExtent l="0" t="0" r="10795" b="2794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237249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Perpetua Titling MT" w:hAnsi="Perpetua Titling MT"/>
                                    <w:b/>
                                    <w:color w:val="EBEBEB" w:themeColor="background2"/>
                                    <w:spacing w:val="10"/>
                                    <w:sz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D0FE9" w:rsidRPr="003D0FE9" w:rsidRDefault="003D0FE9" w:rsidP="003D0FE9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b/>
                                        <w:color w:val="EBEBEB" w:themeColor="background2"/>
                                        <w:spacing w:val="10"/>
                                        <w:szCs w:val="2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3D0FE9">
                                      <w:rPr>
                                        <w:rFonts w:ascii="Perpetua Titling MT" w:hAnsi="Perpetua Titling MT"/>
                                        <w:b/>
                                        <w:color w:val="EBEBEB" w:themeColor="background2"/>
                                        <w:spacing w:val="10"/>
                                        <w:sz w:val="2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Diseño desarrollo de un crud de una rest api</w:t>
                                    </w:r>
                                  </w:p>
                                </w:sdtContent>
                              </w:sdt>
                              <w:p w:rsidR="004B6F2E" w:rsidRDefault="004B6F2E" w:rsidP="003D0FE9">
                                <w:pPr>
                                  <w:jc w:val="center"/>
                                  <w:rPr>
                                    <w:rFonts w:ascii="Perpetua Titling MT" w:hAnsi="Perpetua Titling MT"/>
                                    <w:b/>
                                    <w:color w:val="000000" w:themeColor="text1"/>
                                    <w:spacing w:val="10"/>
                                    <w:sz w:val="14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:rsidR="003D0FE9" w:rsidRPr="003D0FE9" w:rsidRDefault="003D0FE9" w:rsidP="003D0FE9">
                                <w:pPr>
                                  <w:jc w:val="center"/>
                                  <w:rPr>
                                    <w:rFonts w:ascii="Perpetua Titling MT" w:hAnsi="Perpetua Titling MT"/>
                                    <w:b/>
                                    <w:color w:val="000000" w:themeColor="text1"/>
                                    <w:spacing w:val="10"/>
                                    <w:sz w:val="14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D0FE9">
                                  <w:rPr>
                                    <w:rFonts w:ascii="Perpetua Titling MT" w:hAnsi="Perpetua Titling MT"/>
                                    <w:b/>
                                    <w:color w:val="000000" w:themeColor="text1"/>
                                    <w:spacing w:val="10"/>
                                    <w:sz w:val="14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Evelyn denise Hernández Aguilar</w:t>
                                </w:r>
                              </w:p>
                              <w:p w:rsidR="003D0FE9" w:rsidRPr="003D0FE9" w:rsidRDefault="003D0FE9" w:rsidP="003D0FE9">
                                <w:pPr>
                                  <w:jc w:val="center"/>
                                  <w:rPr>
                                    <w:rFonts w:ascii="Perpetua Titling MT" w:hAnsi="Perpetua Titling MT"/>
                                    <w:b/>
                                    <w:color w:val="000000" w:themeColor="text1"/>
                                    <w:spacing w:val="10"/>
                                    <w:sz w:val="14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D0FE9">
                                  <w:rPr>
                                    <w:rFonts w:ascii="Perpetua Titling MT" w:hAnsi="Perpetua Titling MT"/>
                                    <w:b/>
                                    <w:color w:val="000000" w:themeColor="text1"/>
                                    <w:spacing w:val="10"/>
                                    <w:sz w:val="14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Carolina tovar rodríguez</w:t>
                                </w:r>
                              </w:p>
                              <w:p w:rsidR="003D0FE9" w:rsidRPr="003D0FE9" w:rsidRDefault="003D0FE9" w:rsidP="003D0FE9">
                                <w:pPr>
                                  <w:jc w:val="center"/>
                                  <w:rPr>
                                    <w:rFonts w:ascii="Perpetua Titling MT" w:hAnsi="Perpetua Titling MT"/>
                                    <w:b/>
                                    <w:color w:val="000000" w:themeColor="text1"/>
                                    <w:spacing w:val="10"/>
                                    <w:sz w:val="14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3D0FE9">
                                  <w:rPr>
                                    <w:rFonts w:ascii="Perpetua Titling MT" w:hAnsi="Perpetua Titling MT"/>
                                    <w:b/>
                                    <w:color w:val="000000" w:themeColor="text1"/>
                                    <w:spacing w:val="10"/>
                                    <w:sz w:val="14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Fernando Alexis Elizondo Acevedo</w:t>
                                </w:r>
                              </w:p>
                              <w:p w:rsidR="003D0FE9" w:rsidRPr="003D0FE9" w:rsidRDefault="003D0FE9" w:rsidP="003D0FE9">
                                <w:pPr>
                                  <w:jc w:val="center"/>
                                  <w:rPr>
                                    <w:rFonts w:ascii="Perpetua Titling MT" w:hAnsi="Perpetua Titling MT"/>
                                    <w:sz w:val="28"/>
                                  </w:rPr>
                                </w:pPr>
                              </w:p>
                              <w:p w:rsidR="003D0FE9" w:rsidRDefault="003D0FE9" w:rsidP="003D0FE9">
                                <w:pPr>
                                  <w:jc w:val="center"/>
                                  <w:rPr>
                                    <w:rFonts w:ascii="Perpetua Titling MT" w:hAnsi="Perpetua Titling MT"/>
                                    <w:sz w:val="40"/>
                                  </w:rPr>
                                </w:pPr>
                              </w:p>
                              <w:p w:rsidR="003D0FE9" w:rsidRDefault="003D0FE9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DD9D31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23DBA2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30" type="#_x0000_t202" style="position:absolute;margin-left:0;margin-top:0;width:453pt;height:186.8pt;z-index:251661312;visibility:visible;mso-wrap-style:square;mso-width-percent:1154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" fillcolor="white [3201]" strokecolor="white [3212]" strokeweight="1.5pt">
                    <v:stroke endcap="round"/>
                    <v:textbox inset="1in,0,86.4pt,0">
                      <w:txbxContent>
                        <w:sdt>
                          <w:sdtPr>
                            <w:rPr>
                              <w:rFonts w:ascii="Perpetua Titling MT" w:hAnsi="Perpetua Titling MT"/>
                              <w:b/>
                              <w:color w:val="EBEBEB" w:themeColor="background2"/>
                              <w:spacing w:val="10"/>
                              <w:sz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3D0FE9" w:rsidRPr="003D0FE9" w:rsidRDefault="003D0FE9" w:rsidP="003D0FE9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b/>
                                  <w:color w:val="EBEBEB" w:themeColor="background2"/>
                                  <w:spacing w:val="10"/>
                                  <w:szCs w:val="2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D0FE9">
                                <w:rPr>
                                  <w:rFonts w:ascii="Perpetua Titling MT" w:hAnsi="Perpetua Titling MT"/>
                                  <w:b/>
                                  <w:color w:val="EBEBEB" w:themeColor="background2"/>
                                  <w:spacing w:val="10"/>
                                  <w:sz w:val="2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Diseño desarrollo de un crud de una rest api</w:t>
                              </w:r>
                            </w:p>
                          </w:sdtContent>
                        </w:sdt>
                        <w:p w:rsidR="004B6F2E" w:rsidRDefault="004B6F2E" w:rsidP="003D0FE9">
                          <w:pPr>
                            <w:jc w:val="center"/>
                            <w:rPr>
                              <w:rFonts w:ascii="Perpetua Titling MT" w:hAnsi="Perpetua Titling MT"/>
                              <w:b/>
                              <w:color w:val="000000" w:themeColor="text1"/>
                              <w:spacing w:val="10"/>
                              <w:sz w:val="14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:rsidR="003D0FE9" w:rsidRPr="003D0FE9" w:rsidRDefault="003D0FE9" w:rsidP="003D0FE9">
                          <w:pPr>
                            <w:jc w:val="center"/>
                            <w:rPr>
                              <w:rFonts w:ascii="Perpetua Titling MT" w:hAnsi="Perpetua Titling MT"/>
                              <w:b/>
                              <w:color w:val="000000" w:themeColor="text1"/>
                              <w:spacing w:val="10"/>
                              <w:sz w:val="14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D0FE9">
                            <w:rPr>
                              <w:rFonts w:ascii="Perpetua Titling MT" w:hAnsi="Perpetua Titling MT"/>
                              <w:b/>
                              <w:color w:val="000000" w:themeColor="text1"/>
                              <w:spacing w:val="10"/>
                              <w:sz w:val="14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Evelyn denise Hernández Aguilar</w:t>
                          </w:r>
                        </w:p>
                        <w:p w:rsidR="003D0FE9" w:rsidRPr="003D0FE9" w:rsidRDefault="003D0FE9" w:rsidP="003D0FE9">
                          <w:pPr>
                            <w:jc w:val="center"/>
                            <w:rPr>
                              <w:rFonts w:ascii="Perpetua Titling MT" w:hAnsi="Perpetua Titling MT"/>
                              <w:b/>
                              <w:color w:val="000000" w:themeColor="text1"/>
                              <w:spacing w:val="10"/>
                              <w:sz w:val="14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D0FE9">
                            <w:rPr>
                              <w:rFonts w:ascii="Perpetua Titling MT" w:hAnsi="Perpetua Titling MT"/>
                              <w:b/>
                              <w:color w:val="000000" w:themeColor="text1"/>
                              <w:spacing w:val="10"/>
                              <w:sz w:val="14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Carolina tovar rodríguez</w:t>
                          </w:r>
                        </w:p>
                        <w:p w:rsidR="003D0FE9" w:rsidRPr="003D0FE9" w:rsidRDefault="003D0FE9" w:rsidP="003D0FE9">
                          <w:pPr>
                            <w:jc w:val="center"/>
                            <w:rPr>
                              <w:rFonts w:ascii="Perpetua Titling MT" w:hAnsi="Perpetua Titling MT"/>
                              <w:b/>
                              <w:color w:val="000000" w:themeColor="text1"/>
                              <w:spacing w:val="10"/>
                              <w:sz w:val="14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3D0FE9">
                            <w:rPr>
                              <w:rFonts w:ascii="Perpetua Titling MT" w:hAnsi="Perpetua Titling MT"/>
                              <w:b/>
                              <w:color w:val="000000" w:themeColor="text1"/>
                              <w:spacing w:val="10"/>
                              <w:sz w:val="14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Fernando Alexis Elizondo Acevedo</w:t>
                          </w:r>
                        </w:p>
                        <w:p w:rsidR="003D0FE9" w:rsidRPr="003D0FE9" w:rsidRDefault="003D0FE9" w:rsidP="003D0FE9">
                          <w:pPr>
                            <w:jc w:val="center"/>
                            <w:rPr>
                              <w:rFonts w:ascii="Perpetua Titling MT" w:hAnsi="Perpetua Titling MT"/>
                              <w:sz w:val="28"/>
                            </w:rPr>
                          </w:pPr>
                        </w:p>
                        <w:p w:rsidR="003D0FE9" w:rsidRDefault="003D0FE9" w:rsidP="003D0FE9">
                          <w:pPr>
                            <w:jc w:val="center"/>
                            <w:rPr>
                              <w:rFonts w:ascii="Perpetua Titling MT" w:hAnsi="Perpetua Titling MT"/>
                              <w:sz w:val="40"/>
                            </w:rPr>
                          </w:pPr>
                        </w:p>
                        <w:p w:rsidR="003D0FE9" w:rsidRDefault="003D0FE9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DD9D31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CA350BC" wp14:editId="405D0D2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D0FE9" w:rsidRPr="004B6F2E" w:rsidRDefault="007B28FF" w:rsidP="004B6F2E">
                                <w:pPr>
                                  <w:pStyle w:val="Sinespaciado"/>
                                  <w:jc w:val="center"/>
                                  <w:rPr>
                                    <w:color w:val="7F7F7F" w:themeColor="text1" w:themeTint="80"/>
                                    <w:sz w:val="14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Perpetua Titling MT" w:hAnsi="Perpetua Titling MT"/>
                                      <w:color w:val="000000" w:themeColor="text1"/>
                                      <w:spacing w:val="10"/>
                                      <w:sz w:val="18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Compañí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87CB7" w:rsidRPr="004B6F2E">
                                      <w:rPr>
                                        <w:rFonts w:ascii="Perpetua Titling MT" w:hAnsi="Perpetua Titling MT"/>
                                        <w:color w:val="000000" w:themeColor="text1"/>
                                        <w:spacing w:val="10"/>
                                        <w:sz w:val="1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Universidad autónoma de nuevo león                              </w:t>
                                    </w:r>
                                    <w:r w:rsidR="004B6F2E">
                                      <w:rPr>
                                        <w:rFonts w:ascii="Perpetua Titling MT" w:hAnsi="Perpetua Titling MT"/>
                                        <w:color w:val="000000" w:themeColor="text1"/>
                                        <w:spacing w:val="10"/>
                                        <w:sz w:val="1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                             </w:t>
                                    </w:r>
                                    <w:r w:rsidR="00887CB7" w:rsidRPr="004B6F2E">
                                      <w:rPr>
                                        <w:rFonts w:ascii="Perpetua Titling MT" w:hAnsi="Perpetua Titling MT"/>
                                        <w:color w:val="000000" w:themeColor="text1"/>
                                        <w:spacing w:val="10"/>
                                        <w:sz w:val="18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rgbClr w14:val="00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Facultad de ciencias físico matemáticas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A350BC" id="Cuadro de texto 128" o:spid="_x0000_s1031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CIr9&#10;w4oCAABv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3D0FE9" w:rsidRPr="004B6F2E" w:rsidRDefault="00887CB7" w:rsidP="004B6F2E">
                          <w:pPr>
                            <w:pStyle w:val="Sinespaciado"/>
                            <w:jc w:val="center"/>
                            <w:rPr>
                              <w:color w:val="7F7F7F" w:themeColor="text1" w:themeTint="80"/>
                              <w:sz w:val="14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Perpetua Titling MT" w:hAnsi="Perpetua Titling MT"/>
                                <w:color w:val="000000" w:themeColor="text1"/>
                                <w:spacing w:val="10"/>
                                <w:sz w:val="1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Compañí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4B6F2E">
                                <w:rPr>
                                  <w:rFonts w:ascii="Perpetua Titling MT" w:hAnsi="Perpetua Titling MT"/>
                                  <w:color w:val="000000" w:themeColor="text1"/>
                                  <w:spacing w:val="10"/>
                                  <w:sz w:val="1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Universidad autónoma de nuevo león</w:t>
                              </w:r>
                              <w:r w:rsidRPr="004B6F2E">
                                <w:rPr>
                                  <w:rFonts w:ascii="Perpetua Titling MT" w:hAnsi="Perpetua Titling MT"/>
                                  <w:color w:val="000000" w:themeColor="text1"/>
                                  <w:spacing w:val="10"/>
                                  <w:sz w:val="1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                            </w:t>
                              </w:r>
                              <w:r w:rsidR="004B6F2E">
                                <w:rPr>
                                  <w:rFonts w:ascii="Perpetua Titling MT" w:hAnsi="Perpetua Titling MT"/>
                                  <w:color w:val="000000" w:themeColor="text1"/>
                                  <w:spacing w:val="10"/>
                                  <w:sz w:val="1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                             </w:t>
                              </w:r>
                              <w:r w:rsidRPr="004B6F2E">
                                <w:rPr>
                                  <w:rFonts w:ascii="Perpetua Titling MT" w:hAnsi="Perpetua Titling MT"/>
                                  <w:color w:val="000000" w:themeColor="text1"/>
                                  <w:spacing w:val="10"/>
                                  <w:sz w:val="18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Facultad de ciencias físico matemáticas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rFonts w:ascii="Perpetua Titling MT" w:hAnsi="Perpetua Titling MT"/>
              <w:sz w:val="40"/>
            </w:rPr>
            <w:br w:type="page"/>
          </w:r>
        </w:p>
      </w:sdtContent>
    </w:sdt>
    <w:p w:rsidR="006B7213" w:rsidRPr="0042062F" w:rsidRDefault="00887CB7" w:rsidP="006B72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062F">
        <w:rPr>
          <w:rFonts w:ascii="Times New Roman" w:hAnsi="Times New Roman" w:cs="Times New Roman"/>
          <w:b/>
          <w:sz w:val="28"/>
          <w:szCs w:val="28"/>
        </w:rPr>
        <w:lastRenderedPageBreak/>
        <w:t>Presentación</w:t>
      </w:r>
    </w:p>
    <w:p w:rsidR="00887CB7" w:rsidRPr="0042062F" w:rsidRDefault="00887CB7" w:rsidP="006B7213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62F">
        <w:rPr>
          <w:rFonts w:ascii="Times New Roman" w:hAnsi="Times New Roman" w:cs="Times New Roman"/>
          <w:sz w:val="28"/>
          <w:szCs w:val="28"/>
        </w:rPr>
        <w:t xml:space="preserve">Este manual les dará a conocer los requerimientos y la estructura para la construcción de la </w:t>
      </w:r>
      <w:r w:rsidR="007A485A" w:rsidRPr="0042062F">
        <w:rPr>
          <w:rFonts w:ascii="Times New Roman" w:hAnsi="Times New Roman" w:cs="Times New Roman"/>
          <w:sz w:val="28"/>
          <w:szCs w:val="28"/>
        </w:rPr>
        <w:t>página</w:t>
      </w:r>
      <w:r w:rsidRPr="0042062F">
        <w:rPr>
          <w:rFonts w:ascii="Times New Roman" w:hAnsi="Times New Roman" w:cs="Times New Roman"/>
          <w:sz w:val="28"/>
          <w:szCs w:val="28"/>
        </w:rPr>
        <w:t xml:space="preserve"> web/app, en el desarrollo de programa de escritorio conectados mediante una base de datos, el cual muestra las herramientas necesarias para la construcción y la funcionalidad de la aplicación.</w:t>
      </w:r>
    </w:p>
    <w:p w:rsidR="007A485A" w:rsidRPr="0042062F" w:rsidRDefault="007A485A" w:rsidP="006B72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062F">
        <w:rPr>
          <w:rFonts w:ascii="Times New Roman" w:hAnsi="Times New Roman" w:cs="Times New Roman"/>
          <w:b/>
          <w:sz w:val="28"/>
          <w:szCs w:val="28"/>
        </w:rPr>
        <w:t>Objetivo</w:t>
      </w:r>
    </w:p>
    <w:p w:rsidR="007A485A" w:rsidRPr="0042062F" w:rsidRDefault="007A485A" w:rsidP="007A485A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62F">
        <w:rPr>
          <w:rFonts w:ascii="Times New Roman" w:hAnsi="Times New Roman" w:cs="Times New Roman"/>
          <w:sz w:val="28"/>
          <w:szCs w:val="28"/>
        </w:rPr>
        <w:t>guiará a los usuarios a una pequeña app/pagina web en donde se podrá apreciar un glosario de grupos, empresas del mundo del k-pop.</w:t>
      </w: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6B7213">
      <w:pPr>
        <w:jc w:val="center"/>
        <w:rPr>
          <w:rFonts w:ascii="Times New Roman" w:hAnsi="Times New Roman" w:cs="Times New Roman"/>
          <w:sz w:val="28"/>
        </w:rPr>
      </w:pPr>
    </w:p>
    <w:p w:rsidR="007A485A" w:rsidRDefault="007A485A" w:rsidP="0042062F">
      <w:pPr>
        <w:rPr>
          <w:rFonts w:ascii="Times New Roman" w:hAnsi="Times New Roman" w:cs="Times New Roman"/>
          <w:sz w:val="28"/>
        </w:rPr>
      </w:pPr>
    </w:p>
    <w:p w:rsidR="007A485A" w:rsidRPr="0042062F" w:rsidRDefault="007A485A" w:rsidP="0042062F">
      <w:pPr>
        <w:jc w:val="center"/>
        <w:rPr>
          <w:rFonts w:ascii="Times New Roman" w:hAnsi="Times New Roman" w:cs="Times New Roman"/>
          <w:b/>
          <w:sz w:val="28"/>
        </w:rPr>
      </w:pPr>
      <w:r w:rsidRPr="0042062F">
        <w:rPr>
          <w:rFonts w:ascii="Times New Roman" w:hAnsi="Times New Roman" w:cs="Times New Roman"/>
          <w:b/>
          <w:sz w:val="28"/>
        </w:rPr>
        <w:lastRenderedPageBreak/>
        <w:t>Procesos</w:t>
      </w:r>
    </w:p>
    <w:p w:rsidR="007A485A" w:rsidRDefault="007A485A" w:rsidP="0042062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42062F">
        <w:rPr>
          <w:rFonts w:ascii="Times New Roman" w:hAnsi="Times New Roman" w:cs="Times New Roman"/>
          <w:sz w:val="28"/>
        </w:rPr>
        <w:t>Procesos de entrada:</w:t>
      </w:r>
    </w:p>
    <w:p w:rsidR="0042062F" w:rsidRPr="0042062F" w:rsidRDefault="0042062F" w:rsidP="0042062F">
      <w:pPr>
        <w:pStyle w:val="Prrafodelista"/>
        <w:rPr>
          <w:rFonts w:ascii="Times New Roman" w:hAnsi="Times New Roman" w:cs="Times New Roman"/>
          <w:sz w:val="28"/>
        </w:rPr>
      </w:pPr>
    </w:p>
    <w:p w:rsidR="007A485A" w:rsidRPr="0042062F" w:rsidRDefault="007A485A" w:rsidP="0042062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42062F">
        <w:rPr>
          <w:rFonts w:ascii="Times New Roman" w:hAnsi="Times New Roman" w:cs="Times New Roman"/>
          <w:sz w:val="28"/>
        </w:rPr>
        <w:t>Programa de escritorio</w:t>
      </w:r>
    </w:p>
    <w:p w:rsidR="007A485A" w:rsidRPr="0042062F" w:rsidRDefault="007A485A" w:rsidP="0042062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42062F">
        <w:rPr>
          <w:rFonts w:ascii="Times New Roman" w:hAnsi="Times New Roman" w:cs="Times New Roman"/>
          <w:sz w:val="28"/>
        </w:rPr>
        <w:t>Ingresar al programa de escritorio (acceso)</w:t>
      </w:r>
    </w:p>
    <w:p w:rsidR="007A485A" w:rsidRDefault="007A485A" w:rsidP="0042062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42062F">
        <w:rPr>
          <w:rFonts w:ascii="Times New Roman" w:hAnsi="Times New Roman" w:cs="Times New Roman"/>
          <w:sz w:val="28"/>
        </w:rPr>
        <w:t>Ingresar los datos para el registro de la empresa con todos los demás datos (grupo, miembros)</w:t>
      </w:r>
      <w:r w:rsidR="0042062F">
        <w:rPr>
          <w:rFonts w:ascii="Times New Roman" w:hAnsi="Times New Roman" w:cs="Times New Roman"/>
          <w:sz w:val="28"/>
        </w:rPr>
        <w:t>.</w:t>
      </w:r>
    </w:p>
    <w:p w:rsidR="0042062F" w:rsidRPr="0042062F" w:rsidRDefault="0042062F" w:rsidP="0042062F">
      <w:pPr>
        <w:pStyle w:val="Prrafodelista"/>
        <w:rPr>
          <w:rFonts w:ascii="Times New Roman" w:hAnsi="Times New Roman" w:cs="Times New Roman"/>
          <w:sz w:val="28"/>
        </w:rPr>
      </w:pPr>
    </w:p>
    <w:p w:rsidR="007A485A" w:rsidRDefault="007A485A" w:rsidP="0042062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42062F">
        <w:rPr>
          <w:rFonts w:ascii="Times New Roman" w:hAnsi="Times New Roman" w:cs="Times New Roman"/>
          <w:sz w:val="28"/>
        </w:rPr>
        <w:t>Procesos de salida</w:t>
      </w:r>
      <w:r w:rsidR="0042062F">
        <w:rPr>
          <w:rFonts w:ascii="Times New Roman" w:hAnsi="Times New Roman" w:cs="Times New Roman"/>
          <w:sz w:val="28"/>
        </w:rPr>
        <w:t>:</w:t>
      </w:r>
    </w:p>
    <w:p w:rsidR="0042062F" w:rsidRPr="0042062F" w:rsidRDefault="0042062F" w:rsidP="0042062F">
      <w:pPr>
        <w:pStyle w:val="Prrafodelista"/>
        <w:rPr>
          <w:rFonts w:ascii="Times New Roman" w:hAnsi="Times New Roman" w:cs="Times New Roman"/>
          <w:sz w:val="28"/>
        </w:rPr>
      </w:pPr>
    </w:p>
    <w:p w:rsidR="007A485A" w:rsidRPr="0042062F" w:rsidRDefault="007A485A" w:rsidP="0042062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42062F">
        <w:rPr>
          <w:rFonts w:ascii="Times New Roman" w:hAnsi="Times New Roman" w:cs="Times New Roman"/>
          <w:sz w:val="28"/>
        </w:rPr>
        <w:t>Programa de escritorio</w:t>
      </w:r>
    </w:p>
    <w:p w:rsidR="005937CD" w:rsidRPr="0042062F" w:rsidRDefault="005937CD" w:rsidP="0042062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42062F">
        <w:rPr>
          <w:rFonts w:ascii="Times New Roman" w:hAnsi="Times New Roman" w:cs="Times New Roman"/>
          <w:sz w:val="28"/>
        </w:rPr>
        <w:t>Consulta de empresas</w:t>
      </w:r>
    </w:p>
    <w:p w:rsidR="005937CD" w:rsidRPr="0042062F" w:rsidRDefault="005937CD" w:rsidP="0042062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42062F">
        <w:rPr>
          <w:rFonts w:ascii="Times New Roman" w:hAnsi="Times New Roman" w:cs="Times New Roman"/>
          <w:sz w:val="28"/>
        </w:rPr>
        <w:t>Consulta de grupos</w:t>
      </w:r>
    </w:p>
    <w:p w:rsidR="005937CD" w:rsidRPr="0042062F" w:rsidRDefault="005937CD" w:rsidP="0042062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42062F">
        <w:rPr>
          <w:rFonts w:ascii="Times New Roman" w:hAnsi="Times New Roman" w:cs="Times New Roman"/>
          <w:sz w:val="28"/>
        </w:rPr>
        <w:t xml:space="preserve">Consulta de miembros </w:t>
      </w:r>
    </w:p>
    <w:p w:rsidR="0042062F" w:rsidRDefault="0042062F" w:rsidP="0042062F">
      <w:pPr>
        <w:pStyle w:val="Prrafodelista"/>
        <w:rPr>
          <w:rFonts w:ascii="Times New Roman" w:hAnsi="Times New Roman" w:cs="Times New Roman"/>
          <w:sz w:val="28"/>
        </w:rPr>
      </w:pPr>
    </w:p>
    <w:p w:rsidR="005937CD" w:rsidRPr="0042062F" w:rsidRDefault="002623BE" w:rsidP="0042062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42062F">
        <w:rPr>
          <w:rFonts w:ascii="Times New Roman" w:hAnsi="Times New Roman" w:cs="Times New Roman"/>
          <w:sz w:val="28"/>
        </w:rPr>
        <w:t>Base de datos MySQL</w:t>
      </w:r>
      <w:r w:rsidR="0042062F">
        <w:rPr>
          <w:rFonts w:ascii="Times New Roman" w:hAnsi="Times New Roman" w:cs="Times New Roman"/>
          <w:sz w:val="28"/>
        </w:rPr>
        <w:t>,</w:t>
      </w: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Default="002623BE" w:rsidP="005937CD">
      <w:pPr>
        <w:rPr>
          <w:rFonts w:ascii="Bell MT" w:hAnsi="Bell MT" w:cs="Times New Roman"/>
          <w:sz w:val="24"/>
        </w:rPr>
      </w:pPr>
    </w:p>
    <w:p w:rsidR="002623BE" w:rsidRPr="0042062F" w:rsidRDefault="002623BE" w:rsidP="0042062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062F">
        <w:rPr>
          <w:rFonts w:ascii="Times New Roman" w:hAnsi="Times New Roman" w:cs="Times New Roman"/>
          <w:b/>
          <w:sz w:val="28"/>
          <w:szCs w:val="28"/>
        </w:rPr>
        <w:lastRenderedPageBreak/>
        <w:t>Requisitos del sistema</w:t>
      </w:r>
    </w:p>
    <w:p w:rsidR="002623BE" w:rsidRPr="0042062F" w:rsidRDefault="00332E53" w:rsidP="0042062F">
      <w:pPr>
        <w:pStyle w:val="Prrafodelista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2062F">
        <w:rPr>
          <w:rFonts w:ascii="Times New Roman" w:hAnsi="Times New Roman" w:cs="Times New Roman"/>
          <w:sz w:val="28"/>
          <w:szCs w:val="28"/>
        </w:rPr>
        <w:t xml:space="preserve">Requerimientos de </w:t>
      </w:r>
      <w:r w:rsidR="002623BE" w:rsidRPr="0042062F">
        <w:rPr>
          <w:rFonts w:ascii="Times New Roman" w:hAnsi="Times New Roman" w:cs="Times New Roman"/>
          <w:sz w:val="28"/>
          <w:szCs w:val="28"/>
        </w:rPr>
        <w:t>Hardware</w:t>
      </w:r>
      <w:r w:rsidR="0042062F" w:rsidRPr="0042062F">
        <w:rPr>
          <w:rFonts w:ascii="Times New Roman" w:hAnsi="Times New Roman" w:cs="Times New Roman"/>
          <w:sz w:val="28"/>
          <w:szCs w:val="28"/>
        </w:rPr>
        <w:t>:</w:t>
      </w:r>
    </w:p>
    <w:p w:rsidR="002623BE" w:rsidRPr="0042062F" w:rsidRDefault="002623BE" w:rsidP="005937CD">
      <w:pPr>
        <w:rPr>
          <w:rFonts w:ascii="Times New Roman" w:hAnsi="Times New Roman" w:cs="Times New Roman"/>
          <w:sz w:val="28"/>
          <w:szCs w:val="28"/>
        </w:rPr>
      </w:pPr>
      <w:r w:rsidRPr="0042062F">
        <w:rPr>
          <w:rFonts w:ascii="Times New Roman" w:hAnsi="Times New Roman" w:cs="Times New Roman"/>
          <w:sz w:val="28"/>
          <w:szCs w:val="28"/>
        </w:rPr>
        <w:t>Equipo, teclado, mouse y monitor.</w:t>
      </w:r>
    </w:p>
    <w:p w:rsidR="002623BE" w:rsidRPr="0042062F" w:rsidRDefault="002623BE" w:rsidP="005937CD">
      <w:pPr>
        <w:rPr>
          <w:rFonts w:ascii="Times New Roman" w:hAnsi="Times New Roman" w:cs="Times New Roman"/>
          <w:sz w:val="28"/>
          <w:szCs w:val="28"/>
        </w:rPr>
      </w:pPr>
      <w:r w:rsidRPr="0042062F">
        <w:rPr>
          <w:rFonts w:ascii="Times New Roman" w:hAnsi="Times New Roman" w:cs="Times New Roman"/>
          <w:sz w:val="28"/>
          <w:szCs w:val="28"/>
        </w:rPr>
        <w:t>Memoria RAM 2 (equipo)</w:t>
      </w:r>
    </w:p>
    <w:p w:rsidR="007A485A" w:rsidRPr="0042062F" w:rsidRDefault="00332E53" w:rsidP="0042062F">
      <w:pPr>
        <w:pStyle w:val="Prrafodelista"/>
        <w:numPr>
          <w:ilvl w:val="0"/>
          <w:numId w:val="9"/>
        </w:num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2062F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Requerimientos de </w:t>
      </w:r>
      <w:r w:rsidR="002623BE" w:rsidRPr="0042062F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Software</w:t>
      </w:r>
      <w:r w:rsidR="0042062F" w:rsidRPr="0042062F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:</w:t>
      </w:r>
    </w:p>
    <w:p w:rsidR="002623BE" w:rsidRPr="0042062F" w:rsidRDefault="002623BE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2062F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Sistema operativo (Windows 7 en adelante)</w:t>
      </w:r>
    </w:p>
    <w:p w:rsidR="002623BE" w:rsidRPr="0042062F" w:rsidRDefault="002623BE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2062F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Conexi</w:t>
      </w:r>
      <w:r w:rsidR="0042062F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ó</w:t>
      </w:r>
      <w:r w:rsidRPr="0042062F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n internet local</w:t>
      </w:r>
    </w:p>
    <w:p w:rsidR="002623BE" w:rsidRPr="0042062F" w:rsidRDefault="002623BE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2062F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Visual Studio Code</w:t>
      </w:r>
    </w:p>
    <w:p w:rsidR="002623BE" w:rsidRPr="0042062F" w:rsidRDefault="002623BE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2062F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MySQL</w:t>
      </w:r>
    </w:p>
    <w:p w:rsidR="002623BE" w:rsidRPr="0042062F" w:rsidRDefault="00670D6F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2062F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Golang</w:t>
      </w:r>
    </w:p>
    <w:p w:rsidR="00332E53" w:rsidRPr="0042062F" w:rsidRDefault="00332E53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Default="00332E53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42062F" w:rsidRDefault="0042062F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42062F" w:rsidRDefault="0042062F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32E53" w:rsidRPr="0042062F" w:rsidRDefault="00332E53" w:rsidP="0042062F">
      <w:pPr>
        <w:jc w:val="center"/>
        <w:rPr>
          <w:rFonts w:ascii="Times New Roman" w:eastAsia="Times New Roman" w:hAnsi="Times New Roman" w:cs="Times New Roman"/>
          <w:b/>
          <w:bCs/>
          <w:color w:val="3C3C3C"/>
          <w:sz w:val="28"/>
          <w:szCs w:val="28"/>
          <w:lang w:eastAsia="es-MX"/>
        </w:rPr>
      </w:pPr>
      <w:r w:rsidRPr="0042062F">
        <w:rPr>
          <w:rFonts w:ascii="Times New Roman" w:eastAsia="Times New Roman" w:hAnsi="Times New Roman" w:cs="Times New Roman"/>
          <w:b/>
          <w:bCs/>
          <w:color w:val="3C3C3C"/>
          <w:sz w:val="28"/>
          <w:szCs w:val="28"/>
          <w:lang w:eastAsia="es-MX"/>
        </w:rPr>
        <w:lastRenderedPageBreak/>
        <w:t>Herramientas utilizadas para el desarrollo</w:t>
      </w:r>
    </w:p>
    <w:p w:rsidR="00332E53" w:rsidRPr="0042062F" w:rsidRDefault="006F443A" w:rsidP="002623BE">
      <w:pPr>
        <w:rPr>
          <w:rFonts w:ascii="Times New Roman" w:eastAsia="Times New Roman" w:hAnsi="Times New Roman" w:cs="Times New Roman"/>
          <w:b/>
          <w:bCs/>
          <w:color w:val="3C3C3C"/>
          <w:sz w:val="28"/>
          <w:szCs w:val="28"/>
          <w:lang w:eastAsia="es-MX"/>
        </w:rPr>
      </w:pPr>
      <w:r w:rsidRPr="0042062F">
        <w:rPr>
          <w:rFonts w:ascii="Times New Roman" w:eastAsia="Times New Roman" w:hAnsi="Times New Roman" w:cs="Times New Roman"/>
          <w:b/>
          <w:bCs/>
          <w:color w:val="3C3C3C"/>
          <w:sz w:val="28"/>
          <w:szCs w:val="28"/>
          <w:lang w:eastAsia="es-MX"/>
        </w:rPr>
        <w:t>Vis</w:t>
      </w:r>
      <w:r w:rsidR="0042062F" w:rsidRPr="0042062F">
        <w:rPr>
          <w:rFonts w:ascii="Times New Roman" w:eastAsia="Times New Roman" w:hAnsi="Times New Roman" w:cs="Times New Roman"/>
          <w:b/>
          <w:bCs/>
          <w:color w:val="3C3C3C"/>
          <w:sz w:val="28"/>
          <w:szCs w:val="28"/>
          <w:lang w:eastAsia="es-MX"/>
        </w:rPr>
        <w:t>u</w:t>
      </w:r>
      <w:r w:rsidRPr="0042062F">
        <w:rPr>
          <w:rFonts w:ascii="Times New Roman" w:eastAsia="Times New Roman" w:hAnsi="Times New Roman" w:cs="Times New Roman"/>
          <w:b/>
          <w:bCs/>
          <w:color w:val="3C3C3C"/>
          <w:sz w:val="28"/>
          <w:szCs w:val="28"/>
          <w:lang w:eastAsia="es-MX"/>
        </w:rPr>
        <w:t>al Studio Code</w:t>
      </w:r>
    </w:p>
    <w:p w:rsidR="00670D6F" w:rsidRPr="0042062F" w:rsidRDefault="0042062F" w:rsidP="00670D6F">
      <w:pPr>
        <w:pStyle w:val="NormalWeb"/>
        <w:shd w:val="clear" w:color="auto" w:fill="FFFFFF"/>
        <w:spacing w:before="0" w:beforeAutospacing="0" w:after="315" w:afterAutospacing="0"/>
        <w:rPr>
          <w:sz w:val="28"/>
          <w:szCs w:val="28"/>
        </w:rPr>
      </w:pPr>
      <w:r w:rsidRPr="0042062F">
        <w:rPr>
          <w:rStyle w:val="Textoennegrita"/>
          <w:b w:val="0"/>
          <w:sz w:val="28"/>
          <w:szCs w:val="28"/>
        </w:rPr>
        <w:t>E</w:t>
      </w:r>
      <w:r w:rsidR="00670D6F" w:rsidRPr="0042062F">
        <w:rPr>
          <w:sz w:val="28"/>
          <w:szCs w:val="28"/>
        </w:rPr>
        <w:t>s un </w:t>
      </w:r>
      <w:hyperlink r:id="rId7" w:tgtFrame="_blank" w:history="1">
        <w:r w:rsidR="00670D6F" w:rsidRPr="0042062F">
          <w:rPr>
            <w:rStyle w:val="Hipervnculo"/>
            <w:color w:val="auto"/>
            <w:sz w:val="28"/>
            <w:szCs w:val="28"/>
            <w:u w:val="none"/>
          </w:rPr>
          <w:t>editor de código fuente</w:t>
        </w:r>
      </w:hyperlink>
      <w:r w:rsidR="00670D6F" w:rsidRPr="0042062F">
        <w:rPr>
          <w:sz w:val="28"/>
          <w:szCs w:val="28"/>
        </w:rPr>
        <w:t> que permite trabajar con diversos lenguajes de programación, admite gestionar tus propios atajos de teclado y refactorizar el código. Es gratuito, de código abierto y nos proporciona una utilidad para descargar y gestionar extensiones con las que podemos personalizar y potenciar esta herramienta.</w:t>
      </w:r>
    </w:p>
    <w:p w:rsidR="00670D6F" w:rsidRPr="0042062F" w:rsidRDefault="00670D6F" w:rsidP="00670D6F">
      <w:pPr>
        <w:pStyle w:val="NormalWeb"/>
        <w:shd w:val="clear" w:color="auto" w:fill="FFFFFF"/>
        <w:spacing w:before="0" w:beforeAutospacing="0" w:after="315" w:afterAutospacing="0"/>
        <w:rPr>
          <w:sz w:val="28"/>
          <w:szCs w:val="28"/>
        </w:rPr>
      </w:pPr>
      <w:r w:rsidRPr="0042062F">
        <w:rPr>
          <w:sz w:val="28"/>
          <w:szCs w:val="28"/>
        </w:rPr>
        <w:t>Las </w:t>
      </w:r>
      <w:r w:rsidRPr="0042062F">
        <w:rPr>
          <w:rStyle w:val="Textoennegrita"/>
          <w:b w:val="0"/>
          <w:sz w:val="28"/>
          <w:szCs w:val="28"/>
        </w:rPr>
        <w:t>extensiones de Visual Studio Code</w:t>
      </w:r>
      <w:r w:rsidRPr="0042062F">
        <w:rPr>
          <w:sz w:val="28"/>
          <w:szCs w:val="28"/>
        </w:rPr>
        <w:t> nos otorgan infinidad de opciones, como colorear tabulaciones, etiquetas o recomendaciones de autocompletado. También hay extensiones que nos ayudan con el lenguaje de programación que vayamos a usar, como por ejemplo para Python, C / C++, JavaScript, etc.</w:t>
      </w:r>
    </w:p>
    <w:p w:rsidR="00670D6F" w:rsidRPr="0042062F" w:rsidRDefault="00670D6F" w:rsidP="00670D6F">
      <w:pPr>
        <w:pStyle w:val="NormalWeb"/>
        <w:shd w:val="clear" w:color="auto" w:fill="FFFFFF"/>
        <w:spacing w:before="0" w:beforeAutospacing="0" w:after="315" w:afterAutospacing="0"/>
        <w:rPr>
          <w:b/>
          <w:color w:val="404040"/>
          <w:sz w:val="28"/>
          <w:szCs w:val="28"/>
        </w:rPr>
      </w:pPr>
      <w:r w:rsidRPr="0042062F">
        <w:rPr>
          <w:b/>
          <w:color w:val="404040"/>
          <w:sz w:val="28"/>
          <w:szCs w:val="28"/>
        </w:rPr>
        <w:t>Golang</w:t>
      </w:r>
    </w:p>
    <w:p w:rsidR="00670D6F" w:rsidRPr="0042062F" w:rsidRDefault="007463E6" w:rsidP="00670D6F">
      <w:pPr>
        <w:pStyle w:val="NormalWeb"/>
        <w:shd w:val="clear" w:color="auto" w:fill="FFFFFF"/>
        <w:spacing w:before="0" w:beforeAutospacing="0" w:after="315" w:afterAutospacing="0"/>
        <w:rPr>
          <w:sz w:val="28"/>
          <w:szCs w:val="28"/>
          <w:shd w:val="clear" w:color="auto" w:fill="FFFFFF"/>
        </w:rPr>
      </w:pPr>
      <w:r w:rsidRPr="0042062F">
        <w:rPr>
          <w:sz w:val="28"/>
          <w:szCs w:val="28"/>
        </w:rPr>
        <w:t xml:space="preserve">Es </w:t>
      </w:r>
      <w:r w:rsidRPr="0042062F">
        <w:rPr>
          <w:sz w:val="28"/>
          <w:szCs w:val="28"/>
          <w:shd w:val="clear" w:color="auto" w:fill="FFFFFF"/>
        </w:rPr>
        <w:t>un lenguaje de programación optimizado y más sencillo. La sintaxis de Golang tiene muchas semejanzas con la </w:t>
      </w:r>
      <w:r w:rsidRPr="0042062F">
        <w:rPr>
          <w:rStyle w:val="Textoennegrita"/>
          <w:b w:val="0"/>
          <w:sz w:val="28"/>
          <w:szCs w:val="28"/>
          <w:shd w:val="clear" w:color="auto" w:fill="FFFFFF"/>
        </w:rPr>
        <w:t>sintaxis básica de los lenguajes de la familia C</w:t>
      </w:r>
      <w:r w:rsidRPr="0042062F">
        <w:rPr>
          <w:sz w:val="28"/>
          <w:szCs w:val="28"/>
          <w:shd w:val="clear" w:color="auto" w:fill="FFFFFF"/>
        </w:rPr>
        <w:t>, pero muestra una fuerte influencia de los lenguajes </w:t>
      </w:r>
      <w:r w:rsidRPr="0042062F">
        <w:rPr>
          <w:rStyle w:val="Textoennegrita"/>
          <w:b w:val="0"/>
          <w:sz w:val="28"/>
          <w:szCs w:val="28"/>
          <w:shd w:val="clear" w:color="auto" w:fill="FFFFFF"/>
        </w:rPr>
        <w:t xml:space="preserve">Pascal, Modula y </w:t>
      </w:r>
      <w:r w:rsidR="0042062F" w:rsidRPr="0042062F">
        <w:rPr>
          <w:rStyle w:val="Textoennegrita"/>
          <w:b w:val="0"/>
          <w:sz w:val="28"/>
          <w:szCs w:val="28"/>
          <w:shd w:val="clear" w:color="auto" w:fill="FFFFFF"/>
        </w:rPr>
        <w:t>Oberón</w:t>
      </w:r>
      <w:r w:rsidRPr="0042062F">
        <w:rPr>
          <w:rStyle w:val="Textoennegrita"/>
          <w:b w:val="0"/>
          <w:sz w:val="28"/>
          <w:szCs w:val="28"/>
          <w:shd w:val="clear" w:color="auto" w:fill="FFFFFF"/>
        </w:rPr>
        <w:t>.</w:t>
      </w:r>
      <w:r w:rsidRPr="0042062F">
        <w:rPr>
          <w:rStyle w:val="Textoennegrita"/>
          <w:sz w:val="28"/>
          <w:szCs w:val="28"/>
          <w:shd w:val="clear" w:color="auto" w:fill="FFFFFF"/>
        </w:rPr>
        <w:t xml:space="preserve"> </w:t>
      </w:r>
      <w:r w:rsidRPr="0042062F">
        <w:rPr>
          <w:sz w:val="28"/>
          <w:szCs w:val="28"/>
          <w:shd w:val="clear" w:color="auto" w:fill="FFFFFF"/>
        </w:rPr>
        <w:t> Es un lenguaje compilado, si bien desde el principio se da gran importancia a una elevada velocidad de traducción. El lenguaje también cuenta con un recolector de basura automático que contribuye a </w:t>
      </w:r>
      <w:r w:rsidRPr="0042062F">
        <w:rPr>
          <w:rStyle w:val="Textoennegrita"/>
          <w:b w:val="0"/>
          <w:sz w:val="28"/>
          <w:szCs w:val="28"/>
          <w:shd w:val="clear" w:color="auto" w:fill="FFFFFF"/>
        </w:rPr>
        <w:t>gestionar con eficiencia la memoria</w:t>
      </w:r>
      <w:r w:rsidRPr="0042062F">
        <w:rPr>
          <w:sz w:val="28"/>
          <w:szCs w:val="28"/>
          <w:shd w:val="clear" w:color="auto" w:fill="FFFFFF"/>
        </w:rPr>
        <w:t> disponible y reduce así los problemas de espacio.</w:t>
      </w:r>
    </w:p>
    <w:p w:rsidR="007463E6" w:rsidRPr="0042062F" w:rsidRDefault="007463E6" w:rsidP="00670D6F">
      <w:pPr>
        <w:pStyle w:val="NormalWeb"/>
        <w:shd w:val="clear" w:color="auto" w:fill="FFFFFF"/>
        <w:spacing w:before="0" w:beforeAutospacing="0" w:after="315" w:afterAutospacing="0"/>
        <w:rPr>
          <w:b/>
          <w:sz w:val="28"/>
          <w:szCs w:val="28"/>
          <w:shd w:val="clear" w:color="auto" w:fill="FFFFFF"/>
        </w:rPr>
      </w:pPr>
      <w:r w:rsidRPr="0042062F">
        <w:rPr>
          <w:b/>
          <w:sz w:val="28"/>
          <w:szCs w:val="28"/>
          <w:shd w:val="clear" w:color="auto" w:fill="FFFFFF"/>
        </w:rPr>
        <w:t>Servidor de base de datos (MySQL)</w:t>
      </w:r>
    </w:p>
    <w:p w:rsidR="007463E6" w:rsidRPr="0042062F" w:rsidRDefault="007463E6" w:rsidP="00670D6F">
      <w:pPr>
        <w:pStyle w:val="NormalWeb"/>
        <w:shd w:val="clear" w:color="auto" w:fill="FFFFFF"/>
        <w:spacing w:before="0" w:beforeAutospacing="0" w:after="315" w:afterAutospacing="0"/>
        <w:rPr>
          <w:sz w:val="28"/>
          <w:szCs w:val="28"/>
        </w:rPr>
      </w:pPr>
      <w:r w:rsidRPr="0042062F">
        <w:rPr>
          <w:sz w:val="28"/>
          <w:szCs w:val="28"/>
        </w:rPr>
        <w:t>El servidor de base de datos MySQL es uno de los más característicos y por tener la opción de código abierto a nivel mundial, siendo una de las más populares antes ORACLE y Microsoft SQL Server principalmente en entonos de desarrollo web.</w:t>
      </w:r>
    </w:p>
    <w:p w:rsidR="007463E6" w:rsidRPr="0042062F" w:rsidRDefault="007463E6" w:rsidP="00670D6F">
      <w:pPr>
        <w:pStyle w:val="NormalWeb"/>
        <w:shd w:val="clear" w:color="auto" w:fill="FFFFFF"/>
        <w:spacing w:before="0" w:beforeAutospacing="0" w:after="315" w:afterAutospacing="0"/>
        <w:rPr>
          <w:sz w:val="28"/>
          <w:szCs w:val="28"/>
        </w:rPr>
      </w:pPr>
    </w:p>
    <w:p w:rsidR="007463E6" w:rsidRPr="0042062F" w:rsidRDefault="007463E6" w:rsidP="00670D6F">
      <w:pPr>
        <w:pStyle w:val="NormalWeb"/>
        <w:shd w:val="clear" w:color="auto" w:fill="FFFFFF"/>
        <w:spacing w:before="0" w:beforeAutospacing="0" w:after="315" w:afterAutospacing="0"/>
        <w:rPr>
          <w:sz w:val="28"/>
          <w:szCs w:val="28"/>
        </w:rPr>
      </w:pPr>
    </w:p>
    <w:p w:rsidR="007463E6" w:rsidRDefault="007463E6" w:rsidP="00670D6F">
      <w:pPr>
        <w:pStyle w:val="NormalWeb"/>
        <w:shd w:val="clear" w:color="auto" w:fill="FFFFFF"/>
        <w:spacing w:before="0" w:beforeAutospacing="0" w:after="315" w:afterAutospacing="0"/>
      </w:pPr>
    </w:p>
    <w:p w:rsidR="007463E6" w:rsidRDefault="007463E6" w:rsidP="00670D6F">
      <w:pPr>
        <w:pStyle w:val="NormalWeb"/>
        <w:shd w:val="clear" w:color="auto" w:fill="FFFFFF"/>
        <w:spacing w:before="0" w:beforeAutospacing="0" w:after="315" w:afterAutospacing="0"/>
      </w:pPr>
    </w:p>
    <w:p w:rsidR="007463E6" w:rsidRDefault="007463E6" w:rsidP="00670D6F">
      <w:pPr>
        <w:pStyle w:val="NormalWeb"/>
        <w:shd w:val="clear" w:color="auto" w:fill="FFFFFF"/>
        <w:spacing w:before="0" w:beforeAutospacing="0" w:after="315" w:afterAutospacing="0"/>
      </w:pPr>
    </w:p>
    <w:p w:rsidR="007463E6" w:rsidRDefault="007463E6" w:rsidP="00670D6F">
      <w:pPr>
        <w:pStyle w:val="NormalWeb"/>
        <w:shd w:val="clear" w:color="auto" w:fill="FFFFFF"/>
        <w:spacing w:before="0" w:beforeAutospacing="0" w:after="315" w:afterAutospacing="0"/>
      </w:pPr>
    </w:p>
    <w:p w:rsidR="007463E6" w:rsidRDefault="007463E6" w:rsidP="00670D6F">
      <w:pPr>
        <w:pStyle w:val="NormalWeb"/>
        <w:shd w:val="clear" w:color="auto" w:fill="FFFFFF"/>
        <w:spacing w:before="0" w:beforeAutospacing="0" w:after="315" w:afterAutospacing="0"/>
      </w:pPr>
    </w:p>
    <w:p w:rsidR="007463E6" w:rsidRDefault="007463E6" w:rsidP="00670D6F">
      <w:pPr>
        <w:pStyle w:val="NormalWeb"/>
        <w:shd w:val="clear" w:color="auto" w:fill="FFFFFF"/>
        <w:spacing w:before="0" w:beforeAutospacing="0" w:after="315" w:afterAutospacing="0"/>
      </w:pPr>
    </w:p>
    <w:p w:rsidR="0042062F" w:rsidRDefault="0042062F" w:rsidP="00670D6F">
      <w:pPr>
        <w:pStyle w:val="NormalWeb"/>
        <w:shd w:val="clear" w:color="auto" w:fill="FFFFFF"/>
        <w:spacing w:before="0" w:beforeAutospacing="0" w:after="315" w:afterAutospacing="0"/>
      </w:pPr>
    </w:p>
    <w:p w:rsidR="007463E6" w:rsidRPr="0042062F" w:rsidRDefault="007463E6" w:rsidP="0042062F">
      <w:pPr>
        <w:pStyle w:val="NormalWeb"/>
        <w:shd w:val="clear" w:color="auto" w:fill="FFFFFF"/>
        <w:spacing w:before="0" w:beforeAutospacing="0" w:after="315" w:afterAutospacing="0"/>
        <w:jc w:val="center"/>
        <w:rPr>
          <w:b/>
          <w:sz w:val="28"/>
        </w:rPr>
      </w:pPr>
      <w:r w:rsidRPr="0042062F">
        <w:rPr>
          <w:b/>
          <w:sz w:val="28"/>
        </w:rPr>
        <w:lastRenderedPageBreak/>
        <w:t>Instalación de Aplicaciones</w:t>
      </w:r>
    </w:p>
    <w:p w:rsidR="007463E6" w:rsidRPr="0042062F" w:rsidRDefault="00F428FE" w:rsidP="00670D6F">
      <w:pPr>
        <w:pStyle w:val="NormalWeb"/>
        <w:shd w:val="clear" w:color="auto" w:fill="FFFFFF"/>
        <w:spacing w:before="0" w:beforeAutospacing="0" w:after="315" w:afterAutospacing="0"/>
        <w:rPr>
          <w:sz w:val="28"/>
        </w:rPr>
      </w:pPr>
      <w:r w:rsidRPr="0042062F">
        <w:rPr>
          <w:sz w:val="28"/>
        </w:rPr>
        <w:t xml:space="preserve">Antes de explicar un poco el </w:t>
      </w:r>
      <w:r w:rsidR="0042062F" w:rsidRPr="0042062F">
        <w:rPr>
          <w:sz w:val="28"/>
        </w:rPr>
        <w:t>cómo</w:t>
      </w:r>
      <w:r w:rsidRPr="0042062F">
        <w:rPr>
          <w:sz w:val="28"/>
        </w:rPr>
        <w:t xml:space="preserve"> poder descargar cada programa que ocuparemos para realizar el proyecto, explicaremos un poco de que trata y para </w:t>
      </w:r>
      <w:r w:rsidR="0042062F" w:rsidRPr="0042062F">
        <w:rPr>
          <w:sz w:val="28"/>
        </w:rPr>
        <w:t>qué</w:t>
      </w:r>
      <w:r w:rsidRPr="0042062F">
        <w:rPr>
          <w:sz w:val="28"/>
        </w:rPr>
        <w:t xml:space="preserve"> son.</w:t>
      </w:r>
    </w:p>
    <w:p w:rsidR="00F428FE" w:rsidRPr="0042062F" w:rsidRDefault="00F428FE" w:rsidP="00670D6F">
      <w:pPr>
        <w:pStyle w:val="NormalWeb"/>
        <w:shd w:val="clear" w:color="auto" w:fill="FFFFFF"/>
        <w:spacing w:before="0" w:beforeAutospacing="0" w:after="315" w:afterAutospacing="0"/>
        <w:rPr>
          <w:sz w:val="28"/>
        </w:rPr>
      </w:pPr>
      <w:r w:rsidRPr="0042062F">
        <w:rPr>
          <w:sz w:val="28"/>
        </w:rPr>
        <w:t xml:space="preserve">Para este proyecto utilizamos </w:t>
      </w:r>
      <w:r w:rsidR="0042062F" w:rsidRPr="0042062F">
        <w:rPr>
          <w:sz w:val="28"/>
        </w:rPr>
        <w:t>módulos</w:t>
      </w:r>
      <w:r w:rsidRPr="0042062F">
        <w:rPr>
          <w:sz w:val="28"/>
        </w:rPr>
        <w:t xml:space="preserve"> como HTTP, JSON </w:t>
      </w:r>
      <w:r w:rsidR="00AF6197" w:rsidRPr="0042062F">
        <w:rPr>
          <w:sz w:val="28"/>
        </w:rPr>
        <w:t xml:space="preserve">y también algunos </w:t>
      </w:r>
      <w:r w:rsidR="0042062F" w:rsidRPr="0042062F">
        <w:rPr>
          <w:sz w:val="28"/>
        </w:rPr>
        <w:t>módulos</w:t>
      </w:r>
      <w:r w:rsidR="00AF6197" w:rsidRPr="0042062F">
        <w:rPr>
          <w:sz w:val="28"/>
        </w:rPr>
        <w:t xml:space="preserve"> que nos pueden ayudar en el desarrollo, además de MAX que es un </w:t>
      </w:r>
      <w:r w:rsidR="0042062F" w:rsidRPr="0042062F">
        <w:rPr>
          <w:sz w:val="28"/>
        </w:rPr>
        <w:t>módulo</w:t>
      </w:r>
      <w:r w:rsidR="00AF6197" w:rsidRPr="0042062F">
        <w:rPr>
          <w:sz w:val="28"/>
        </w:rPr>
        <w:t xml:space="preserve"> que nos permite definir las rutas de nuestro servidor de una manera. </w:t>
      </w:r>
    </w:p>
    <w:p w:rsidR="00AF6197" w:rsidRPr="004B6F2E" w:rsidRDefault="004B6F2E" w:rsidP="00670D6F">
      <w:pPr>
        <w:pStyle w:val="NormalWeb"/>
        <w:shd w:val="clear" w:color="auto" w:fill="FFFFFF"/>
        <w:spacing w:before="0" w:beforeAutospacing="0" w:after="315" w:afterAutospacing="0"/>
        <w:rPr>
          <w:b/>
          <w:sz w:val="28"/>
        </w:rPr>
      </w:pPr>
      <w:r w:rsidRPr="004B6F2E">
        <w:rPr>
          <w:b/>
          <w:sz w:val="28"/>
        </w:rPr>
        <w:t>Para Visual Studio C</w:t>
      </w:r>
      <w:r w:rsidR="00AF6197" w:rsidRPr="004B6F2E">
        <w:rPr>
          <w:b/>
          <w:sz w:val="28"/>
        </w:rPr>
        <w:t>ode:</w:t>
      </w:r>
    </w:p>
    <w:p w:rsidR="00AF6197" w:rsidRDefault="00AF6197" w:rsidP="00670D6F">
      <w:pPr>
        <w:pStyle w:val="NormalWeb"/>
        <w:shd w:val="clear" w:color="auto" w:fill="FFFFFF"/>
        <w:spacing w:before="0" w:beforeAutospacing="0" w:after="315" w:afterAutospacing="0"/>
      </w:pPr>
      <w:r>
        <w:rPr>
          <w:noProof/>
        </w:rPr>
        <w:drawing>
          <wp:inline distT="0" distB="0" distL="0" distR="0" wp14:anchorId="07C582F5" wp14:editId="49F9B159">
            <wp:extent cx="5933946" cy="29542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70" t="9349" r="7668" b="13999"/>
                    <a:stretch/>
                  </pic:blipFill>
                  <pic:spPr bwMode="auto">
                    <a:xfrm>
                      <a:off x="0" y="0"/>
                      <a:ext cx="5936427" cy="295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197" w:rsidRPr="004B6F2E" w:rsidRDefault="00AF6197" w:rsidP="00670D6F">
      <w:pPr>
        <w:pStyle w:val="NormalWeb"/>
        <w:shd w:val="clear" w:color="auto" w:fill="FFFFFF"/>
        <w:spacing w:before="0" w:beforeAutospacing="0" w:after="315" w:afterAutospacing="0"/>
        <w:rPr>
          <w:sz w:val="28"/>
        </w:rPr>
      </w:pPr>
      <w:r w:rsidRPr="004B6F2E">
        <w:rPr>
          <w:sz w:val="28"/>
        </w:rPr>
        <w:t>Lo descargamos directo de “download” ya después decidimos en que carpeta se quiere ejecutar y eventualmente queda instalado.</w:t>
      </w:r>
    </w:p>
    <w:p w:rsidR="007463E6" w:rsidRDefault="00AF6197" w:rsidP="00670D6F">
      <w:pPr>
        <w:pStyle w:val="NormalWeb"/>
        <w:shd w:val="clear" w:color="auto" w:fill="FFFFFF"/>
        <w:spacing w:before="0" w:beforeAutospacing="0" w:after="315" w:afterAutospacing="0"/>
        <w:rPr>
          <w:rFonts w:ascii="Arial" w:hAnsi="Arial" w:cs="Arial"/>
          <w:color w:val="40404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FD3D067" wp14:editId="7BEEE9AA">
            <wp:simplePos x="0" y="0"/>
            <wp:positionH relativeFrom="margin">
              <wp:align>left</wp:align>
            </wp:positionH>
            <wp:positionV relativeFrom="paragraph">
              <wp:posOffset>495153</wp:posOffset>
            </wp:positionV>
            <wp:extent cx="4677508" cy="2584450"/>
            <wp:effectExtent l="0" t="0" r="8890" b="635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9" t="22119" r="17147" b="10823"/>
                    <a:stretch/>
                  </pic:blipFill>
                  <pic:spPr bwMode="auto">
                    <a:xfrm>
                      <a:off x="0" y="0"/>
                      <a:ext cx="4677508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443A" w:rsidRPr="004B6F2E" w:rsidRDefault="006F443A" w:rsidP="002623BE">
      <w:pPr>
        <w:rPr>
          <w:rFonts w:ascii="Arial" w:eastAsia="Times New Roman" w:hAnsi="Arial" w:cs="Arial"/>
          <w:b/>
          <w:bCs/>
          <w:sz w:val="21"/>
          <w:szCs w:val="21"/>
          <w:lang w:eastAsia="es-MX"/>
        </w:rPr>
      </w:pPr>
    </w:p>
    <w:p w:rsidR="00AF6197" w:rsidRPr="004B6F2E" w:rsidRDefault="00AF6197" w:rsidP="002623B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</w:pPr>
      <w:r w:rsidRPr="004B6F2E">
        <w:rPr>
          <w:rFonts w:ascii="Times New Roman" w:hAnsi="Times New Roman" w:cs="Times New Roman"/>
          <w:b/>
          <w:noProof/>
          <w:sz w:val="28"/>
          <w:szCs w:val="28"/>
          <w:lang w:eastAsia="es-MX"/>
        </w:rPr>
        <w:drawing>
          <wp:anchor distT="0" distB="0" distL="114300" distR="114300" simplePos="0" relativeHeight="251664384" behindDoc="0" locked="0" layoutInCell="1" allowOverlap="1" wp14:anchorId="7CF3A828" wp14:editId="2A86F07B">
            <wp:simplePos x="0" y="0"/>
            <wp:positionH relativeFrom="margin">
              <wp:align>left</wp:align>
            </wp:positionH>
            <wp:positionV relativeFrom="paragraph">
              <wp:posOffset>369667</wp:posOffset>
            </wp:positionV>
            <wp:extent cx="3477297" cy="1582616"/>
            <wp:effectExtent l="0" t="0" r="889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7" b="7191"/>
                    <a:stretch/>
                  </pic:blipFill>
                  <pic:spPr bwMode="auto">
                    <a:xfrm>
                      <a:off x="0" y="0"/>
                      <a:ext cx="3477297" cy="158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F2E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>Golang</w:t>
      </w:r>
    </w:p>
    <w:p w:rsidR="00BE463B" w:rsidRPr="004B6F2E" w:rsidRDefault="004B6F2E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B6F2E">
        <w:rPr>
          <w:rFonts w:ascii="Times New Roman" w:hAnsi="Times New Roman" w:cs="Times New Roman"/>
          <w:noProof/>
          <w:sz w:val="28"/>
          <w:lang w:eastAsia="es-MX"/>
        </w:rPr>
        <w:drawing>
          <wp:anchor distT="0" distB="0" distL="114300" distR="114300" simplePos="0" relativeHeight="251665408" behindDoc="0" locked="0" layoutInCell="1" allowOverlap="1" wp14:anchorId="15C47288" wp14:editId="2C6A88B3">
            <wp:simplePos x="0" y="0"/>
            <wp:positionH relativeFrom="margin">
              <wp:align>left</wp:align>
            </wp:positionH>
            <wp:positionV relativeFrom="paragraph">
              <wp:posOffset>2484120</wp:posOffset>
            </wp:positionV>
            <wp:extent cx="4062046" cy="1661439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5" b="16076"/>
                    <a:stretch/>
                  </pic:blipFill>
                  <pic:spPr bwMode="auto">
                    <a:xfrm>
                      <a:off x="0" y="0"/>
                      <a:ext cx="4062046" cy="166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63B" w:rsidRPr="004B6F2E">
        <w:rPr>
          <w:rFonts w:ascii="Times New Roman" w:eastAsia="Times New Roman" w:hAnsi="Times New Roman" w:cs="Times New Roman"/>
          <w:bCs/>
          <w:sz w:val="28"/>
          <w:szCs w:val="21"/>
          <w:lang w:eastAsia="es-MX"/>
        </w:rPr>
        <w:t xml:space="preserve">“Go” es un programa de lenguaje </w:t>
      </w:r>
      <w:r w:rsidRPr="004B6F2E">
        <w:rPr>
          <w:rFonts w:ascii="Times New Roman" w:eastAsia="Times New Roman" w:hAnsi="Times New Roman" w:cs="Times New Roman"/>
          <w:bCs/>
          <w:sz w:val="28"/>
          <w:szCs w:val="21"/>
          <w:lang w:eastAsia="es-MX"/>
        </w:rPr>
        <w:t>multiplataforma,</w:t>
      </w:r>
      <w:r w:rsidR="00BE463B" w:rsidRPr="004B6F2E">
        <w:rPr>
          <w:rFonts w:ascii="Times New Roman" w:eastAsia="Times New Roman" w:hAnsi="Times New Roman" w:cs="Times New Roman"/>
          <w:bCs/>
          <w:sz w:val="28"/>
          <w:szCs w:val="21"/>
          <w:lang w:eastAsia="es-MX"/>
        </w:rPr>
        <w:t xml:space="preserve"> aunque en la imagen solo se puede mostrar para Windows en realidad se puede descargar para Linux, Apple, etc. Igual que Visual solo se </w:t>
      </w:r>
      <w:r w:rsidR="00BE463B"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da </w:t>
      </w:r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clic</w:t>
      </w:r>
      <w:r w:rsidR="00BE463B"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 en “Download” y se comenzará a descargar.  </w:t>
      </w:r>
    </w:p>
    <w:p w:rsidR="00BE463B" w:rsidRPr="004B6F2E" w:rsidRDefault="00BE463B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Una vez descargado se da </w:t>
      </w:r>
      <w:r w:rsidR="004B6F2E"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clic</w:t>
      </w:r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 y se </w:t>
      </w:r>
      <w:proofErr w:type="gramStart"/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comenzara  a</w:t>
      </w:r>
      <w:proofErr w:type="gramEnd"/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 ejecutar. </w:t>
      </w:r>
    </w:p>
    <w:p w:rsidR="00BE463B" w:rsidRPr="004B6F2E" w:rsidRDefault="00BE463B" w:rsidP="002623B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</w:pPr>
      <w:r w:rsidRPr="004B6F2E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>MySQL</w:t>
      </w:r>
    </w:p>
    <w:p w:rsidR="00BE463B" w:rsidRPr="004B6F2E" w:rsidRDefault="00BE463B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B6F2E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07456C33" wp14:editId="0D549CD9">
            <wp:simplePos x="0" y="0"/>
            <wp:positionH relativeFrom="column">
              <wp:posOffset>0</wp:posOffset>
            </wp:positionH>
            <wp:positionV relativeFrom="paragraph">
              <wp:posOffset>342</wp:posOffset>
            </wp:positionV>
            <wp:extent cx="2699238" cy="2091597"/>
            <wp:effectExtent l="0" t="0" r="6350" b="444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0" t="8209" r="27671" b="6947"/>
                    <a:stretch/>
                  </pic:blipFill>
                  <pic:spPr bwMode="auto">
                    <a:xfrm>
                      <a:off x="0" y="0"/>
                      <a:ext cx="2699238" cy="209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F2E">
        <w:rPr>
          <w:rFonts w:ascii="Arial" w:eastAsia="Times New Roman" w:hAnsi="Arial" w:cs="Arial"/>
          <w:bCs/>
          <w:sz w:val="21"/>
          <w:szCs w:val="21"/>
          <w:lang w:eastAsia="es-MX"/>
        </w:rPr>
        <w:t xml:space="preserve"> </w:t>
      </w:r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Es de igual manera que en los anteriores casos, simplemente se descarga y después se ejecuta. </w:t>
      </w:r>
    </w:p>
    <w:p w:rsidR="00BE463B" w:rsidRPr="004B6F2E" w:rsidRDefault="00BE463B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En sí para el trabajo solo es el instalable y algunos </w:t>
      </w:r>
      <w:r w:rsidR="008204F9"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Driver,</w:t>
      </w:r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 pero están directos en el código. Los drivers se instalan directo como si </w:t>
      </w:r>
      <w:r w:rsidR="008204F9"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aplicáramos</w:t>
      </w:r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 el gorillamux.</w:t>
      </w:r>
    </w:p>
    <w:p w:rsidR="001D0519" w:rsidRDefault="001D0519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1D0519" w:rsidRDefault="001D0519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204F9" w:rsidRPr="004B6F2E" w:rsidRDefault="001D0519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lastRenderedPageBreak/>
        <w:t xml:space="preserve">Para el código de nosotros utilizamos CORS </w:t>
      </w:r>
    </w:p>
    <w:p w:rsidR="001D0519" w:rsidRPr="004B6F2E" w:rsidRDefault="001D0519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 xml:space="preserve">El CORS </w:t>
      </w:r>
      <w:r w:rsidRPr="004B6F2E">
        <w:rPr>
          <w:rFonts w:ascii="Times New Roman" w:hAnsi="Times New Roman" w:cs="Times New Roman"/>
          <w:sz w:val="28"/>
          <w:szCs w:val="28"/>
          <w:shd w:val="clear" w:color="auto" w:fill="FFFFFF"/>
        </w:rPr>
        <w:t>se trata de una medida de seguridad, ya que JavaScript y CSS podrían cargar, sin que el usuario lo supiese, contenido de otros servidores (y, con este, también contenido malicioso). </w:t>
      </w:r>
    </w:p>
    <w:p w:rsidR="001D0519" w:rsidRDefault="001D0519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  <w:r>
        <w:rPr>
          <w:rFonts w:ascii="Arial" w:eastAsia="Times New Roman" w:hAnsi="Arial" w:cs="Arial"/>
          <w:bCs/>
          <w:noProof/>
          <w:color w:val="3C3C3C"/>
          <w:sz w:val="21"/>
          <w:szCs w:val="21"/>
          <w:lang w:eastAsia="es-MX"/>
        </w:rPr>
        <w:drawing>
          <wp:inline distT="0" distB="0" distL="0" distR="0">
            <wp:extent cx="4334608" cy="2135597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49" cy="21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19" w:rsidRPr="004B6F2E" w:rsidRDefault="001D0519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B6F2E"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  <w:t>Y Token</w:t>
      </w:r>
    </w:p>
    <w:p w:rsidR="001D0519" w:rsidRPr="004B6F2E" w:rsidRDefault="001D0519" w:rsidP="002623BE">
      <w:pPr>
        <w:rPr>
          <w:rFonts w:ascii="Times New Roman" w:eastAsia="Times New Roman" w:hAnsi="Times New Roman" w:cs="Times New Roman"/>
          <w:bCs/>
          <w:sz w:val="28"/>
          <w:szCs w:val="28"/>
          <w:lang w:eastAsia="es-MX"/>
        </w:rPr>
      </w:pPr>
      <w:r w:rsidRPr="004B6F2E">
        <w:rPr>
          <w:rFonts w:ascii="Times New Roman" w:hAnsi="Times New Roman" w:cs="Times New Roman"/>
          <w:sz w:val="28"/>
          <w:szCs w:val="28"/>
          <w:shd w:val="clear" w:color="auto" w:fill="FFFFFF"/>
        </w:rPr>
        <w:t>Es un </w:t>
      </w:r>
      <w:hyperlink r:id="rId14" w:tooltip="Periférico (informática)" w:history="1">
        <w:r w:rsidRPr="004B6F2E">
          <w:rPr>
            <w:rStyle w:val="Hipervnculo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dispositivo físico</w:t>
        </w:r>
      </w:hyperlink>
      <w:r w:rsidRPr="004B6F2E">
        <w:rPr>
          <w:rFonts w:ascii="Times New Roman" w:hAnsi="Times New Roman" w:cs="Times New Roman"/>
          <w:sz w:val="28"/>
          <w:szCs w:val="28"/>
          <w:shd w:val="clear" w:color="auto" w:fill="FFFFFF"/>
        </w:rPr>
        <w:t> utilizado para acceder a un recurso restringido electrónicamente. El token se utiliza como complemento o en lugar de una </w:t>
      </w:r>
      <w:hyperlink r:id="rId15" w:tooltip="Contraseña" w:history="1">
        <w:r w:rsidRPr="004B6F2E">
          <w:rPr>
            <w:rStyle w:val="Hipervnculo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contraseña</w:t>
        </w:r>
      </w:hyperlink>
      <w:r w:rsidRPr="004B6F2E">
        <w:rPr>
          <w:rFonts w:ascii="Times New Roman" w:hAnsi="Times New Roman" w:cs="Times New Roman"/>
          <w:sz w:val="28"/>
          <w:szCs w:val="28"/>
          <w:shd w:val="clear" w:color="auto" w:fill="FFFFFF"/>
        </w:rPr>
        <w:t>. Actúa como una llave electrónica para acceder a algo. </w:t>
      </w:r>
    </w:p>
    <w:p w:rsidR="001D0519" w:rsidRDefault="001D0519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  <w:r>
        <w:rPr>
          <w:rFonts w:ascii="Arial" w:eastAsia="Times New Roman" w:hAnsi="Arial" w:cs="Arial"/>
          <w:bCs/>
          <w:noProof/>
          <w:color w:val="3C3C3C"/>
          <w:sz w:val="21"/>
          <w:szCs w:val="21"/>
          <w:lang w:eastAsia="es-MX"/>
        </w:rPr>
        <w:drawing>
          <wp:inline distT="0" distB="0" distL="0" distR="0">
            <wp:extent cx="3490546" cy="1915599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559" cy="19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19" w:rsidRDefault="001D0519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1D0519" w:rsidRDefault="001D0519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Default="008A5487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Default="008A5487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Default="008A5487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Default="008A5487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Default="008A5487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Default="008A5487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Default="008A5487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Pr="004B6F2E" w:rsidRDefault="008A5487" w:rsidP="004B6F2E">
      <w:pPr>
        <w:jc w:val="center"/>
        <w:rPr>
          <w:rFonts w:ascii="Times New Roman" w:eastAsia="Times New Roman" w:hAnsi="Times New Roman" w:cs="Times New Roman"/>
          <w:b/>
          <w:bCs/>
          <w:color w:val="3C3C3C"/>
          <w:sz w:val="28"/>
          <w:szCs w:val="28"/>
          <w:lang w:eastAsia="es-MX"/>
        </w:rPr>
      </w:pPr>
      <w:r w:rsidRPr="004B6F2E">
        <w:rPr>
          <w:rFonts w:ascii="Times New Roman" w:eastAsia="Times New Roman" w:hAnsi="Times New Roman" w:cs="Times New Roman"/>
          <w:b/>
          <w:bCs/>
          <w:color w:val="3C3C3C"/>
          <w:sz w:val="28"/>
          <w:szCs w:val="28"/>
          <w:lang w:eastAsia="es-MX"/>
        </w:rPr>
        <w:lastRenderedPageBreak/>
        <w:t>Diccionario de datos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F65D57" w:rsidTr="004B6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F65D57" w:rsidRPr="004B6F2E" w:rsidRDefault="00F65D57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Campo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Tipo de dato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Tamaño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Descripción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Llave</w:t>
            </w:r>
          </w:p>
        </w:tc>
      </w:tr>
      <w:tr w:rsidR="00F65D57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F65D57" w:rsidRPr="004B6F2E" w:rsidRDefault="00F65D57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  <w:t>Id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Int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11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Id de la empresa</w:t>
            </w:r>
          </w:p>
        </w:tc>
        <w:tc>
          <w:tcPr>
            <w:tcW w:w="2158" w:type="dxa"/>
          </w:tcPr>
          <w:p w:rsidR="00F65D57" w:rsidRPr="004B6F2E" w:rsidRDefault="007359A5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P</w:t>
            </w:r>
            <w:r w:rsidR="00F65D57"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rimario</w:t>
            </w:r>
          </w:p>
        </w:tc>
      </w:tr>
      <w:tr w:rsidR="00F65D57" w:rsidTr="004B6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F65D57" w:rsidRPr="004B6F2E" w:rsidRDefault="00F65D57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  <w:t>Empresa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Char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45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Nombre de la empresa</w:t>
            </w:r>
          </w:p>
        </w:tc>
        <w:tc>
          <w:tcPr>
            <w:tcW w:w="2158" w:type="dxa"/>
          </w:tcPr>
          <w:p w:rsidR="00F65D57" w:rsidRPr="004B6F2E" w:rsidRDefault="007359A5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único</w:t>
            </w:r>
          </w:p>
        </w:tc>
      </w:tr>
      <w:tr w:rsidR="00F65D57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F65D57" w:rsidRPr="004B6F2E" w:rsidRDefault="00F65D57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  <w:t>Grupo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Char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30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Nombre completo del grupo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</w:p>
        </w:tc>
      </w:tr>
      <w:tr w:rsidR="00F65D57" w:rsidTr="004B6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F65D57" w:rsidRPr="004B6F2E" w:rsidRDefault="00F65D57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  <w:t>Miembros</w:t>
            </w:r>
          </w:p>
        </w:tc>
        <w:tc>
          <w:tcPr>
            <w:tcW w:w="2158" w:type="dxa"/>
          </w:tcPr>
          <w:p w:rsidR="00F65D57" w:rsidRPr="004B6F2E" w:rsidRDefault="004B6F2E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C</w:t>
            </w:r>
            <w:r w:rsidR="00F65D57"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har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250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Nombre de cada uno de los integrantes del grupo</w:t>
            </w:r>
          </w:p>
        </w:tc>
        <w:tc>
          <w:tcPr>
            <w:tcW w:w="2158" w:type="dxa"/>
          </w:tcPr>
          <w:p w:rsidR="00F65D57" w:rsidRPr="004B6F2E" w:rsidRDefault="00F65D57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</w:p>
        </w:tc>
      </w:tr>
    </w:tbl>
    <w:p w:rsidR="007359A5" w:rsidRDefault="007359A5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E1364" w:rsidRDefault="003E1364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3E1364" w:rsidTr="004B6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3E1364" w:rsidRPr="004B6F2E" w:rsidRDefault="003E1364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Campo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Tipo de dato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Tamaño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Descripción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Llave</w:t>
            </w:r>
          </w:p>
        </w:tc>
      </w:tr>
      <w:tr w:rsidR="003E1364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3E1364" w:rsidRPr="004B6F2E" w:rsidRDefault="003E1364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  <w:t>Empresa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Char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45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Nombre de la empresa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Primario</w:t>
            </w:r>
          </w:p>
        </w:tc>
      </w:tr>
      <w:tr w:rsidR="003E1364" w:rsidTr="004B6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3E1364" w:rsidRPr="004B6F2E" w:rsidRDefault="003E1364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  <w:t>Grupo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Char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250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Nombre del grupo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único</w:t>
            </w:r>
          </w:p>
        </w:tc>
      </w:tr>
      <w:tr w:rsidR="003E1364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3E1364" w:rsidRPr="004B6F2E" w:rsidRDefault="003E1364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  <w:t>Merch</w:t>
            </w:r>
            <w:proofErr w:type="spellEnd"/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Char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250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Accesorios/ropa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</w:p>
        </w:tc>
      </w:tr>
      <w:tr w:rsidR="003E1364" w:rsidTr="004B6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3E1364" w:rsidRPr="004B6F2E" w:rsidRDefault="003E1364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  <w:t>Conciertos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Char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250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Fechas/lugares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</w:p>
        </w:tc>
      </w:tr>
      <w:tr w:rsidR="003E1364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:rsidR="003E1364" w:rsidRPr="004B6F2E" w:rsidRDefault="003E1364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color w:val="3C3C3C"/>
                <w:sz w:val="28"/>
                <w:szCs w:val="28"/>
                <w:lang w:eastAsia="es-MX"/>
              </w:rPr>
              <w:t>Albumes</w:t>
            </w:r>
            <w:proofErr w:type="spellEnd"/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Char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50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  <w:t>Nombre de los álbumes próximos a salir o ya lanzado.</w:t>
            </w:r>
          </w:p>
        </w:tc>
        <w:tc>
          <w:tcPr>
            <w:tcW w:w="2158" w:type="dxa"/>
          </w:tcPr>
          <w:p w:rsidR="003E1364" w:rsidRPr="004B6F2E" w:rsidRDefault="003E1364" w:rsidP="004B6F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/>
                <w:color w:val="3C3C3C"/>
                <w:sz w:val="28"/>
                <w:szCs w:val="28"/>
                <w:lang w:eastAsia="es-MX"/>
              </w:rPr>
            </w:pPr>
          </w:p>
        </w:tc>
      </w:tr>
    </w:tbl>
    <w:p w:rsidR="003E1364" w:rsidRDefault="003E1364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E1364" w:rsidRDefault="003E1364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E1364" w:rsidRDefault="003E1364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E1364" w:rsidRDefault="003E1364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E1364" w:rsidRDefault="003E1364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E1364" w:rsidRDefault="003E1364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E1364" w:rsidRDefault="003E1364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4B6F2E" w:rsidRDefault="004B6F2E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3E1364" w:rsidRDefault="003E1364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Pr="004B6F2E" w:rsidRDefault="008A5487" w:rsidP="004B6F2E">
      <w:pPr>
        <w:jc w:val="center"/>
        <w:rPr>
          <w:rFonts w:ascii="Times New Roman" w:eastAsia="Times New Roman" w:hAnsi="Times New Roman" w:cs="Times New Roman"/>
          <w:b/>
          <w:bCs/>
          <w:color w:val="3C3C3C"/>
          <w:sz w:val="28"/>
          <w:szCs w:val="28"/>
          <w:lang w:eastAsia="es-MX"/>
        </w:rPr>
      </w:pPr>
      <w:r w:rsidRPr="004B6F2E">
        <w:rPr>
          <w:rFonts w:ascii="Times New Roman" w:eastAsia="Times New Roman" w:hAnsi="Times New Roman" w:cs="Times New Roman"/>
          <w:b/>
          <w:bCs/>
          <w:color w:val="3C3C3C"/>
          <w:sz w:val="28"/>
          <w:szCs w:val="28"/>
          <w:lang w:eastAsia="es-MX"/>
        </w:rPr>
        <w:lastRenderedPageBreak/>
        <w:t>Diagrama entidad relación</w:t>
      </w:r>
    </w:p>
    <w:tbl>
      <w:tblPr>
        <w:tblStyle w:val="Tabladecuadrcula4-nfasis1"/>
        <w:tblpPr w:leftFromText="141" w:rightFromText="141" w:vertAnchor="text" w:horzAnchor="page" w:tblpX="5816" w:tblpY="-60"/>
        <w:tblW w:w="0" w:type="auto"/>
        <w:tblLook w:val="04A0" w:firstRow="1" w:lastRow="0" w:firstColumn="1" w:lastColumn="0" w:noHBand="0" w:noVBand="1"/>
      </w:tblPr>
      <w:tblGrid>
        <w:gridCol w:w="1605"/>
      </w:tblGrid>
      <w:tr w:rsidR="003E1364" w:rsidTr="004B6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</w:tcPr>
          <w:p w:rsidR="003E1364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  <w:t>Empresa</w:t>
            </w:r>
          </w:p>
        </w:tc>
      </w:tr>
      <w:tr w:rsidR="003E1364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</w:tcPr>
          <w:p w:rsidR="003E1364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HYBE</w:t>
            </w:r>
          </w:p>
        </w:tc>
      </w:tr>
      <w:tr w:rsidR="003E1364" w:rsidTr="004B6F2E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5" w:type="dxa"/>
          </w:tcPr>
          <w:p w:rsidR="003E1364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Starship</w:t>
            </w:r>
            <w:proofErr w:type="spellEnd"/>
          </w:p>
        </w:tc>
      </w:tr>
    </w:tbl>
    <w:p w:rsidR="007359A5" w:rsidRPr="004B6F2E" w:rsidRDefault="0042062F" w:rsidP="004B6F2E">
      <w:pPr>
        <w:jc w:val="center"/>
        <w:rPr>
          <w:rFonts w:ascii="Times New Roman" w:eastAsia="Times New Roman" w:hAnsi="Times New Roman" w:cs="Times New Roman"/>
          <w:bCs/>
          <w:color w:val="3C3C3C"/>
          <w:sz w:val="28"/>
          <w:szCs w:val="28"/>
          <w:lang w:eastAsia="es-MX"/>
        </w:rPr>
      </w:pPr>
      <w:r>
        <w:rPr>
          <w:rFonts w:ascii="Arial" w:eastAsia="Times New Roman" w:hAnsi="Arial" w:cs="Arial"/>
          <w:bCs/>
          <w:noProof/>
          <w:color w:val="3C3C3C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3112477</wp:posOffset>
                </wp:positionH>
                <wp:positionV relativeFrom="paragraph">
                  <wp:posOffset>795508</wp:posOffset>
                </wp:positionV>
                <wp:extent cx="615461" cy="791308"/>
                <wp:effectExtent l="38100" t="0" r="32385" b="6604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5461" cy="7913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8C0C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245.1pt;margin-top:62.65pt;width:48.45pt;height:62.3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" strokecolor="black [3200]">
                <v:stroke endarrow="block" endcap="round"/>
              </v:shape>
            </w:pict>
          </mc:Fallback>
        </mc:AlternateContent>
      </w:r>
      <w:r>
        <w:rPr>
          <w:rFonts w:ascii="Arial" w:eastAsia="Times New Roman" w:hAnsi="Arial" w:cs="Arial"/>
          <w:bCs/>
          <w:noProof/>
          <w:color w:val="3C3C3C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4273061</wp:posOffset>
                </wp:positionH>
                <wp:positionV relativeFrom="paragraph">
                  <wp:posOffset>118500</wp:posOffset>
                </wp:positionV>
                <wp:extent cx="1767253" cy="1002323"/>
                <wp:effectExtent l="0" t="0" r="80645" b="6477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253" cy="1002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36148" id="Conector recto de flecha 10" o:spid="_x0000_s1026" type="#_x0000_t32" style="position:absolute;margin-left:336.45pt;margin-top:9.35pt;width:139.15pt;height:7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" strokecolor="black [3200]">
                <v:stroke endarrow="block" endcap="round"/>
              </v:shape>
            </w:pict>
          </mc:Fallback>
        </mc:AlternateContent>
      </w:r>
      <w:r>
        <w:rPr>
          <w:rFonts w:ascii="Arial" w:eastAsia="Times New Roman" w:hAnsi="Arial" w:cs="Arial"/>
          <w:bCs/>
          <w:noProof/>
          <w:color w:val="3C3C3C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92124</wp:posOffset>
                </wp:positionV>
                <wp:extent cx="2294792" cy="597877"/>
                <wp:effectExtent l="0" t="57150" r="0" b="3111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4792" cy="5978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4A534D" id="Conector recto de flecha 9" o:spid="_x0000_s1026" type="#_x0000_t32" style="position:absolute;margin-left:1in;margin-top:7.25pt;width:180.7pt;height:47.1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" strokecolor="black [3200]">
                <v:stroke endarrow="block" endcap="round"/>
              </v:shape>
            </w:pict>
          </mc:Fallback>
        </mc:AlternateContent>
      </w:r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1425"/>
      </w:tblGrid>
      <w:tr w:rsidR="007359A5" w:rsidRPr="004B6F2E" w:rsidTr="004B6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7359A5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  <w:t>Primaria</w:t>
            </w:r>
          </w:p>
        </w:tc>
      </w:tr>
      <w:tr w:rsidR="007359A5" w:rsidRPr="004B6F2E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5" w:type="dxa"/>
          </w:tcPr>
          <w:p w:rsidR="007359A5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ID</w:t>
            </w:r>
          </w:p>
        </w:tc>
      </w:tr>
    </w:tbl>
    <w:tbl>
      <w:tblPr>
        <w:tblStyle w:val="Tabladecuadrcula4-nfasis1"/>
        <w:tblpPr w:leftFromText="141" w:rightFromText="141" w:vertAnchor="text" w:horzAnchor="margin" w:tblpXSpec="right" w:tblpY="5"/>
        <w:tblW w:w="0" w:type="auto"/>
        <w:tblLook w:val="04A0" w:firstRow="1" w:lastRow="0" w:firstColumn="1" w:lastColumn="0" w:noHBand="0" w:noVBand="1"/>
      </w:tblPr>
      <w:tblGrid>
        <w:gridCol w:w="1867"/>
      </w:tblGrid>
      <w:tr w:rsidR="003E1364" w:rsidTr="004B6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dxa"/>
          </w:tcPr>
          <w:p w:rsidR="003E1364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  <w:t>Grupos</w:t>
            </w:r>
          </w:p>
        </w:tc>
      </w:tr>
      <w:tr w:rsidR="003E1364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dxa"/>
          </w:tcPr>
          <w:p w:rsidR="003E1364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BTS</w:t>
            </w:r>
          </w:p>
        </w:tc>
      </w:tr>
      <w:tr w:rsidR="003E1364" w:rsidTr="004B6F2E">
        <w:trPr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dxa"/>
          </w:tcPr>
          <w:p w:rsidR="003E1364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Monsta</w:t>
            </w:r>
            <w:proofErr w:type="spellEnd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 xml:space="preserve"> X</w:t>
            </w:r>
          </w:p>
        </w:tc>
      </w:tr>
    </w:tbl>
    <w:p w:rsidR="007359A5" w:rsidRDefault="0042062F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  <w:r>
        <w:rPr>
          <w:rFonts w:ascii="Arial" w:eastAsia="Times New Roman" w:hAnsi="Arial" w:cs="Arial"/>
          <w:bCs/>
          <w:noProof/>
          <w:color w:val="3C3C3C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3437791</wp:posOffset>
                </wp:positionH>
                <wp:positionV relativeFrom="paragraph">
                  <wp:posOffset>195531</wp:posOffset>
                </wp:positionV>
                <wp:extent cx="2180493" cy="360485"/>
                <wp:effectExtent l="38100" t="76200" r="0" b="97155"/>
                <wp:wrapNone/>
                <wp:docPr id="11" name="Conector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0493" cy="36048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6EE41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1" o:spid="_x0000_s1026" type="#_x0000_t34" style="position:absolute;margin-left:270.7pt;margin-top:15.4pt;width:171.7pt;height:28.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" strokecolor="black [3200]">
                <v:stroke startarrow="block" endarrow="block" endcap="round"/>
              </v:shape>
            </w:pict>
          </mc:Fallback>
        </mc:AlternateContent>
      </w:r>
    </w:p>
    <w:tbl>
      <w:tblPr>
        <w:tblStyle w:val="Tabladecuadrcula4-nfasis1"/>
        <w:tblpPr w:leftFromText="141" w:rightFromText="141" w:vertAnchor="text" w:horzAnchor="page" w:tblpX="4750" w:tblpY="120"/>
        <w:tblW w:w="0" w:type="auto"/>
        <w:tblLook w:val="04A0" w:firstRow="1" w:lastRow="0" w:firstColumn="1" w:lastColumn="0" w:noHBand="0" w:noVBand="1"/>
      </w:tblPr>
      <w:tblGrid>
        <w:gridCol w:w="1398"/>
      </w:tblGrid>
      <w:tr w:rsidR="003E1364" w:rsidTr="004B6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E1364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  <w:t>Merch</w:t>
            </w:r>
            <w:proofErr w:type="spellEnd"/>
          </w:p>
        </w:tc>
      </w:tr>
      <w:tr w:rsidR="003E1364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E1364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Concierto</w:t>
            </w:r>
          </w:p>
        </w:tc>
      </w:tr>
      <w:tr w:rsidR="003E1364" w:rsidTr="004B6F2E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E1364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Àlbumes</w:t>
            </w:r>
            <w:proofErr w:type="spellEnd"/>
          </w:p>
        </w:tc>
      </w:tr>
    </w:tbl>
    <w:p w:rsidR="007359A5" w:rsidRDefault="0042062F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  <w:r>
        <w:rPr>
          <w:rFonts w:ascii="Arial" w:eastAsia="Times New Roman" w:hAnsi="Arial" w:cs="Arial"/>
          <w:bCs/>
          <w:noProof/>
          <w:color w:val="3C3C3C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5284177</wp:posOffset>
                </wp:positionH>
                <wp:positionV relativeFrom="paragraph">
                  <wp:posOffset>92269</wp:posOffset>
                </wp:positionV>
                <wp:extent cx="386861" cy="1723293"/>
                <wp:effectExtent l="38100" t="0" r="32385" b="86995"/>
                <wp:wrapNone/>
                <wp:docPr id="13" name="Conector angula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861" cy="172329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68FE7E" id="Conector angular 13" o:spid="_x0000_s1026" type="#_x0000_t34" style="position:absolute;margin-left:416.1pt;margin-top:7.25pt;width:30.45pt;height:135.7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" strokecolor="black [3200]">
                <v:stroke endarrow="block" endcap="round"/>
              </v:shape>
            </w:pict>
          </mc:Fallback>
        </mc:AlternateContent>
      </w:r>
    </w:p>
    <w:p w:rsidR="007359A5" w:rsidRDefault="0042062F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  <w:r>
        <w:rPr>
          <w:rFonts w:ascii="Arial" w:eastAsia="Times New Roman" w:hAnsi="Arial" w:cs="Arial"/>
          <w:bCs/>
          <w:noProof/>
          <w:color w:val="3C3C3C"/>
          <w:sz w:val="21"/>
          <w:szCs w:val="21"/>
          <w:lang w:eastAsia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2409092</wp:posOffset>
                </wp:positionH>
                <wp:positionV relativeFrom="paragraph">
                  <wp:posOffset>24179</wp:posOffset>
                </wp:positionV>
                <wp:extent cx="3235570" cy="1195754"/>
                <wp:effectExtent l="38100" t="0" r="22225" b="6159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5570" cy="11957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99242" id="Conector recto de flecha 14" o:spid="_x0000_s1026" type="#_x0000_t32" style="position:absolute;margin-left:189.7pt;margin-top:1.9pt;width:254.75pt;height:94.1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" strokecolor="black [3200]">
                <v:stroke endarrow="block" endcap="round"/>
              </v:shape>
            </w:pict>
          </mc:Fallback>
        </mc:AlternateContent>
      </w:r>
    </w:p>
    <w:p w:rsidR="007359A5" w:rsidRDefault="007359A5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42062F" w:rsidRDefault="0042062F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tbl>
      <w:tblPr>
        <w:tblStyle w:val="Tabladecuadrcula4-nfasis1"/>
        <w:tblpPr w:leftFromText="141" w:rightFromText="141" w:vertAnchor="text" w:horzAnchor="page" w:tblpX="2507" w:tblpY="351"/>
        <w:tblW w:w="0" w:type="auto"/>
        <w:tblLook w:val="04A0" w:firstRow="1" w:lastRow="0" w:firstColumn="1" w:lastColumn="0" w:noHBand="0" w:noVBand="1"/>
      </w:tblPr>
      <w:tblGrid>
        <w:gridCol w:w="1978"/>
      </w:tblGrid>
      <w:tr w:rsidR="0042062F" w:rsidTr="004B6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  <w:t>Miembros</w:t>
            </w:r>
          </w:p>
        </w:tc>
      </w:tr>
      <w:tr w:rsidR="0042062F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Hyungwon</w:t>
            </w:r>
            <w:proofErr w:type="spellEnd"/>
          </w:p>
        </w:tc>
      </w:tr>
      <w:tr w:rsidR="0042062F" w:rsidTr="004B6F2E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I.M</w:t>
            </w:r>
          </w:p>
        </w:tc>
      </w:tr>
      <w:tr w:rsidR="0042062F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Shownu</w:t>
            </w:r>
            <w:proofErr w:type="spellEnd"/>
          </w:p>
        </w:tc>
      </w:tr>
      <w:tr w:rsidR="0042062F" w:rsidTr="004B6F2E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Minhyuk</w:t>
            </w:r>
            <w:proofErr w:type="spellEnd"/>
          </w:p>
        </w:tc>
      </w:tr>
      <w:tr w:rsidR="0042062F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Joohoney</w:t>
            </w:r>
            <w:proofErr w:type="spellEnd"/>
          </w:p>
        </w:tc>
      </w:tr>
      <w:tr w:rsidR="0042062F" w:rsidTr="004B6F2E">
        <w:trPr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8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Kihyun</w:t>
            </w:r>
            <w:proofErr w:type="spellEnd"/>
          </w:p>
        </w:tc>
      </w:tr>
    </w:tbl>
    <w:p w:rsidR="007359A5" w:rsidRDefault="007359A5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tbl>
      <w:tblPr>
        <w:tblStyle w:val="Tabladecuadrcula4-nfasis1"/>
        <w:tblpPr w:leftFromText="141" w:rightFromText="141" w:vertAnchor="text" w:horzAnchor="page" w:tblpX="7036" w:tblpY="92"/>
        <w:tblW w:w="0" w:type="auto"/>
        <w:tblLook w:val="04A0" w:firstRow="1" w:lastRow="0" w:firstColumn="1" w:lastColumn="0" w:noHBand="0" w:noVBand="1"/>
      </w:tblPr>
      <w:tblGrid>
        <w:gridCol w:w="2006"/>
      </w:tblGrid>
      <w:tr w:rsidR="0042062F" w:rsidTr="004B6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6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color w:val="auto"/>
                <w:sz w:val="28"/>
                <w:szCs w:val="28"/>
                <w:lang w:eastAsia="es-MX"/>
              </w:rPr>
              <w:t>Miembros</w:t>
            </w:r>
          </w:p>
        </w:tc>
      </w:tr>
      <w:tr w:rsidR="0042062F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6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 xml:space="preserve">Kim </w:t>
            </w: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Seokjin</w:t>
            </w:r>
            <w:proofErr w:type="spellEnd"/>
          </w:p>
        </w:tc>
      </w:tr>
      <w:tr w:rsidR="0042062F" w:rsidTr="004B6F2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6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 xml:space="preserve">Min </w:t>
            </w: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Suga</w:t>
            </w:r>
            <w:proofErr w:type="spellEnd"/>
          </w:p>
        </w:tc>
      </w:tr>
      <w:tr w:rsidR="0042062F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6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 xml:space="preserve">Jung </w:t>
            </w: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Hoseok</w:t>
            </w:r>
            <w:proofErr w:type="spellEnd"/>
          </w:p>
        </w:tc>
      </w:tr>
      <w:tr w:rsidR="0042062F" w:rsidTr="004B6F2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6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 xml:space="preserve">Kim </w:t>
            </w: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Namjoon</w:t>
            </w:r>
            <w:proofErr w:type="spellEnd"/>
          </w:p>
        </w:tc>
      </w:tr>
      <w:tr w:rsidR="0042062F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6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 xml:space="preserve">Park </w:t>
            </w: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Jimin</w:t>
            </w:r>
            <w:proofErr w:type="spellEnd"/>
          </w:p>
        </w:tc>
      </w:tr>
      <w:tr w:rsidR="0042062F" w:rsidTr="004B6F2E">
        <w:trPr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6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 xml:space="preserve">Kim </w:t>
            </w: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Taehyung</w:t>
            </w:r>
            <w:proofErr w:type="spellEnd"/>
          </w:p>
        </w:tc>
      </w:tr>
      <w:tr w:rsidR="0042062F" w:rsidTr="004B6F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06" w:type="dxa"/>
          </w:tcPr>
          <w:p w:rsidR="0042062F" w:rsidRPr="004B6F2E" w:rsidRDefault="0042062F" w:rsidP="004B6F2E">
            <w:pPr>
              <w:jc w:val="center"/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</w:pP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Jeon</w:t>
            </w:r>
            <w:proofErr w:type="spellEnd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 xml:space="preserve"> </w:t>
            </w:r>
            <w:proofErr w:type="spellStart"/>
            <w:r w:rsidRPr="004B6F2E">
              <w:rPr>
                <w:rFonts w:ascii="Times New Roman" w:eastAsia="Times New Roman" w:hAnsi="Times New Roman" w:cs="Times New Roman"/>
                <w:bCs w:val="0"/>
                <w:sz w:val="28"/>
                <w:szCs w:val="28"/>
                <w:lang w:eastAsia="es-MX"/>
              </w:rPr>
              <w:t>Jungkook</w:t>
            </w:r>
            <w:proofErr w:type="spellEnd"/>
          </w:p>
        </w:tc>
      </w:tr>
    </w:tbl>
    <w:p w:rsidR="007359A5" w:rsidRDefault="007359A5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Default="008A5487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A5487" w:rsidRDefault="008A5487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BE463B" w:rsidRDefault="00BE463B" w:rsidP="002623BE">
      <w:pPr>
        <w:rPr>
          <w:noProof/>
          <w:lang w:eastAsia="es-MX"/>
        </w:rPr>
      </w:pPr>
    </w:p>
    <w:p w:rsidR="00BE463B" w:rsidRDefault="00BE463B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AF6197" w:rsidRDefault="00AF6197" w:rsidP="002623BE">
      <w:pPr>
        <w:rPr>
          <w:noProof/>
          <w:lang w:eastAsia="es-MX"/>
        </w:rPr>
      </w:pPr>
    </w:p>
    <w:p w:rsidR="00AF6197" w:rsidRDefault="00AF6197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2623BE" w:rsidRPr="002623BE" w:rsidRDefault="002623BE" w:rsidP="002623BE">
      <w:pPr>
        <w:rPr>
          <w:rFonts w:ascii="Arial" w:eastAsia="Times New Roman" w:hAnsi="Arial" w:cs="Arial"/>
          <w:bCs/>
          <w:color w:val="3C3C3C"/>
          <w:sz w:val="21"/>
          <w:szCs w:val="21"/>
          <w:lang w:eastAsia="es-MX"/>
        </w:rPr>
      </w:pPr>
    </w:p>
    <w:p w:rsidR="00887CB7" w:rsidRDefault="00887CB7" w:rsidP="006B721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887CB7" w:rsidRDefault="00887CB7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B6F2E" w:rsidRDefault="004B6F2E" w:rsidP="004B6F2E">
      <w:pPr>
        <w:rPr>
          <w:rFonts w:ascii="Times New Roman" w:hAnsi="Times New Roman" w:cs="Times New Roman"/>
          <w:sz w:val="28"/>
        </w:rPr>
      </w:pPr>
    </w:p>
    <w:p w:rsidR="0042062F" w:rsidRPr="004B6F2E" w:rsidRDefault="0042062F" w:rsidP="004B6F2E">
      <w:pPr>
        <w:rPr>
          <w:rFonts w:ascii="Times New Roman" w:hAnsi="Times New Roman" w:cs="Times New Roman"/>
          <w:sz w:val="28"/>
        </w:rPr>
      </w:pPr>
      <w:r w:rsidRPr="004B6F2E">
        <w:rPr>
          <w:rFonts w:ascii="Times New Roman" w:hAnsi="Times New Roman" w:cs="Times New Roman"/>
          <w:sz w:val="28"/>
        </w:rPr>
        <w:lastRenderedPageBreak/>
        <w:t>Una vez teniendo en claro ya todo lo que se necesita hacer solo se realiza lo siguiente en el código:</w:t>
      </w:r>
    </w:p>
    <w:p w:rsidR="0042062F" w:rsidRPr="004B6F2E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Pr="004B6F2E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Pr="004B6F2E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Pr="004B6F2E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Pr="004B6F2E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Pr="004B6F2E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Pr="004B6F2E" w:rsidRDefault="0042062F" w:rsidP="006B7213">
      <w:pPr>
        <w:jc w:val="center"/>
        <w:rPr>
          <w:rFonts w:ascii="Times New Roman" w:hAnsi="Times New Roman" w:cs="Times New Roman"/>
          <w:sz w:val="28"/>
        </w:rPr>
      </w:pPr>
    </w:p>
    <w:p w:rsidR="0042062F" w:rsidRDefault="0042062F" w:rsidP="006B7213">
      <w:pPr>
        <w:jc w:val="center"/>
        <w:rPr>
          <w:rFonts w:ascii="Times New Roman" w:hAnsi="Times New Roman" w:cs="Times New Roman"/>
          <w:sz w:val="28"/>
        </w:rPr>
      </w:pPr>
      <w:r w:rsidRPr="004B6F2E">
        <w:rPr>
          <w:rFonts w:ascii="Times New Roman" w:hAnsi="Times New Roman" w:cs="Times New Roman"/>
          <w:sz w:val="28"/>
        </w:rPr>
        <w:t>Ya por finalizar lo que nos mostraría sería algo así:</w:t>
      </w:r>
    </w:p>
    <w:p w:rsidR="007B28FF" w:rsidRDefault="007B28FF" w:rsidP="006B7213">
      <w:pPr>
        <w:jc w:val="center"/>
        <w:rPr>
          <w:rFonts w:ascii="Times New Roman" w:hAnsi="Times New Roman" w:cs="Times New Roman"/>
          <w:sz w:val="28"/>
        </w:rPr>
      </w:pPr>
      <w:r w:rsidRPr="007B28FF">
        <w:rPr>
          <w:rFonts w:ascii="Times New Roman" w:hAnsi="Times New Roman" w:cs="Times New Roman"/>
          <w:sz w:val="28"/>
        </w:rPr>
        <w:drawing>
          <wp:inline distT="0" distB="0" distL="0" distR="0" wp14:anchorId="6CF3FB8F" wp14:editId="39DD1BFB">
            <wp:extent cx="6858000" cy="39046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8FF" w:rsidRPr="004B6F2E" w:rsidRDefault="007B28FF" w:rsidP="006B7213">
      <w:pPr>
        <w:jc w:val="center"/>
        <w:rPr>
          <w:rFonts w:ascii="Times New Roman" w:hAnsi="Times New Roman" w:cs="Times New Roman"/>
          <w:sz w:val="28"/>
        </w:rPr>
      </w:pPr>
      <w:r w:rsidRPr="007B28F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8C1E064" wp14:editId="4F5137BA">
            <wp:extent cx="6858000" cy="39858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28FF" w:rsidRPr="004B6F2E" w:rsidSect="003D0FE9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66802887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DCE3"/>
      </v:shape>
    </w:pict>
  </w:numPicBullet>
  <w:abstractNum w:abstractNumId="0" w15:restartNumberingAfterBreak="0">
    <w:nsid w:val="01ED093A"/>
    <w:multiLevelType w:val="hybridMultilevel"/>
    <w:tmpl w:val="2F424512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D7F55"/>
    <w:multiLevelType w:val="multilevel"/>
    <w:tmpl w:val="4A228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025490"/>
    <w:multiLevelType w:val="multilevel"/>
    <w:tmpl w:val="9C22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E96836"/>
    <w:multiLevelType w:val="hybridMultilevel"/>
    <w:tmpl w:val="FD0C80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2A48B0"/>
    <w:multiLevelType w:val="multilevel"/>
    <w:tmpl w:val="84E6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9A6F5C"/>
    <w:multiLevelType w:val="hybridMultilevel"/>
    <w:tmpl w:val="E92CC65A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660050"/>
    <w:multiLevelType w:val="hybridMultilevel"/>
    <w:tmpl w:val="49C0A4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B5043"/>
    <w:multiLevelType w:val="multilevel"/>
    <w:tmpl w:val="C31EF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0A11F5"/>
    <w:multiLevelType w:val="hybridMultilevel"/>
    <w:tmpl w:val="AC26CE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552"/>
    <w:rsid w:val="001D0519"/>
    <w:rsid w:val="002623BE"/>
    <w:rsid w:val="00332E53"/>
    <w:rsid w:val="00392752"/>
    <w:rsid w:val="003D0FE9"/>
    <w:rsid w:val="003E1364"/>
    <w:rsid w:val="0042062F"/>
    <w:rsid w:val="004B6F2E"/>
    <w:rsid w:val="005937CD"/>
    <w:rsid w:val="00670D6F"/>
    <w:rsid w:val="006B7213"/>
    <w:rsid w:val="006F443A"/>
    <w:rsid w:val="00712552"/>
    <w:rsid w:val="007359A5"/>
    <w:rsid w:val="007463E6"/>
    <w:rsid w:val="007A485A"/>
    <w:rsid w:val="007B28FF"/>
    <w:rsid w:val="008204F9"/>
    <w:rsid w:val="00887CB7"/>
    <w:rsid w:val="008A5487"/>
    <w:rsid w:val="008E2BC5"/>
    <w:rsid w:val="00AF6197"/>
    <w:rsid w:val="00BE463B"/>
    <w:rsid w:val="00F428FE"/>
    <w:rsid w:val="00F65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760C3"/>
  <w15:chartTrackingRefBased/>
  <w15:docId w15:val="{3DEC22C0-43D6-4F85-85E5-FE608DD3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2552"/>
  </w:style>
  <w:style w:type="paragraph" w:styleId="Ttulo1">
    <w:name w:val="heading 1"/>
    <w:basedOn w:val="Normal"/>
    <w:next w:val="Normal"/>
    <w:link w:val="Ttulo1Car"/>
    <w:uiPriority w:val="9"/>
    <w:qFormat/>
    <w:rsid w:val="00712552"/>
    <w:pPr>
      <w:pBdr>
        <w:top w:val="single" w:sz="24" w:space="0" w:color="AC3EC1" w:themeColor="accent1"/>
        <w:left w:val="single" w:sz="24" w:space="0" w:color="AC3EC1" w:themeColor="accent1"/>
        <w:bottom w:val="single" w:sz="24" w:space="0" w:color="AC3EC1" w:themeColor="accent1"/>
        <w:right w:val="single" w:sz="24" w:space="0" w:color="AC3EC1" w:themeColor="accent1"/>
      </w:pBdr>
      <w:shd w:val="clear" w:color="auto" w:fill="AC3EC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12552"/>
    <w:pPr>
      <w:pBdr>
        <w:top w:val="single" w:sz="24" w:space="0" w:color="EED8F2" w:themeColor="accent1" w:themeTint="33"/>
        <w:left w:val="single" w:sz="24" w:space="0" w:color="EED8F2" w:themeColor="accent1" w:themeTint="33"/>
        <w:bottom w:val="single" w:sz="24" w:space="0" w:color="EED8F2" w:themeColor="accent1" w:themeTint="33"/>
        <w:right w:val="single" w:sz="24" w:space="0" w:color="EED8F2" w:themeColor="accent1" w:themeTint="33"/>
      </w:pBdr>
      <w:shd w:val="clear" w:color="auto" w:fill="EED8F2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12552"/>
    <w:pPr>
      <w:pBdr>
        <w:top w:val="single" w:sz="6" w:space="2" w:color="AC3EC1" w:themeColor="accent1"/>
      </w:pBdr>
      <w:spacing w:before="300" w:after="0"/>
      <w:outlineLvl w:val="2"/>
    </w:pPr>
    <w:rPr>
      <w:caps/>
      <w:color w:val="551F60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12552"/>
    <w:pPr>
      <w:pBdr>
        <w:top w:val="dotted" w:sz="6" w:space="2" w:color="AC3EC1" w:themeColor="accent1"/>
      </w:pBdr>
      <w:spacing w:before="200" w:after="0"/>
      <w:outlineLvl w:val="3"/>
    </w:pPr>
    <w:rPr>
      <w:caps/>
      <w:color w:val="802E90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12552"/>
    <w:pPr>
      <w:pBdr>
        <w:bottom w:val="single" w:sz="6" w:space="1" w:color="AC3EC1" w:themeColor="accent1"/>
      </w:pBdr>
      <w:spacing w:before="200" w:after="0"/>
      <w:outlineLvl w:val="4"/>
    </w:pPr>
    <w:rPr>
      <w:caps/>
      <w:color w:val="802E90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12552"/>
    <w:pPr>
      <w:pBdr>
        <w:bottom w:val="dotted" w:sz="6" w:space="1" w:color="AC3EC1" w:themeColor="accent1"/>
      </w:pBdr>
      <w:spacing w:before="200" w:after="0"/>
      <w:outlineLvl w:val="5"/>
    </w:pPr>
    <w:rPr>
      <w:caps/>
      <w:color w:val="802E90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12552"/>
    <w:pPr>
      <w:spacing w:before="200" w:after="0"/>
      <w:outlineLvl w:val="6"/>
    </w:pPr>
    <w:rPr>
      <w:caps/>
      <w:color w:val="802E90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1255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1255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12552"/>
    <w:rPr>
      <w:caps/>
      <w:color w:val="FFFFFF" w:themeColor="background1"/>
      <w:spacing w:val="15"/>
      <w:sz w:val="22"/>
      <w:szCs w:val="22"/>
      <w:shd w:val="clear" w:color="auto" w:fill="AC3EC1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12552"/>
    <w:rPr>
      <w:caps/>
      <w:spacing w:val="15"/>
      <w:shd w:val="clear" w:color="auto" w:fill="EED8F2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12552"/>
    <w:rPr>
      <w:caps/>
      <w:color w:val="551F60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12552"/>
    <w:rPr>
      <w:caps/>
      <w:color w:val="802E90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12552"/>
    <w:rPr>
      <w:caps/>
      <w:color w:val="802E90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12552"/>
    <w:rPr>
      <w:caps/>
      <w:color w:val="802E90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12552"/>
    <w:rPr>
      <w:caps/>
      <w:color w:val="802E90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12552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12552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12552"/>
    <w:rPr>
      <w:b/>
      <w:bCs/>
      <w:color w:val="802E90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712552"/>
    <w:pPr>
      <w:spacing w:before="0" w:after="0"/>
    </w:pPr>
    <w:rPr>
      <w:rFonts w:asciiTheme="majorHAnsi" w:eastAsiaTheme="majorEastAsia" w:hAnsiTheme="majorHAnsi" w:cstheme="majorBidi"/>
      <w:caps/>
      <w:color w:val="AC3EC1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12552"/>
    <w:rPr>
      <w:rFonts w:asciiTheme="majorHAnsi" w:eastAsiaTheme="majorEastAsia" w:hAnsiTheme="majorHAnsi" w:cstheme="majorBidi"/>
      <w:caps/>
      <w:color w:val="AC3EC1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71255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712552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712552"/>
    <w:rPr>
      <w:b/>
      <w:bCs/>
    </w:rPr>
  </w:style>
  <w:style w:type="character" w:styleId="nfasis">
    <w:name w:val="Emphasis"/>
    <w:uiPriority w:val="20"/>
    <w:qFormat/>
    <w:rsid w:val="00712552"/>
    <w:rPr>
      <w:caps/>
      <w:color w:val="551F60" w:themeColor="accent1" w:themeShade="7F"/>
      <w:spacing w:val="5"/>
    </w:rPr>
  </w:style>
  <w:style w:type="paragraph" w:styleId="Sinespaciado">
    <w:name w:val="No Spacing"/>
    <w:link w:val="SinespaciadoCar"/>
    <w:uiPriority w:val="1"/>
    <w:qFormat/>
    <w:rsid w:val="0071255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12552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12552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12552"/>
    <w:pPr>
      <w:spacing w:before="240" w:after="240" w:line="240" w:lineRule="auto"/>
      <w:ind w:left="1080" w:right="1080"/>
      <w:jc w:val="center"/>
    </w:pPr>
    <w:rPr>
      <w:color w:val="AC3EC1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12552"/>
    <w:rPr>
      <w:color w:val="AC3EC1" w:themeColor="accent1"/>
      <w:sz w:val="24"/>
      <w:szCs w:val="24"/>
    </w:rPr>
  </w:style>
  <w:style w:type="character" w:styleId="nfasissutil">
    <w:name w:val="Subtle Emphasis"/>
    <w:uiPriority w:val="19"/>
    <w:qFormat/>
    <w:rsid w:val="00712552"/>
    <w:rPr>
      <w:i/>
      <w:iCs/>
      <w:color w:val="551F60" w:themeColor="accent1" w:themeShade="7F"/>
    </w:rPr>
  </w:style>
  <w:style w:type="character" w:styleId="nfasisintenso">
    <w:name w:val="Intense Emphasis"/>
    <w:uiPriority w:val="21"/>
    <w:qFormat/>
    <w:rsid w:val="00712552"/>
    <w:rPr>
      <w:b/>
      <w:bCs/>
      <w:caps/>
      <w:color w:val="551F60" w:themeColor="accent1" w:themeShade="7F"/>
      <w:spacing w:val="10"/>
    </w:rPr>
  </w:style>
  <w:style w:type="character" w:styleId="Referenciasutil">
    <w:name w:val="Subtle Reference"/>
    <w:uiPriority w:val="31"/>
    <w:qFormat/>
    <w:rsid w:val="00712552"/>
    <w:rPr>
      <w:b/>
      <w:bCs/>
      <w:color w:val="AC3EC1" w:themeColor="accent1"/>
    </w:rPr>
  </w:style>
  <w:style w:type="character" w:styleId="Referenciaintensa">
    <w:name w:val="Intense Reference"/>
    <w:uiPriority w:val="32"/>
    <w:qFormat/>
    <w:rsid w:val="00712552"/>
    <w:rPr>
      <w:b/>
      <w:bCs/>
      <w:i/>
      <w:iCs/>
      <w:caps/>
      <w:color w:val="AC3EC1" w:themeColor="accent1"/>
    </w:rPr>
  </w:style>
  <w:style w:type="character" w:styleId="Ttulodellibro">
    <w:name w:val="Book Title"/>
    <w:uiPriority w:val="33"/>
    <w:qFormat/>
    <w:rsid w:val="00712552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12552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D0FE9"/>
  </w:style>
  <w:style w:type="paragraph" w:styleId="NormalWeb">
    <w:name w:val="Normal (Web)"/>
    <w:basedOn w:val="Normal"/>
    <w:uiPriority w:val="99"/>
    <w:semiHidden/>
    <w:unhideWhenUsed/>
    <w:rsid w:val="00670D6F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670D6F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F65D5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2062F"/>
    <w:pPr>
      <w:ind w:left="720"/>
      <w:contextualSpacing/>
    </w:pPr>
  </w:style>
  <w:style w:type="table" w:styleId="Tabladecuadrcula4">
    <w:name w:val="Grid Table 4"/>
    <w:basedOn w:val="Tablanormal"/>
    <w:uiPriority w:val="49"/>
    <w:rsid w:val="004B6F2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4B6F2E"/>
    <w:pPr>
      <w:spacing w:after="0" w:line="240" w:lineRule="auto"/>
    </w:pPr>
    <w:tblPr>
      <w:tblStyleRowBandSize w:val="1"/>
      <w:tblStyleColBandSize w:val="1"/>
      <w:tblBorders>
        <w:top w:val="single" w:sz="4" w:space="0" w:color="CD8BD9" w:themeColor="accent1" w:themeTint="99"/>
        <w:left w:val="single" w:sz="4" w:space="0" w:color="CD8BD9" w:themeColor="accent1" w:themeTint="99"/>
        <w:bottom w:val="single" w:sz="4" w:space="0" w:color="CD8BD9" w:themeColor="accent1" w:themeTint="99"/>
        <w:right w:val="single" w:sz="4" w:space="0" w:color="CD8BD9" w:themeColor="accent1" w:themeTint="99"/>
        <w:insideH w:val="single" w:sz="4" w:space="0" w:color="CD8BD9" w:themeColor="accent1" w:themeTint="99"/>
        <w:insideV w:val="single" w:sz="4" w:space="0" w:color="CD8BD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C3EC1" w:themeColor="accent1"/>
          <w:left w:val="single" w:sz="4" w:space="0" w:color="AC3EC1" w:themeColor="accent1"/>
          <w:bottom w:val="single" w:sz="4" w:space="0" w:color="AC3EC1" w:themeColor="accent1"/>
          <w:right w:val="single" w:sz="4" w:space="0" w:color="AC3EC1" w:themeColor="accent1"/>
          <w:insideH w:val="nil"/>
          <w:insideV w:val="nil"/>
        </w:tcBorders>
        <w:shd w:val="clear" w:color="auto" w:fill="AC3EC1" w:themeFill="accent1"/>
      </w:tcPr>
    </w:tblStylePr>
    <w:tblStylePr w:type="lastRow">
      <w:rPr>
        <w:b/>
        <w:bCs/>
      </w:rPr>
      <w:tblPr/>
      <w:tcPr>
        <w:tcBorders>
          <w:top w:val="double" w:sz="4" w:space="0" w:color="AC3EC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8F2" w:themeFill="accent1" w:themeFillTint="33"/>
      </w:tcPr>
    </w:tblStylePr>
    <w:tblStylePr w:type="band1Horz">
      <w:tblPr/>
      <w:tcPr>
        <w:shd w:val="clear" w:color="auto" w:fill="EED8F2" w:themeFill="accent1" w:themeFillTint="33"/>
      </w:tcPr>
    </w:tblStylePr>
  </w:style>
  <w:style w:type="table" w:styleId="Tabladecuadrcula4-nfasis6">
    <w:name w:val="Grid Table 4 Accent 6"/>
    <w:basedOn w:val="Tablanormal"/>
    <w:uiPriority w:val="49"/>
    <w:rsid w:val="004B6F2E"/>
    <w:pPr>
      <w:spacing w:after="0" w:line="240" w:lineRule="auto"/>
    </w:pPr>
    <w:tblPr>
      <w:tblStyleRowBandSize w:val="1"/>
      <w:tblStyleColBandSize w:val="1"/>
      <w:tblBorders>
        <w:top w:val="single" w:sz="4" w:space="0" w:color="ED9690" w:themeColor="accent6" w:themeTint="99"/>
        <w:left w:val="single" w:sz="4" w:space="0" w:color="ED9690" w:themeColor="accent6" w:themeTint="99"/>
        <w:bottom w:val="single" w:sz="4" w:space="0" w:color="ED9690" w:themeColor="accent6" w:themeTint="99"/>
        <w:right w:val="single" w:sz="4" w:space="0" w:color="ED9690" w:themeColor="accent6" w:themeTint="99"/>
        <w:insideH w:val="single" w:sz="4" w:space="0" w:color="ED9690" w:themeColor="accent6" w:themeTint="99"/>
        <w:insideV w:val="single" w:sz="4" w:space="0" w:color="ED969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25247" w:themeColor="accent6"/>
          <w:left w:val="single" w:sz="4" w:space="0" w:color="E25247" w:themeColor="accent6"/>
          <w:bottom w:val="single" w:sz="4" w:space="0" w:color="E25247" w:themeColor="accent6"/>
          <w:right w:val="single" w:sz="4" w:space="0" w:color="E25247" w:themeColor="accent6"/>
          <w:insideH w:val="nil"/>
          <w:insideV w:val="nil"/>
        </w:tcBorders>
        <w:shd w:val="clear" w:color="auto" w:fill="E25247" w:themeFill="accent6"/>
      </w:tcPr>
    </w:tblStylePr>
    <w:tblStylePr w:type="lastRow">
      <w:rPr>
        <w:b/>
        <w:bCs/>
      </w:rPr>
      <w:tblPr/>
      <w:tcPr>
        <w:tcBorders>
          <w:top w:val="double" w:sz="4" w:space="0" w:color="E252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CDA" w:themeFill="accent6" w:themeFillTint="33"/>
      </w:tcPr>
    </w:tblStylePr>
    <w:tblStylePr w:type="band1Horz">
      <w:tblPr/>
      <w:tcPr>
        <w:shd w:val="clear" w:color="auto" w:fill="F9DCDA" w:themeFill="accent6" w:themeFillTint="33"/>
      </w:tcPr>
    </w:tblStylePr>
  </w:style>
  <w:style w:type="table" w:styleId="Tabladecuadrcula4-nfasis2">
    <w:name w:val="Grid Table 4 Accent 2"/>
    <w:basedOn w:val="Tablanormal"/>
    <w:uiPriority w:val="49"/>
    <w:rsid w:val="004B6F2E"/>
    <w:pPr>
      <w:spacing w:after="0" w:line="240" w:lineRule="auto"/>
    </w:pPr>
    <w:tblPr>
      <w:tblStyleRowBandSize w:val="1"/>
      <w:tblStyleColBandSize w:val="1"/>
      <w:tblBorders>
        <w:top w:val="single" w:sz="4" w:space="0" w:color="90AFE3" w:themeColor="accent2" w:themeTint="99"/>
        <w:left w:val="single" w:sz="4" w:space="0" w:color="90AFE3" w:themeColor="accent2" w:themeTint="99"/>
        <w:bottom w:val="single" w:sz="4" w:space="0" w:color="90AFE3" w:themeColor="accent2" w:themeTint="99"/>
        <w:right w:val="single" w:sz="4" w:space="0" w:color="90AFE3" w:themeColor="accent2" w:themeTint="99"/>
        <w:insideH w:val="single" w:sz="4" w:space="0" w:color="90AFE3" w:themeColor="accent2" w:themeTint="99"/>
        <w:insideV w:val="single" w:sz="4" w:space="0" w:color="90AFE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BD1" w:themeColor="accent2"/>
          <w:left w:val="single" w:sz="4" w:space="0" w:color="477BD1" w:themeColor="accent2"/>
          <w:bottom w:val="single" w:sz="4" w:space="0" w:color="477BD1" w:themeColor="accent2"/>
          <w:right w:val="single" w:sz="4" w:space="0" w:color="477BD1" w:themeColor="accent2"/>
          <w:insideH w:val="nil"/>
          <w:insideV w:val="nil"/>
        </w:tcBorders>
        <w:shd w:val="clear" w:color="auto" w:fill="477BD1" w:themeFill="accent2"/>
      </w:tcPr>
    </w:tblStylePr>
    <w:tblStylePr w:type="lastRow">
      <w:rPr>
        <w:b/>
        <w:bCs/>
      </w:rPr>
      <w:tblPr/>
      <w:tcPr>
        <w:tcBorders>
          <w:top w:val="double" w:sz="4" w:space="0" w:color="477BD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4F5" w:themeFill="accent2" w:themeFillTint="33"/>
      </w:tcPr>
    </w:tblStylePr>
    <w:tblStylePr w:type="band1Horz">
      <w:tblPr/>
      <w:tcPr>
        <w:shd w:val="clear" w:color="auto" w:fill="DAE4F5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4B6F2E"/>
    <w:pPr>
      <w:spacing w:after="0" w:line="240" w:lineRule="auto"/>
    </w:pPr>
    <w:tblPr>
      <w:tblStyleRowBandSize w:val="1"/>
      <w:tblStyleColBandSize w:val="1"/>
      <w:tblBorders>
        <w:top w:val="single" w:sz="4" w:space="0" w:color="8ED2C1" w:themeColor="accent3" w:themeTint="99"/>
        <w:left w:val="single" w:sz="4" w:space="0" w:color="8ED2C1" w:themeColor="accent3" w:themeTint="99"/>
        <w:bottom w:val="single" w:sz="4" w:space="0" w:color="8ED2C1" w:themeColor="accent3" w:themeTint="99"/>
        <w:right w:val="single" w:sz="4" w:space="0" w:color="8ED2C1" w:themeColor="accent3" w:themeTint="99"/>
        <w:insideH w:val="single" w:sz="4" w:space="0" w:color="8ED2C1" w:themeColor="accent3" w:themeTint="99"/>
        <w:insideV w:val="single" w:sz="4" w:space="0" w:color="8ED2C1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6B298" w:themeColor="accent3"/>
          <w:left w:val="single" w:sz="4" w:space="0" w:color="46B298" w:themeColor="accent3"/>
          <w:bottom w:val="single" w:sz="4" w:space="0" w:color="46B298" w:themeColor="accent3"/>
          <w:right w:val="single" w:sz="4" w:space="0" w:color="46B298" w:themeColor="accent3"/>
          <w:insideH w:val="nil"/>
          <w:insideV w:val="nil"/>
        </w:tcBorders>
        <w:shd w:val="clear" w:color="auto" w:fill="46B298" w:themeFill="accent3"/>
      </w:tcPr>
    </w:tblStylePr>
    <w:tblStylePr w:type="lastRow">
      <w:rPr>
        <w:b/>
        <w:bCs/>
      </w:rPr>
      <w:tblPr/>
      <w:tcPr>
        <w:tcBorders>
          <w:top w:val="double" w:sz="4" w:space="0" w:color="46B298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0EA" w:themeFill="accent3" w:themeFillTint="33"/>
      </w:tcPr>
    </w:tblStylePr>
    <w:tblStylePr w:type="band1Horz">
      <w:tblPr/>
      <w:tcPr>
        <w:shd w:val="clear" w:color="auto" w:fill="D9F0EA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4B6F2E"/>
    <w:pPr>
      <w:spacing w:after="0" w:line="240" w:lineRule="auto"/>
    </w:pPr>
    <w:tblPr>
      <w:tblStyleRowBandSize w:val="1"/>
      <w:tblStyleColBandSize w:val="1"/>
      <w:tblBorders>
        <w:top w:val="single" w:sz="4" w:space="0" w:color="BCD593" w:themeColor="accent4" w:themeTint="99"/>
        <w:left w:val="single" w:sz="4" w:space="0" w:color="BCD593" w:themeColor="accent4" w:themeTint="99"/>
        <w:bottom w:val="single" w:sz="4" w:space="0" w:color="BCD593" w:themeColor="accent4" w:themeTint="99"/>
        <w:right w:val="single" w:sz="4" w:space="0" w:color="BCD593" w:themeColor="accent4" w:themeTint="99"/>
        <w:insideH w:val="single" w:sz="4" w:space="0" w:color="BCD593" w:themeColor="accent4" w:themeTint="99"/>
        <w:insideV w:val="single" w:sz="4" w:space="0" w:color="BCD59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0BA4C" w:themeColor="accent4"/>
          <w:left w:val="single" w:sz="4" w:space="0" w:color="90BA4C" w:themeColor="accent4"/>
          <w:bottom w:val="single" w:sz="4" w:space="0" w:color="90BA4C" w:themeColor="accent4"/>
          <w:right w:val="single" w:sz="4" w:space="0" w:color="90BA4C" w:themeColor="accent4"/>
          <w:insideH w:val="nil"/>
          <w:insideV w:val="nil"/>
        </w:tcBorders>
        <w:shd w:val="clear" w:color="auto" w:fill="90BA4C" w:themeFill="accent4"/>
      </w:tcPr>
    </w:tblStylePr>
    <w:tblStylePr w:type="lastRow">
      <w:rPr>
        <w:b/>
        <w:bCs/>
      </w:rPr>
      <w:tblPr/>
      <w:tcPr>
        <w:tcBorders>
          <w:top w:val="double" w:sz="4" w:space="0" w:color="90BA4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1DB" w:themeFill="accent4" w:themeFillTint="33"/>
      </w:tcPr>
    </w:tblStylePr>
    <w:tblStylePr w:type="band1Horz">
      <w:tblPr/>
      <w:tcPr>
        <w:shd w:val="clear" w:color="auto" w:fill="E8F1D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2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hyperlink" Target="https://youtu.be/6aAUznSlHAY?t=1118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es.wikipedia.org/wiki/Contrase%C3%B1a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es.wikipedia.org/wiki/Perif%C3%A9rico_(inform%C3%A1tica)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Celestial">
  <a:themeElements>
    <a:clrScheme name="Celestia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Celestia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elestia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12</Pages>
  <Words>834</Words>
  <Characters>4593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autónoma de nuevo león                                                            Facultad de ciencias físico matemáticas</Company>
  <LinksUpToDate>false</LinksUpToDate>
  <CharactersWithSpaces>5417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</dc:title>
  <dc:subject>Diseño desarrollo de un crud de una rest api</dc:subject>
  <dc:creator>Evelyn</dc:creator>
  <cp:keywords/>
  <dc:description/>
  <cp:lastModifiedBy>fernandofinix98@outlook.es</cp:lastModifiedBy>
  <cp:revision>2</cp:revision>
  <dcterms:created xsi:type="dcterms:W3CDTF">2021-11-12T17:15:00Z</dcterms:created>
  <dcterms:modified xsi:type="dcterms:W3CDTF">2021-11-13T12:34:00Z</dcterms:modified>
</cp:coreProperties>
</file>