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CB3715" w:rsidRDefault="00535B8C" w:rsidP="00857F47">
      <w:pPr>
        <w:pStyle w:val="Ttulo"/>
        <w:jc w:val="both"/>
      </w:pPr>
      <w:bookmarkStart w:id="0" w:name="_heading=h.gjdgxs" w:colFirst="0" w:colLast="0"/>
      <w:bookmarkEnd w:id="0"/>
      <w:r>
        <w:t>Declaração do Escopo</w:t>
      </w:r>
    </w:p>
    <w:p w14:paraId="00000002" w14:textId="5881309D" w:rsidR="00CB3715" w:rsidRDefault="00535B8C" w:rsidP="00857F47">
      <w:pPr>
        <w:pStyle w:val="Subttulo"/>
        <w:jc w:val="both"/>
      </w:pPr>
      <w:bookmarkStart w:id="1" w:name="_heading=h.30j0zll" w:colFirst="0" w:colLast="0"/>
      <w:bookmarkEnd w:id="1"/>
      <w:r>
        <w:t xml:space="preserve">Sistema </w:t>
      </w:r>
      <w:proofErr w:type="spellStart"/>
      <w:r w:rsidR="00457E70">
        <w:t>TechEstoque</w:t>
      </w:r>
      <w:proofErr w:type="spellEnd"/>
    </w:p>
    <w:p w14:paraId="00000003" w14:textId="77777777" w:rsidR="00CB3715" w:rsidRDefault="00CB3715" w:rsidP="00857F47">
      <w:pPr>
        <w:jc w:val="both"/>
      </w:pPr>
    </w:p>
    <w:p w14:paraId="00000004" w14:textId="768EE74B" w:rsidR="00CB3715" w:rsidRDefault="00264084" w:rsidP="00857F47">
      <w:pPr>
        <w:ind w:firstLine="851"/>
        <w:jc w:val="both"/>
      </w:pPr>
      <w:commentRangeStart w:id="2"/>
      <w:commentRangeStart w:id="3"/>
      <w:r>
        <w:t>A primeira e única unidade da 99k Joias está l</w:t>
      </w:r>
      <w:r w:rsidR="008E151F">
        <w:t>ocalizada no b</w:t>
      </w:r>
      <w:r>
        <w:t>airro d</w:t>
      </w:r>
      <w:r w:rsidR="008E151F">
        <w:t>o</w:t>
      </w:r>
      <w:r>
        <w:t xml:space="preserve"> </w:t>
      </w:r>
      <w:r w:rsidR="001B51FB">
        <w:t xml:space="preserve">Jardim </w:t>
      </w:r>
      <w:proofErr w:type="spellStart"/>
      <w:r w:rsidR="008E151F">
        <w:t>Guairac</w:t>
      </w:r>
      <w:r>
        <w:t>a</w:t>
      </w:r>
      <w:proofErr w:type="spellEnd"/>
      <w:r>
        <w:t>,</w:t>
      </w:r>
      <w:r w:rsidR="008E151F">
        <w:t xml:space="preserve"> </w:t>
      </w:r>
      <w:r>
        <w:t xml:space="preserve">zona </w:t>
      </w:r>
      <w:r w:rsidR="008E151F">
        <w:t>l</w:t>
      </w:r>
      <w:r>
        <w:t xml:space="preserve">este da cidade de São Paulo e é uma loja especializada na venda de joias e </w:t>
      </w:r>
      <w:proofErr w:type="spellStart"/>
      <w:r>
        <w:t>semijoias</w:t>
      </w:r>
      <w:proofErr w:type="spellEnd"/>
      <w:r>
        <w:t xml:space="preserve"> para público masculino desde um simples brinco até alianças de compromisso. </w:t>
      </w:r>
      <w:commentRangeEnd w:id="2"/>
      <w:r w:rsidR="00535B8C">
        <w:rPr>
          <w:rStyle w:val="Refdecomentrio"/>
        </w:rPr>
        <w:commentReference w:id="2"/>
      </w:r>
      <w:commentRangeEnd w:id="3"/>
      <w:r w:rsidR="008C506A">
        <w:rPr>
          <w:rStyle w:val="Refdecomentrio"/>
        </w:rPr>
        <w:commentReference w:id="3"/>
      </w:r>
    </w:p>
    <w:p w14:paraId="00000005" w14:textId="77777777" w:rsidR="00CB3715" w:rsidRDefault="00CB3715" w:rsidP="00857F47">
      <w:pPr>
        <w:jc w:val="both"/>
      </w:pPr>
    </w:p>
    <w:p w14:paraId="4A937455" w14:textId="77777777" w:rsidR="00264084" w:rsidRDefault="00264084" w:rsidP="00857F47">
      <w:pPr>
        <w:ind w:firstLine="851"/>
        <w:jc w:val="both"/>
      </w:pPr>
      <w:r>
        <w:t>O empresário e dono da marca, Matheus Malafaia, após seus anos de estudo e experiência profissional nos Estados Unidos, ao retornar ao Brasil em meio à pandemia em 2020, decidiu abrir seu próprio negócio no ramo de joias.</w:t>
      </w:r>
    </w:p>
    <w:p w14:paraId="00000006" w14:textId="3073086D" w:rsidR="00CB3715" w:rsidRDefault="00535B8C" w:rsidP="00857F47">
      <w:pPr>
        <w:jc w:val="both"/>
      </w:pPr>
      <w:r>
        <w:t xml:space="preserve">De acordo com </w:t>
      </w:r>
      <w:r w:rsidR="00264084">
        <w:t>o</w:t>
      </w:r>
      <w:r>
        <w:t xml:space="preserve"> </w:t>
      </w:r>
      <w:r w:rsidR="00264084">
        <w:t xml:space="preserve">empresário pelo fato de ser um usuário assíduo de joias e </w:t>
      </w:r>
      <w:proofErr w:type="spellStart"/>
      <w:r w:rsidR="00264084">
        <w:t>semijoias</w:t>
      </w:r>
      <w:proofErr w:type="spellEnd"/>
      <w:r w:rsidR="00264084">
        <w:t xml:space="preserve">, percebeu o interesse de amigos pelos acessórios, então, decidiu </w:t>
      </w:r>
      <w:r w:rsidR="000B5F66">
        <w:t>comercializar as peças para o público interessado.</w:t>
      </w:r>
    </w:p>
    <w:p w14:paraId="00000007" w14:textId="77777777" w:rsidR="00CB3715" w:rsidRDefault="00CB3715" w:rsidP="00857F47">
      <w:pPr>
        <w:jc w:val="both"/>
      </w:pPr>
    </w:p>
    <w:p w14:paraId="00000008" w14:textId="56185451" w:rsidR="00CB3715" w:rsidRDefault="00535B8C" w:rsidP="00857F47">
      <w:pPr>
        <w:ind w:firstLine="851"/>
        <w:jc w:val="both"/>
      </w:pPr>
      <w:r>
        <w:t xml:space="preserve">Com </w:t>
      </w:r>
      <w:r w:rsidR="000B5F66">
        <w:t xml:space="preserve">o objetivo de </w:t>
      </w:r>
      <w:r>
        <w:t xml:space="preserve">aprimorar a qualidade </w:t>
      </w:r>
      <w:r w:rsidR="000B5F66">
        <w:t>da logística, diminuir o gasto de tempo com o estoque e proporcionar uma melhor experiência para o cliente</w:t>
      </w:r>
      <w:r>
        <w:t xml:space="preserve">, a </w:t>
      </w:r>
      <w:r w:rsidR="000B5F66">
        <w:t>99k Joias</w:t>
      </w:r>
      <w:r>
        <w:t xml:space="preserve"> deseja implementar no próximo semestre </w:t>
      </w:r>
      <w:r w:rsidR="000B5F66">
        <w:t>um</w:t>
      </w:r>
      <w:r>
        <w:t xml:space="preserve"> sistema de </w:t>
      </w:r>
      <w:r w:rsidR="000B5F66">
        <w:t>gerenciamento de estoque e automatização entre os setores de compra e venda da empresa, substituindo seu atual modelo ainda em papel e caneta.</w:t>
      </w:r>
    </w:p>
    <w:p w14:paraId="00000009" w14:textId="77777777" w:rsidR="00CB3715" w:rsidRDefault="00CB3715" w:rsidP="00857F47">
      <w:pPr>
        <w:jc w:val="both"/>
      </w:pPr>
    </w:p>
    <w:p w14:paraId="0000000A" w14:textId="559D015C" w:rsidR="00CB3715" w:rsidRDefault="000B5F66" w:rsidP="00857F47">
      <w:pPr>
        <w:ind w:firstLine="851"/>
        <w:jc w:val="both"/>
      </w:pPr>
      <w:r>
        <w:t xml:space="preserve">Os dois setores da empresa, compras e venda, acreditam que o novo sistema ajudaria na comunicação e agilidade do processo e serviria como instrumento para que ambas as partes possam gastar mais energia no processo criativo e análise no perfil de clientes e também as tendências do ramo das joias. </w:t>
      </w:r>
    </w:p>
    <w:p w14:paraId="0000000B" w14:textId="77777777" w:rsidR="00CB3715" w:rsidRDefault="00CB3715" w:rsidP="00857F47">
      <w:pPr>
        <w:jc w:val="both"/>
      </w:pPr>
    </w:p>
    <w:p w14:paraId="0000000C" w14:textId="7580170F" w:rsidR="00CB3715" w:rsidRDefault="000B5F66" w:rsidP="00857F47">
      <w:pPr>
        <w:ind w:firstLine="851"/>
        <w:jc w:val="both"/>
      </w:pPr>
      <w:r>
        <w:t xml:space="preserve">O processo atual de compra, venda e despacho ocorre em três etapas: o setor de </w:t>
      </w:r>
      <w:r w:rsidR="00367198">
        <w:t>vendas</w:t>
      </w:r>
      <w:r>
        <w:t xml:space="preserve"> faz análise d</w:t>
      </w:r>
      <w:r w:rsidR="00367198">
        <w:t>a quantidade de vendas</w:t>
      </w:r>
      <w:r>
        <w:t xml:space="preserve"> manualmente, contando a quantidade de peças</w:t>
      </w:r>
      <w:r w:rsidR="00367198">
        <w:t xml:space="preserve"> vendidas,</w:t>
      </w:r>
      <w:r>
        <w:t xml:space="preserve"> </w:t>
      </w:r>
      <w:r w:rsidR="00367198">
        <w:t>exemplo:</w:t>
      </w:r>
      <w:r>
        <w:t xml:space="preserve"> pingentes, correntes, alianças</w:t>
      </w:r>
      <w:r w:rsidR="00367198">
        <w:t xml:space="preserve"> e escapulários, faz as devidas anotações em papel comum, e então, repassa para o setor de logística que fará uma checagem da quantidade de cada produto que ainda está disponível, repassa suas anotações para o setor de compras que fará a análise da quantidade necessária que deverá ser comprada para manter o estoque de peças nas quantidades mínimas de “giro”, </w:t>
      </w:r>
      <w:r>
        <w:t xml:space="preserve">e </w:t>
      </w:r>
      <w:r w:rsidR="00367198">
        <w:t>após todo esse processo e anotações de 3 setores, a compra das peças é efetivada. Ao todo o ciclo despende no mínimo 2 semanas para ser ajustado até a autorização da compra dos produtos.</w:t>
      </w:r>
    </w:p>
    <w:p w14:paraId="00000011" w14:textId="77777777" w:rsidR="00CB3715" w:rsidRDefault="00CB3715" w:rsidP="00857F47">
      <w:pPr>
        <w:jc w:val="both"/>
      </w:pPr>
    </w:p>
    <w:p w14:paraId="00000012" w14:textId="097BF867" w:rsidR="00CB3715" w:rsidRDefault="00535B8C" w:rsidP="00857F47">
      <w:pPr>
        <w:ind w:firstLine="851"/>
        <w:jc w:val="both"/>
      </w:pPr>
      <w:r>
        <w:t xml:space="preserve">Além da elevação da qualidade do processo de </w:t>
      </w:r>
      <w:r w:rsidR="00DF7844">
        <w:t>compra-venda,</w:t>
      </w:r>
      <w:r>
        <w:t xml:space="preserve"> espera-se que o</w:t>
      </w:r>
      <w:r w:rsidR="00DF7844">
        <w:t>s indicadores</w:t>
      </w:r>
      <w:r>
        <w:t xml:space="preserve"> de desistências </w:t>
      </w:r>
      <w:r w:rsidR="00DF7844">
        <w:t xml:space="preserve">e prazo de entrega </w:t>
      </w:r>
      <w:r>
        <w:t>seja</w:t>
      </w:r>
      <w:r w:rsidR="00DF7844">
        <w:t>m</w:t>
      </w:r>
      <w:r>
        <w:t xml:space="preserve"> reduzid</w:t>
      </w:r>
      <w:r w:rsidR="00DF7844">
        <w:t>os</w:t>
      </w:r>
      <w:r>
        <w:t xml:space="preserve"> devido a</w:t>
      </w:r>
      <w:r w:rsidR="00DF7844">
        <w:t>o</w:t>
      </w:r>
      <w:r>
        <w:t xml:space="preserve"> </w:t>
      </w:r>
      <w:r w:rsidR="00DF7844">
        <w:t xml:space="preserve">aumento da organização, gestão de estoque </w:t>
      </w:r>
      <w:r>
        <w:t>e consequente redução d</w:t>
      </w:r>
      <w:r w:rsidR="00DF7844">
        <w:t>o</w:t>
      </w:r>
      <w:r>
        <w:t xml:space="preserve"> </w:t>
      </w:r>
      <w:r w:rsidR="00DF7844">
        <w:t>gasto de papel e tempo na comunicação entre áreas</w:t>
      </w:r>
      <w:r>
        <w:t>.</w:t>
      </w:r>
    </w:p>
    <w:p w14:paraId="00000013" w14:textId="77777777" w:rsidR="00CB3715" w:rsidRDefault="00CB3715" w:rsidP="00857F47">
      <w:pPr>
        <w:jc w:val="both"/>
      </w:pPr>
    </w:p>
    <w:p w14:paraId="00000023" w14:textId="5E457A1F" w:rsidR="00CB3715" w:rsidRDefault="00535B8C" w:rsidP="00857F47">
      <w:pPr>
        <w:ind w:firstLine="851"/>
        <w:jc w:val="both"/>
      </w:pPr>
      <w:r>
        <w:t>Com a implantação d</w:t>
      </w:r>
      <w:r w:rsidR="00DF7844">
        <w:t>o s</w:t>
      </w:r>
      <w:r w:rsidR="00737067">
        <w:t>oftware</w:t>
      </w:r>
      <w:r>
        <w:t xml:space="preserve"> haverá simplificação no </w:t>
      </w:r>
      <w:r w:rsidR="00737067">
        <w:t xml:space="preserve">sistema de compra e venda da seguinte forma: o setor de logística será responsável pela inserção da quantidade das peças no sistema, após a compra de um produto por um cliente, o sistema automaticamente desconta a peça comprada da quantidade total em estoque, o setor de vendas será responsável apenas por despacho e rastreabilidade do pedido e todos os problemas </w:t>
      </w:r>
      <w:r w:rsidR="00023F2D">
        <w:t xml:space="preserve">relacionados a compra. Quando o estoque de alguma peça atinge a quantidade mínima, o próprio software dispara uma sinalização de alerta para o setor de compra, destacando a quantidade atual do estoque e informando qual a quantidade deverá ser comprada para repor o estoque. </w:t>
      </w:r>
      <w:r w:rsidR="00737067">
        <w:t xml:space="preserve"> </w:t>
      </w:r>
    </w:p>
    <w:p w14:paraId="00000024" w14:textId="77777777" w:rsidR="00CB3715" w:rsidRDefault="00CB3715" w:rsidP="00857F47">
      <w:pPr>
        <w:jc w:val="both"/>
      </w:pPr>
    </w:p>
    <w:p w14:paraId="0000002B" w14:textId="0D2AE446" w:rsidR="00CB3715" w:rsidRDefault="00535B8C" w:rsidP="00EF6C8F">
      <w:pPr>
        <w:ind w:firstLine="851"/>
        <w:jc w:val="both"/>
      </w:pPr>
      <w:r>
        <w:lastRenderedPageBreak/>
        <w:t xml:space="preserve">A maior preocupação da </w:t>
      </w:r>
      <w:r w:rsidR="00023F2D">
        <w:t>empresa</w:t>
      </w:r>
      <w:r>
        <w:t xml:space="preserve"> para a implantação d</w:t>
      </w:r>
      <w:r w:rsidR="00023F2D">
        <w:t>o</w:t>
      </w:r>
      <w:r>
        <w:t xml:space="preserve"> novo </w:t>
      </w:r>
      <w:r w:rsidR="00023F2D">
        <w:t>s</w:t>
      </w:r>
      <w:r>
        <w:t xml:space="preserve">istema está na limitação do seu </w:t>
      </w:r>
      <w:r w:rsidR="00023F2D">
        <w:t>pessoal em aderir à novas tecnologia</w:t>
      </w:r>
      <w:r w:rsidR="00735E79">
        <w:t>, por isso com</w:t>
      </w:r>
      <w:r>
        <w:t xml:space="preserve"> objetivo de auxiliar os </w:t>
      </w:r>
      <w:r w:rsidR="00023F2D">
        <w:t>colaboradores</w:t>
      </w:r>
      <w:r>
        <w:t xml:space="preserve"> n</w:t>
      </w:r>
      <w:r w:rsidR="00023F2D">
        <w:t>a</w:t>
      </w:r>
      <w:r>
        <w:t xml:space="preserve"> </w:t>
      </w:r>
      <w:r w:rsidR="00023F2D">
        <w:t>adaptação do sistema,</w:t>
      </w:r>
      <w:r>
        <w:t xml:space="preserve"> </w:t>
      </w:r>
      <w:r w:rsidR="00023F2D">
        <w:t>duas pessoas da empresa de desenvolvimento serão responsáveis pelo treinamento da equipe da 99k, também foi acordado com o dono da 99k Joias</w:t>
      </w:r>
      <w:r>
        <w:t xml:space="preserve"> </w:t>
      </w:r>
      <w:r w:rsidR="00023F2D">
        <w:t xml:space="preserve">que na primeira versão do software cada setor não efetuará </w:t>
      </w:r>
      <w:commentRangeStart w:id="4"/>
      <w:commentRangeStart w:id="5"/>
      <w:r w:rsidR="00023F2D">
        <w:t>mais de 7 “clicks”</w:t>
      </w:r>
      <w:commentRangeEnd w:id="4"/>
      <w:r>
        <w:rPr>
          <w:rStyle w:val="Refdecomentrio"/>
        </w:rPr>
        <w:commentReference w:id="4"/>
      </w:r>
      <w:commentRangeEnd w:id="5"/>
      <w:r w:rsidR="008C506A">
        <w:rPr>
          <w:rStyle w:val="Refdecomentrio"/>
        </w:rPr>
        <w:commentReference w:id="5"/>
      </w:r>
      <w:r w:rsidR="00023F2D">
        <w:t xml:space="preserve"> no mouse para realizar s</w:t>
      </w:r>
      <w:r w:rsidR="001F6BDD">
        <w:t>ua etapa no processo de t</w:t>
      </w:r>
      <w:r w:rsidR="00023F2D">
        <w:t>rabalho dentro do software.</w:t>
      </w:r>
    </w:p>
    <w:p w14:paraId="0000002C" w14:textId="77777777" w:rsidR="00CB3715" w:rsidRDefault="00CB3715" w:rsidP="00857F47">
      <w:pPr>
        <w:jc w:val="both"/>
      </w:pPr>
    </w:p>
    <w:p w14:paraId="00000033" w14:textId="47094F0A" w:rsidR="00CB3715" w:rsidRDefault="001F6BDD" w:rsidP="00857F47">
      <w:pPr>
        <w:ind w:firstLine="851"/>
        <w:jc w:val="both"/>
      </w:pPr>
      <w:r>
        <w:t xml:space="preserve">Na primeira reunião ficou acordado que o prazo de entrega do software será em 6 meses para que o novo sistema seja utilizado a partir de janeiro de 2024. Como é um software novo, não será utilizado nenhum histórico anterior ou inserção de dados antes de janeiro/2024. Os comprovantes e controles que antecedem 2024 serão mantidos </w:t>
      </w:r>
      <w:r w:rsidR="00442A25">
        <w:t xml:space="preserve">de maneira em papel pelo prazo vigente estabelecido por lei e os futuros relatórios e comprovantes serão fornecidos pelo software </w:t>
      </w:r>
      <w:proofErr w:type="spellStart"/>
      <w:r w:rsidR="00442A25">
        <w:t>TechEstoque</w:t>
      </w:r>
      <w:proofErr w:type="spellEnd"/>
      <w:r w:rsidR="00442A25">
        <w:t>.</w:t>
      </w:r>
    </w:p>
    <w:sectPr w:rsidR="00CB371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ndreia Gusmao" w:date="2023-08-26T15:49:00Z" w:initials="AG">
    <w:p w14:paraId="3AFDCDC9" w14:textId="5F58985E" w:rsidR="00535B8C" w:rsidRDefault="00535B8C">
      <w:pPr>
        <w:pStyle w:val="Textodecomentrio"/>
      </w:pPr>
      <w:r>
        <w:rPr>
          <w:rStyle w:val="Refdecomentrio"/>
        </w:rPr>
        <w:annotationRef/>
      </w:r>
      <w:r>
        <w:t>Formatar com texto justificado. E margem de parágrafo, em todo o texto, igual fiz nesse primeiro.</w:t>
      </w:r>
    </w:p>
  </w:comment>
  <w:comment w:id="3" w:author="Fernando Neves Lins" w:date="2023-09-06T18:09:00Z" w:initials="FNL">
    <w:p w14:paraId="117F3268" w14:textId="66BBEB47" w:rsidR="008C506A" w:rsidRDefault="008C506A">
      <w:pPr>
        <w:pStyle w:val="Textodecomentrio"/>
      </w:pPr>
      <w:r>
        <w:rPr>
          <w:rStyle w:val="Refdecomentrio"/>
        </w:rPr>
        <w:annotationRef/>
      </w:r>
      <w:r>
        <w:t>Feito</w:t>
      </w:r>
    </w:p>
  </w:comment>
  <w:comment w:id="4" w:author="Andreia Gusmao" w:date="2023-08-26T15:51:00Z" w:initials="AG">
    <w:p w14:paraId="661590F0" w14:textId="77777777" w:rsidR="00535B8C" w:rsidRDefault="00535B8C">
      <w:pPr>
        <w:pStyle w:val="Textodecomentrio"/>
      </w:pPr>
      <w:r>
        <w:rPr>
          <w:rStyle w:val="Refdecomentrio"/>
        </w:rPr>
        <w:annotationRef/>
      </w:r>
      <w:r>
        <w:t xml:space="preserve">Gostei da preocupação de quantidade de clicks </w:t>
      </w:r>
      <w:r>
        <w:sym w:font="Wingdings" w:char="F04A"/>
      </w:r>
    </w:p>
    <w:p w14:paraId="64DA43A2" w14:textId="168F6A27" w:rsidR="00535B8C" w:rsidRDefault="00535B8C">
      <w:pPr>
        <w:pStyle w:val="Textodecomentrio"/>
      </w:pPr>
    </w:p>
  </w:comment>
  <w:comment w:id="5" w:author="Fernando Neves Lins" w:date="2023-09-06T18:09:00Z" w:initials="FNL">
    <w:p w14:paraId="523DF0C9" w14:textId="2A5F5D7D" w:rsidR="008C506A" w:rsidRDefault="008C506A">
      <w:pPr>
        <w:pStyle w:val="Textodecomentrio"/>
      </w:pPr>
      <w:r>
        <w:rPr>
          <w:rStyle w:val="Refdecomentrio"/>
        </w:rPr>
        <w:annotationRef/>
      </w:r>
      <w:r>
        <w:t>Obrigado, prof.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FDCDC9" w15:done="0"/>
  <w15:commentEx w15:paraId="117F3268" w15:paraIdParent="3AFDCDC9" w15:done="0"/>
  <w15:commentEx w15:paraId="64DA43A2" w15:done="0"/>
  <w15:commentEx w15:paraId="523DF0C9" w15:paraIdParent="64DA43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A33EC7" w16cex:dateUtc="2023-09-06T21:09:00Z"/>
  <w16cex:commentExtensible w16cex:durableId="28A33EF1" w16cex:dateUtc="2023-09-06T21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FDCDC9" w16cid:durableId="28A33D4D"/>
  <w16cid:commentId w16cid:paraId="117F3268" w16cid:durableId="28A33EC7"/>
  <w16cid:commentId w16cid:paraId="64DA43A2" w16cid:durableId="28A33D4E"/>
  <w16cid:commentId w16cid:paraId="523DF0C9" w16cid:durableId="28A33E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B3462"/>
    <w:multiLevelType w:val="multilevel"/>
    <w:tmpl w:val="9522DD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280297"/>
    <w:multiLevelType w:val="multilevel"/>
    <w:tmpl w:val="0B5E5C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FE422C"/>
    <w:multiLevelType w:val="multilevel"/>
    <w:tmpl w:val="8BEA05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94907792">
    <w:abstractNumId w:val="0"/>
  </w:num>
  <w:num w:numId="2" w16cid:durableId="809521454">
    <w:abstractNumId w:val="2"/>
  </w:num>
  <w:num w:numId="3" w16cid:durableId="192803527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ia Gusmao">
    <w15:presenceInfo w15:providerId="Windows Live" w15:userId="4d8b23337b073086"/>
  </w15:person>
  <w15:person w15:author="Fernando Neves Lins">
    <w15:presenceInfo w15:providerId="Windows Live" w15:userId="8d32848a73516d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715"/>
    <w:rsid w:val="00023F2D"/>
    <w:rsid w:val="000B5F66"/>
    <w:rsid w:val="001B51FB"/>
    <w:rsid w:val="001F6BDD"/>
    <w:rsid w:val="00264084"/>
    <w:rsid w:val="00367198"/>
    <w:rsid w:val="00442A25"/>
    <w:rsid w:val="00457E70"/>
    <w:rsid w:val="00535B8C"/>
    <w:rsid w:val="00735E79"/>
    <w:rsid w:val="00737067"/>
    <w:rsid w:val="00857F47"/>
    <w:rsid w:val="008C506A"/>
    <w:rsid w:val="008E151F"/>
    <w:rsid w:val="00CB3715"/>
    <w:rsid w:val="00DF7844"/>
    <w:rsid w:val="00EF6C8F"/>
    <w:rsid w:val="00FB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87B07"/>
  <w15:docId w15:val="{BCD63476-0FA0-48B8-9EB5-E5DCA88E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Refdecomentrio">
    <w:name w:val="annotation reference"/>
    <w:basedOn w:val="Fontepargpadro"/>
    <w:uiPriority w:val="99"/>
    <w:semiHidden/>
    <w:unhideWhenUsed/>
    <w:rsid w:val="00535B8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35B8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35B8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35B8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35B8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5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5B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JMpOKddiWbhC53ZVzXiipPsyWA==">CgMxLjAyCGguZ2pkZ3hzMgloLjMwajB6bGw4AHIhMWMxY25mb2p1Rm1zZHlkWXpCOTdPelBVSG1OTktUMlBV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638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Neves Lins</cp:lastModifiedBy>
  <cp:revision>19</cp:revision>
  <dcterms:created xsi:type="dcterms:W3CDTF">2023-08-14T21:39:00Z</dcterms:created>
  <dcterms:modified xsi:type="dcterms:W3CDTF">2023-09-07T00:36:00Z</dcterms:modified>
</cp:coreProperties>
</file>