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F26" w:rsidRDefault="004D7C45">
      <w:pPr>
        <w:rPr>
          <w:lang w:val="pt-BR"/>
        </w:rPr>
      </w:pPr>
      <w:r>
        <w:rPr>
          <w:lang w:val="pt-BR"/>
        </w:rPr>
        <w:t>Aluno: Fernando Garcia Diniz Campos Ferreira</w:t>
      </w:r>
    </w:p>
    <w:p w:rsidR="004D7C45" w:rsidRDefault="004D7C45">
      <w:pPr>
        <w:rPr>
          <w:lang w:val="pt-BR"/>
        </w:rPr>
      </w:pPr>
    </w:p>
    <w:p w:rsidR="004D7C45" w:rsidRDefault="004D7C45" w:rsidP="004D7C45">
      <w:pPr>
        <w:jc w:val="center"/>
        <w:rPr>
          <w:sz w:val="32"/>
          <w:szCs w:val="32"/>
          <w:lang w:val="pt-BR"/>
        </w:rPr>
      </w:pPr>
      <w:r w:rsidRPr="004D7C45">
        <w:rPr>
          <w:sz w:val="32"/>
          <w:szCs w:val="32"/>
          <w:lang w:val="pt-BR"/>
        </w:rPr>
        <w:t xml:space="preserve">Prática </w:t>
      </w:r>
      <w:proofErr w:type="gramStart"/>
      <w:r w:rsidRPr="004D7C45">
        <w:rPr>
          <w:sz w:val="32"/>
          <w:szCs w:val="32"/>
          <w:lang w:val="pt-BR"/>
        </w:rPr>
        <w:t>5</w:t>
      </w:r>
      <w:proofErr w:type="gramEnd"/>
    </w:p>
    <w:p w:rsidR="004D7C45" w:rsidRDefault="004D7C45" w:rsidP="004D7C45">
      <w:pPr>
        <w:jc w:val="center"/>
        <w:rPr>
          <w:sz w:val="32"/>
          <w:szCs w:val="32"/>
          <w:lang w:val="pt-BR"/>
        </w:rPr>
      </w:pPr>
    </w:p>
    <w:p w:rsidR="004D7C45" w:rsidRDefault="004D7C45" w:rsidP="004D7C4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2. a) Entrada ordenada em ordem crescente:</w:t>
      </w:r>
    </w:p>
    <w:p w:rsidR="004D7C45" w:rsidRDefault="004D7C45" w:rsidP="004D7C45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drawing>
          <wp:inline distT="0" distB="0" distL="0" distR="0">
            <wp:extent cx="4773282" cy="3579962"/>
            <wp:effectExtent l="19050" t="0" r="8268" b="0"/>
            <wp:docPr id="1" name="Imagem 0" descr="grafic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4322" cy="358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45" w:rsidRDefault="004D7C45" w:rsidP="004D7C45">
      <w:pPr>
        <w:jc w:val="center"/>
        <w:rPr>
          <w:sz w:val="24"/>
          <w:szCs w:val="24"/>
          <w:lang w:val="pt-BR"/>
        </w:rPr>
      </w:pPr>
    </w:p>
    <w:p w:rsidR="004D7C45" w:rsidRDefault="004D7C45" w:rsidP="004D7C45">
      <w:pPr>
        <w:jc w:val="center"/>
        <w:rPr>
          <w:sz w:val="24"/>
          <w:szCs w:val="24"/>
          <w:lang w:val="pt-BR"/>
        </w:rPr>
      </w:pPr>
    </w:p>
    <w:p w:rsidR="004D7C45" w:rsidRDefault="004D7C45" w:rsidP="004D7C4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b) Entrada em ordem aleatória (permutação)</w:t>
      </w:r>
    </w:p>
    <w:p w:rsidR="004D7C45" w:rsidRDefault="004D7C45" w:rsidP="004D7C45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423554" cy="3317665"/>
            <wp:effectExtent l="19050" t="0" r="0" b="0"/>
            <wp:docPr id="2" name="Imagem 1" descr="grafico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4704" cy="331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45" w:rsidRDefault="004D7C45" w:rsidP="004D7C45">
      <w:pPr>
        <w:jc w:val="center"/>
        <w:rPr>
          <w:sz w:val="24"/>
          <w:szCs w:val="24"/>
          <w:lang w:val="pt-BR"/>
        </w:rPr>
      </w:pPr>
    </w:p>
    <w:p w:rsidR="004D7C45" w:rsidRDefault="004D7C45" w:rsidP="004D7C45">
      <w:pPr>
        <w:jc w:val="center"/>
        <w:rPr>
          <w:sz w:val="24"/>
          <w:szCs w:val="24"/>
          <w:lang w:val="pt-BR"/>
        </w:rPr>
      </w:pPr>
    </w:p>
    <w:p w:rsidR="004D7C45" w:rsidRPr="004D7C45" w:rsidRDefault="004D7C45" w:rsidP="004D7C45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3. No primeiro caso, em que a entrada está ordenada em ordem crescente, o desempenho da árvore binária não balanceada é muito pior, pois esse é seu pior caso, já que a árvore crescerá sempre apenas em um lado e, por isso, o custo para busca nessa árvore é linear, enquanto que a SBB é quase balanceada e, por isso, a ordem de inserção dos elementos não interfere muito no custo de pesquisa. Já para elementos em uma ordem aleatória, o custo de busca para ambos os casos é muito próximo</w:t>
      </w:r>
      <w:r w:rsidR="00786353">
        <w:rPr>
          <w:sz w:val="24"/>
          <w:szCs w:val="24"/>
          <w:lang w:val="pt-BR"/>
        </w:rPr>
        <w:t xml:space="preserve">. Isso ocorre porque a inserção em ordem aleatória, em muitas das vezes geram árvores com </w:t>
      </w:r>
      <w:proofErr w:type="gramStart"/>
      <w:r w:rsidR="00786353">
        <w:rPr>
          <w:sz w:val="24"/>
          <w:szCs w:val="24"/>
          <w:lang w:val="pt-BR"/>
        </w:rPr>
        <w:t>um certo</w:t>
      </w:r>
      <w:proofErr w:type="gramEnd"/>
      <w:r w:rsidR="00786353">
        <w:rPr>
          <w:sz w:val="24"/>
          <w:szCs w:val="24"/>
          <w:lang w:val="pt-BR"/>
        </w:rPr>
        <w:t xml:space="preserve"> balanceamento. Então apesar da </w:t>
      </w:r>
      <w:proofErr w:type="gramStart"/>
      <w:r w:rsidR="00786353">
        <w:rPr>
          <w:sz w:val="24"/>
          <w:szCs w:val="24"/>
          <w:lang w:val="pt-BR"/>
        </w:rPr>
        <w:t>implementação</w:t>
      </w:r>
      <w:proofErr w:type="gramEnd"/>
      <w:r w:rsidR="00786353">
        <w:rPr>
          <w:sz w:val="24"/>
          <w:szCs w:val="24"/>
          <w:lang w:val="pt-BR"/>
        </w:rPr>
        <w:t xml:space="preserve"> da árvore SBB ser mais difícil que da árvore binária, a árvore SBB evita casos em que o custo de pesquisa seja muito alto.</w:t>
      </w:r>
    </w:p>
    <w:sectPr w:rsidR="004D7C45" w:rsidRPr="004D7C45" w:rsidSect="00060A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D7C45"/>
    <w:rsid w:val="00060ABE"/>
    <w:rsid w:val="004D7C45"/>
    <w:rsid w:val="00786353"/>
    <w:rsid w:val="00DF76A0"/>
    <w:rsid w:val="00E74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AB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D7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7C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Fernando2</dc:creator>
  <cp:lastModifiedBy>Fernando2</cp:lastModifiedBy>
  <cp:revision>1</cp:revision>
  <dcterms:created xsi:type="dcterms:W3CDTF">2016-05-04T22:52:00Z</dcterms:created>
  <dcterms:modified xsi:type="dcterms:W3CDTF">2016-05-04T23:06:00Z</dcterms:modified>
</cp:coreProperties>
</file>