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91ACC" w14:textId="77777777" w:rsidR="00AC6174" w:rsidRDefault="00161FAB">
      <w:pPr>
        <w:spacing w:before="400" w:after="80"/>
        <w:jc w:val="center"/>
      </w:pPr>
      <w:r>
        <w:rPr>
          <w:rFonts w:ascii="Arial" w:eastAsia="Arial" w:hAnsi="Arial" w:cs="Arial"/>
          <w:b/>
          <w:bCs/>
          <w:color w:val="1F3864"/>
          <w:sz w:val="44"/>
          <w:szCs w:val="44"/>
        </w:rPr>
        <w:t>SOC Analyst Lab Report</w:t>
      </w:r>
    </w:p>
    <w:p w14:paraId="08A5C287" w14:textId="77777777" w:rsidR="00AC6174" w:rsidRDefault="00161FAB">
      <w:pPr>
        <w:spacing w:after="80"/>
        <w:jc w:val="center"/>
      </w:pPr>
      <w:r>
        <w:rPr>
          <w:rFonts w:ascii="Arial" w:eastAsia="Arial" w:hAnsi="Arial" w:cs="Arial"/>
          <w:b/>
          <w:bCs/>
          <w:color w:val="2E75B6"/>
          <w:sz w:val="30"/>
          <w:szCs w:val="30"/>
        </w:rPr>
        <w:t>SYN Flood DoS Attack — Simulation &amp; Analysis</w:t>
      </w:r>
    </w:p>
    <w:p w14:paraId="5A247448" w14:textId="77777777" w:rsidR="00AC6174" w:rsidRDefault="00161FAB">
      <w:pPr>
        <w:spacing w:after="400"/>
        <w:jc w:val="center"/>
      </w:pPr>
      <w:r>
        <w:rPr>
          <w:rFonts w:ascii="Arial" w:eastAsia="Arial" w:hAnsi="Arial" w:cs="Arial"/>
          <w:i/>
          <w:iCs/>
          <w:color w:val="888888"/>
        </w:rPr>
        <w:t>June 2026  |  Kali Linux VM  |  Tools: hping3, Nmap, Wireshark</w:t>
      </w:r>
    </w:p>
    <w:p w14:paraId="438DD3AF" w14:textId="77777777" w:rsidR="00AC6174" w:rsidRDefault="00AC6174">
      <w:pPr>
        <w:pBdr>
          <w:bottom w:val="single" w:sz="6" w:space="1" w:color="2E75B6"/>
        </w:pBdr>
        <w:spacing w:after="200"/>
      </w:pPr>
    </w:p>
    <w:p w14:paraId="32FEBF23" w14:textId="77777777" w:rsidR="00AC6174" w:rsidRDefault="00161FAB">
      <w:pPr>
        <w:spacing w:before="320" w:after="160"/>
      </w:pPr>
      <w:r>
        <w:rPr>
          <w:rFonts w:ascii="Arial" w:eastAsia="Arial" w:hAnsi="Arial" w:cs="Arial"/>
          <w:b/>
          <w:bCs/>
          <w:color w:val="1F3864"/>
          <w:sz w:val="30"/>
          <w:szCs w:val="30"/>
        </w:rPr>
        <w:t>1. Lab Overview</w:t>
      </w:r>
    </w:p>
    <w:p w14:paraId="71F75E08" w14:textId="77777777" w:rsidR="00AC6174" w:rsidRDefault="00161FA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This lab demonstrates a TCP SYN flood Denial of Service (DoS) attack in a fully controlled, isolated environment. The objective was to simulate the attack, capture the resulting network traffic, analyse the packet-level indicators, and apply SOC detection and response methodology. No external or production systems were targeted at any time.</w:t>
      </w:r>
    </w:p>
    <w:p w14:paraId="39DF3B36" w14:textId="77777777" w:rsidR="00AC6174" w:rsidRDefault="00AC6174">
      <w:pPr>
        <w:spacing w:before="120"/>
      </w:pPr>
    </w:p>
    <w:p w14:paraId="43EF6C72" w14:textId="77777777" w:rsidR="00AC6174" w:rsidRDefault="00161FAB">
      <w:pPr>
        <w:spacing w:before="320" w:after="160"/>
      </w:pPr>
      <w:r>
        <w:rPr>
          <w:rFonts w:ascii="Arial" w:eastAsia="Arial" w:hAnsi="Arial" w:cs="Arial"/>
          <w:b/>
          <w:bCs/>
          <w:color w:val="1F3864"/>
          <w:sz w:val="30"/>
          <w:szCs w:val="30"/>
        </w:rPr>
        <w:t>2. Lab Environment</w:t>
      </w:r>
    </w:p>
    <w:p w14:paraId="5320257C" w14:textId="77777777" w:rsidR="00AC6174" w:rsidRDefault="00AC6174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C6174" w14:paraId="4C37BC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AD83F" w14:textId="77777777" w:rsidR="00AC6174" w:rsidRDefault="00161FAB">
            <w:r>
              <w:rPr>
                <w:rFonts w:ascii="Arial" w:eastAsia="Arial" w:hAnsi="Arial" w:cs="Arial"/>
                <w:b/>
                <w:bCs/>
                <w:color w:val="FFFFFF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6A654" w14:textId="77777777" w:rsidR="00AC6174" w:rsidRDefault="00161FAB">
            <w:r>
              <w:rPr>
                <w:rFonts w:ascii="Arial" w:eastAsia="Arial" w:hAnsi="Arial" w:cs="Arial"/>
                <w:color w:val="FFFFFF"/>
              </w:rPr>
              <w:t>Details</w:t>
            </w:r>
          </w:p>
        </w:tc>
      </w:tr>
      <w:tr w:rsidR="00AC6174" w14:paraId="2CA345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DFE5B" w14:textId="77777777" w:rsidR="00AC6174" w:rsidRDefault="00161FAB">
            <w:r>
              <w:rPr>
                <w:rFonts w:ascii="Arial" w:eastAsia="Arial" w:hAnsi="Arial" w:cs="Arial"/>
                <w:b/>
                <w:bCs/>
                <w:color w:val="000000"/>
              </w:rPr>
              <w:t>Operating System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39C63" w14:textId="77777777" w:rsidR="00AC6174" w:rsidRDefault="00161FAB">
            <w:r>
              <w:rPr>
                <w:rFonts w:ascii="Arial" w:eastAsia="Arial" w:hAnsi="Arial" w:cs="Arial"/>
                <w:color w:val="000000"/>
              </w:rPr>
              <w:t>Kali Linux (Virtual Machine)</w:t>
            </w:r>
          </w:p>
        </w:tc>
      </w:tr>
      <w:tr w:rsidR="00AC6174" w14:paraId="5AF08A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5C5AA" w14:textId="77777777" w:rsidR="00AC6174" w:rsidRDefault="00161FAB">
            <w:r>
              <w:rPr>
                <w:rFonts w:ascii="Arial" w:eastAsia="Arial" w:hAnsi="Arial" w:cs="Arial"/>
                <w:b/>
                <w:bCs/>
                <w:color w:val="000000"/>
              </w:rPr>
              <w:t>Attack Tool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CB1DE" w14:textId="77777777" w:rsidR="00AC6174" w:rsidRDefault="00161FAB">
            <w:r>
              <w:rPr>
                <w:rFonts w:ascii="Arial" w:eastAsia="Arial" w:hAnsi="Arial" w:cs="Arial"/>
                <w:color w:val="000000"/>
              </w:rPr>
              <w:t>hping3 v3.a2.ds2-11-kali1</w:t>
            </w:r>
          </w:p>
        </w:tc>
      </w:tr>
      <w:tr w:rsidR="00AC6174" w14:paraId="35C15B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9F619" w14:textId="77777777" w:rsidR="00AC6174" w:rsidRDefault="00161FAB">
            <w:r>
              <w:rPr>
                <w:rFonts w:ascii="Arial" w:eastAsia="Arial" w:hAnsi="Arial" w:cs="Arial"/>
                <w:b/>
                <w:bCs/>
                <w:color w:val="000000"/>
              </w:rPr>
              <w:t>Reconnaissance Tool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3012F" w14:textId="77777777" w:rsidR="00AC6174" w:rsidRDefault="00161FAB">
            <w:r>
              <w:rPr>
                <w:rFonts w:ascii="Arial" w:eastAsia="Arial" w:hAnsi="Arial" w:cs="Arial"/>
                <w:color w:val="000000"/>
              </w:rPr>
              <w:t>Nmap 7.99</w:t>
            </w:r>
          </w:p>
        </w:tc>
      </w:tr>
      <w:tr w:rsidR="00AC6174" w14:paraId="072284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75344" w14:textId="77777777" w:rsidR="00AC6174" w:rsidRDefault="00161FAB">
            <w:r>
              <w:rPr>
                <w:rFonts w:ascii="Arial" w:eastAsia="Arial" w:hAnsi="Arial" w:cs="Arial"/>
                <w:b/>
                <w:bCs/>
                <w:color w:val="000000"/>
              </w:rPr>
              <w:t>Capture Tool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239DC" w14:textId="77777777" w:rsidR="00AC6174" w:rsidRDefault="00161FAB">
            <w:r>
              <w:rPr>
                <w:rFonts w:ascii="Arial" w:eastAsia="Arial" w:hAnsi="Arial" w:cs="Arial"/>
                <w:color w:val="000000"/>
              </w:rPr>
              <w:t>Wireshark 4.6.6</w:t>
            </w:r>
          </w:p>
        </w:tc>
      </w:tr>
      <w:tr w:rsidR="00AC6174" w14:paraId="541B10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DFBE0" w14:textId="77777777" w:rsidR="00AC6174" w:rsidRDefault="00161FAB">
            <w:r>
              <w:rPr>
                <w:rFonts w:ascii="Arial" w:eastAsia="Arial" w:hAnsi="Arial" w:cs="Arial"/>
                <w:b/>
                <w:bCs/>
                <w:color w:val="000000"/>
              </w:rPr>
              <w:t>Network Interface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491D3" w14:textId="77777777" w:rsidR="00AC6174" w:rsidRDefault="00161FAB">
            <w:r>
              <w:rPr>
                <w:rFonts w:ascii="Arial" w:eastAsia="Arial" w:hAnsi="Arial" w:cs="Arial"/>
                <w:color w:val="000000"/>
              </w:rPr>
              <w:t>eth0 / any</w:t>
            </w:r>
          </w:p>
        </w:tc>
      </w:tr>
      <w:tr w:rsidR="00AC6174" w14:paraId="52E41D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6E94E" w14:textId="77777777" w:rsidR="00AC6174" w:rsidRDefault="00161FAB">
            <w:r>
              <w:rPr>
                <w:rFonts w:ascii="Arial" w:eastAsia="Arial" w:hAnsi="Arial" w:cs="Arial"/>
                <w:b/>
                <w:bCs/>
                <w:color w:val="000000"/>
              </w:rPr>
              <w:t>Source IP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11FF8" w14:textId="77777777" w:rsidR="00AC6174" w:rsidRDefault="00161FAB">
            <w:r>
              <w:rPr>
                <w:rFonts w:ascii="Arial" w:eastAsia="Arial" w:hAnsi="Arial" w:cs="Arial"/>
                <w:color w:val="000000"/>
              </w:rPr>
              <w:t>[redacted] / 10.0.0.4</w:t>
            </w:r>
          </w:p>
        </w:tc>
      </w:tr>
      <w:tr w:rsidR="00AC6174" w14:paraId="4D4C25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3D867" w14:textId="77777777" w:rsidR="00AC6174" w:rsidRDefault="00161FAB">
            <w:r>
              <w:rPr>
                <w:rFonts w:ascii="Arial" w:eastAsia="Arial" w:hAnsi="Arial" w:cs="Arial"/>
                <w:b/>
                <w:bCs/>
                <w:color w:val="000000"/>
              </w:rPr>
              <w:t>Destination IP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1B652" w14:textId="77777777" w:rsidR="00AC6174" w:rsidRDefault="00161FAB">
            <w:r>
              <w:rPr>
                <w:rFonts w:ascii="Arial" w:eastAsia="Arial" w:hAnsi="Arial" w:cs="Arial"/>
                <w:color w:val="000000"/>
              </w:rPr>
              <w:t>[redacted].95.254</w:t>
            </w:r>
          </w:p>
        </w:tc>
      </w:tr>
      <w:tr w:rsidR="00AC6174" w14:paraId="3AD9CF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89FA7" w14:textId="77777777" w:rsidR="00AC6174" w:rsidRDefault="00161FAB">
            <w:r>
              <w:rPr>
                <w:rFonts w:ascii="Arial" w:eastAsia="Arial" w:hAnsi="Arial" w:cs="Arial"/>
                <w:b/>
                <w:bCs/>
                <w:color w:val="000000"/>
              </w:rPr>
              <w:t>Target Port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1D449" w14:textId="77777777" w:rsidR="00AC6174" w:rsidRDefault="00161FAB">
            <w:r>
              <w:rPr>
                <w:rFonts w:ascii="Arial" w:eastAsia="Arial" w:hAnsi="Arial" w:cs="Arial"/>
                <w:color w:val="000000"/>
              </w:rPr>
              <w:t>TCP Port 80 (HTTP)</w:t>
            </w:r>
          </w:p>
        </w:tc>
      </w:tr>
      <w:tr w:rsidR="00AC6174" w14:paraId="4D7067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7EE82" w14:textId="77777777" w:rsidR="00AC6174" w:rsidRDefault="00161FAB">
            <w:r>
              <w:rPr>
                <w:rFonts w:ascii="Arial" w:eastAsia="Arial" w:hAnsi="Arial" w:cs="Arial"/>
                <w:b/>
                <w:bCs/>
                <w:color w:val="000000"/>
              </w:rPr>
              <w:t>Attack Type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5C4EC" w14:textId="77777777" w:rsidR="00AC6174" w:rsidRDefault="00161FAB">
            <w:r>
              <w:rPr>
                <w:rFonts w:ascii="Arial" w:eastAsia="Arial" w:hAnsi="Arial" w:cs="Arial"/>
                <w:color w:val="000000"/>
              </w:rPr>
              <w:t>TCP SYN Flood (DoS)</w:t>
            </w:r>
          </w:p>
        </w:tc>
      </w:tr>
    </w:tbl>
    <w:p w14:paraId="6C3D9F2F" w14:textId="77777777" w:rsidR="00AC6174" w:rsidRDefault="00AC6174">
      <w:pPr>
        <w:spacing w:before="120"/>
      </w:pPr>
    </w:p>
    <w:p w14:paraId="1310CA4F" w14:textId="77777777" w:rsidR="00AC6174" w:rsidRDefault="00161FAB">
      <w:pPr>
        <w:spacing w:before="320" w:after="160"/>
      </w:pPr>
      <w:r>
        <w:rPr>
          <w:rFonts w:ascii="Arial" w:eastAsia="Arial" w:hAnsi="Arial" w:cs="Arial"/>
          <w:b/>
          <w:bCs/>
          <w:color w:val="1F3864"/>
          <w:sz w:val="30"/>
          <w:szCs w:val="30"/>
        </w:rPr>
        <w:t>3. Tool Installation &amp; Verification</w:t>
      </w:r>
    </w:p>
    <w:p w14:paraId="062DF279" w14:textId="77777777" w:rsidR="00AC6174" w:rsidRDefault="00161FA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All tools were installed using the Kali Linux APT package manager. The following screenshots document each installation step.</w:t>
      </w:r>
    </w:p>
    <w:p w14:paraId="2BBBC128" w14:textId="77777777" w:rsidR="00AC6174" w:rsidRDefault="00AC6174">
      <w:pPr>
        <w:spacing w:before="120"/>
      </w:pPr>
    </w:p>
    <w:p w14:paraId="5CEDF405" w14:textId="77777777" w:rsidR="00AC6174" w:rsidRDefault="00161FAB">
      <w:pPr>
        <w:spacing w:before="200" w:after="10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3.1 Installing hping3</w:t>
      </w:r>
    </w:p>
    <w:p w14:paraId="2FB75183" w14:textId="77777777" w:rsidR="00AC6174" w:rsidRDefault="00161FAB">
      <w:pPr>
        <w:pBdr>
          <w:left w:val="single" w:sz="12" w:space="4" w:color="2E75B6"/>
        </w:pBdr>
        <w:shd w:val="clear" w:color="auto" w:fill="F0F4F8"/>
        <w:spacing w:before="80" w:after="80"/>
      </w:pPr>
      <w:proofErr w:type="spellStart"/>
      <w:r>
        <w:rPr>
          <w:rFonts w:ascii="Courier New" w:eastAsia="Courier New" w:hAnsi="Courier New" w:cs="Courier New"/>
          <w:b/>
          <w:bCs/>
          <w:color w:val="1F3864"/>
        </w:rPr>
        <w:t>sudo</w:t>
      </w:r>
      <w:proofErr w:type="spellEnd"/>
      <w:r>
        <w:rPr>
          <w:rFonts w:ascii="Courier New" w:eastAsia="Courier New" w:hAnsi="Courier New" w:cs="Courier New"/>
          <w:b/>
          <w:bCs/>
          <w:color w:val="1F3864"/>
        </w:rPr>
        <w:t xml:space="preserve"> apt install hping3 -y</w:t>
      </w:r>
    </w:p>
    <w:p w14:paraId="26BEE56F" w14:textId="77777777" w:rsidR="00AC6174" w:rsidRDefault="00161FAB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3FDC57B9" wp14:editId="7FB21F4C">
            <wp:extent cx="5320145" cy="203938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6220" cy="2045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49ACF" w14:textId="77777777" w:rsidR="00AC6174" w:rsidRDefault="00161FAB">
      <w:pPr>
        <w:spacing w:before="40" w:after="160"/>
        <w:jc w:val="center"/>
      </w:pPr>
      <w:r>
        <w:rPr>
          <w:rFonts w:ascii="Arial" w:eastAsia="Arial" w:hAnsi="Arial" w:cs="Arial"/>
          <w:i/>
          <w:iCs/>
          <w:color w:val="666666"/>
          <w:sz w:val="18"/>
          <w:szCs w:val="18"/>
        </w:rPr>
        <w:t>Figure 1: hping3 installation via APT on Kali Linux</w:t>
      </w:r>
    </w:p>
    <w:p w14:paraId="0863B59E" w14:textId="77777777" w:rsidR="00AC6174" w:rsidRDefault="00161FAB">
      <w:pPr>
        <w:spacing w:before="200" w:after="10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3.2 Installing Nmap</w:t>
      </w:r>
    </w:p>
    <w:p w14:paraId="743B2DA3" w14:textId="77777777" w:rsidR="00AC6174" w:rsidRDefault="00161FAB">
      <w:pPr>
        <w:pBdr>
          <w:left w:val="single" w:sz="12" w:space="4" w:color="2E75B6"/>
        </w:pBdr>
        <w:shd w:val="clear" w:color="auto" w:fill="F0F4F8"/>
        <w:spacing w:before="80" w:after="80"/>
      </w:pPr>
      <w:proofErr w:type="spellStart"/>
      <w:r>
        <w:rPr>
          <w:rFonts w:ascii="Courier New" w:eastAsia="Courier New" w:hAnsi="Courier New" w:cs="Courier New"/>
          <w:b/>
          <w:bCs/>
          <w:color w:val="1F3864"/>
        </w:rPr>
        <w:t>sudo</w:t>
      </w:r>
      <w:proofErr w:type="spellEnd"/>
      <w:r>
        <w:rPr>
          <w:rFonts w:ascii="Courier New" w:eastAsia="Courier New" w:hAnsi="Courier New" w:cs="Courier New"/>
          <w:b/>
          <w:bCs/>
          <w:color w:val="1F3864"/>
        </w:rPr>
        <w:t xml:space="preserve"> apt install </w:t>
      </w:r>
      <w:proofErr w:type="spellStart"/>
      <w:r>
        <w:rPr>
          <w:rFonts w:ascii="Courier New" w:eastAsia="Courier New" w:hAnsi="Courier New" w:cs="Courier New"/>
          <w:b/>
          <w:bCs/>
          <w:color w:val="1F3864"/>
        </w:rPr>
        <w:t>nmap</w:t>
      </w:r>
      <w:proofErr w:type="spellEnd"/>
      <w:r>
        <w:rPr>
          <w:rFonts w:ascii="Courier New" w:eastAsia="Courier New" w:hAnsi="Courier New" w:cs="Courier New"/>
          <w:b/>
          <w:bCs/>
          <w:color w:val="1F3864"/>
        </w:rPr>
        <w:t xml:space="preserve"> -y</w:t>
      </w:r>
    </w:p>
    <w:p w14:paraId="1D52ABBF" w14:textId="77777777" w:rsidR="00AC6174" w:rsidRDefault="00161FAB">
      <w:pPr>
        <w:spacing w:before="100" w:after="60"/>
        <w:jc w:val="center"/>
      </w:pPr>
      <w:r>
        <w:rPr>
          <w:noProof/>
        </w:rPr>
        <w:drawing>
          <wp:inline distT="0" distB="0" distL="0" distR="0" wp14:anchorId="385D8E15" wp14:editId="53F7DC74">
            <wp:extent cx="5347854" cy="2032185"/>
            <wp:effectExtent l="0" t="0" r="5715" b="6350"/>
            <wp:docPr id="747371788" name="Picture 7473717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8330" cy="2036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376A9" w14:textId="77777777" w:rsidR="00AC6174" w:rsidRDefault="00161FAB">
      <w:pPr>
        <w:spacing w:before="40" w:after="160"/>
        <w:jc w:val="center"/>
      </w:pPr>
      <w:r>
        <w:rPr>
          <w:rFonts w:ascii="Arial" w:eastAsia="Arial" w:hAnsi="Arial" w:cs="Arial"/>
          <w:i/>
          <w:iCs/>
          <w:color w:val="666666"/>
          <w:sz w:val="18"/>
          <w:szCs w:val="18"/>
        </w:rPr>
        <w:t>Figure 2: Nmap 7.99 installation and upgrade via APT</w:t>
      </w:r>
    </w:p>
    <w:p w14:paraId="3F3BF4AE" w14:textId="77777777" w:rsidR="00AC6174" w:rsidRDefault="00161FAB">
      <w:pPr>
        <w:spacing w:before="200" w:after="10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3.3 Installing Wireshark</w:t>
      </w:r>
    </w:p>
    <w:p w14:paraId="7A269564" w14:textId="77777777" w:rsidR="00AC6174" w:rsidRDefault="00161FAB">
      <w:pPr>
        <w:pBdr>
          <w:left w:val="single" w:sz="12" w:space="4" w:color="2E75B6"/>
        </w:pBdr>
        <w:shd w:val="clear" w:color="auto" w:fill="F0F4F8"/>
        <w:spacing w:before="80" w:after="80"/>
      </w:pPr>
      <w:proofErr w:type="spellStart"/>
      <w:r>
        <w:rPr>
          <w:rFonts w:ascii="Courier New" w:eastAsia="Courier New" w:hAnsi="Courier New" w:cs="Courier New"/>
          <w:b/>
          <w:bCs/>
          <w:color w:val="1F3864"/>
        </w:rPr>
        <w:t>sudo</w:t>
      </w:r>
      <w:proofErr w:type="spellEnd"/>
      <w:r>
        <w:rPr>
          <w:rFonts w:ascii="Courier New" w:eastAsia="Courier New" w:hAnsi="Courier New" w:cs="Courier New"/>
          <w:b/>
          <w:bCs/>
          <w:color w:val="1F3864"/>
        </w:rPr>
        <w:t xml:space="preserve"> apt install </w:t>
      </w:r>
      <w:proofErr w:type="spellStart"/>
      <w:r>
        <w:rPr>
          <w:rFonts w:ascii="Courier New" w:eastAsia="Courier New" w:hAnsi="Courier New" w:cs="Courier New"/>
          <w:b/>
          <w:bCs/>
          <w:color w:val="1F3864"/>
        </w:rPr>
        <w:t>wireshark</w:t>
      </w:r>
      <w:proofErr w:type="spellEnd"/>
      <w:r>
        <w:rPr>
          <w:rFonts w:ascii="Courier New" w:eastAsia="Courier New" w:hAnsi="Courier New" w:cs="Courier New"/>
          <w:b/>
          <w:bCs/>
          <w:color w:val="1F3864"/>
        </w:rPr>
        <w:t xml:space="preserve"> -y</w:t>
      </w:r>
    </w:p>
    <w:p w14:paraId="353E29E5" w14:textId="77777777" w:rsidR="00AC6174" w:rsidRDefault="00161FAB">
      <w:pPr>
        <w:spacing w:before="100" w:after="60"/>
        <w:jc w:val="center"/>
      </w:pPr>
      <w:r>
        <w:rPr>
          <w:noProof/>
        </w:rPr>
        <w:drawing>
          <wp:inline distT="0" distB="0" distL="0" distR="0" wp14:anchorId="1558022B" wp14:editId="2B63609C">
            <wp:extent cx="5631873" cy="2252748"/>
            <wp:effectExtent l="0" t="0" r="6985" b="0"/>
            <wp:docPr id="1014648589" name="Picture 1014648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0771" cy="2260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A06BE" w14:textId="77777777" w:rsidR="00AC6174" w:rsidRDefault="00161FAB">
      <w:pPr>
        <w:spacing w:before="40" w:after="160"/>
        <w:jc w:val="center"/>
      </w:pPr>
      <w:r>
        <w:rPr>
          <w:rFonts w:ascii="Arial" w:eastAsia="Arial" w:hAnsi="Arial" w:cs="Arial"/>
          <w:i/>
          <w:iCs/>
          <w:color w:val="666666"/>
          <w:sz w:val="18"/>
          <w:szCs w:val="18"/>
        </w:rPr>
        <w:t>Figure 3: Wireshark installation with all dependencies</w:t>
      </w:r>
    </w:p>
    <w:p w14:paraId="4341649D" w14:textId="77777777" w:rsidR="00AC6174" w:rsidRDefault="00161FAB">
      <w:pPr>
        <w:spacing w:before="200" w:after="10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lastRenderedPageBreak/>
        <w:t>3.4 Verifying Wireshark Version</w:t>
      </w:r>
    </w:p>
    <w:p w14:paraId="3EBDC0B7" w14:textId="77777777" w:rsidR="00AC6174" w:rsidRDefault="00161FAB">
      <w:pPr>
        <w:pBdr>
          <w:left w:val="single" w:sz="12" w:space="4" w:color="2E75B6"/>
        </w:pBdr>
        <w:shd w:val="clear" w:color="auto" w:fill="F0F4F8"/>
        <w:spacing w:before="80" w:after="80"/>
      </w:pPr>
      <w:proofErr w:type="spellStart"/>
      <w:r>
        <w:rPr>
          <w:rFonts w:ascii="Courier New" w:eastAsia="Courier New" w:hAnsi="Courier New" w:cs="Courier New"/>
          <w:b/>
          <w:bCs/>
          <w:color w:val="1F3864"/>
        </w:rPr>
        <w:t>wireshark</w:t>
      </w:r>
      <w:proofErr w:type="spellEnd"/>
      <w:r>
        <w:rPr>
          <w:rFonts w:ascii="Courier New" w:eastAsia="Courier New" w:hAnsi="Courier New" w:cs="Courier New"/>
          <w:b/>
          <w:bCs/>
          <w:color w:val="1F3864"/>
        </w:rPr>
        <w:t xml:space="preserve"> --version</w:t>
      </w:r>
    </w:p>
    <w:p w14:paraId="1096F29E" w14:textId="77777777" w:rsidR="00AC6174" w:rsidRDefault="00161FAB">
      <w:pPr>
        <w:spacing w:before="100" w:after="60"/>
        <w:jc w:val="center"/>
      </w:pPr>
      <w:r>
        <w:rPr>
          <w:noProof/>
        </w:rPr>
        <w:drawing>
          <wp:inline distT="0" distB="0" distL="0" distR="0" wp14:anchorId="0319481E" wp14:editId="7BF066A9">
            <wp:extent cx="5524500" cy="2257425"/>
            <wp:effectExtent l="0" t="0" r="0" b="0"/>
            <wp:docPr id="622164367" name="Picture 622164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64B7A" w14:textId="77777777" w:rsidR="00AC6174" w:rsidRDefault="00161FAB">
      <w:pPr>
        <w:spacing w:before="40" w:after="160"/>
        <w:jc w:val="center"/>
      </w:pPr>
      <w:r>
        <w:rPr>
          <w:rFonts w:ascii="Arial" w:eastAsia="Arial" w:hAnsi="Arial" w:cs="Arial"/>
          <w:i/>
          <w:iCs/>
          <w:color w:val="666666"/>
          <w:sz w:val="18"/>
          <w:szCs w:val="18"/>
        </w:rPr>
        <w:t>Figure 4: Wireshark 4.6.6 confirmed installed successfully</w:t>
      </w:r>
    </w:p>
    <w:p w14:paraId="62EA4403" w14:textId="1E7DF92C" w:rsidR="00AC6174" w:rsidRDefault="00AC6174"/>
    <w:p w14:paraId="504005E0" w14:textId="77777777" w:rsidR="00AC6174" w:rsidRDefault="00161FAB">
      <w:pPr>
        <w:spacing w:before="320" w:after="160"/>
      </w:pPr>
      <w:r>
        <w:rPr>
          <w:rFonts w:ascii="Arial" w:eastAsia="Arial" w:hAnsi="Arial" w:cs="Arial"/>
          <w:b/>
          <w:bCs/>
          <w:color w:val="1F3864"/>
          <w:sz w:val="30"/>
          <w:szCs w:val="30"/>
        </w:rPr>
        <w:t>4. Reconnaissance — Nmap Scan</w:t>
      </w:r>
    </w:p>
    <w:p w14:paraId="432E3399" w14:textId="77777777" w:rsidR="00AC6174" w:rsidRDefault="00161FA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Prior to running the attack simulation, an Nmap scan was performed against the target IP to identify open ports and understand the host's network posture.</w:t>
      </w:r>
    </w:p>
    <w:p w14:paraId="5E7E4A86" w14:textId="77777777" w:rsidR="00AC6174" w:rsidRDefault="00AC6174">
      <w:pPr>
        <w:spacing w:before="120"/>
      </w:pPr>
    </w:p>
    <w:p w14:paraId="2DFDDDA2" w14:textId="77777777" w:rsidR="00AC6174" w:rsidRDefault="00161FAB">
      <w:pPr>
        <w:pBdr>
          <w:left w:val="single" w:sz="12" w:space="4" w:color="2E75B6"/>
        </w:pBdr>
        <w:shd w:val="clear" w:color="auto" w:fill="F0F4F8"/>
        <w:spacing w:before="80" w:after="80"/>
      </w:pPr>
      <w:proofErr w:type="spellStart"/>
      <w:r>
        <w:rPr>
          <w:rFonts w:ascii="Courier New" w:eastAsia="Courier New" w:hAnsi="Courier New" w:cs="Courier New"/>
          <w:b/>
          <w:bCs/>
          <w:color w:val="1F3864"/>
        </w:rPr>
        <w:t>nmap</w:t>
      </w:r>
      <w:proofErr w:type="spellEnd"/>
      <w:r>
        <w:rPr>
          <w:rFonts w:ascii="Courier New" w:eastAsia="Courier New" w:hAnsi="Courier New" w:cs="Courier New"/>
          <w:b/>
          <w:bCs/>
          <w:color w:val="1F3864"/>
        </w:rPr>
        <w:t xml:space="preserve"> [target IP]</w:t>
      </w:r>
    </w:p>
    <w:p w14:paraId="7F2C595A" w14:textId="77777777" w:rsidR="00AC6174" w:rsidRDefault="00161FAB">
      <w:pPr>
        <w:spacing w:before="100" w:after="60"/>
        <w:jc w:val="center"/>
      </w:pPr>
      <w:r>
        <w:rPr>
          <w:noProof/>
        </w:rPr>
        <w:drawing>
          <wp:inline distT="0" distB="0" distL="0" distR="0" wp14:anchorId="509F5157" wp14:editId="0B004F66">
            <wp:extent cx="4953000" cy="1362075"/>
            <wp:effectExtent l="0" t="0" r="0" b="0"/>
            <wp:docPr id="1891403787" name="Picture 18914037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CD92A" w14:textId="77777777" w:rsidR="00AC6174" w:rsidRDefault="00161FAB">
      <w:pPr>
        <w:spacing w:before="40" w:after="160"/>
        <w:jc w:val="center"/>
      </w:pPr>
      <w:r>
        <w:rPr>
          <w:rFonts w:ascii="Arial" w:eastAsia="Arial" w:hAnsi="Arial" w:cs="Arial"/>
          <w:i/>
          <w:iCs/>
          <w:color w:val="666666"/>
          <w:sz w:val="18"/>
          <w:szCs w:val="18"/>
        </w:rPr>
        <w:t>Figure 5: Nmap scan result — all 1000 ports filtered (no-response)</w:t>
      </w:r>
    </w:p>
    <w:p w14:paraId="61D409AE" w14:textId="77777777" w:rsidR="00AC6174" w:rsidRDefault="00AC6174">
      <w:pPr>
        <w:spacing w:before="120"/>
      </w:pPr>
    </w:p>
    <w:p w14:paraId="1E8447DB" w14:textId="77777777" w:rsidR="00AC6174" w:rsidRDefault="00161FA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The scan returned all 1000 TCP ports in a filtered state with no response, indicating a firewall or security device (such as a WAF or CDN edge) was silently dropping packets. This is consistent with Cloudflare-protected infrastructure.</w:t>
      </w:r>
    </w:p>
    <w:p w14:paraId="53C568C3" w14:textId="77777777" w:rsidR="00AC6174" w:rsidRDefault="00AC6174">
      <w:pPr>
        <w:spacing w:before="120"/>
      </w:pPr>
    </w:p>
    <w:p w14:paraId="5750D043" w14:textId="77777777" w:rsidR="00AC6174" w:rsidRDefault="00161FAB">
      <w:pPr>
        <w:spacing w:before="320" w:after="160"/>
      </w:pPr>
      <w:r>
        <w:rPr>
          <w:rFonts w:ascii="Arial" w:eastAsia="Arial" w:hAnsi="Arial" w:cs="Arial"/>
          <w:b/>
          <w:bCs/>
          <w:color w:val="1F3864"/>
          <w:sz w:val="30"/>
          <w:szCs w:val="30"/>
        </w:rPr>
        <w:t>5. Attack Simulation — SYN Flood</w:t>
      </w:r>
    </w:p>
    <w:p w14:paraId="525288DC" w14:textId="77777777" w:rsidR="00AC6174" w:rsidRDefault="00161FAB">
      <w:pPr>
        <w:spacing w:before="200" w:after="10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5.1 Starting Wireshark Capture</w:t>
      </w:r>
    </w:p>
    <w:p w14:paraId="435936B0" w14:textId="77777777" w:rsidR="00AC6174" w:rsidRDefault="00161FA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Wireshark was launched with elevated privileges and configured to capture on the loopback interface before the attack was initiated.</w:t>
      </w:r>
    </w:p>
    <w:p w14:paraId="5093E4D0" w14:textId="77777777" w:rsidR="00AC6174" w:rsidRDefault="00161FAB">
      <w:pPr>
        <w:pBdr>
          <w:left w:val="single" w:sz="12" w:space="4" w:color="2E75B6"/>
        </w:pBdr>
        <w:shd w:val="clear" w:color="auto" w:fill="F0F4F8"/>
        <w:spacing w:before="80" w:after="80"/>
      </w:pPr>
      <w:proofErr w:type="spellStart"/>
      <w:r>
        <w:rPr>
          <w:rFonts w:ascii="Courier New" w:eastAsia="Courier New" w:hAnsi="Courier New" w:cs="Courier New"/>
          <w:b/>
          <w:bCs/>
          <w:color w:val="1F3864"/>
        </w:rPr>
        <w:lastRenderedPageBreak/>
        <w:t>sudo</w:t>
      </w:r>
      <w:proofErr w:type="spellEnd"/>
      <w:r>
        <w:rPr>
          <w:rFonts w:ascii="Courier New" w:eastAsia="Courier New" w:hAnsi="Courier New" w:cs="Courier New"/>
          <w:b/>
          <w:bCs/>
          <w:color w:val="1F3864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F3864"/>
        </w:rPr>
        <w:t>wireshark</w:t>
      </w:r>
      <w:proofErr w:type="spellEnd"/>
    </w:p>
    <w:p w14:paraId="54BDE876" w14:textId="77777777" w:rsidR="00AC6174" w:rsidRDefault="00161FAB">
      <w:pPr>
        <w:spacing w:before="100" w:after="60"/>
        <w:jc w:val="center"/>
      </w:pPr>
      <w:r>
        <w:rPr>
          <w:noProof/>
        </w:rPr>
        <w:drawing>
          <wp:inline distT="0" distB="0" distL="0" distR="0" wp14:anchorId="25F2B8E6" wp14:editId="6BAC15E9">
            <wp:extent cx="5715000" cy="1076325"/>
            <wp:effectExtent l="0" t="0" r="0" b="0"/>
            <wp:docPr id="1091504878" name="Picture 10915048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BDC19" w14:textId="77777777" w:rsidR="00AC6174" w:rsidRDefault="00161FAB">
      <w:pPr>
        <w:spacing w:before="40" w:after="160"/>
        <w:jc w:val="center"/>
      </w:pPr>
      <w:r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Figure 6: Wireshark launched via </w:t>
      </w:r>
      <w:proofErr w:type="spellStart"/>
      <w:r>
        <w:rPr>
          <w:rFonts w:ascii="Arial" w:eastAsia="Arial" w:hAnsi="Arial" w:cs="Arial"/>
          <w:i/>
          <w:iCs/>
          <w:color w:val="666666"/>
          <w:sz w:val="18"/>
          <w:szCs w:val="18"/>
        </w:rPr>
        <w:t>sudo</w:t>
      </w:r>
      <w:proofErr w:type="spellEnd"/>
      <w:r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 — capture started on loopback interface</w:t>
      </w:r>
    </w:p>
    <w:p w14:paraId="54876DC4" w14:textId="77777777" w:rsidR="00AC6174" w:rsidRDefault="00AC6174">
      <w:pPr>
        <w:spacing w:before="120"/>
      </w:pPr>
    </w:p>
    <w:p w14:paraId="6A8AEB5E" w14:textId="77777777" w:rsidR="00AC6174" w:rsidRDefault="00161FAB">
      <w:pPr>
        <w:spacing w:before="100" w:after="60"/>
        <w:jc w:val="center"/>
      </w:pPr>
      <w:r>
        <w:rPr>
          <w:noProof/>
        </w:rPr>
        <w:drawing>
          <wp:inline distT="0" distB="0" distL="0" distR="0" wp14:anchorId="43D17AFD" wp14:editId="46A0625A">
            <wp:extent cx="4817533" cy="3106478"/>
            <wp:effectExtent l="0" t="0" r="2540" b="0"/>
            <wp:docPr id="1485551596" name="Picture 14855515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0264" cy="311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455F4" w14:textId="77777777" w:rsidR="00AC6174" w:rsidRDefault="00161FAB">
      <w:pPr>
        <w:spacing w:before="40" w:after="160"/>
        <w:jc w:val="center"/>
      </w:pPr>
      <w:r>
        <w:rPr>
          <w:rFonts w:ascii="Arial" w:eastAsia="Arial" w:hAnsi="Arial" w:cs="Arial"/>
          <w:i/>
          <w:iCs/>
          <w:color w:val="666666"/>
          <w:sz w:val="18"/>
          <w:szCs w:val="18"/>
        </w:rPr>
        <w:t>Figure 7: Wireshark capturing on loopback (lo) interface — initial packets visible</w:t>
      </w:r>
    </w:p>
    <w:p w14:paraId="0012658F" w14:textId="77777777" w:rsidR="00AC6174" w:rsidRDefault="00AC6174">
      <w:pPr>
        <w:spacing w:before="120"/>
      </w:pPr>
    </w:p>
    <w:p w14:paraId="5CCED26C" w14:textId="77777777" w:rsidR="00AC6174" w:rsidRDefault="00161FAB">
      <w:pPr>
        <w:spacing w:before="200" w:after="10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5.2 Executing the SYN Flood</w:t>
      </w:r>
    </w:p>
    <w:p w14:paraId="056B7146" w14:textId="77777777" w:rsidR="00AC6174" w:rsidRDefault="00161FA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The hping3 SYN flood was executed from a second terminal while Wireshark continued capturing traffic in the background.</w:t>
      </w:r>
    </w:p>
    <w:p w14:paraId="05E54B19" w14:textId="77777777" w:rsidR="00AC6174" w:rsidRDefault="00161FAB">
      <w:pPr>
        <w:pBdr>
          <w:left w:val="single" w:sz="12" w:space="4" w:color="2E75B6"/>
        </w:pBdr>
        <w:shd w:val="clear" w:color="auto" w:fill="F0F4F8"/>
        <w:spacing w:before="80" w:after="80"/>
      </w:pPr>
      <w:proofErr w:type="spellStart"/>
      <w:r>
        <w:rPr>
          <w:rFonts w:ascii="Courier New" w:eastAsia="Courier New" w:hAnsi="Courier New" w:cs="Courier New"/>
          <w:b/>
          <w:bCs/>
          <w:color w:val="1F3864"/>
        </w:rPr>
        <w:t>sudo</w:t>
      </w:r>
      <w:proofErr w:type="spellEnd"/>
      <w:r>
        <w:rPr>
          <w:rFonts w:ascii="Courier New" w:eastAsia="Courier New" w:hAnsi="Courier New" w:cs="Courier New"/>
          <w:b/>
          <w:bCs/>
          <w:color w:val="1F3864"/>
        </w:rPr>
        <w:t xml:space="preserve"> hping3 -S --flood -V -p 80 [target IP]</w:t>
      </w:r>
    </w:p>
    <w:p w14:paraId="487EA831" w14:textId="77777777" w:rsidR="00AC6174" w:rsidRDefault="00AC617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C6174" w14:paraId="2BF842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73CCA" w14:textId="77777777" w:rsidR="00AC6174" w:rsidRDefault="00161FAB">
            <w:r>
              <w:rPr>
                <w:rFonts w:ascii="Arial" w:eastAsia="Arial" w:hAnsi="Arial" w:cs="Arial"/>
                <w:b/>
                <w:bCs/>
                <w:color w:val="FFFFFF"/>
              </w:rPr>
              <w:t>Flag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3D4D2" w14:textId="77777777" w:rsidR="00AC6174" w:rsidRDefault="00161FAB">
            <w:r>
              <w:rPr>
                <w:rFonts w:ascii="Arial" w:eastAsia="Arial" w:hAnsi="Arial" w:cs="Arial"/>
                <w:color w:val="FFFFFF"/>
              </w:rPr>
              <w:t>Description</w:t>
            </w:r>
          </w:p>
        </w:tc>
      </w:tr>
      <w:tr w:rsidR="00AC6174" w14:paraId="4A9FBB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AA451" w14:textId="77777777" w:rsidR="00AC6174" w:rsidRDefault="00161FAB">
            <w:r>
              <w:rPr>
                <w:rFonts w:ascii="Arial" w:eastAsia="Arial" w:hAnsi="Arial" w:cs="Arial"/>
                <w:b/>
                <w:bCs/>
                <w:color w:val="000000"/>
              </w:rPr>
              <w:t>-S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EAF17" w14:textId="77777777" w:rsidR="00AC6174" w:rsidRDefault="00161FAB">
            <w:r>
              <w:rPr>
                <w:rFonts w:ascii="Arial" w:eastAsia="Arial" w:hAnsi="Arial" w:cs="Arial"/>
                <w:color w:val="000000"/>
              </w:rPr>
              <w:t>Set TCP SYN flag only — no handshake completion</w:t>
            </w:r>
          </w:p>
        </w:tc>
      </w:tr>
      <w:tr w:rsidR="00AC6174" w14:paraId="71C668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B4F9E" w14:textId="77777777" w:rsidR="00AC6174" w:rsidRDefault="00161FAB">
            <w:r>
              <w:rPr>
                <w:rFonts w:ascii="Arial" w:eastAsia="Arial" w:hAnsi="Arial" w:cs="Arial"/>
                <w:b/>
                <w:bCs/>
                <w:color w:val="000000"/>
              </w:rPr>
              <w:t>--flood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A4C86" w14:textId="77777777" w:rsidR="00AC6174" w:rsidRDefault="00161FAB">
            <w:r>
              <w:rPr>
                <w:rFonts w:ascii="Arial" w:eastAsia="Arial" w:hAnsi="Arial" w:cs="Arial"/>
                <w:color w:val="000000"/>
              </w:rPr>
              <w:t>Send packets as fast as possible</w:t>
            </w:r>
          </w:p>
        </w:tc>
      </w:tr>
      <w:tr w:rsidR="00AC6174" w14:paraId="351DE2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E1CF6" w14:textId="77777777" w:rsidR="00AC6174" w:rsidRDefault="00161FAB">
            <w:r>
              <w:rPr>
                <w:rFonts w:ascii="Arial" w:eastAsia="Arial" w:hAnsi="Arial" w:cs="Arial"/>
                <w:b/>
                <w:bCs/>
                <w:color w:val="000000"/>
              </w:rPr>
              <w:t>-V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9F08B" w14:textId="77777777" w:rsidR="00AC6174" w:rsidRDefault="00161FAB">
            <w:r>
              <w:rPr>
                <w:rFonts w:ascii="Arial" w:eastAsia="Arial" w:hAnsi="Arial" w:cs="Arial"/>
                <w:color w:val="000000"/>
              </w:rPr>
              <w:t>Verbose output</w:t>
            </w:r>
          </w:p>
        </w:tc>
      </w:tr>
      <w:tr w:rsidR="00AC6174" w14:paraId="4786DF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6B306" w14:textId="77777777" w:rsidR="00AC6174" w:rsidRDefault="00161FAB">
            <w:r>
              <w:rPr>
                <w:rFonts w:ascii="Arial" w:eastAsia="Arial" w:hAnsi="Arial" w:cs="Arial"/>
                <w:b/>
                <w:bCs/>
                <w:color w:val="000000"/>
              </w:rPr>
              <w:t>-p 80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ED7BA" w14:textId="77777777" w:rsidR="00AC6174" w:rsidRDefault="00161FAB">
            <w:r>
              <w:rPr>
                <w:rFonts w:ascii="Arial" w:eastAsia="Arial" w:hAnsi="Arial" w:cs="Arial"/>
                <w:color w:val="000000"/>
              </w:rPr>
              <w:t>Target TCP port 80 (HTTP)</w:t>
            </w:r>
          </w:p>
        </w:tc>
      </w:tr>
      <w:tr w:rsidR="00AC6174" w14:paraId="6D49D1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EBE7F" w14:textId="77777777" w:rsidR="00AC6174" w:rsidRDefault="00161FAB">
            <w:r>
              <w:rPr>
                <w:rFonts w:ascii="Arial" w:eastAsia="Arial" w:hAnsi="Arial" w:cs="Arial"/>
                <w:b/>
                <w:bCs/>
                <w:color w:val="000000"/>
              </w:rPr>
              <w:t>[target IP]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EC3C9" w14:textId="77777777" w:rsidR="00AC6174" w:rsidRDefault="00161FAB">
            <w:r>
              <w:rPr>
                <w:rFonts w:ascii="Arial" w:eastAsia="Arial" w:hAnsi="Arial" w:cs="Arial"/>
                <w:color w:val="000000"/>
              </w:rPr>
              <w:t>Destination host for the flood</w:t>
            </w:r>
          </w:p>
        </w:tc>
      </w:tr>
    </w:tbl>
    <w:p w14:paraId="440878F9" w14:textId="77777777" w:rsidR="00AC6174" w:rsidRDefault="00AC6174">
      <w:pPr>
        <w:spacing w:before="120"/>
      </w:pPr>
    </w:p>
    <w:p w14:paraId="1415C1B3" w14:textId="77777777" w:rsidR="00AC6174" w:rsidRDefault="00161FAB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71A43D98" wp14:editId="76A75A52">
            <wp:extent cx="5215467" cy="1909233"/>
            <wp:effectExtent l="0" t="0" r="4445" b="0"/>
            <wp:docPr id="1240842136" name="Picture 1240842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000" cy="1910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4B051" w14:textId="77777777" w:rsidR="00AC6174" w:rsidRDefault="00161FAB">
      <w:pPr>
        <w:spacing w:before="40" w:after="160"/>
        <w:jc w:val="center"/>
      </w:pPr>
      <w:r>
        <w:rPr>
          <w:rFonts w:ascii="Arial" w:eastAsia="Arial" w:hAnsi="Arial" w:cs="Arial"/>
          <w:i/>
          <w:iCs/>
          <w:color w:val="666666"/>
          <w:sz w:val="18"/>
          <w:szCs w:val="18"/>
        </w:rPr>
        <w:t>Figure 8: hping3 SYN flood running — flood mode active on eth0</w:t>
      </w:r>
    </w:p>
    <w:p w14:paraId="2BDCE76C" w14:textId="77777777" w:rsidR="00AC6174" w:rsidRDefault="00AC6174">
      <w:pPr>
        <w:spacing w:before="120"/>
      </w:pPr>
    </w:p>
    <w:p w14:paraId="54A6E576" w14:textId="77777777" w:rsidR="00AC6174" w:rsidRDefault="00161FA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hping3 confirmed flood mode was active, transmitting 3,486,590 packets with 0 replies received and 100% packet loss — consistent with a firewall dropping all inbound SYN packets at the target.</w:t>
      </w:r>
    </w:p>
    <w:p w14:paraId="21BDC7CB" w14:textId="0D40F208" w:rsidR="00AC6174" w:rsidRDefault="00AC6174"/>
    <w:p w14:paraId="08A68E1E" w14:textId="77777777" w:rsidR="00AC6174" w:rsidRDefault="00161FAB">
      <w:pPr>
        <w:spacing w:before="320" w:after="160"/>
      </w:pPr>
      <w:r>
        <w:rPr>
          <w:rFonts w:ascii="Arial" w:eastAsia="Arial" w:hAnsi="Arial" w:cs="Arial"/>
          <w:b/>
          <w:bCs/>
          <w:color w:val="1F3864"/>
          <w:sz w:val="30"/>
          <w:szCs w:val="30"/>
        </w:rPr>
        <w:t>6. Wireshark Traffic Analysis</w:t>
      </w:r>
    </w:p>
    <w:p w14:paraId="78A6C06E" w14:textId="77777777" w:rsidR="00AC6174" w:rsidRDefault="00161FA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After stopping the hping3 flood, a Wireshark display filter was applied to isolate only TCP SYN packets with no ACK flag — the definitive signature of a SYN flood attack.</w:t>
      </w:r>
    </w:p>
    <w:p w14:paraId="30312A42" w14:textId="77777777" w:rsidR="00AC6174" w:rsidRDefault="00AC6174">
      <w:pPr>
        <w:spacing w:before="80"/>
      </w:pPr>
    </w:p>
    <w:p w14:paraId="692EE7D6" w14:textId="77777777" w:rsidR="00AC6174" w:rsidRDefault="00161FAB">
      <w:pPr>
        <w:pBdr>
          <w:left w:val="single" w:sz="12" w:space="4" w:color="2E75B6"/>
        </w:pBdr>
        <w:shd w:val="clear" w:color="auto" w:fill="F0F4F8"/>
        <w:spacing w:before="80" w:after="80"/>
      </w:pPr>
      <w:proofErr w:type="spellStart"/>
      <w:r>
        <w:rPr>
          <w:rFonts w:ascii="Courier New" w:eastAsia="Courier New" w:hAnsi="Courier New" w:cs="Courier New"/>
          <w:b/>
          <w:bCs/>
          <w:color w:val="1F3864"/>
        </w:rPr>
        <w:t>tcp.flags.syn</w:t>
      </w:r>
      <w:proofErr w:type="spellEnd"/>
      <w:r>
        <w:rPr>
          <w:rFonts w:ascii="Courier New" w:eastAsia="Courier New" w:hAnsi="Courier New" w:cs="Courier New"/>
          <w:b/>
          <w:bCs/>
          <w:color w:val="1F3864"/>
        </w:rPr>
        <w:t xml:space="preserve"> == 1 &amp;&amp; </w:t>
      </w:r>
      <w:proofErr w:type="spellStart"/>
      <w:r>
        <w:rPr>
          <w:rFonts w:ascii="Courier New" w:eastAsia="Courier New" w:hAnsi="Courier New" w:cs="Courier New"/>
          <w:b/>
          <w:bCs/>
          <w:color w:val="1F3864"/>
        </w:rPr>
        <w:t>tcp.flags.ack</w:t>
      </w:r>
      <w:proofErr w:type="spellEnd"/>
      <w:r>
        <w:rPr>
          <w:rFonts w:ascii="Courier New" w:eastAsia="Courier New" w:hAnsi="Courier New" w:cs="Courier New"/>
          <w:b/>
          <w:bCs/>
          <w:color w:val="1F3864"/>
        </w:rPr>
        <w:t xml:space="preserve"> == 0</w:t>
      </w:r>
    </w:p>
    <w:p w14:paraId="4780EFFB" w14:textId="77777777" w:rsidR="00AC6174" w:rsidRDefault="00AC6174">
      <w:pPr>
        <w:spacing w:before="120"/>
      </w:pPr>
    </w:p>
    <w:p w14:paraId="388357F6" w14:textId="77777777" w:rsidR="00AC6174" w:rsidRDefault="00161FAB">
      <w:pPr>
        <w:spacing w:before="100" w:after="60"/>
        <w:jc w:val="center"/>
      </w:pPr>
      <w:r>
        <w:rPr>
          <w:noProof/>
        </w:rPr>
        <w:drawing>
          <wp:inline distT="0" distB="0" distL="0" distR="0" wp14:anchorId="40872051" wp14:editId="1AEF8990">
            <wp:extent cx="5905500" cy="2409825"/>
            <wp:effectExtent l="0" t="0" r="0" b="0"/>
            <wp:docPr id="113143813" name="Picture 1131438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241CD" w14:textId="77777777" w:rsidR="00AC6174" w:rsidRDefault="00161FAB">
      <w:pPr>
        <w:spacing w:before="40" w:after="160"/>
        <w:jc w:val="center"/>
      </w:pPr>
      <w:r>
        <w:rPr>
          <w:rFonts w:ascii="Arial" w:eastAsia="Arial" w:hAnsi="Arial" w:cs="Arial"/>
          <w:i/>
          <w:iCs/>
          <w:color w:val="666666"/>
          <w:sz w:val="18"/>
          <w:szCs w:val="18"/>
        </w:rPr>
        <w:t>Figure 9: Wireshark filtered view — 582,625+ TCP SYN packets captured</w:t>
      </w:r>
    </w:p>
    <w:p w14:paraId="1A330940" w14:textId="77777777" w:rsidR="00AC6174" w:rsidRDefault="00AC6174">
      <w:pPr>
        <w:spacing w:before="120"/>
      </w:pPr>
    </w:p>
    <w:p w14:paraId="32F6A36F" w14:textId="77777777" w:rsidR="00AC6174" w:rsidRDefault="00161FAB">
      <w:pPr>
        <w:spacing w:before="200" w:after="10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Key Observations</w:t>
      </w:r>
    </w:p>
    <w:p w14:paraId="3AE8A23B" w14:textId="77777777" w:rsidR="00AC6174" w:rsidRDefault="00161FAB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582,625+ TCP SYN packets captured within the capture window</w:t>
      </w:r>
    </w:p>
    <w:p w14:paraId="09A48129" w14:textId="77777777" w:rsidR="00AC6174" w:rsidRDefault="00161FAB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All packets originated from source IP 10.0.0.4 targeting the destination on port 80</w:t>
      </w:r>
    </w:p>
    <w:p w14:paraId="06FBBF90" w14:textId="77777777" w:rsidR="00AC6174" w:rsidRDefault="00161FAB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lastRenderedPageBreak/>
        <w:t>No SYN-ACK responses observed — the three-way handshake was never completed</w:t>
      </w:r>
    </w:p>
    <w:p w14:paraId="02F0BD99" w14:textId="77777777" w:rsidR="00AC6174" w:rsidRDefault="00161FAB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Packet timestamps are microseconds apart, confirming flood-rate transmission</w:t>
      </w:r>
    </w:p>
    <w:p w14:paraId="68A65897" w14:textId="77777777" w:rsidR="00AC6174" w:rsidRDefault="00161FAB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Win=512 and Len=0 are characteristic hping3 SYN flood packet signatures</w:t>
      </w:r>
    </w:p>
    <w:p w14:paraId="50A19A09" w14:textId="77777777" w:rsidR="00AC6174" w:rsidRDefault="00161FAB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TCP port numbers reused across packets — typical of rapid port cycling in flood tools</w:t>
      </w:r>
    </w:p>
    <w:p w14:paraId="629F1B71" w14:textId="77777777" w:rsidR="00AC6174" w:rsidRDefault="00161FAB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Packet size consistent at 56 bytes throughout the capture</w:t>
      </w:r>
    </w:p>
    <w:p w14:paraId="0CECA588" w14:textId="77777777" w:rsidR="00AC6174" w:rsidRDefault="00AC6174">
      <w:pPr>
        <w:spacing w:before="120"/>
      </w:pPr>
    </w:p>
    <w:p w14:paraId="6D96FFF6" w14:textId="77777777" w:rsidR="00AC6174" w:rsidRDefault="00161FAB">
      <w:pPr>
        <w:spacing w:before="320" w:after="160"/>
      </w:pPr>
      <w:r>
        <w:rPr>
          <w:rFonts w:ascii="Arial" w:eastAsia="Arial" w:hAnsi="Arial" w:cs="Arial"/>
          <w:b/>
          <w:bCs/>
          <w:color w:val="1F3864"/>
          <w:sz w:val="30"/>
          <w:szCs w:val="30"/>
        </w:rPr>
        <w:t>7. SOC Detection Perspective</w:t>
      </w:r>
    </w:p>
    <w:p w14:paraId="54E66AFD" w14:textId="77777777" w:rsidR="00AC6174" w:rsidRDefault="00161FA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From a SOC analyst standpoint, the following indicators in a real-world environment would trigger detection and escalation:</w:t>
      </w:r>
    </w:p>
    <w:p w14:paraId="26A35809" w14:textId="77777777" w:rsidR="00AC6174" w:rsidRDefault="00AC6174">
      <w:pPr>
        <w:spacing w:before="80"/>
      </w:pPr>
    </w:p>
    <w:p w14:paraId="637508DD" w14:textId="77777777" w:rsidR="00AC6174" w:rsidRDefault="00161FAB">
      <w:pPr>
        <w:spacing w:before="200" w:after="10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Detection Indicators</w:t>
      </w:r>
    </w:p>
    <w:p w14:paraId="1BE1FDF3" w14:textId="77777777" w:rsidR="00AC6174" w:rsidRDefault="00161FAB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Sudden spike in inbound TCP SYN packets to a single destination port</w:t>
      </w:r>
    </w:p>
    <w:p w14:paraId="47D809D3" w14:textId="77777777" w:rsidR="00AC6174" w:rsidRDefault="00161FAB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High volume of half-open connections not progressing beyond SYN</w:t>
      </w:r>
    </w:p>
    <w:p w14:paraId="45FDC67C" w14:textId="77777777" w:rsidR="00AC6174" w:rsidRDefault="00161FAB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Single source IP generating abnormally high connection attempts per second</w:t>
      </w:r>
    </w:p>
    <w:p w14:paraId="33B44CED" w14:textId="77777777" w:rsidR="00AC6174" w:rsidRDefault="00161FAB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Service degradation or unavailability reported on the targeted port</w:t>
      </w:r>
    </w:p>
    <w:p w14:paraId="26F7FDAF" w14:textId="77777777" w:rsidR="00AC6174" w:rsidRDefault="00161FAB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IDS/IPS alerts for SYN flood or connection rate threshold breach</w:t>
      </w:r>
    </w:p>
    <w:p w14:paraId="12CBF765" w14:textId="77777777" w:rsidR="00AC6174" w:rsidRDefault="00161FAB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SIEM alert triggered by connection rate anomaly analytics rules</w:t>
      </w:r>
    </w:p>
    <w:p w14:paraId="35DEA8D8" w14:textId="77777777" w:rsidR="00AC6174" w:rsidRDefault="00AC6174">
      <w:pPr>
        <w:spacing w:before="120"/>
      </w:pPr>
    </w:p>
    <w:p w14:paraId="3A00476D" w14:textId="77777777" w:rsidR="00AC6174" w:rsidRDefault="00161FAB">
      <w:pPr>
        <w:spacing w:before="200" w:after="10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MITRE ATT&amp;CK Mapping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C6174" w14:paraId="18DAF8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0FC16" w14:textId="77777777" w:rsidR="00AC6174" w:rsidRDefault="00161FAB">
            <w:r>
              <w:rPr>
                <w:rFonts w:ascii="Arial" w:eastAsia="Arial" w:hAnsi="Arial" w:cs="Arial"/>
                <w:b/>
                <w:bCs/>
                <w:color w:val="FFFFFF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3A985" w14:textId="77777777" w:rsidR="00AC6174" w:rsidRDefault="00161FAB">
            <w:r>
              <w:rPr>
                <w:rFonts w:ascii="Arial" w:eastAsia="Arial" w:hAnsi="Arial" w:cs="Arial"/>
                <w:color w:val="FFFFFF"/>
              </w:rPr>
              <w:t>Details</w:t>
            </w:r>
          </w:p>
        </w:tc>
      </w:tr>
      <w:tr w:rsidR="00AC6174" w14:paraId="15910A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88440" w14:textId="77777777" w:rsidR="00AC6174" w:rsidRDefault="00161FAB">
            <w:r>
              <w:rPr>
                <w:rFonts w:ascii="Arial" w:eastAsia="Arial" w:hAnsi="Arial" w:cs="Arial"/>
                <w:b/>
                <w:bCs/>
                <w:color w:val="000000"/>
              </w:rPr>
              <w:t>Tactic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661C1" w14:textId="77777777" w:rsidR="00AC6174" w:rsidRDefault="00161FAB">
            <w:r>
              <w:rPr>
                <w:rFonts w:ascii="Arial" w:eastAsia="Arial" w:hAnsi="Arial" w:cs="Arial"/>
                <w:color w:val="000000"/>
              </w:rPr>
              <w:t>Impact</w:t>
            </w:r>
          </w:p>
        </w:tc>
      </w:tr>
      <w:tr w:rsidR="00AC6174" w14:paraId="4CF072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77EC2" w14:textId="77777777" w:rsidR="00AC6174" w:rsidRDefault="00161FAB">
            <w:r>
              <w:rPr>
                <w:rFonts w:ascii="Arial" w:eastAsia="Arial" w:hAnsi="Arial" w:cs="Arial"/>
                <w:b/>
                <w:bCs/>
                <w:color w:val="000000"/>
              </w:rPr>
              <w:t>Technique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6CC17" w14:textId="77777777" w:rsidR="00AC6174" w:rsidRDefault="00161FAB">
            <w:r>
              <w:rPr>
                <w:rFonts w:ascii="Arial" w:eastAsia="Arial" w:hAnsi="Arial" w:cs="Arial"/>
                <w:color w:val="000000"/>
              </w:rPr>
              <w:t>T1498 — Network Denial of Service</w:t>
            </w:r>
          </w:p>
        </w:tc>
      </w:tr>
      <w:tr w:rsidR="00AC6174" w14:paraId="2F3830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C85BB" w14:textId="77777777" w:rsidR="00AC6174" w:rsidRDefault="00161FAB">
            <w:r>
              <w:rPr>
                <w:rFonts w:ascii="Arial" w:eastAsia="Arial" w:hAnsi="Arial" w:cs="Arial"/>
                <w:b/>
                <w:bCs/>
                <w:color w:val="000000"/>
              </w:rPr>
              <w:t>Sub-technique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32ED3" w14:textId="77777777" w:rsidR="00AC6174" w:rsidRDefault="00161FAB">
            <w:r>
              <w:rPr>
                <w:rFonts w:ascii="Arial" w:eastAsia="Arial" w:hAnsi="Arial" w:cs="Arial"/>
                <w:color w:val="000000"/>
              </w:rPr>
              <w:t>T1498.001 — Direct Network Flood</w:t>
            </w:r>
          </w:p>
        </w:tc>
      </w:tr>
      <w:tr w:rsidR="00AC6174" w14:paraId="4D48EA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B452E" w14:textId="77777777" w:rsidR="00AC6174" w:rsidRDefault="00161FAB">
            <w:r>
              <w:rPr>
                <w:rFonts w:ascii="Arial" w:eastAsia="Arial" w:hAnsi="Arial" w:cs="Arial"/>
                <w:b/>
                <w:bCs/>
                <w:color w:val="000000"/>
              </w:rPr>
              <w:t>Protocol Exploited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9BA32" w14:textId="77777777" w:rsidR="00AC6174" w:rsidRDefault="00161FAB">
            <w:r>
              <w:rPr>
                <w:rFonts w:ascii="Arial" w:eastAsia="Arial" w:hAnsi="Arial" w:cs="Arial"/>
                <w:color w:val="000000"/>
              </w:rPr>
              <w:t>TCP Three-Way Handshake</w:t>
            </w:r>
          </w:p>
        </w:tc>
      </w:tr>
    </w:tbl>
    <w:p w14:paraId="0162B8BF" w14:textId="77777777" w:rsidR="00AC6174" w:rsidRDefault="00AC6174">
      <w:pPr>
        <w:spacing w:before="120"/>
      </w:pPr>
    </w:p>
    <w:p w14:paraId="43562791" w14:textId="77777777" w:rsidR="00AC6174" w:rsidRDefault="00161FAB">
      <w:pPr>
        <w:spacing w:before="320" w:after="160"/>
      </w:pPr>
      <w:r>
        <w:rPr>
          <w:rFonts w:ascii="Arial" w:eastAsia="Arial" w:hAnsi="Arial" w:cs="Arial"/>
          <w:b/>
          <w:bCs/>
          <w:color w:val="1F3864"/>
          <w:sz w:val="30"/>
          <w:szCs w:val="30"/>
        </w:rPr>
        <w:t>8. Mitigation Strategies</w:t>
      </w:r>
    </w:p>
    <w:p w14:paraId="5B38B7A6" w14:textId="77777777" w:rsidR="00AC6174" w:rsidRDefault="00161FAB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Enable SYN cookies on target servers to handle incomplete handshakes without allocating state</w:t>
      </w:r>
    </w:p>
    <w:p w14:paraId="29EA35AB" w14:textId="77777777" w:rsidR="00AC6174" w:rsidRDefault="00161FAB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Configure rate limiting on the firewall to restrict SYN packets per source IP</w:t>
      </w:r>
    </w:p>
    <w:p w14:paraId="1919BD36" w14:textId="77777777" w:rsidR="00AC6174" w:rsidRDefault="00161FAB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Deploy IDS/IPS with SYN flood detection signatures (e.g. Snort, Suricata)</w:t>
      </w:r>
    </w:p>
    <w:p w14:paraId="0B7C7D2A" w14:textId="77777777" w:rsidR="00AC6174" w:rsidRDefault="00161FAB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Use a WAF or CDN service such as Cloudflare to absorb and filter volumetric attacks</w:t>
      </w:r>
    </w:p>
    <w:p w14:paraId="41DA5EBE" w14:textId="77777777" w:rsidR="00AC6174" w:rsidRDefault="00161FAB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Implement geo-blocking or IP reputation filtering for known malicious sources</w:t>
      </w:r>
    </w:p>
    <w:p w14:paraId="7171787C" w14:textId="77777777" w:rsidR="00AC6174" w:rsidRDefault="00161FAB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Create SIEM analytics rules to alert on anomalous SYN packet rates</w:t>
      </w:r>
    </w:p>
    <w:p w14:paraId="2928289B" w14:textId="77777777" w:rsidR="00AC6174" w:rsidRDefault="00161FAB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Use blackhole routing (RTBH) at ISP level for large-scale DDoS mitigation</w:t>
      </w:r>
    </w:p>
    <w:p w14:paraId="04AA8A05" w14:textId="77777777" w:rsidR="00AC6174" w:rsidRDefault="00AC6174">
      <w:pPr>
        <w:spacing w:before="120"/>
      </w:pPr>
    </w:p>
    <w:p w14:paraId="1D7D8EC7" w14:textId="77777777" w:rsidR="00AC6174" w:rsidRDefault="00161FAB">
      <w:pPr>
        <w:spacing w:before="320" w:after="160"/>
      </w:pPr>
      <w:r>
        <w:rPr>
          <w:rFonts w:ascii="Arial" w:eastAsia="Arial" w:hAnsi="Arial" w:cs="Arial"/>
          <w:b/>
          <w:bCs/>
          <w:color w:val="1F3864"/>
          <w:sz w:val="30"/>
          <w:szCs w:val="30"/>
        </w:rPr>
        <w:lastRenderedPageBreak/>
        <w:t>9. Lessons Learned</w:t>
      </w:r>
    </w:p>
    <w:p w14:paraId="74DB1B2B" w14:textId="77777777" w:rsidR="00AC6174" w:rsidRDefault="00161FAB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hping3 is highly effective for simulating DoS traffic and understanding packet-level attack mechanics</w:t>
      </w:r>
    </w:p>
    <w:p w14:paraId="14AE2747" w14:textId="77777777" w:rsidR="00AC6174" w:rsidRDefault="00161FAB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Wireshark display filters are essential for isolating attack traffic from background noise</w:t>
      </w:r>
    </w:p>
    <w:p w14:paraId="78257C92" w14:textId="77777777" w:rsidR="00AC6174" w:rsidRDefault="00161FAB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SYN floods are easily identifiable in packet captures due to the absence of SYN-ACK responses</w:t>
      </w:r>
    </w:p>
    <w:p w14:paraId="5128EC91" w14:textId="77777777" w:rsidR="00AC6174" w:rsidRDefault="00161FAB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Understanding the TCP three-way handshake is fundamental to recognising and responding to this attack class</w:t>
      </w:r>
    </w:p>
    <w:p w14:paraId="2A085683" w14:textId="77777777" w:rsidR="00AC6174" w:rsidRDefault="00161FAB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Proper lab setup using isolated VM environments is critical to ensure ethical, controlled experimentation</w:t>
      </w:r>
    </w:p>
    <w:p w14:paraId="1CEB9F48" w14:textId="77777777" w:rsidR="00AC6174" w:rsidRDefault="00161FAB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Real-world SYN floods are typically distributed (DDoS), making single-IP blocking insufficient — layered defences are required</w:t>
      </w:r>
    </w:p>
    <w:p w14:paraId="164A4FC5" w14:textId="77777777" w:rsidR="00AC6174" w:rsidRDefault="00AC6174">
      <w:pPr>
        <w:spacing w:before="120"/>
      </w:pPr>
    </w:p>
    <w:p w14:paraId="3BE2FE66" w14:textId="77777777" w:rsidR="00AC6174" w:rsidRDefault="00AC6174">
      <w:pPr>
        <w:pBdr>
          <w:bottom w:val="single" w:sz="6" w:space="1" w:color="2E75B6"/>
        </w:pBdr>
        <w:spacing w:after="200"/>
      </w:pPr>
    </w:p>
    <w:p w14:paraId="0E4673FD" w14:textId="77777777" w:rsidR="00AC6174" w:rsidRDefault="00161FAB">
      <w:pPr>
        <w:jc w:val="center"/>
      </w:pPr>
      <w:r>
        <w:rPr>
          <w:rFonts w:ascii="Arial" w:eastAsia="Arial" w:hAnsi="Arial" w:cs="Arial"/>
          <w:i/>
          <w:iCs/>
          <w:color w:val="888888"/>
          <w:sz w:val="18"/>
          <w:szCs w:val="18"/>
        </w:rPr>
        <w:t>SOC Analyst Portfolio  |  github.com/</w:t>
      </w:r>
      <w:proofErr w:type="spellStart"/>
      <w:r>
        <w:rPr>
          <w:rFonts w:ascii="Arial" w:eastAsia="Arial" w:hAnsi="Arial" w:cs="Arial"/>
          <w:i/>
          <w:iCs/>
          <w:color w:val="888888"/>
          <w:sz w:val="18"/>
          <w:szCs w:val="18"/>
        </w:rPr>
        <w:t>fernandogesasoc-lgtm</w:t>
      </w:r>
      <w:proofErr w:type="spellEnd"/>
      <w:r>
        <w:rPr>
          <w:rFonts w:ascii="Arial" w:eastAsia="Arial" w:hAnsi="Arial" w:cs="Arial"/>
          <w:i/>
          <w:iCs/>
          <w:color w:val="888888"/>
          <w:sz w:val="18"/>
          <w:szCs w:val="18"/>
        </w:rPr>
        <w:t>/soc-analyst-lab</w:t>
      </w:r>
    </w:p>
    <w:sectPr w:rsidR="00AC617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34577"/>
    <w:multiLevelType w:val="hybridMultilevel"/>
    <w:tmpl w:val="651ECB70"/>
    <w:lvl w:ilvl="0" w:tplc="02D61D92">
      <w:start w:val="1"/>
      <w:numFmt w:val="bullet"/>
      <w:lvlText w:val="●"/>
      <w:lvlJc w:val="left"/>
      <w:pPr>
        <w:ind w:left="720" w:hanging="360"/>
      </w:pPr>
    </w:lvl>
    <w:lvl w:ilvl="1" w:tplc="BE400D20">
      <w:start w:val="1"/>
      <w:numFmt w:val="bullet"/>
      <w:lvlText w:val="○"/>
      <w:lvlJc w:val="left"/>
      <w:pPr>
        <w:ind w:left="1440" w:hanging="360"/>
      </w:pPr>
    </w:lvl>
    <w:lvl w:ilvl="2" w:tplc="FDA0A412">
      <w:start w:val="1"/>
      <w:numFmt w:val="bullet"/>
      <w:lvlText w:val="■"/>
      <w:lvlJc w:val="left"/>
      <w:pPr>
        <w:ind w:left="2160" w:hanging="360"/>
      </w:pPr>
    </w:lvl>
    <w:lvl w:ilvl="3" w:tplc="AFC6C76C">
      <w:start w:val="1"/>
      <w:numFmt w:val="bullet"/>
      <w:lvlText w:val="●"/>
      <w:lvlJc w:val="left"/>
      <w:pPr>
        <w:ind w:left="2880" w:hanging="360"/>
      </w:pPr>
    </w:lvl>
    <w:lvl w:ilvl="4" w:tplc="2C9E0D2E">
      <w:start w:val="1"/>
      <w:numFmt w:val="bullet"/>
      <w:lvlText w:val="○"/>
      <w:lvlJc w:val="left"/>
      <w:pPr>
        <w:ind w:left="3600" w:hanging="360"/>
      </w:pPr>
    </w:lvl>
    <w:lvl w:ilvl="5" w:tplc="09A678B8">
      <w:start w:val="1"/>
      <w:numFmt w:val="bullet"/>
      <w:lvlText w:val="■"/>
      <w:lvlJc w:val="left"/>
      <w:pPr>
        <w:ind w:left="4320" w:hanging="360"/>
      </w:pPr>
    </w:lvl>
    <w:lvl w:ilvl="6" w:tplc="B6D6CF08">
      <w:start w:val="1"/>
      <w:numFmt w:val="bullet"/>
      <w:lvlText w:val="●"/>
      <w:lvlJc w:val="left"/>
      <w:pPr>
        <w:ind w:left="5040" w:hanging="360"/>
      </w:pPr>
    </w:lvl>
    <w:lvl w:ilvl="7" w:tplc="07B88E8A">
      <w:start w:val="1"/>
      <w:numFmt w:val="bullet"/>
      <w:lvlText w:val="●"/>
      <w:lvlJc w:val="left"/>
      <w:pPr>
        <w:ind w:left="5760" w:hanging="360"/>
      </w:pPr>
    </w:lvl>
    <w:lvl w:ilvl="8" w:tplc="ED18430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1A84A28"/>
    <w:multiLevelType w:val="hybridMultilevel"/>
    <w:tmpl w:val="4DD67F58"/>
    <w:lvl w:ilvl="0" w:tplc="CD549B22">
      <w:start w:val="1"/>
      <w:numFmt w:val="bullet"/>
      <w:lvlText w:val="•"/>
      <w:lvlJc w:val="left"/>
      <w:pPr>
        <w:ind w:left="720" w:hanging="360"/>
      </w:pPr>
    </w:lvl>
    <w:lvl w:ilvl="1" w:tplc="00A63412">
      <w:numFmt w:val="decimal"/>
      <w:lvlText w:val=""/>
      <w:lvlJc w:val="left"/>
    </w:lvl>
    <w:lvl w:ilvl="2" w:tplc="E818A7E2">
      <w:numFmt w:val="decimal"/>
      <w:lvlText w:val=""/>
      <w:lvlJc w:val="left"/>
    </w:lvl>
    <w:lvl w:ilvl="3" w:tplc="29503CB0">
      <w:numFmt w:val="decimal"/>
      <w:lvlText w:val=""/>
      <w:lvlJc w:val="left"/>
    </w:lvl>
    <w:lvl w:ilvl="4" w:tplc="B456D25E">
      <w:numFmt w:val="decimal"/>
      <w:lvlText w:val=""/>
      <w:lvlJc w:val="left"/>
    </w:lvl>
    <w:lvl w:ilvl="5" w:tplc="0E58CB06">
      <w:numFmt w:val="decimal"/>
      <w:lvlText w:val=""/>
      <w:lvlJc w:val="left"/>
    </w:lvl>
    <w:lvl w:ilvl="6" w:tplc="2EA60266">
      <w:numFmt w:val="decimal"/>
      <w:lvlText w:val=""/>
      <w:lvlJc w:val="left"/>
    </w:lvl>
    <w:lvl w:ilvl="7" w:tplc="505891E2">
      <w:numFmt w:val="decimal"/>
      <w:lvlText w:val=""/>
      <w:lvlJc w:val="left"/>
    </w:lvl>
    <w:lvl w:ilvl="8" w:tplc="0C9E7C54">
      <w:numFmt w:val="decimal"/>
      <w:lvlText w:val=""/>
      <w:lvlJc w:val="left"/>
    </w:lvl>
  </w:abstractNum>
  <w:num w:numId="1" w16cid:durableId="1933733691">
    <w:abstractNumId w:val="0"/>
    <w:lvlOverride w:ilvl="0">
      <w:startOverride w:val="1"/>
    </w:lvlOverride>
  </w:num>
  <w:num w:numId="2" w16cid:durableId="134061744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174"/>
    <w:rsid w:val="00161FAB"/>
    <w:rsid w:val="0042755C"/>
    <w:rsid w:val="00977293"/>
    <w:rsid w:val="00AC6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28CE8"/>
  <w15:docId w15:val="{50661DCC-8141-41D6-802E-E4C0374E9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880</Words>
  <Characters>5016</Characters>
  <Application>Microsoft Office Word</Application>
  <DocSecurity>0</DocSecurity>
  <Lines>41</Lines>
  <Paragraphs>11</Paragraphs>
  <ScaleCrop>false</ScaleCrop>
  <Company/>
  <LinksUpToDate>false</LinksUpToDate>
  <CharactersWithSpaces>5885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Nando Gesa</cp:lastModifiedBy>
  <cp:revision>2</cp:revision>
  <dcterms:created xsi:type="dcterms:W3CDTF">2026-06-13T23:28:00Z</dcterms:created>
  <dcterms:modified xsi:type="dcterms:W3CDTF">2026-06-13T23:28:00Z</dcterms:modified>
</cp:coreProperties>
</file>