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8A7B5" w14:textId="252E2FD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77ED577D" w14:textId="67424C3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7208AE" w14:textId="77777777" w:rsidR="004E77D7" w:rsidRP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391C01" w14:textId="77A864F1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14:paraId="52F41DD1" w14:textId="4950CE62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A28B164" w14:textId="77777777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B45ADA" w14:textId="4560F278" w:rsidR="00872A27" w:rsidRPr="00117BBE" w:rsidRDefault="008917E8" w:rsidP="00D935F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Fernando Gomes Silva</w:t>
      </w:r>
    </w:p>
    <w:p w14:paraId="610E2EF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2BB3E8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A1BBC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AAC80F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DBE01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2FB45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25F7A6" w14:textId="1EB9ABC3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Análise de Qualidade </w:t>
      </w:r>
    </w:p>
    <w:p w14:paraId="049A5BD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C149D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537A2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8354D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5BF10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39DF9F" w14:textId="42831AC0" w:rsidR="00872A27" w:rsidRPr="00117BBE" w:rsidRDefault="008917E8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São Paulo</w:t>
      </w:r>
    </w:p>
    <w:p w14:paraId="37C76095" w14:textId="10C451B8" w:rsidR="0090332E" w:rsidRDefault="008917E8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2024</w:t>
      </w:r>
    </w:p>
    <w:p w14:paraId="180141DD" w14:textId="03488611" w:rsidR="0028602E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04BF84B" w14:textId="77777777" w:rsidR="0028602E" w:rsidRPr="0026761D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EA1AE60" w14:textId="4E7A22CD" w:rsidR="00872A27" w:rsidRPr="006B1007" w:rsidRDefault="00872A27" w:rsidP="006B1007">
      <w:pPr>
        <w:pStyle w:val="Ttulo1"/>
      </w:pPr>
      <w:bookmarkStart w:id="0" w:name="_Toc73287557"/>
      <w:r w:rsidRPr="006B1007">
        <w:lastRenderedPageBreak/>
        <w:t>RESUMO</w:t>
      </w:r>
      <w:bookmarkEnd w:id="0"/>
    </w:p>
    <w:p w14:paraId="1BAB866C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4A7863E" w14:textId="19FB20EC" w:rsidR="008D7127" w:rsidRPr="00117BBE" w:rsidRDefault="008D71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Esse documento trata de uma análise de qualidade de um produto de tecnologia que é muito utilizado atualmente por várias faixas etárias na sociedade tanto para o lado profissional, estudantil e pessoal. O produto que será analisado por esse relatório é o fone de ouvido do tipo auricular sem fio modelo W100T da marca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Edifier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>. O relatório apresentará em seu corpo, análises relativas à qualidade no âmbito físico do produto quanto suas características quanto no âmbito no aspecto de experiência dos utilizadores desse fone de ouvido.</w:t>
      </w:r>
    </w:p>
    <w:p w14:paraId="62AA798D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105F78E" w14:textId="77777777" w:rsidR="00872A27" w:rsidRPr="00117BBE" w:rsidRDefault="00872A27" w:rsidP="00117BBE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2499D2B8" w14:textId="77777777" w:rsidR="000E2050" w:rsidRDefault="00872A27" w:rsidP="00117BBE">
      <w:pPr>
        <w:pStyle w:val="Ttulo1"/>
        <w:rPr>
          <w:noProof/>
        </w:rPr>
      </w:pPr>
      <w:bookmarkStart w:id="1" w:name="_Toc73287558"/>
      <w:r w:rsidRPr="006B1007">
        <w:lastRenderedPageBreak/>
        <w:t>SUMÁRIO</w:t>
      </w:r>
      <w:bookmarkEnd w:id="1"/>
      <w:r w:rsidR="000142A2">
        <w:fldChar w:fldCharType="begin"/>
      </w:r>
      <w:r w:rsidR="000142A2" w:rsidRPr="000142A2">
        <w:instrText xml:space="preserve"> TOC \o "1-3" \h \z \u </w:instrText>
      </w:r>
      <w:r w:rsidR="000142A2">
        <w:fldChar w:fldCharType="separate"/>
      </w:r>
    </w:p>
    <w:p w14:paraId="3C35A12E" w14:textId="313280F0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7" w:history="1">
        <w:r w:rsidR="000E2050" w:rsidRPr="00087D7F">
          <w:rPr>
            <w:rStyle w:val="Hyperlink"/>
            <w:noProof/>
          </w:rPr>
          <w:t>1.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RESUMO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634705">
          <w:rPr>
            <w:noProof/>
            <w:webHidden/>
          </w:rPr>
          <w:t>2</w:t>
        </w:r>
        <w:r w:rsidR="000E2050">
          <w:rPr>
            <w:noProof/>
            <w:webHidden/>
          </w:rPr>
          <w:fldChar w:fldCharType="end"/>
        </w:r>
      </w:hyperlink>
    </w:p>
    <w:p w14:paraId="70752E5C" w14:textId="78810755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8" w:history="1">
        <w:r w:rsidR="000E2050" w:rsidRPr="00087D7F">
          <w:rPr>
            <w:rStyle w:val="Hyperlink"/>
            <w:noProof/>
          </w:rPr>
          <w:t>2.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SUMÁRIO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_Toc73287558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634705">
          <w:rPr>
            <w:noProof/>
            <w:webHidden/>
          </w:rPr>
          <w:t>3</w:t>
        </w:r>
        <w:r w:rsidR="000E2050">
          <w:rPr>
            <w:noProof/>
            <w:webHidden/>
          </w:rPr>
          <w:fldChar w:fldCharType="end"/>
        </w:r>
      </w:hyperlink>
    </w:p>
    <w:p w14:paraId="5A8078A8" w14:textId="4B808476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9" w:history="1">
        <w:r w:rsidR="000E2050" w:rsidRPr="00087D7F">
          <w:rPr>
            <w:rStyle w:val="Hyperlink"/>
            <w:noProof/>
          </w:rPr>
          <w:t>3.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INTRODUÇÃO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_Toc73287559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634705">
          <w:rPr>
            <w:noProof/>
            <w:webHidden/>
          </w:rPr>
          <w:t>4</w:t>
        </w:r>
        <w:r w:rsidR="000E2050">
          <w:rPr>
            <w:noProof/>
            <w:webHidden/>
          </w:rPr>
          <w:fldChar w:fldCharType="end"/>
        </w:r>
      </w:hyperlink>
    </w:p>
    <w:p w14:paraId="0DA19AFA" w14:textId="49108B19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0" w:history="1">
        <w:r w:rsidR="000E2050" w:rsidRPr="00087D7F">
          <w:rPr>
            <w:rStyle w:val="Hyperlink"/>
            <w:noProof/>
          </w:rPr>
          <w:t>4.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O PROJETO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_Toc73287560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634705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0BC32969" w14:textId="133AB208" w:rsidR="000E2050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1" w:history="1">
        <w:r w:rsidR="000E2050" w:rsidRPr="00087D7F">
          <w:rPr>
            <w:rStyle w:val="Hyperlink"/>
            <w:noProof/>
          </w:rPr>
          <w:t>4.1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Detalhes do produto ou serviço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_Toc73287561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634705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59186AA6" w14:textId="407BA414" w:rsidR="000E2050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2" w:history="1">
        <w:r w:rsidR="000E2050" w:rsidRPr="00087D7F">
          <w:rPr>
            <w:rStyle w:val="Hyperlink"/>
            <w:noProof/>
          </w:rPr>
          <w:t>4.2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Tabela de Análise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_Toc73287562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634705">
          <w:rPr>
            <w:noProof/>
            <w:webHidden/>
          </w:rPr>
          <w:t>6</w:t>
        </w:r>
        <w:r w:rsidR="000E2050">
          <w:rPr>
            <w:noProof/>
            <w:webHidden/>
          </w:rPr>
          <w:fldChar w:fldCharType="end"/>
        </w:r>
      </w:hyperlink>
    </w:p>
    <w:p w14:paraId="18C0436A" w14:textId="489554AF" w:rsidR="000E2050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3" w:history="1">
        <w:r w:rsidR="000E2050" w:rsidRPr="00087D7F">
          <w:rPr>
            <w:rStyle w:val="Hyperlink"/>
            <w:noProof/>
          </w:rPr>
          <w:t>4.3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Relatório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_Toc73287563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634705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22E6FC92" w14:textId="511261EC" w:rsidR="000E2050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4" w:history="1">
        <w:r w:rsidR="000E2050" w:rsidRPr="00087D7F">
          <w:rPr>
            <w:rStyle w:val="Hyperlink"/>
            <w:noProof/>
          </w:rPr>
          <w:t>4.4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Evidências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_Toc73287564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634705">
          <w:rPr>
            <w:noProof/>
            <w:webHidden/>
          </w:rPr>
          <w:t>9</w:t>
        </w:r>
        <w:r w:rsidR="000E2050">
          <w:rPr>
            <w:noProof/>
            <w:webHidden/>
          </w:rPr>
          <w:fldChar w:fldCharType="end"/>
        </w:r>
      </w:hyperlink>
    </w:p>
    <w:p w14:paraId="12743652" w14:textId="40F7167E" w:rsidR="000E2050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5" w:history="1">
        <w:r w:rsidR="000E2050" w:rsidRPr="00087D7F">
          <w:rPr>
            <w:rStyle w:val="Hyperlink"/>
            <w:noProof/>
          </w:rPr>
          <w:t>4.5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Onde encontrar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_Toc73287565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634705">
          <w:rPr>
            <w:noProof/>
            <w:webHidden/>
          </w:rPr>
          <w:t>14</w:t>
        </w:r>
        <w:r w:rsidR="000E2050">
          <w:rPr>
            <w:noProof/>
            <w:webHidden/>
          </w:rPr>
          <w:fldChar w:fldCharType="end"/>
        </w:r>
      </w:hyperlink>
    </w:p>
    <w:p w14:paraId="0F54B3FF" w14:textId="0A830824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6" w:history="1">
        <w:r w:rsidR="000E2050" w:rsidRPr="00087D7F">
          <w:rPr>
            <w:rStyle w:val="Hyperlink"/>
            <w:noProof/>
          </w:rPr>
          <w:t>5.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CONCLUSÃO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_Toc73287566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634705">
          <w:rPr>
            <w:noProof/>
            <w:webHidden/>
          </w:rPr>
          <w:t>15</w:t>
        </w:r>
        <w:r w:rsidR="000E2050">
          <w:rPr>
            <w:noProof/>
            <w:webHidden/>
          </w:rPr>
          <w:fldChar w:fldCharType="end"/>
        </w:r>
      </w:hyperlink>
    </w:p>
    <w:p w14:paraId="3F89E6B3" w14:textId="7AE0DAEC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7" w:history="1">
        <w:r w:rsidR="000E2050" w:rsidRPr="00087D7F">
          <w:rPr>
            <w:rStyle w:val="Hyperlink"/>
            <w:noProof/>
          </w:rPr>
          <w:t>6.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REFERÊNCIAS BIBLIOGRÁFICAS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634705">
          <w:rPr>
            <w:noProof/>
            <w:webHidden/>
          </w:rPr>
          <w:t>16</w:t>
        </w:r>
        <w:r w:rsidR="000E2050">
          <w:rPr>
            <w:noProof/>
            <w:webHidden/>
          </w:rPr>
          <w:fldChar w:fldCharType="end"/>
        </w:r>
      </w:hyperlink>
    </w:p>
    <w:p w14:paraId="3A97DCA9" w14:textId="00A4A23C" w:rsidR="00872A27" w:rsidRPr="00117BBE" w:rsidRDefault="000142A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fldChar w:fldCharType="end"/>
      </w:r>
    </w:p>
    <w:p w14:paraId="64DF894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A15B1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0E22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6055EB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CD06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7450C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4B0827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584ACA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E0D03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9FF13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6F5D02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E53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0B148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5973C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CE954D" w14:textId="3459B8AC" w:rsidR="00872A27" w:rsidRPr="00117BBE" w:rsidRDefault="00872A27" w:rsidP="006B1007">
      <w:pPr>
        <w:pStyle w:val="Ttulo1"/>
      </w:pPr>
      <w:bookmarkStart w:id="2" w:name="_Toc73287559"/>
      <w:r w:rsidRPr="00117BBE">
        <w:lastRenderedPageBreak/>
        <w:t>INTRODUÇÃO</w:t>
      </w:r>
      <w:bookmarkEnd w:id="2"/>
    </w:p>
    <w:p w14:paraId="6242AFE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8FA041" w14:textId="5B93FB0F" w:rsidR="00BD7B66" w:rsidRDefault="00391A61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O relatório apresenta traz a análise de aspectos qualitativos do produto no âmbito físico e âmbito de experiência do usuário que utilizada o produto no seu dia a dia</w:t>
      </w:r>
      <w:r w:rsidR="00BD7B66"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14:paraId="6ED9E632" w14:textId="751F3D23" w:rsidR="00391A61" w:rsidRDefault="00391A61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Na sequência do trabalho irá analisar a </w:t>
      </w:r>
      <w:r w:rsidR="00BD7B66">
        <w:rPr>
          <w:rFonts w:ascii="Arial" w:eastAsia="Arial" w:hAnsi="Arial" w:cs="Arial"/>
          <w:color w:val="000000" w:themeColor="text1"/>
          <w:sz w:val="24"/>
          <w:szCs w:val="24"/>
        </w:rPr>
        <w:t xml:space="preserve">qualidade do produto fone de ouvido do tipo auricular modelo W100T da marca </w:t>
      </w:r>
      <w:proofErr w:type="spellStart"/>
      <w:r w:rsidR="00BD7B66">
        <w:rPr>
          <w:rFonts w:ascii="Arial" w:eastAsia="Arial" w:hAnsi="Arial" w:cs="Arial"/>
          <w:color w:val="000000" w:themeColor="text1"/>
          <w:sz w:val="24"/>
          <w:szCs w:val="24"/>
        </w:rPr>
        <w:t>Edifier</w:t>
      </w:r>
      <w:proofErr w:type="spellEnd"/>
      <w:r w:rsidR="00BD7B66">
        <w:rPr>
          <w:rFonts w:ascii="Arial" w:eastAsia="Arial" w:hAnsi="Arial" w:cs="Arial"/>
          <w:color w:val="000000" w:themeColor="text1"/>
          <w:sz w:val="24"/>
          <w:szCs w:val="24"/>
        </w:rPr>
        <w:t xml:space="preserve"> tendo como objetivo a avaliação de qualidade se o produto atende as especificações descritas pelo fabricante bem como a percepção do usuário que utiliza o produto através de método de verificação de informações do documento de especificações do fabricante com o produto e posterior análise de percepções dos consumidores atribuídas via pesquisa na internet.</w:t>
      </w:r>
    </w:p>
    <w:p w14:paraId="54F72F63" w14:textId="2D2A44D5" w:rsidR="00BD7B66" w:rsidRDefault="00BD7B66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Com isso o relatório visa produzir uma conclusão se o produto está dentro das especificações anunciadas pelo fabricante e se essa qualidade está sendo percebida pelos consumidores do produto analisado nesse relatório.</w:t>
      </w:r>
    </w:p>
    <w:p w14:paraId="08CD3684" w14:textId="2BA7DA2D" w:rsidR="0005157A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169C610" w14:textId="31E04C39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D8FC94" w14:textId="135E736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7D6A98" w14:textId="4B6F039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E97E6F" w14:textId="24A46C9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2E60DCE" w14:textId="5EAC7FD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AB11314" w14:textId="1635B40B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548D24E" w14:textId="75B8B8AC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A91A37B" w14:textId="50398F68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3F6DEF" w14:textId="5B694BE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191D433" w14:textId="0286AF54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00D44E" w14:textId="43F092FF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327C36" w14:textId="23970135" w:rsidR="00896728" w:rsidRPr="006B1007" w:rsidRDefault="0005157A" w:rsidP="00117BBE">
      <w:pPr>
        <w:pStyle w:val="Ttulo1"/>
      </w:pPr>
      <w:bookmarkStart w:id="3" w:name="_Toc73287560"/>
      <w:r>
        <w:lastRenderedPageBreak/>
        <w:t>O</w:t>
      </w:r>
      <w:r w:rsidRPr="0005157A">
        <w:t xml:space="preserve"> P</w:t>
      </w:r>
      <w:r w:rsidR="006B1007">
        <w:t>ROJETO</w:t>
      </w:r>
      <w:bookmarkEnd w:id="3"/>
    </w:p>
    <w:p w14:paraId="3991CE33" w14:textId="4E8C264A" w:rsidR="0026761D" w:rsidRDefault="005C6AD8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Nesta seção iremos descrever toda a análise efetuado para o produto nos seus aspectos físicos com relação as especificações do fabricante, além de analisar as percepções dos usuários/consumidores capturadas por uma amostra na internet. Juntamente com as evidências que demonstram e amparam essa análise.</w:t>
      </w:r>
    </w:p>
    <w:p w14:paraId="7E5ED334" w14:textId="1F9990B6" w:rsidR="005C6AD8" w:rsidRDefault="005C6AD8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Segue abaixo no quadro 4.1 o detalhamento do produto analisado:</w:t>
      </w:r>
    </w:p>
    <w:p w14:paraId="705240A9" w14:textId="2AD04F55" w:rsidR="00353E6F" w:rsidRPr="00E209A6" w:rsidRDefault="00847CD2" w:rsidP="00E209A6">
      <w:pPr>
        <w:pStyle w:val="Ttulo2"/>
      </w:pPr>
      <w:bookmarkStart w:id="4" w:name="_Toc73287561"/>
      <w:r w:rsidRPr="00E209A6">
        <w:t>Detalhes do produto ou serviço</w:t>
      </w:r>
      <w:bookmarkEnd w:id="4"/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="00847CD2" w:rsidRPr="00117BBE" w14:paraId="372E11D6" w14:textId="77777777" w:rsidTr="00847CD2">
        <w:trPr>
          <w:trHeight w:val="599"/>
        </w:trPr>
        <w:tc>
          <w:tcPr>
            <w:tcW w:w="3823" w:type="dxa"/>
          </w:tcPr>
          <w:p w14:paraId="627B64EE" w14:textId="6DD80046" w:rsidR="00847CD2" w:rsidRPr="00117BBE" w:rsidRDefault="00847CD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</w:tcPr>
          <w:p w14:paraId="32DBD95A" w14:textId="27C26F6F" w:rsidR="00847CD2" w:rsidRPr="005C6AD8" w:rsidRDefault="005C6AD8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5C6AD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Fone de ouvido (tipo auricular) modelo W100T</w:t>
            </w:r>
          </w:p>
        </w:tc>
      </w:tr>
      <w:tr w:rsidR="00847CD2" w:rsidRPr="00117BBE" w14:paraId="5EC2A7E0" w14:textId="77777777" w:rsidTr="00847CD2">
        <w:tc>
          <w:tcPr>
            <w:tcW w:w="3823" w:type="dxa"/>
          </w:tcPr>
          <w:p w14:paraId="7D6F04CC" w14:textId="14728E03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</w:tcPr>
          <w:p w14:paraId="2717FFF2" w14:textId="3845A449" w:rsidR="00847CD2" w:rsidRPr="005C6AD8" w:rsidRDefault="005C6AD8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5C6AD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Edifier</w:t>
            </w:r>
            <w:proofErr w:type="spellEnd"/>
          </w:p>
        </w:tc>
      </w:tr>
      <w:tr w:rsidR="00847CD2" w:rsidRPr="00117BBE" w14:paraId="31322123" w14:textId="77777777" w:rsidTr="00847CD2">
        <w:tc>
          <w:tcPr>
            <w:tcW w:w="3823" w:type="dxa"/>
          </w:tcPr>
          <w:p w14:paraId="50ECE4A1" w14:textId="748301C9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 w14:paraId="2B0BC8A2" w14:textId="77777777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</w:tcPr>
          <w:p w14:paraId="7E1CC803" w14:textId="6811F374" w:rsidR="00847CD2" w:rsidRPr="005C6AD8" w:rsidRDefault="005C6AD8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5C6AD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28 horas de uso do total, sendo 7 horas do fone de ouvido e 21 horas da caixa de carregamento (</w:t>
            </w:r>
            <w:proofErr w:type="spellStart"/>
            <w:r w:rsidRPr="005C6AD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dock</w:t>
            </w:r>
            <w:proofErr w:type="spellEnd"/>
            <w:r w:rsidRPr="005C6AD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) que acompanha o fone. </w:t>
            </w:r>
          </w:p>
        </w:tc>
      </w:tr>
      <w:tr w:rsidR="00847CD2" w:rsidRPr="00117BBE" w14:paraId="63D235C5" w14:textId="77777777" w:rsidTr="00847CD2">
        <w:tc>
          <w:tcPr>
            <w:tcW w:w="3823" w:type="dxa"/>
          </w:tcPr>
          <w:p w14:paraId="6B2E13E7" w14:textId="2E63699E" w:rsidR="00847CD2" w:rsidRPr="00117BBE" w:rsidRDefault="00C43E07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</w:tcPr>
          <w:p w14:paraId="5296C1A5" w14:textId="77777777" w:rsidR="00847CD2" w:rsidRDefault="005C6AD8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5C6AD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Conexão – Bluetooth, sendo operante em qualquer sistema operacional de celulares e computadores que contenham a opção de bluetooth para conexão.</w:t>
            </w:r>
          </w:p>
          <w:p w14:paraId="2A89C8F8" w14:textId="77777777" w:rsidR="005C6AD8" w:rsidRDefault="002E49A2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Funções que o produto possui – modo jogo, cancelamento de ruído para chamadas de telefone, IP54 resistente a poeira e água, motor do fone de 13mm.</w:t>
            </w:r>
          </w:p>
          <w:p w14:paraId="3CD819A5" w14:textId="77777777" w:rsidR="002E49A2" w:rsidRDefault="002E49A2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Conteúdo do produto – Fone de ouvido auricular (direito e esquerdo), caixa de carregamento (</w:t>
            </w:r>
            <w:proofErr w:type="spellStart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dock</w:t>
            </w:r>
            <w:proofErr w:type="spellEnd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), cabo de carregamento usb-c e manual de instrução.</w:t>
            </w:r>
          </w:p>
          <w:p w14:paraId="61BE7D1A" w14:textId="4A6065CE" w:rsidR="00A02489" w:rsidRPr="005C6AD8" w:rsidRDefault="00A02489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Cor – preto (conforme embalagem)</w:t>
            </w:r>
          </w:p>
        </w:tc>
      </w:tr>
    </w:tbl>
    <w:p w14:paraId="68AA8236" w14:textId="711B0E6D" w:rsidR="00353E6F" w:rsidRDefault="00353E6F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8861E94" w14:textId="681ED04C" w:rsidR="00A02489" w:rsidRDefault="00A02489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Na tabela 4.2, está demonstrado juntamente </w:t>
      </w:r>
    </w:p>
    <w:p w14:paraId="6673497B" w14:textId="69B826F6" w:rsidR="00847CD2" w:rsidRPr="00E209A6" w:rsidRDefault="00847CD2" w:rsidP="00E209A6">
      <w:pPr>
        <w:pStyle w:val="Ttulo2"/>
      </w:pPr>
      <w:bookmarkStart w:id="5" w:name="_Toc73287562"/>
      <w:r w:rsidRPr="00E209A6">
        <w:lastRenderedPageBreak/>
        <w:t>Tabela de Análise</w:t>
      </w:r>
      <w:bookmarkEnd w:id="5"/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3969"/>
        <w:gridCol w:w="3544"/>
      </w:tblGrid>
      <w:tr w:rsidR="0005157A" w:rsidRPr="00117BBE" w14:paraId="2D88B041" w14:textId="5978181A" w:rsidTr="00C43E07">
        <w:trPr>
          <w:trHeight w:val="560"/>
        </w:trPr>
        <w:tc>
          <w:tcPr>
            <w:tcW w:w="1980" w:type="dxa"/>
            <w:shd w:val="clear" w:color="auto" w:fill="D9D9D9" w:themeFill="background1" w:themeFillShade="D9"/>
          </w:tcPr>
          <w:p w14:paraId="7A036035" w14:textId="0EE46007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103EDDDC" w14:textId="66C819D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Sua p</w:t>
            </w:r>
            <w:r w:rsidRPr="00353E6F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ercepção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14:paraId="6F417B67" w14:textId="2A8A764C" w:rsidR="0005157A" w:rsidRDefault="00C43E07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Referência</w:t>
            </w:r>
            <w:r w:rsidR="0005157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da evidência [caso tenha]</w:t>
            </w:r>
          </w:p>
        </w:tc>
      </w:tr>
      <w:tr w:rsidR="0005157A" w:rsidRPr="00117BBE" w14:paraId="02B71638" w14:textId="3E281614" w:rsidTr="00C43E07">
        <w:trPr>
          <w:trHeight w:val="1357"/>
        </w:trPr>
        <w:tc>
          <w:tcPr>
            <w:tcW w:w="1980" w:type="dxa"/>
          </w:tcPr>
          <w:p w14:paraId="748B00A6" w14:textId="754B2C5D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14:paraId="6FDE7D7C" w14:textId="76FB36BF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69" w:type="dxa"/>
          </w:tcPr>
          <w:p w14:paraId="515D0A6C" w14:textId="190D6B25" w:rsidR="0005157A" w:rsidRPr="00353E6F" w:rsidRDefault="00A02489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Ao utilizá-lo pela primeira vez, fácil conexão do fone junto ao aparelho que se quer fazer o pareamento. À medida que se desliga o bluetooth e religa automaticamente o fone já se conecta sem problemas. Quanto aos ruídos externos e aumento e diminuição do volume também de fácil utilização e nas chamadas a função cancelamento de ruído funcionou conforme o esperado.</w:t>
            </w:r>
          </w:p>
        </w:tc>
        <w:tc>
          <w:tcPr>
            <w:tcW w:w="3544" w:type="dxa"/>
          </w:tcPr>
          <w:p w14:paraId="22E3DA41" w14:textId="71785ABB" w:rsidR="0005157A" w:rsidRPr="00353E6F" w:rsidRDefault="00A02489" w:rsidP="00C46D46">
            <w:pPr>
              <w:spacing w:line="360" w:lineRule="auto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Imagem 1: </w:t>
            </w:r>
            <w:r w:rsidR="00C46D46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Produto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W100T</w:t>
            </w:r>
          </w:p>
        </w:tc>
      </w:tr>
      <w:tr w:rsidR="0005157A" w:rsidRPr="00117BBE" w14:paraId="137EC672" w14:textId="1A38B30D" w:rsidTr="00C43E07">
        <w:trPr>
          <w:trHeight w:val="1368"/>
        </w:trPr>
        <w:tc>
          <w:tcPr>
            <w:tcW w:w="1980" w:type="dxa"/>
          </w:tcPr>
          <w:p w14:paraId="44DC190B" w14:textId="7FAEF071" w:rsidR="0005157A" w:rsidRPr="00117BBE" w:rsidRDefault="0005157A" w:rsidP="00847CD2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Matéria prima:</w:t>
            </w:r>
          </w:p>
        </w:tc>
        <w:tc>
          <w:tcPr>
            <w:tcW w:w="3969" w:type="dxa"/>
          </w:tcPr>
          <w:p w14:paraId="4D15E16D" w14:textId="555FE2E8" w:rsidR="0005157A" w:rsidRPr="00117BBE" w:rsidRDefault="00A02489" w:rsidP="00847CD2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 matéria-prima utilizada na fabricação do fone é plástico res</w:t>
            </w:r>
            <w:r w:rsidR="00C46D46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istente na cor cinza. com eletrodos de indução para carregamento do fone na caixa de carregamento.</w:t>
            </w:r>
          </w:p>
        </w:tc>
        <w:tc>
          <w:tcPr>
            <w:tcW w:w="3544" w:type="dxa"/>
          </w:tcPr>
          <w:p w14:paraId="0C39BF7C" w14:textId="183DC14B" w:rsidR="0005157A" w:rsidRPr="00353E6F" w:rsidRDefault="00C46D46" w:rsidP="00C46D46">
            <w:pPr>
              <w:spacing w:line="360" w:lineRule="auto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Imagem 2: Caixa de carregamento (</w:t>
            </w:r>
            <w:proofErr w:type="spellStart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dock</w:t>
            </w:r>
            <w:proofErr w:type="spellEnd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)</w:t>
            </w:r>
          </w:p>
        </w:tc>
      </w:tr>
      <w:tr w:rsidR="0005157A" w:rsidRPr="00117BBE" w14:paraId="1580723C" w14:textId="1E73AFA5" w:rsidTr="00C43E07">
        <w:trPr>
          <w:trHeight w:val="2167"/>
        </w:trPr>
        <w:tc>
          <w:tcPr>
            <w:tcW w:w="1980" w:type="dxa"/>
          </w:tcPr>
          <w:p w14:paraId="018FCBA6" w14:textId="5E65BA75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Performance:</w:t>
            </w:r>
          </w:p>
        </w:tc>
        <w:tc>
          <w:tcPr>
            <w:tcW w:w="3969" w:type="dxa"/>
          </w:tcPr>
          <w:p w14:paraId="5744079D" w14:textId="6BD4FFC3" w:rsidR="0005157A" w:rsidRPr="00117BBE" w:rsidRDefault="00C46D46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O produto descreve uma utilização do fone de 7 horas com mais 21 horas da caixa de carregamento. Realizei o teste de performance de visualização de vídeos, utilização em chamadas e na escuta de músicas e o fone conseguiu cerca 7 horas (após o primeiro carregamento completo). </w:t>
            </w:r>
          </w:p>
        </w:tc>
        <w:tc>
          <w:tcPr>
            <w:tcW w:w="3544" w:type="dxa"/>
          </w:tcPr>
          <w:p w14:paraId="57261E3D" w14:textId="7777777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2965022C" w14:textId="6C62E712" w:rsidTr="00C43E07">
        <w:trPr>
          <w:trHeight w:val="2178"/>
        </w:trPr>
        <w:tc>
          <w:tcPr>
            <w:tcW w:w="1980" w:type="dxa"/>
          </w:tcPr>
          <w:p w14:paraId="7BAB18B9" w14:textId="272C026C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lastRenderedPageBreak/>
              <w:t>Design:</w:t>
            </w:r>
          </w:p>
        </w:tc>
        <w:tc>
          <w:tcPr>
            <w:tcW w:w="3969" w:type="dxa"/>
          </w:tcPr>
          <w:p w14:paraId="587E10E7" w14:textId="7827C260" w:rsidR="0005157A" w:rsidRPr="00117BBE" w:rsidRDefault="00A02489" w:rsidP="00C46D46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Fones ergonômicos para qualquer usuário e fáceis de colocar na orelha.</w:t>
            </w:r>
            <w:r w:rsidR="00C46D46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Mesmo com a utilização por um longo período é confortável sua utilização. Pois seu design remonta os fones de outra marca concorrente em forma L.</w:t>
            </w:r>
          </w:p>
        </w:tc>
        <w:tc>
          <w:tcPr>
            <w:tcW w:w="3544" w:type="dxa"/>
          </w:tcPr>
          <w:p w14:paraId="2947805F" w14:textId="1C8E3E31" w:rsidR="0005157A" w:rsidRPr="00353E6F" w:rsidRDefault="00C46D46" w:rsidP="00C46D46">
            <w:pPr>
              <w:spacing w:line="360" w:lineRule="auto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Imagem 3: Fone auricular W100T</w:t>
            </w:r>
            <w:r w:rsidR="0005157A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05157A" w:rsidRPr="00117BBE" w14:paraId="1741CDD9" w14:textId="37148678" w:rsidTr="00C43E07">
        <w:trPr>
          <w:trHeight w:val="952"/>
        </w:trPr>
        <w:tc>
          <w:tcPr>
            <w:tcW w:w="1980" w:type="dxa"/>
          </w:tcPr>
          <w:p w14:paraId="231123E2" w14:textId="5AED792F" w:rsidR="0005157A" w:rsidRPr="00117BBE" w:rsidRDefault="00C46D46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Especificações do fabricante x embalagem do produto:</w:t>
            </w:r>
          </w:p>
        </w:tc>
        <w:tc>
          <w:tcPr>
            <w:tcW w:w="3969" w:type="dxa"/>
          </w:tcPr>
          <w:p w14:paraId="04D3E408" w14:textId="51E45CBB" w:rsidR="0005157A" w:rsidRPr="00460968" w:rsidRDefault="00460968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Informações descritas nas especificações no site</w:t>
            </w:r>
            <w:r>
              <w:rPr>
                <w:rStyle w:val="Refdenotaderodap"/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footnoteReference w:id="1"/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da fabricante batem com o que está descrito na embalagem do produto recebida. Porém foi verificado um problema quanto a cor do produto que chegou com relação a</w:t>
            </w:r>
            <w:r w:rsidR="00241465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o informado na caixa. Produto veio na cor cinza e embalagem informa </w:t>
            </w:r>
            <w:r w:rsidR="00FF60C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cor preto</w:t>
            </w:r>
            <w:r w:rsidR="00241465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3544" w:type="dxa"/>
          </w:tcPr>
          <w:p w14:paraId="297767C9" w14:textId="5EB282E9" w:rsidR="0005157A" w:rsidRPr="00241465" w:rsidRDefault="00241465" w:rsidP="002150F0">
            <w:pPr>
              <w:spacing w:line="360" w:lineRule="auto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241465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Imagem 4: Especificação site x embalagem produto</w:t>
            </w:r>
            <w:r w:rsidR="002150F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          Imagem 5: Divergência cor embalagem e produto</w:t>
            </w:r>
          </w:p>
        </w:tc>
      </w:tr>
      <w:tr w:rsidR="003146C9" w:rsidRPr="00117BBE" w14:paraId="7054C499" w14:textId="77777777" w:rsidTr="00C43E07">
        <w:trPr>
          <w:trHeight w:val="952"/>
        </w:trPr>
        <w:tc>
          <w:tcPr>
            <w:tcW w:w="1980" w:type="dxa"/>
          </w:tcPr>
          <w:p w14:paraId="23D24994" w14:textId="4F75389B" w:rsidR="003146C9" w:rsidRDefault="003146C9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Experiência do usuário/consumidor:</w:t>
            </w:r>
          </w:p>
        </w:tc>
        <w:tc>
          <w:tcPr>
            <w:tcW w:w="3969" w:type="dxa"/>
          </w:tcPr>
          <w:p w14:paraId="555D6843" w14:textId="7BA6D473" w:rsidR="003146C9" w:rsidRDefault="003146C9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Ao analisar quanto a experiência do usuário em uma escala de 1 estrela a 5 estrelas, consegui observar pela amostra que a percepção da amostra é de 4,9 estrelas a média onde é entendido que o produto atende a percepção de qualidade bem de correlação com o preço. Tendo como minha percepção de usuário consegui também perceber que o produto atende o que está informado em suas especificações no site do fabricante bem como o informado em sua embalagem.</w:t>
            </w:r>
          </w:p>
        </w:tc>
        <w:tc>
          <w:tcPr>
            <w:tcW w:w="3544" w:type="dxa"/>
          </w:tcPr>
          <w:p w14:paraId="7B75C6B3" w14:textId="76FC1EE8" w:rsidR="003146C9" w:rsidRPr="00241465" w:rsidRDefault="003146C9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Imagem </w:t>
            </w:r>
            <w:r w:rsidR="002150F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6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: Percepções site fabricante</w:t>
            </w:r>
          </w:p>
        </w:tc>
      </w:tr>
    </w:tbl>
    <w:p w14:paraId="560677F1" w14:textId="11357127" w:rsidR="000142A2" w:rsidRDefault="006B1007" w:rsidP="00E209A6">
      <w:pPr>
        <w:pStyle w:val="Ttulo2"/>
      </w:pPr>
      <w:r w:rsidRPr="00E209A6">
        <w:lastRenderedPageBreak/>
        <w:t xml:space="preserve"> </w:t>
      </w:r>
      <w:bookmarkStart w:id="6" w:name="_Toc73287563"/>
      <w:r w:rsidR="005B045C" w:rsidRPr="00E209A6">
        <w:t>Relatório</w:t>
      </w:r>
      <w:bookmarkEnd w:id="6"/>
      <w:r w:rsidR="005B045C" w:rsidRPr="00E209A6">
        <w:t xml:space="preserve"> </w:t>
      </w:r>
    </w:p>
    <w:p w14:paraId="1357411C" w14:textId="551ABDE7" w:rsidR="006A37EE" w:rsidRDefault="004605FA" w:rsidP="004605FA">
      <w:pPr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O produto foi analisado através de 6 critérios (usabilidade, matéria-prima,</w:t>
      </w:r>
      <w:r w:rsidR="003146C9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performance, design, especificações do fabricante x embalagem do produto e experiência do usuário/consumidor), os quais a metodologia utilizada para avaliação dos critérios foi de observação e utilização do produto em questão. </w:t>
      </w:r>
    </w:p>
    <w:p w14:paraId="1C59C477" w14:textId="4B504D55" w:rsidR="004605FA" w:rsidRDefault="004605FA" w:rsidP="004605FA">
      <w:pPr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A frequência de avaliação quanto ao uso e avaliação do produto foram de 7 dias, com o envolvimento do avaliador (testador) Fernando Silva</w:t>
      </w:r>
      <w:r w:rsidR="00771E6F">
        <w:rPr>
          <w:rFonts w:ascii="Arial" w:eastAsia="Arial" w:hAnsi="Arial" w:cs="Arial"/>
          <w:color w:val="000000" w:themeColor="text1"/>
          <w:sz w:val="24"/>
          <w:szCs w:val="24"/>
        </w:rPr>
        <w:t xml:space="preserve"> o autor do relatório bem como a análise através da seção de avaliação contida no site da fabricante (descrito nas referências bibliográficas).</w:t>
      </w:r>
    </w:p>
    <w:p w14:paraId="59612C22" w14:textId="0507FC11" w:rsidR="00771E6F" w:rsidRDefault="00771E6F" w:rsidP="004605FA">
      <w:pPr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Com base no apresentado foi avaliado o produto através das percepções nos aspectos visuais e físicos do produto juntamente ao apresentado na embalagem do produto e especificações no site do fabricante, bem como captura de percepções de outros usuários e do próprio testador para capturar a experiência atendia o que se esperava na questão de qualidade.</w:t>
      </w:r>
    </w:p>
    <w:p w14:paraId="43B62A7F" w14:textId="77777777" w:rsidR="004605FA" w:rsidRDefault="004605FA" w:rsidP="004605FA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09EA2EB" w14:textId="77777777" w:rsidR="004A2EB7" w:rsidRDefault="004A2EB7" w:rsidP="004605FA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183DE7B" w14:textId="77777777" w:rsidR="004A2EB7" w:rsidRDefault="004A2EB7" w:rsidP="004605FA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3928AE8" w14:textId="77777777" w:rsidR="004A2EB7" w:rsidRDefault="004A2EB7" w:rsidP="004605FA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48DCB38" w14:textId="77777777" w:rsidR="004A2EB7" w:rsidRDefault="004A2EB7" w:rsidP="004605FA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1B18BE" w14:textId="77777777" w:rsidR="004A2EB7" w:rsidRDefault="004A2EB7" w:rsidP="004605FA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B15EC14" w14:textId="77777777" w:rsidR="004A2EB7" w:rsidRDefault="004A2EB7" w:rsidP="004605FA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56ED0F6" w14:textId="77777777" w:rsidR="004A2EB7" w:rsidRDefault="004A2EB7" w:rsidP="004605FA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C28443F" w14:textId="77777777" w:rsidR="004A2EB7" w:rsidRDefault="004A2EB7" w:rsidP="004605FA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DEA7279" w14:textId="77777777" w:rsidR="004A2EB7" w:rsidRDefault="004A2EB7" w:rsidP="004605FA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100085D" w14:textId="77777777" w:rsidR="004A2EB7" w:rsidRDefault="004A2EB7" w:rsidP="004605FA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886AC20" w14:textId="77777777" w:rsidR="004A2EB7" w:rsidRDefault="004A2EB7" w:rsidP="004605FA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1C183C6" w14:textId="77777777" w:rsidR="004A2EB7" w:rsidRDefault="004A2EB7" w:rsidP="004605FA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4522B20" w14:textId="77777777" w:rsidR="004A2EB7" w:rsidRDefault="004A2EB7" w:rsidP="004605FA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5649715" w14:textId="77777777" w:rsidR="004A2EB7" w:rsidRDefault="004A2EB7" w:rsidP="004605FA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3D45218" w14:textId="77777777" w:rsidR="004A2EB7" w:rsidRDefault="004A2EB7" w:rsidP="004605FA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CB42042" w14:textId="77777777" w:rsidR="004A2EB7" w:rsidRDefault="004A2EB7" w:rsidP="004605FA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5DD9FDD" w14:textId="77777777" w:rsidR="004A2EB7" w:rsidRDefault="004A2EB7" w:rsidP="004605FA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B0AA79" w14:textId="77777777" w:rsidR="004A2EB7" w:rsidRDefault="004A2EB7" w:rsidP="004605FA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EF7171" w14:textId="77777777" w:rsidR="004A2EB7" w:rsidRDefault="004A2EB7" w:rsidP="004605FA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613DB8C" w14:textId="57E90BC2" w:rsidR="00353E6F" w:rsidRPr="00353E6F" w:rsidRDefault="006B1007" w:rsidP="00E209A6">
      <w:pPr>
        <w:pStyle w:val="Ttulo2"/>
      </w:pPr>
      <w:r>
        <w:lastRenderedPageBreak/>
        <w:t xml:space="preserve"> </w:t>
      </w:r>
      <w:bookmarkStart w:id="7" w:name="_Toc73287564"/>
      <w:r w:rsidR="00353E6F">
        <w:t>Evidências</w:t>
      </w:r>
      <w:bookmarkEnd w:id="7"/>
      <w:r w:rsidR="00353E6F" w:rsidRPr="00117BBE">
        <w:t xml:space="preserve"> </w:t>
      </w:r>
    </w:p>
    <w:p w14:paraId="22DA8964" w14:textId="65B28CEB" w:rsidR="00353E6F" w:rsidRDefault="00771E6F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Nesta seção apresento as evidências descritas na tabela 4.2 deste documento.</w:t>
      </w:r>
    </w:p>
    <w:p w14:paraId="644F8385" w14:textId="4A6ABA5C" w:rsidR="00771E6F" w:rsidRDefault="00771E6F" w:rsidP="00771E6F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Foto:</w:t>
      </w:r>
    </w:p>
    <w:p w14:paraId="5157FA83" w14:textId="635760B9" w:rsidR="00026929" w:rsidRDefault="00771E6F" w:rsidP="00771E6F">
      <w:pPr>
        <w:spacing w:line="360" w:lineRule="auto"/>
        <w:rPr>
          <w:rFonts w:ascii="Arial" w:hAnsi="Arial" w:cs="Arial"/>
          <w:color w:val="000000" w:themeColor="text1"/>
        </w:rPr>
      </w:pPr>
      <w:r w:rsidRPr="00771E6F">
        <w:rPr>
          <w:rFonts w:ascii="Arial" w:hAnsi="Arial" w:cs="Arial"/>
          <w:color w:val="000000" w:themeColor="text1"/>
        </w:rPr>
        <w:t>Imagem 1: Produto W100T</w:t>
      </w:r>
      <w:r w:rsidR="0005157A">
        <w:rPr>
          <w:rFonts w:ascii="Arial" w:hAnsi="Arial" w:cs="Arial"/>
          <w:color w:val="000000" w:themeColor="text1"/>
          <w:sz w:val="24"/>
          <w:szCs w:val="24"/>
        </w:rPr>
        <w:br/>
      </w:r>
      <w:r>
        <w:rPr>
          <w:noProof/>
        </w:rPr>
        <w:drawing>
          <wp:inline distT="0" distB="0" distL="0" distR="0" wp14:anchorId="0BEE30CE" wp14:editId="599CA838">
            <wp:extent cx="4241167" cy="1910620"/>
            <wp:effectExtent l="3493" t="0" r="0" b="0"/>
            <wp:docPr id="32551220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512202" name="Imagem 1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250584" cy="1914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 w:themeColor="text1"/>
        </w:rPr>
        <w:t xml:space="preserve">   </w:t>
      </w:r>
    </w:p>
    <w:p w14:paraId="6F54E353" w14:textId="5C22C5F2" w:rsidR="00F93AA1" w:rsidRDefault="00F93AA1" w:rsidP="00771E6F">
      <w:pPr>
        <w:spacing w:line="360" w:lineRule="auto"/>
        <w:rPr>
          <w:rFonts w:ascii="Arial" w:hAnsi="Arial" w:cs="Arial"/>
          <w:noProof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</w:rPr>
        <w:t xml:space="preserve">Fonte: Foto </w:t>
      </w:r>
      <w:r w:rsidR="00497D87">
        <w:rPr>
          <w:rFonts w:ascii="Arial" w:hAnsi="Arial" w:cs="Arial"/>
          <w:color w:val="000000" w:themeColor="text1"/>
        </w:rPr>
        <w:t xml:space="preserve">da </w:t>
      </w:r>
      <w:r>
        <w:rPr>
          <w:rFonts w:ascii="Arial" w:hAnsi="Arial" w:cs="Arial"/>
          <w:color w:val="000000" w:themeColor="text1"/>
        </w:rPr>
        <w:t>embalagem</w:t>
      </w:r>
    </w:p>
    <w:p w14:paraId="38D8B1D3" w14:textId="5297A772" w:rsidR="00026929" w:rsidRDefault="0005157A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0A411C">
        <w:rPr>
          <w:rFonts w:ascii="Arial" w:hAnsi="Arial" w:cs="Arial"/>
          <w:color w:val="000000" w:themeColor="text1"/>
        </w:rPr>
        <w:t xml:space="preserve">Imagem 2: </w:t>
      </w:r>
      <w:r w:rsidR="00771E6F">
        <w:rPr>
          <w:rFonts w:ascii="Arial" w:hAnsi="Arial" w:cs="Arial"/>
          <w:color w:val="000000" w:themeColor="text1"/>
        </w:rPr>
        <w:t>Caixa de carregamento (</w:t>
      </w:r>
      <w:proofErr w:type="spellStart"/>
      <w:r w:rsidR="00771E6F">
        <w:rPr>
          <w:rFonts w:ascii="Arial" w:hAnsi="Arial" w:cs="Arial"/>
          <w:color w:val="000000" w:themeColor="text1"/>
        </w:rPr>
        <w:t>dock</w:t>
      </w:r>
      <w:proofErr w:type="spellEnd"/>
      <w:r w:rsidR="00771E6F">
        <w:rPr>
          <w:rFonts w:ascii="Arial" w:hAnsi="Arial" w:cs="Arial"/>
          <w:color w:val="000000" w:themeColor="text1"/>
        </w:rPr>
        <w:t>)</w:t>
      </w:r>
    </w:p>
    <w:p w14:paraId="5341B346" w14:textId="0BDD545D" w:rsidR="00771E6F" w:rsidRDefault="00771E6F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960B6E4" wp14:editId="7273A562">
            <wp:extent cx="3284284" cy="1479550"/>
            <wp:effectExtent l="6985" t="0" r="0" b="0"/>
            <wp:docPr id="301020337" name="Imagem 3" descr="Uma imagem contendo deitado, gato, homem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020337" name="Imagem 3" descr="Uma imagem contendo deitado, gato, homem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289940" cy="1482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EEC12" w14:textId="235CEC7A" w:rsidR="00F93AA1" w:rsidRDefault="00F93AA1" w:rsidP="00F93AA1">
      <w:pPr>
        <w:spacing w:line="360" w:lineRule="auto"/>
        <w:rPr>
          <w:rFonts w:ascii="Arial" w:hAnsi="Arial" w:cs="Arial"/>
          <w:noProof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</w:rPr>
        <w:t xml:space="preserve">Fonte: Foto </w:t>
      </w:r>
      <w:r w:rsidR="00497D87">
        <w:rPr>
          <w:rFonts w:ascii="Arial" w:hAnsi="Arial" w:cs="Arial"/>
          <w:color w:val="000000" w:themeColor="text1"/>
        </w:rPr>
        <w:t>do produto</w:t>
      </w:r>
    </w:p>
    <w:p w14:paraId="3EA06974" w14:textId="103FBC32" w:rsidR="00E209A6" w:rsidRDefault="00771E6F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Imagem 3: Fone auricular W100T</w:t>
      </w:r>
    </w:p>
    <w:p w14:paraId="054166A0" w14:textId="1AF4B903" w:rsidR="00771E6F" w:rsidRDefault="00771E6F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443C0724" wp14:editId="3F386B28">
            <wp:extent cx="3623947" cy="1632566"/>
            <wp:effectExtent l="5398" t="0" r="952" b="953"/>
            <wp:docPr id="760531638" name="Imagem 4" descr="Uma imagem contendo deitado, gato, homem, telef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531638" name="Imagem 4" descr="Uma imagem contendo deitado, gato, homem, telefon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631910" cy="1636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3590D" w14:textId="7B230379" w:rsidR="00F93AA1" w:rsidRDefault="00F93AA1" w:rsidP="00F93AA1">
      <w:pPr>
        <w:spacing w:line="360" w:lineRule="auto"/>
        <w:rPr>
          <w:rFonts w:ascii="Arial" w:hAnsi="Arial" w:cs="Arial"/>
          <w:noProof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</w:rPr>
        <w:t xml:space="preserve">Fonte: Foto </w:t>
      </w:r>
      <w:r w:rsidR="00497D87">
        <w:rPr>
          <w:rFonts w:ascii="Arial" w:hAnsi="Arial" w:cs="Arial"/>
          <w:color w:val="000000" w:themeColor="text1"/>
        </w:rPr>
        <w:t>do produto</w:t>
      </w:r>
    </w:p>
    <w:p w14:paraId="63BDA059" w14:textId="708BD35C" w:rsidR="00771E6F" w:rsidRDefault="00771E6F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Imagem 4: Especificação site x embalagem do produto</w:t>
      </w:r>
    </w:p>
    <w:p w14:paraId="56E7BDC3" w14:textId="055BCF44" w:rsidR="005D1AF9" w:rsidRDefault="005D1AF9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Print &gt; Especificações site do fabricante</w:t>
      </w:r>
    </w:p>
    <w:p w14:paraId="1E333774" w14:textId="34EA21E5" w:rsidR="005D1AF9" w:rsidRDefault="005D1AF9" w:rsidP="005D1AF9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15232376" wp14:editId="664C4BC3">
            <wp:extent cx="5981700" cy="3771595"/>
            <wp:effectExtent l="0" t="0" r="0" b="635"/>
            <wp:docPr id="1666523500" name="Imagem 1" descr="Interface gráfica do usuário, Text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523500" name="Imagem 1" descr="Interface gráfica do usuário, Texto, Email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25038" cy="379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D7E0" w14:textId="59E634E4" w:rsidR="00F93AA1" w:rsidRDefault="00F93AA1" w:rsidP="005D1AF9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Fonte: Site do fabricante – </w:t>
      </w:r>
      <w:hyperlink r:id="rId13" w:history="1">
        <w:r w:rsidR="004A2EB7" w:rsidRPr="00B4596B">
          <w:rPr>
            <w:rStyle w:val="Hyperlink"/>
            <w:rFonts w:ascii="Arial" w:hAnsi="Arial" w:cs="Arial"/>
          </w:rPr>
          <w:t>www.edifier.com.br</w:t>
        </w:r>
      </w:hyperlink>
    </w:p>
    <w:p w14:paraId="69CC2BA3" w14:textId="110CB0C7" w:rsidR="00771E6F" w:rsidRDefault="005D1AF9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Foto &gt; Embalagem do produto</w:t>
      </w:r>
    </w:p>
    <w:p w14:paraId="5B91291B" w14:textId="503E92CC" w:rsidR="005D1AF9" w:rsidRDefault="005D1AF9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2ED91C4F" wp14:editId="21CC12A7">
            <wp:extent cx="4027807" cy="1814502"/>
            <wp:effectExtent l="1905" t="0" r="0" b="0"/>
            <wp:docPr id="240670582" name="Imagem 5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670582" name="Imagem 5" descr="Text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039247" cy="1819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DBDD4" w14:textId="5F44DB9F" w:rsidR="00F93AA1" w:rsidRDefault="00F93AA1" w:rsidP="00F93AA1">
      <w:pPr>
        <w:spacing w:line="360" w:lineRule="auto"/>
        <w:rPr>
          <w:rFonts w:ascii="Arial" w:hAnsi="Arial" w:cs="Arial"/>
          <w:noProof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</w:rPr>
        <w:lastRenderedPageBreak/>
        <w:t xml:space="preserve">Fonte: Foto </w:t>
      </w:r>
      <w:r w:rsidR="00497D87">
        <w:rPr>
          <w:rFonts w:ascii="Arial" w:hAnsi="Arial" w:cs="Arial"/>
          <w:color w:val="000000" w:themeColor="text1"/>
        </w:rPr>
        <w:t xml:space="preserve">da </w:t>
      </w:r>
      <w:r>
        <w:rPr>
          <w:rFonts w:ascii="Arial" w:hAnsi="Arial" w:cs="Arial"/>
          <w:color w:val="000000" w:themeColor="text1"/>
        </w:rPr>
        <w:t>embalagem</w:t>
      </w:r>
    </w:p>
    <w:p w14:paraId="6FB9325B" w14:textId="2901D6B7" w:rsidR="00F93AA1" w:rsidRDefault="002150F0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Imagem 5: Divergência cor entre embalagem e produto</w:t>
      </w:r>
    </w:p>
    <w:p w14:paraId="5680D522" w14:textId="1D9FC098" w:rsidR="00497D87" w:rsidRDefault="00497D87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Foto &gt; Embalagem</w:t>
      </w:r>
    </w:p>
    <w:p w14:paraId="2E4ED099" w14:textId="1C1EF36A" w:rsidR="00497D87" w:rsidRDefault="00497D87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02B3A2DE" wp14:editId="38CBFCFB">
            <wp:extent cx="2509065" cy="5570220"/>
            <wp:effectExtent l="0" t="0" r="5715" b="0"/>
            <wp:docPr id="1257229745" name="Imagem 7" descr="Uma imagem contendo Código Q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229745" name="Imagem 7" descr="Uma imagem contendo Código QR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741" cy="5593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71B7B" w14:textId="43DA2CD0" w:rsidR="00497D87" w:rsidRDefault="00497D87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Fonte: Foto da embalagem</w:t>
      </w:r>
    </w:p>
    <w:p w14:paraId="15506CCF" w14:textId="5902FE52" w:rsidR="00497D87" w:rsidRDefault="00497D87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Foto &gt; Produto</w:t>
      </w:r>
    </w:p>
    <w:p w14:paraId="49CB11FD" w14:textId="0E7DE4EA" w:rsidR="00497D87" w:rsidRDefault="00497D87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EC39BDC" wp14:editId="013EF8E7">
            <wp:extent cx="3284284" cy="1479550"/>
            <wp:effectExtent l="6985" t="0" r="0" b="0"/>
            <wp:docPr id="2037343715" name="Imagem 2037343715" descr="Uma imagem contendo deitado, gato, homem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020337" name="Imagem 3" descr="Uma imagem contendo deitado, gato, homem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289940" cy="1482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7D733" w14:textId="69D7D807" w:rsidR="00497D87" w:rsidRDefault="00497D87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Fonte: Foto do produto</w:t>
      </w:r>
    </w:p>
    <w:p w14:paraId="284609B7" w14:textId="77777777" w:rsidR="002150F0" w:rsidRDefault="002150F0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77343E6C" w14:textId="7C92C809" w:rsidR="005D1AF9" w:rsidRDefault="005D1AF9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Imagem </w:t>
      </w:r>
      <w:r w:rsidR="002150F0">
        <w:rPr>
          <w:rFonts w:ascii="Arial" w:hAnsi="Arial" w:cs="Arial"/>
          <w:color w:val="000000" w:themeColor="text1"/>
        </w:rPr>
        <w:t>6</w:t>
      </w:r>
      <w:r>
        <w:rPr>
          <w:rFonts w:ascii="Arial" w:hAnsi="Arial" w:cs="Arial"/>
          <w:color w:val="000000" w:themeColor="text1"/>
        </w:rPr>
        <w:t>: Percepções site fabricante</w:t>
      </w:r>
    </w:p>
    <w:p w14:paraId="10E0DECB" w14:textId="72E2C337" w:rsidR="00771E6F" w:rsidRDefault="00F93AA1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00680813" wp14:editId="44DCB8BF">
            <wp:extent cx="5400040" cy="2889885"/>
            <wp:effectExtent l="0" t="0" r="0" b="5715"/>
            <wp:docPr id="59764294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642944" name="Imagem 1" descr="Interface gráfica do usuário, Texto, Aplicativo, Email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4AF0C" w14:textId="5382F5E3" w:rsidR="00F93AA1" w:rsidRDefault="00F93AA1" w:rsidP="00F93AA1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Fonte: Site do fabricante – </w:t>
      </w:r>
      <w:hyperlink r:id="rId17" w:history="1">
        <w:r w:rsidR="004A2EB7" w:rsidRPr="00B4596B">
          <w:rPr>
            <w:rStyle w:val="Hyperlink"/>
            <w:rFonts w:ascii="Arial" w:hAnsi="Arial" w:cs="Arial"/>
          </w:rPr>
          <w:t>www.edifier.com.br</w:t>
        </w:r>
      </w:hyperlink>
    </w:p>
    <w:p w14:paraId="3376CEFE" w14:textId="77777777" w:rsidR="004A2EB7" w:rsidRDefault="004A2EB7" w:rsidP="00F93AA1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07E7D2C2" w14:textId="77777777" w:rsidR="00362327" w:rsidRDefault="00362327" w:rsidP="00F93AA1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38309837" w14:textId="77777777" w:rsidR="00362327" w:rsidRDefault="00362327" w:rsidP="00F93AA1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0660AB4" w14:textId="2F6B9EB0" w:rsidR="00353E6F" w:rsidRPr="006B1007" w:rsidRDefault="00353E6F" w:rsidP="00E209A6">
      <w:pPr>
        <w:pStyle w:val="Ttulo2"/>
      </w:pPr>
      <w:bookmarkStart w:id="8" w:name="_Toc73287565"/>
      <w:r w:rsidRPr="006B1007">
        <w:lastRenderedPageBreak/>
        <w:t>Onde encontrar</w:t>
      </w:r>
      <w:bookmarkEnd w:id="8"/>
    </w:p>
    <w:p w14:paraId="3EEBE240" w14:textId="22F7EE93" w:rsidR="004A2EB7" w:rsidRDefault="004A2EB7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O produto pode ser encontrado por canais digital e lojas presenciais, porém os canais digitais mais utilizados para compra do produto são a própria loja do fabricante através do link </w:t>
      </w:r>
      <w:hyperlink r:id="rId18" w:history="1">
        <w:r w:rsidRPr="00B4596B">
          <w:rPr>
            <w:rStyle w:val="Hyperlink"/>
            <w:rFonts w:ascii="Arial" w:hAnsi="Arial" w:cs="Arial"/>
            <w:sz w:val="24"/>
            <w:szCs w:val="24"/>
          </w:rPr>
          <w:t>https://edifier.com.br/fone-tws-com-bluetooth-5-1-edifier-w100t.html</w:t>
        </w:r>
      </w:hyperlink>
      <w:r>
        <w:rPr>
          <w:rFonts w:ascii="Arial" w:hAnsi="Arial" w:cs="Arial"/>
          <w:color w:val="000000" w:themeColor="text1"/>
          <w:sz w:val="24"/>
          <w:szCs w:val="24"/>
        </w:rPr>
        <w:t xml:space="preserve"> e pelo site do vendedor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Amazon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através do link </w:t>
      </w:r>
      <w:hyperlink r:id="rId19" w:history="1">
        <w:r w:rsidRPr="00B4596B">
          <w:rPr>
            <w:rStyle w:val="Hyperlink"/>
            <w:rFonts w:ascii="Arial" w:hAnsi="Arial" w:cs="Arial"/>
            <w:sz w:val="24"/>
            <w:szCs w:val="24"/>
          </w:rPr>
          <w:t>https://www.amazon.com.br/Edifier-Fone-Bluetooth-V5-1-W100T/dp/B09VXY45F6/ref=sr_1_3?crid=JKA8X8AWOW68&amp;keywords=fone+edifier+w100t&amp;qid=1705316936&amp;sprefix=fone+w100t%2Caps%2C227&amp;sr=8-3&amp;ufe=app_do%3Aamzn1.fos.6121c6c4-c969-43ae-92f7-cc248fc6181d</w:t>
        </w:r>
      </w:hyperlink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6E52E537" w14:textId="77777777" w:rsidR="004A2EB7" w:rsidRDefault="004A2EB7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798D1CD" w14:textId="77777777" w:rsidR="004A2EB7" w:rsidRPr="00117BBE" w:rsidRDefault="004A2EB7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CFD68F8" w14:textId="77777777" w:rsidR="0005157A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890B9D3" w14:textId="77777777" w:rsidR="00362327" w:rsidRDefault="003623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72B600" w14:textId="77777777" w:rsidR="00362327" w:rsidRDefault="003623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5FAE824" w14:textId="77777777" w:rsidR="00362327" w:rsidRDefault="003623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2701B5" w14:textId="77777777" w:rsidR="00362327" w:rsidRDefault="003623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3C027A5" w14:textId="77777777" w:rsidR="00362327" w:rsidRDefault="003623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6189020" w14:textId="77777777" w:rsidR="00362327" w:rsidRDefault="003623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C0037FF" w14:textId="77777777" w:rsidR="00362327" w:rsidRDefault="003623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D8787DD" w14:textId="77777777" w:rsidR="00362327" w:rsidRDefault="003623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9FBDA9" w14:textId="77777777" w:rsidR="00362327" w:rsidRDefault="003623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E6D1EB6" w14:textId="77777777" w:rsidR="00362327" w:rsidRDefault="003623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FB61641" w14:textId="77777777" w:rsidR="00362327" w:rsidRDefault="003623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F256472" w14:textId="77777777" w:rsidR="00362327" w:rsidRDefault="003623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08BF2B3" w14:textId="77777777" w:rsidR="00362327" w:rsidRDefault="003623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B654067" w14:textId="77777777" w:rsidR="00362327" w:rsidRDefault="003623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DFD3BF" w14:textId="50E07435" w:rsidR="005B045C" w:rsidRPr="00117BBE" w:rsidRDefault="005B045C" w:rsidP="006B1007">
      <w:pPr>
        <w:pStyle w:val="Ttulo1"/>
      </w:pPr>
      <w:bookmarkStart w:id="9" w:name="_Toc73287566"/>
      <w:r w:rsidRPr="00117BBE">
        <w:lastRenderedPageBreak/>
        <w:t>CONCLUSÃO</w:t>
      </w:r>
      <w:bookmarkEnd w:id="9"/>
    </w:p>
    <w:p w14:paraId="2F1CE6AF" w14:textId="5B6B8018" w:rsidR="00DE1CF8" w:rsidRDefault="00CD7C4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Após o trabalho de análise de qualidade do produto em questão desse relatório, concluí que o produto atende aos critérios analisado a qualidade informada nas especificações do fabricante e em sua embalagem, apenas com o ponto relativo à cor produto versus embalagem o que não passou dentro da avaliação proposta. </w:t>
      </w:r>
    </w:p>
    <w:p w14:paraId="06902262" w14:textId="223D3112" w:rsidR="00CD7C47" w:rsidRDefault="00CD7C4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Onde foi possível aprender como é feito um relatório de qualidade e seus componentes bem como os testes ou avaliações executadas para conseguir auferir a qualidade de um produto e serviço e de que podemos realizar esse trabalho tanto em aspectos presentes nas especificações bem como na experiencia ou percepção do usuário/consumidor do produto e serviço.</w:t>
      </w:r>
    </w:p>
    <w:p w14:paraId="58E4DC66" w14:textId="77777777" w:rsidR="00CD7C47" w:rsidRDefault="00CD7C4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739FCBF" w14:textId="77777777" w:rsidR="00CD7C47" w:rsidRDefault="00CD7C4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92107FA" w14:textId="77777777" w:rsidR="00CD7C47" w:rsidRDefault="00CD7C4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18592C" w14:textId="77777777" w:rsidR="00CD7C47" w:rsidRDefault="00CD7C4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27284FA" w14:textId="77777777" w:rsidR="00CD7C47" w:rsidRDefault="00CD7C4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69D69E6" w14:textId="77777777" w:rsidR="00CD7C47" w:rsidRDefault="00CD7C4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5F74169" w14:textId="77777777" w:rsidR="00CD7C47" w:rsidRDefault="00CD7C4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5068A6E" w14:textId="77777777" w:rsidR="00CD7C47" w:rsidRDefault="00CD7C4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A7BE914" w14:textId="77777777" w:rsidR="00CD7C47" w:rsidRDefault="00CD7C4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ECFA0DF" w14:textId="77777777" w:rsidR="00CD7C47" w:rsidRDefault="00CD7C4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4B03A85" w14:textId="77777777" w:rsidR="00CD7C47" w:rsidRDefault="00CD7C4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EEAF94D" w14:textId="77777777" w:rsidR="00CD7C47" w:rsidRDefault="00CD7C4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2EF22CD" w14:textId="77777777" w:rsidR="00CD7C47" w:rsidRDefault="00CD7C4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68A3D0" w14:textId="77777777" w:rsidR="00CD7C47" w:rsidRDefault="00CD7C4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70F1F7F" w14:textId="77777777" w:rsidR="00CD7C47" w:rsidRDefault="00CD7C4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ACAF4E3" w14:textId="77777777" w:rsidR="00CD7C47" w:rsidRDefault="00CD7C4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2CA85C5" w14:textId="49154399" w:rsidR="005B045C" w:rsidRPr="006B1007" w:rsidRDefault="006B1007" w:rsidP="006B1007">
      <w:pPr>
        <w:pStyle w:val="Ttulo1"/>
      </w:pPr>
      <w:bookmarkStart w:id="10" w:name="_Toc73287567"/>
      <w:r w:rsidRPr="006B1007">
        <w:lastRenderedPageBreak/>
        <w:t>REFERÊNCIAS BIBLIOGRÁFICAS</w:t>
      </w:r>
      <w:bookmarkEnd w:id="10"/>
      <w:r w:rsidRPr="006B1007">
        <w:t xml:space="preserve"> </w:t>
      </w:r>
    </w:p>
    <w:p w14:paraId="32A0EBB9" w14:textId="6422F1EE" w:rsidR="009F05A3" w:rsidRDefault="009F05A3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Site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Edifier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: </w:t>
      </w:r>
      <w:r w:rsidRPr="009F05A3">
        <w:rPr>
          <w:rFonts w:ascii="Arial" w:eastAsia="Arial" w:hAnsi="Arial" w:cs="Arial"/>
          <w:color w:val="000000" w:themeColor="text1"/>
          <w:sz w:val="24"/>
          <w:szCs w:val="24"/>
        </w:rPr>
        <w:t>https://edifier.com.br/fone-tws-com-bluetooth-5-1-edifier-w100t.html</w:t>
      </w:r>
    </w:p>
    <w:p w14:paraId="2E7A80E7" w14:textId="7243AF62" w:rsidR="005B045C" w:rsidRDefault="009F05A3" w:rsidP="009F05A3">
      <w:pPr>
        <w:spacing w:line="360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proofErr w:type="spellStart"/>
      <w:r w:rsidRPr="009F05A3">
        <w:rPr>
          <w:rFonts w:ascii="Arial" w:eastAsia="Arial" w:hAnsi="Arial" w:cs="Arial"/>
          <w:color w:val="000000" w:themeColor="text1"/>
          <w:sz w:val="24"/>
          <w:szCs w:val="24"/>
          <w:lang w:val="en-US"/>
        </w:rPr>
        <w:t>Ebac</w:t>
      </w:r>
      <w:proofErr w:type="spellEnd"/>
      <w:r w:rsidRPr="009F05A3">
        <w:rPr>
          <w:rFonts w:ascii="Arial" w:eastAsia="Arial" w:hAnsi="Arial" w:cs="Arial"/>
          <w:color w:val="000000" w:themeColor="text1"/>
          <w:sz w:val="24"/>
          <w:szCs w:val="24"/>
          <w:lang w:val="en-US"/>
        </w:rPr>
        <w:t xml:space="preserve">. </w:t>
      </w:r>
      <w:r w:rsidRPr="009F05A3">
        <w:rPr>
          <w:rFonts w:ascii="Arial" w:eastAsia="Arial" w:hAnsi="Arial" w:cs="Arial"/>
          <w:color w:val="000000" w:themeColor="text1"/>
          <w:sz w:val="24"/>
          <w:szCs w:val="24"/>
        </w:rPr>
        <w:t xml:space="preserve">Qualidade Software_M2_support </w:t>
      </w:r>
      <w:proofErr w:type="spellStart"/>
      <w:r w:rsidRPr="009F05A3">
        <w:rPr>
          <w:rFonts w:ascii="Arial" w:eastAsia="Arial" w:hAnsi="Arial" w:cs="Arial"/>
          <w:color w:val="000000" w:themeColor="text1"/>
          <w:sz w:val="24"/>
          <w:szCs w:val="24"/>
        </w:rPr>
        <w:t>material_DIRETRIZ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ABNT. Ebaconline.com.br, 2023. Disponível em: </w:t>
      </w:r>
      <w:hyperlink r:id="rId20" w:history="1">
        <w:r w:rsidRPr="00B4596B">
          <w:rPr>
            <w:rStyle w:val="Hyperlink"/>
            <w:rFonts w:ascii="Arial" w:eastAsia="Arial" w:hAnsi="Arial" w:cs="Arial"/>
            <w:sz w:val="24"/>
            <w:szCs w:val="24"/>
          </w:rPr>
          <w:t>https://new.lms.ebaconline.com.br/lesson/f514699c-44aa-4248-af1d-3d7f0a7b5adc</w:t>
        </w:r>
      </w:hyperlink>
      <w:r>
        <w:rPr>
          <w:rFonts w:ascii="Arial" w:eastAsia="Arial" w:hAnsi="Arial" w:cs="Arial"/>
          <w:color w:val="000000" w:themeColor="text1"/>
          <w:sz w:val="24"/>
          <w:szCs w:val="24"/>
        </w:rPr>
        <w:t>. Acesso em: 15/01/2024.</w:t>
      </w:r>
    </w:p>
    <w:p w14:paraId="33198953" w14:textId="77777777" w:rsidR="009F05A3" w:rsidRDefault="009F05A3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9D83FC6" w14:textId="77777777" w:rsidR="009F05A3" w:rsidRPr="009F05A3" w:rsidRDefault="009F05A3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sectPr w:rsidR="009F05A3" w:rsidRPr="009F05A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51BD64" w14:textId="77777777" w:rsidR="002619BF" w:rsidRDefault="002619BF" w:rsidP="00460968">
      <w:pPr>
        <w:spacing w:after="0" w:line="240" w:lineRule="auto"/>
      </w:pPr>
      <w:r>
        <w:separator/>
      </w:r>
    </w:p>
  </w:endnote>
  <w:endnote w:type="continuationSeparator" w:id="0">
    <w:p w14:paraId="5AA72F67" w14:textId="77777777" w:rsidR="002619BF" w:rsidRDefault="002619BF" w:rsidP="004609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FEA76A" w14:textId="77777777" w:rsidR="002619BF" w:rsidRDefault="002619BF" w:rsidP="00460968">
      <w:pPr>
        <w:spacing w:after="0" w:line="240" w:lineRule="auto"/>
      </w:pPr>
      <w:r>
        <w:separator/>
      </w:r>
    </w:p>
  </w:footnote>
  <w:footnote w:type="continuationSeparator" w:id="0">
    <w:p w14:paraId="1F6913BB" w14:textId="77777777" w:rsidR="002619BF" w:rsidRDefault="002619BF" w:rsidP="00460968">
      <w:pPr>
        <w:spacing w:after="0" w:line="240" w:lineRule="auto"/>
      </w:pPr>
      <w:r>
        <w:continuationSeparator/>
      </w:r>
    </w:p>
  </w:footnote>
  <w:footnote w:id="1">
    <w:p w14:paraId="36BB3AF8" w14:textId="7927B2C0" w:rsidR="00460968" w:rsidRDefault="00460968">
      <w:pPr>
        <w:pStyle w:val="Textodenotaderodap"/>
      </w:pPr>
      <w:r>
        <w:rPr>
          <w:rStyle w:val="Refdenotaderodap"/>
        </w:rPr>
        <w:footnoteRef/>
      </w:r>
      <w:r>
        <w:t xml:space="preserve"> Site </w:t>
      </w:r>
      <w:proofErr w:type="spellStart"/>
      <w:r>
        <w:t>Edifier</w:t>
      </w:r>
      <w:proofErr w:type="spellEnd"/>
      <w:r>
        <w:t xml:space="preserve"> – www.edifier.com.br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9058531">
    <w:abstractNumId w:val="1"/>
  </w:num>
  <w:num w:numId="2" w16cid:durableId="2090080966">
    <w:abstractNumId w:val="9"/>
  </w:num>
  <w:num w:numId="3" w16cid:durableId="1620524150">
    <w:abstractNumId w:val="0"/>
  </w:num>
  <w:num w:numId="4" w16cid:durableId="310527482">
    <w:abstractNumId w:val="2"/>
  </w:num>
  <w:num w:numId="5" w16cid:durableId="2090958658">
    <w:abstractNumId w:val="6"/>
  </w:num>
  <w:num w:numId="6" w16cid:durableId="133839298">
    <w:abstractNumId w:val="8"/>
  </w:num>
  <w:num w:numId="7" w16cid:durableId="60099200">
    <w:abstractNumId w:val="0"/>
  </w:num>
  <w:num w:numId="8" w16cid:durableId="185796432">
    <w:abstractNumId w:val="3"/>
  </w:num>
  <w:num w:numId="9" w16cid:durableId="1886678714">
    <w:abstractNumId w:val="4"/>
  </w:num>
  <w:num w:numId="10" w16cid:durableId="1885872067">
    <w:abstractNumId w:val="5"/>
  </w:num>
  <w:num w:numId="11" w16cid:durableId="101280564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1AA"/>
    <w:rsid w:val="00005ABB"/>
    <w:rsid w:val="000142A2"/>
    <w:rsid w:val="00026929"/>
    <w:rsid w:val="00047EDE"/>
    <w:rsid w:val="0005157A"/>
    <w:rsid w:val="000856CE"/>
    <w:rsid w:val="000A411C"/>
    <w:rsid w:val="000E2050"/>
    <w:rsid w:val="00117BBE"/>
    <w:rsid w:val="002150F0"/>
    <w:rsid w:val="00241465"/>
    <w:rsid w:val="002619BF"/>
    <w:rsid w:val="0026761D"/>
    <w:rsid w:val="0028602E"/>
    <w:rsid w:val="002B02DB"/>
    <w:rsid w:val="002B554F"/>
    <w:rsid w:val="002E49A2"/>
    <w:rsid w:val="003146C9"/>
    <w:rsid w:val="00353E6F"/>
    <w:rsid w:val="00362327"/>
    <w:rsid w:val="00391A61"/>
    <w:rsid w:val="003A5F67"/>
    <w:rsid w:val="0043034A"/>
    <w:rsid w:val="004605FA"/>
    <w:rsid w:val="00460968"/>
    <w:rsid w:val="00497D87"/>
    <w:rsid w:val="004A2EB7"/>
    <w:rsid w:val="004B692B"/>
    <w:rsid w:val="004E77D7"/>
    <w:rsid w:val="00550481"/>
    <w:rsid w:val="005B045C"/>
    <w:rsid w:val="005C6AD8"/>
    <w:rsid w:val="005D0B90"/>
    <w:rsid w:val="005D1AF9"/>
    <w:rsid w:val="00634705"/>
    <w:rsid w:val="006A37EE"/>
    <w:rsid w:val="006B1007"/>
    <w:rsid w:val="006E3875"/>
    <w:rsid w:val="0070389C"/>
    <w:rsid w:val="00771E6F"/>
    <w:rsid w:val="00847CD2"/>
    <w:rsid w:val="008511AA"/>
    <w:rsid w:val="00851D4E"/>
    <w:rsid w:val="00872A27"/>
    <w:rsid w:val="008917E8"/>
    <w:rsid w:val="00896728"/>
    <w:rsid w:val="008B0BEB"/>
    <w:rsid w:val="008D7127"/>
    <w:rsid w:val="0090332E"/>
    <w:rsid w:val="00931784"/>
    <w:rsid w:val="009400B1"/>
    <w:rsid w:val="00962C67"/>
    <w:rsid w:val="00977CB2"/>
    <w:rsid w:val="009F05A3"/>
    <w:rsid w:val="00A02489"/>
    <w:rsid w:val="00BD7B66"/>
    <w:rsid w:val="00BF6C2C"/>
    <w:rsid w:val="00C3332E"/>
    <w:rsid w:val="00C43E07"/>
    <w:rsid w:val="00C46D46"/>
    <w:rsid w:val="00CD7C47"/>
    <w:rsid w:val="00D935F1"/>
    <w:rsid w:val="00DA3DB4"/>
    <w:rsid w:val="00DD5BEA"/>
    <w:rsid w:val="00DD616E"/>
    <w:rsid w:val="00DE1CF8"/>
    <w:rsid w:val="00E209A6"/>
    <w:rsid w:val="00EA259A"/>
    <w:rsid w:val="00EC49AD"/>
    <w:rsid w:val="00EF26C2"/>
    <w:rsid w:val="00F93AA1"/>
    <w:rsid w:val="00F94DD5"/>
    <w:rsid w:val="00FF6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C82B"/>
  <w15:chartTrackingRefBased/>
  <w15:docId w15:val="{7A8A35AA-558F-4192-9819-0040DB709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460968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460968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460968"/>
    <w:rPr>
      <w:vertAlign w:val="superscript"/>
    </w:rPr>
  </w:style>
  <w:style w:type="character" w:styleId="MenoPendente">
    <w:name w:val="Unresolved Mention"/>
    <w:basedOn w:val="Fontepargpadro"/>
    <w:uiPriority w:val="99"/>
    <w:semiHidden/>
    <w:unhideWhenUsed/>
    <w:rsid w:val="004A2EB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edifier.com.br" TargetMode="External"/><Relationship Id="rId18" Type="http://schemas.openxmlformats.org/officeDocument/2006/relationships/hyperlink" Target="https://edifier.com.br/fone-tws-com-bluetooth-5-1-edifier-w100t.html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www.edifier.com.br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new.lms.ebaconline.com.br/lesson/f514699c-44aa-4248-af1d-3d7f0a7b5adc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3.jpeg"/><Relationship Id="rId19" Type="http://schemas.openxmlformats.org/officeDocument/2006/relationships/hyperlink" Target="https://www.amazon.com.br/Edifier-Fone-Bluetooth-V5-1-W100T/dp/B09VXY45F6/ref=sr_1_3?crid=JKA8X8AWOW68&amp;keywords=fone+edifier+w100t&amp;qid=1705316936&amp;sprefix=fone+w100t%2Caps%2C227&amp;sr=8-3&amp;ufe=app_do%3Aamzn1.fos.6121c6c4-c969-43ae-92f7-cc248fc6181d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16</Pages>
  <Words>1527</Words>
  <Characters>8251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logonucd</dc:creator>
  <cp:keywords/>
  <dc:description/>
  <cp:lastModifiedBy>Fernando Gomes Silva</cp:lastModifiedBy>
  <cp:revision>18</cp:revision>
  <cp:lastPrinted>2020-11-09T21:26:00Z</cp:lastPrinted>
  <dcterms:created xsi:type="dcterms:W3CDTF">2024-01-10T10:58:00Z</dcterms:created>
  <dcterms:modified xsi:type="dcterms:W3CDTF">2024-01-15T11:28:00Z</dcterms:modified>
</cp:coreProperties>
</file>