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0521" w:type="dxa"/>
        <w:tblInd w:w="-5" w:type="dxa"/>
        <w:tblLayout w:type="fixed"/>
        <w:tblLook w:val="04A0" w:firstRow="1" w:lastRow="0" w:firstColumn="1" w:lastColumn="0" w:noHBand="0" w:noVBand="1"/>
      </w:tblPr>
      <w:tblGrid>
        <w:gridCol w:w="1735"/>
        <w:gridCol w:w="5240"/>
        <w:gridCol w:w="1553"/>
        <w:gridCol w:w="429"/>
        <w:gridCol w:w="1564"/>
      </w:tblGrid>
      <w:tr w:rsidR="00FF178F" w:rsidRPr="00E21431" w14:paraId="50DDF304" w14:textId="77777777" w:rsidTr="00FF178F">
        <w:tc>
          <w:tcPr>
            <w:tcW w:w="1735" w:type="dxa"/>
            <w:vMerge w:val="restart"/>
          </w:tcPr>
          <w:p w14:paraId="58F93211" w14:textId="77777777" w:rsidR="00FF178F" w:rsidRDefault="00FF178F" w:rsidP="001D25C2">
            <w:pPr>
              <w:pStyle w:val="Encabezado"/>
              <w:spacing w:after="0"/>
              <w:jc w:val="center"/>
              <w:rPr>
                <w:rFonts w:ascii="Arial" w:hAnsi="Arial" w:cs="Arial"/>
                <w:b/>
                <w:bCs/>
                <w:sz w:val="24"/>
                <w:szCs w:val="24"/>
              </w:rPr>
            </w:pPr>
            <w:r>
              <w:rPr>
                <w:noProof/>
                <w:lang w:val="en-US" w:eastAsia="en-US"/>
              </w:rPr>
              <w:drawing>
                <wp:anchor distT="0" distB="0" distL="114300" distR="114300" simplePos="0" relativeHeight="251660288" behindDoc="0" locked="0" layoutInCell="1" allowOverlap="1" wp14:anchorId="73F9A4A2" wp14:editId="4B2DDE20">
                  <wp:simplePos x="0" y="0"/>
                  <wp:positionH relativeFrom="column">
                    <wp:posOffset>57785</wp:posOffset>
                  </wp:positionH>
                  <wp:positionV relativeFrom="paragraph">
                    <wp:posOffset>27305</wp:posOffset>
                  </wp:positionV>
                  <wp:extent cx="902970" cy="669290"/>
                  <wp:effectExtent l="0" t="0" r="11430" b="16510"/>
                  <wp:wrapNone/>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pic:cNvPicPr>
                            <a:picLocks noChangeAspect="1"/>
                          </pic:cNvPicPr>
                        </pic:nvPicPr>
                        <pic:blipFill>
                          <a:blip r:embed="rId7"/>
                          <a:stretch>
                            <a:fillRect/>
                          </a:stretch>
                        </pic:blipFill>
                        <pic:spPr>
                          <a:xfrm>
                            <a:off x="0" y="0"/>
                            <a:ext cx="902970" cy="669290"/>
                          </a:xfrm>
                          <a:prstGeom prst="rect">
                            <a:avLst/>
                          </a:prstGeom>
                          <a:noFill/>
                          <a:ln w="9525">
                            <a:noFill/>
                          </a:ln>
                        </pic:spPr>
                      </pic:pic>
                    </a:graphicData>
                  </a:graphic>
                </wp:anchor>
              </w:drawing>
            </w:r>
          </w:p>
        </w:tc>
        <w:tc>
          <w:tcPr>
            <w:tcW w:w="6793" w:type="dxa"/>
            <w:gridSpan w:val="2"/>
          </w:tcPr>
          <w:p w14:paraId="6B029E8C" w14:textId="77777777" w:rsidR="00FF178F" w:rsidRDefault="00FF178F" w:rsidP="001D25C2">
            <w:pPr>
              <w:pStyle w:val="Encabezado"/>
              <w:spacing w:after="0"/>
              <w:jc w:val="center"/>
              <w:rPr>
                <w:rFonts w:ascii="Arial" w:hAnsi="Arial" w:cs="Arial"/>
                <w:b/>
                <w:bCs/>
                <w:sz w:val="28"/>
                <w:szCs w:val="28"/>
              </w:rPr>
            </w:pPr>
            <w:r>
              <w:rPr>
                <w:rFonts w:ascii="Arial" w:hAnsi="Arial" w:cs="Arial"/>
                <w:b/>
                <w:bCs/>
                <w:sz w:val="28"/>
                <w:szCs w:val="28"/>
              </w:rPr>
              <w:t>INSTITUTO TECNOLÓGICO DE LA PAZ</w:t>
            </w:r>
          </w:p>
          <w:p w14:paraId="5E896209" w14:textId="77777777" w:rsidR="00FF178F" w:rsidRDefault="00FF178F" w:rsidP="001D25C2">
            <w:pPr>
              <w:pStyle w:val="Encabezado"/>
              <w:spacing w:after="0"/>
              <w:jc w:val="center"/>
              <w:rPr>
                <w:rFonts w:ascii="Arial" w:hAnsi="Arial" w:cs="Arial"/>
                <w:b/>
                <w:bCs/>
                <w:sz w:val="24"/>
                <w:szCs w:val="24"/>
              </w:rPr>
            </w:pPr>
            <w:r>
              <w:rPr>
                <w:rFonts w:ascii="Arial" w:hAnsi="Arial" w:cs="Arial"/>
                <w:sz w:val="24"/>
                <w:szCs w:val="24"/>
              </w:rPr>
              <w:t>ING.EN SISTEMAS COMPUTACIONALES</w:t>
            </w:r>
          </w:p>
        </w:tc>
        <w:tc>
          <w:tcPr>
            <w:tcW w:w="1993" w:type="dxa"/>
            <w:gridSpan w:val="2"/>
            <w:vMerge w:val="restart"/>
          </w:tcPr>
          <w:p w14:paraId="5782D2CD" w14:textId="77777777" w:rsidR="00FF178F" w:rsidRDefault="00FF178F" w:rsidP="001D25C2">
            <w:pPr>
              <w:pStyle w:val="Encabezado"/>
              <w:spacing w:after="0"/>
              <w:jc w:val="center"/>
              <w:rPr>
                <w:rFonts w:ascii="Arial" w:hAnsi="Arial" w:cs="Arial"/>
                <w:sz w:val="24"/>
                <w:szCs w:val="24"/>
              </w:rPr>
            </w:pPr>
            <w:r>
              <w:rPr>
                <w:rFonts w:ascii="Arial" w:hAnsi="Arial" w:cs="Arial"/>
                <w:b/>
                <w:bCs/>
                <w:noProof/>
                <w:sz w:val="24"/>
                <w:szCs w:val="24"/>
                <w:lang w:val="en-US" w:eastAsia="en-US"/>
              </w:rPr>
              <w:drawing>
                <wp:anchor distT="0" distB="0" distL="114935" distR="114935" simplePos="0" relativeHeight="251659264" behindDoc="1" locked="0" layoutInCell="1" allowOverlap="1" wp14:anchorId="39AF5FFF" wp14:editId="18028278">
                  <wp:simplePos x="0" y="0"/>
                  <wp:positionH relativeFrom="column">
                    <wp:posOffset>254635</wp:posOffset>
                  </wp:positionH>
                  <wp:positionV relativeFrom="paragraph">
                    <wp:posOffset>67945</wp:posOffset>
                  </wp:positionV>
                  <wp:extent cx="695960" cy="600075"/>
                  <wp:effectExtent l="0" t="0" r="8890" b="9525"/>
                  <wp:wrapNone/>
                  <wp:docPr id="1" name="Imagen 1" descr="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istemas"/>
                          <pic:cNvPicPr>
                            <a:picLocks noChangeAspect="1"/>
                          </pic:cNvPicPr>
                        </pic:nvPicPr>
                        <pic:blipFill>
                          <a:blip r:embed="rId8"/>
                          <a:stretch>
                            <a:fillRect/>
                          </a:stretch>
                        </pic:blipFill>
                        <pic:spPr>
                          <a:xfrm>
                            <a:off x="0" y="0"/>
                            <a:ext cx="873125" cy="753110"/>
                          </a:xfrm>
                          <a:prstGeom prst="rect">
                            <a:avLst/>
                          </a:prstGeom>
                          <a:noFill/>
                          <a:ln w="9525">
                            <a:noFill/>
                          </a:ln>
                          <a:effectLst/>
                        </pic:spPr>
                      </pic:pic>
                    </a:graphicData>
                  </a:graphic>
                </wp:anchor>
              </w:drawing>
            </w:r>
          </w:p>
        </w:tc>
      </w:tr>
      <w:tr w:rsidR="00FF178F" w14:paraId="1F3D4F53" w14:textId="77777777" w:rsidTr="00FF178F">
        <w:tc>
          <w:tcPr>
            <w:tcW w:w="1735" w:type="dxa"/>
            <w:vMerge/>
          </w:tcPr>
          <w:p w14:paraId="6DC0B38C" w14:textId="77777777" w:rsidR="00FF178F" w:rsidRPr="004D2B31" w:rsidRDefault="00FF178F" w:rsidP="001D25C2">
            <w:pPr>
              <w:pStyle w:val="Encabezado"/>
              <w:spacing w:after="0"/>
              <w:rPr>
                <w:rFonts w:ascii="Arial" w:hAnsi="Arial" w:cs="Arial"/>
                <w:b/>
                <w:bCs/>
                <w:sz w:val="24"/>
                <w:szCs w:val="24"/>
              </w:rPr>
            </w:pPr>
          </w:p>
        </w:tc>
        <w:tc>
          <w:tcPr>
            <w:tcW w:w="5240" w:type="dxa"/>
          </w:tcPr>
          <w:p w14:paraId="14B4EC8F" w14:textId="77777777" w:rsidR="00FF178F" w:rsidRDefault="00FF178F" w:rsidP="001D25C2">
            <w:pPr>
              <w:pStyle w:val="Encabezado"/>
              <w:spacing w:after="0"/>
              <w:jc w:val="center"/>
              <w:rPr>
                <w:rFonts w:ascii="Times New Roman" w:hAnsi="Times New Roman"/>
                <w:b/>
                <w:bCs/>
                <w:sz w:val="24"/>
                <w:szCs w:val="24"/>
              </w:rPr>
            </w:pPr>
            <w:r>
              <w:rPr>
                <w:rFonts w:ascii="Times New Roman" w:hAnsi="Times New Roman"/>
                <w:b/>
                <w:bCs/>
                <w:sz w:val="24"/>
                <w:szCs w:val="24"/>
              </w:rPr>
              <w:t xml:space="preserve">Manual de Prácticas de la Materia: </w:t>
            </w:r>
          </w:p>
          <w:p w14:paraId="7BE3F699" w14:textId="77777777" w:rsidR="00FF178F" w:rsidRDefault="00FF178F" w:rsidP="001D25C2">
            <w:pPr>
              <w:pStyle w:val="Encabezado"/>
              <w:spacing w:after="0"/>
              <w:jc w:val="center"/>
              <w:rPr>
                <w:rFonts w:ascii="Times New Roman" w:hAnsi="Times New Roman"/>
                <w:b/>
                <w:bCs/>
              </w:rPr>
            </w:pPr>
            <w:r>
              <w:rPr>
                <w:rFonts w:ascii="Times New Roman" w:hAnsi="Times New Roman"/>
                <w:b/>
                <w:bCs/>
                <w:sz w:val="24"/>
                <w:szCs w:val="24"/>
              </w:rPr>
              <w:t>Seguridad en infraestructura Web</w:t>
            </w:r>
          </w:p>
        </w:tc>
        <w:tc>
          <w:tcPr>
            <w:tcW w:w="1553" w:type="dxa"/>
          </w:tcPr>
          <w:p w14:paraId="737844D0" w14:textId="77777777" w:rsidR="00FF178F" w:rsidRDefault="00FF178F" w:rsidP="001D25C2">
            <w:pPr>
              <w:pStyle w:val="Encabezado"/>
              <w:spacing w:after="0"/>
              <w:jc w:val="center"/>
              <w:rPr>
                <w:rFonts w:ascii="Times New Roman" w:hAnsi="Times New Roman"/>
                <w:b/>
                <w:bCs/>
                <w:sz w:val="24"/>
                <w:szCs w:val="24"/>
              </w:rPr>
            </w:pPr>
            <w:r>
              <w:rPr>
                <w:rFonts w:ascii="Times New Roman" w:hAnsi="Times New Roman"/>
                <w:b/>
                <w:bCs/>
                <w:sz w:val="24"/>
                <w:szCs w:val="24"/>
              </w:rPr>
              <w:t>Unidad:</w:t>
            </w:r>
          </w:p>
          <w:p w14:paraId="67F4DBDE" w14:textId="77777777" w:rsidR="00FF178F" w:rsidRDefault="00FF178F" w:rsidP="001D25C2">
            <w:pPr>
              <w:pStyle w:val="Encabezado"/>
              <w:spacing w:after="0"/>
              <w:jc w:val="center"/>
              <w:rPr>
                <w:rFonts w:ascii="Times New Roman" w:hAnsi="Times New Roman"/>
                <w:b/>
                <w:bCs/>
                <w:sz w:val="24"/>
                <w:szCs w:val="24"/>
              </w:rPr>
            </w:pPr>
            <w:r>
              <w:rPr>
                <w:rFonts w:ascii="Times New Roman" w:hAnsi="Times New Roman"/>
                <w:b/>
                <w:bCs/>
                <w:sz w:val="24"/>
                <w:szCs w:val="24"/>
              </w:rPr>
              <w:t>III</w:t>
            </w:r>
          </w:p>
        </w:tc>
        <w:tc>
          <w:tcPr>
            <w:tcW w:w="1993" w:type="dxa"/>
            <w:gridSpan w:val="2"/>
            <w:vMerge/>
          </w:tcPr>
          <w:p w14:paraId="37A3BAAD" w14:textId="77777777" w:rsidR="00FF178F" w:rsidRDefault="00FF178F" w:rsidP="001D25C2">
            <w:pPr>
              <w:pStyle w:val="Encabezado"/>
              <w:spacing w:after="0"/>
              <w:jc w:val="center"/>
              <w:rPr>
                <w:rFonts w:ascii="Times New Roman" w:hAnsi="Times New Roman"/>
                <w:b/>
                <w:bCs/>
                <w:sz w:val="24"/>
                <w:szCs w:val="24"/>
              </w:rPr>
            </w:pPr>
          </w:p>
        </w:tc>
      </w:tr>
      <w:tr w:rsidR="00FF178F" w14:paraId="018F5D44" w14:textId="77777777" w:rsidTr="00FF178F">
        <w:tc>
          <w:tcPr>
            <w:tcW w:w="6975" w:type="dxa"/>
            <w:gridSpan w:val="2"/>
          </w:tcPr>
          <w:p w14:paraId="0E18D9C7" w14:textId="17BDDC07" w:rsidR="00FF178F" w:rsidRDefault="00FF178F" w:rsidP="0045391A">
            <w:pPr>
              <w:pStyle w:val="Encabezado"/>
              <w:spacing w:after="0" w:line="240" w:lineRule="auto"/>
              <w:jc w:val="left"/>
              <w:rPr>
                <w:rFonts w:ascii="Times New Roman" w:hAnsi="Times New Roman"/>
                <w:b/>
                <w:bCs/>
                <w:sz w:val="24"/>
                <w:szCs w:val="24"/>
              </w:rPr>
            </w:pPr>
            <w:r>
              <w:rPr>
                <w:rFonts w:ascii="Times New Roman" w:hAnsi="Times New Roman"/>
                <w:b/>
                <w:bCs/>
                <w:sz w:val="24"/>
                <w:szCs w:val="24"/>
              </w:rPr>
              <w:t>Equipo: Alfonso D</w:t>
            </w:r>
            <w:r w:rsidR="0045391A">
              <w:rPr>
                <w:rFonts w:ascii="Times New Roman" w:hAnsi="Times New Roman"/>
                <w:b/>
                <w:bCs/>
                <w:sz w:val="24"/>
                <w:szCs w:val="24"/>
              </w:rPr>
              <w:t>elgado Aguirre,</w:t>
            </w:r>
            <w:r w:rsidR="0045391A">
              <w:t xml:space="preserve"> </w:t>
            </w:r>
            <w:r w:rsidR="0045391A" w:rsidRPr="0045391A">
              <w:rPr>
                <w:rFonts w:ascii="Times New Roman" w:hAnsi="Times New Roman"/>
                <w:b/>
                <w:bCs/>
                <w:sz w:val="24"/>
                <w:szCs w:val="24"/>
              </w:rPr>
              <w:t>Jesús Fernando Inzunza Velarde</w:t>
            </w:r>
          </w:p>
        </w:tc>
        <w:tc>
          <w:tcPr>
            <w:tcW w:w="1982" w:type="dxa"/>
            <w:gridSpan w:val="2"/>
            <w:vAlign w:val="center"/>
          </w:tcPr>
          <w:p w14:paraId="6A676ABA" w14:textId="77777777" w:rsidR="00FF178F" w:rsidRDefault="00FF178F" w:rsidP="001D25C2">
            <w:pPr>
              <w:pStyle w:val="Encabezado"/>
              <w:spacing w:after="0" w:line="240" w:lineRule="auto"/>
              <w:jc w:val="center"/>
              <w:rPr>
                <w:rFonts w:ascii="Times New Roman" w:hAnsi="Times New Roman"/>
                <w:b/>
                <w:bCs/>
                <w:sz w:val="24"/>
                <w:szCs w:val="24"/>
              </w:rPr>
            </w:pPr>
            <w:r>
              <w:rPr>
                <w:rFonts w:ascii="Times New Roman" w:hAnsi="Times New Roman"/>
                <w:b/>
                <w:bCs/>
                <w:sz w:val="24"/>
                <w:szCs w:val="24"/>
              </w:rPr>
              <w:t>Fecha: 30/10/19</w:t>
            </w:r>
          </w:p>
        </w:tc>
        <w:tc>
          <w:tcPr>
            <w:tcW w:w="1564" w:type="dxa"/>
            <w:vAlign w:val="center"/>
          </w:tcPr>
          <w:p w14:paraId="1C764DB2" w14:textId="77777777" w:rsidR="00FF178F" w:rsidRDefault="00FF178F" w:rsidP="001D25C2">
            <w:pPr>
              <w:pStyle w:val="Encabezado"/>
              <w:spacing w:after="0" w:line="240" w:lineRule="auto"/>
              <w:jc w:val="center"/>
              <w:rPr>
                <w:rFonts w:ascii="Times New Roman" w:hAnsi="Times New Roman"/>
                <w:b/>
                <w:bCs/>
                <w:sz w:val="24"/>
                <w:szCs w:val="24"/>
              </w:rPr>
            </w:pPr>
            <w:r>
              <w:rPr>
                <w:rFonts w:ascii="Times New Roman" w:hAnsi="Times New Roman"/>
                <w:b/>
                <w:bCs/>
                <w:sz w:val="24"/>
                <w:szCs w:val="24"/>
              </w:rPr>
              <w:t>Grupo: H</w:t>
            </w:r>
          </w:p>
        </w:tc>
      </w:tr>
    </w:tbl>
    <w:tbl>
      <w:tblPr>
        <w:tblStyle w:val="Tablaconcuadrcula"/>
        <w:tblpPr w:leftFromText="141" w:rightFromText="141" w:vertAnchor="page" w:horzAnchor="margin" w:tblpY="2911"/>
        <w:tblW w:w="10495" w:type="dxa"/>
        <w:tblLayout w:type="fixed"/>
        <w:tblLook w:val="04A0" w:firstRow="1" w:lastRow="0" w:firstColumn="1" w:lastColumn="0" w:noHBand="0" w:noVBand="1"/>
      </w:tblPr>
      <w:tblGrid>
        <w:gridCol w:w="3541"/>
        <w:gridCol w:w="6954"/>
      </w:tblGrid>
      <w:tr w:rsidR="00FF178F" w:rsidRPr="009F4AE5" w14:paraId="1832BA76" w14:textId="77777777" w:rsidTr="00FF178F">
        <w:tc>
          <w:tcPr>
            <w:tcW w:w="3541" w:type="dxa"/>
          </w:tcPr>
          <w:p w14:paraId="7D475F7D" w14:textId="362E0AAD"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 xml:space="preserve">No. Práctica: </w:t>
            </w:r>
            <w:r w:rsidR="00C60AEC">
              <w:rPr>
                <w:rFonts w:ascii="Times New Roman" w:hAnsi="Times New Roman"/>
                <w:b/>
                <w:bCs/>
                <w:sz w:val="22"/>
                <w:szCs w:val="22"/>
              </w:rPr>
              <w:t>2</w:t>
            </w:r>
          </w:p>
        </w:tc>
        <w:tc>
          <w:tcPr>
            <w:tcW w:w="6954" w:type="dxa"/>
          </w:tcPr>
          <w:p w14:paraId="36272E94" w14:textId="77777777"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Título de la Práctica:</w:t>
            </w:r>
            <w:r>
              <w:rPr>
                <w:rFonts w:ascii="Times New Roman" w:hAnsi="Times New Roman"/>
                <w:b/>
                <w:bCs/>
                <w:sz w:val="22"/>
                <w:szCs w:val="22"/>
              </w:rPr>
              <w:t xml:space="preserve"> </w:t>
            </w:r>
            <w:r w:rsidRPr="00FF178F">
              <w:rPr>
                <w:rFonts w:ascii="Times New Roman" w:hAnsi="Times New Roman"/>
                <w:b/>
                <w:bCs/>
                <w:sz w:val="22"/>
                <w:szCs w:val="22"/>
              </w:rPr>
              <w:t>DETECCIÓN DE VULNERABILIDADES</w:t>
            </w:r>
          </w:p>
        </w:tc>
      </w:tr>
      <w:tr w:rsidR="00FF178F" w:rsidRPr="009F4AE5" w14:paraId="31BE7B2B" w14:textId="77777777" w:rsidTr="00FF178F">
        <w:tc>
          <w:tcPr>
            <w:tcW w:w="10495" w:type="dxa"/>
            <w:gridSpan w:val="2"/>
          </w:tcPr>
          <w:p w14:paraId="6D27FA69" w14:textId="77777777"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Competencias:</w:t>
            </w:r>
            <w:r>
              <w:rPr>
                <w:rFonts w:ascii="Times New Roman" w:hAnsi="Times New Roman"/>
                <w:sz w:val="22"/>
                <w:szCs w:val="22"/>
              </w:rPr>
              <w:t xml:space="preserve"> </w:t>
            </w:r>
          </w:p>
        </w:tc>
      </w:tr>
      <w:tr w:rsidR="00FF178F" w:rsidRPr="009F4AE5" w14:paraId="3E8A019D" w14:textId="77777777" w:rsidTr="00FF178F">
        <w:tc>
          <w:tcPr>
            <w:tcW w:w="10495" w:type="dxa"/>
            <w:gridSpan w:val="2"/>
          </w:tcPr>
          <w:p w14:paraId="7387DF2F" w14:textId="05C7BDF2"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Objetivo:</w:t>
            </w:r>
            <w:r w:rsidRPr="009F4AE5">
              <w:rPr>
                <w:rFonts w:ascii="Times New Roman" w:hAnsi="Times New Roman"/>
                <w:sz w:val="22"/>
                <w:szCs w:val="22"/>
              </w:rPr>
              <w:t xml:space="preserve">  </w:t>
            </w:r>
            <w:r w:rsidRPr="00FF178F">
              <w:rPr>
                <w:rFonts w:ascii="Times New Roman" w:hAnsi="Times New Roman"/>
                <w:sz w:val="22"/>
                <w:szCs w:val="22"/>
              </w:rPr>
              <w:t xml:space="preserve">Determinar los riesgos a los que </w:t>
            </w:r>
            <w:r w:rsidR="00113789" w:rsidRPr="00FF178F">
              <w:rPr>
                <w:rFonts w:ascii="Times New Roman" w:hAnsi="Times New Roman"/>
                <w:sz w:val="22"/>
                <w:szCs w:val="22"/>
              </w:rPr>
              <w:t>están</w:t>
            </w:r>
            <w:r w:rsidRPr="00FF178F">
              <w:rPr>
                <w:rFonts w:ascii="Times New Roman" w:hAnsi="Times New Roman"/>
                <w:sz w:val="22"/>
                <w:szCs w:val="22"/>
              </w:rPr>
              <w:t xml:space="preserve"> expuestos un activo informático</w:t>
            </w:r>
            <w:r>
              <w:rPr>
                <w:rFonts w:ascii="Times New Roman" w:hAnsi="Times New Roman"/>
                <w:sz w:val="22"/>
                <w:szCs w:val="22"/>
              </w:rPr>
              <w:t>.</w:t>
            </w:r>
          </w:p>
        </w:tc>
      </w:tr>
    </w:tbl>
    <w:p w14:paraId="03A6D827" w14:textId="77777777" w:rsidR="00F569A7" w:rsidRPr="009F4AE5" w:rsidRDefault="00F569A7" w:rsidP="00F569A7">
      <w:pPr>
        <w:rPr>
          <w:sz w:val="22"/>
          <w:szCs w:val="22"/>
        </w:rPr>
      </w:pPr>
    </w:p>
    <w:p w14:paraId="32BF0764" w14:textId="11CCCABF" w:rsidR="00C21D9C" w:rsidRPr="00814A3A" w:rsidRDefault="007D71B8" w:rsidP="00A86D8E">
      <w:pPr>
        <w:spacing w:line="360" w:lineRule="auto"/>
        <w:jc w:val="both"/>
        <w:rPr>
          <w:rFonts w:ascii="Times New Roman" w:hAnsi="Times New Roman"/>
          <w:b/>
          <w:bCs/>
          <w:i/>
          <w:iCs/>
          <w:sz w:val="28"/>
          <w:szCs w:val="28"/>
        </w:rPr>
      </w:pPr>
      <w:r>
        <w:rPr>
          <w:rFonts w:ascii="Times New Roman" w:hAnsi="Times New Roman"/>
          <w:b/>
          <w:bCs/>
          <w:i/>
          <w:iCs/>
          <w:sz w:val="28"/>
          <w:szCs w:val="28"/>
        </w:rPr>
        <w:t>Marco teórico</w:t>
      </w:r>
      <w:r w:rsidR="00F569A7" w:rsidRPr="00814A3A">
        <w:rPr>
          <w:rFonts w:ascii="Times New Roman" w:hAnsi="Times New Roman"/>
          <w:b/>
          <w:bCs/>
          <w:i/>
          <w:iCs/>
          <w:sz w:val="28"/>
          <w:szCs w:val="28"/>
        </w:rPr>
        <w:t xml:space="preserve">: </w:t>
      </w:r>
    </w:p>
    <w:p w14:paraId="2D93D0DE" w14:textId="77777777" w:rsidR="000458B3" w:rsidRDefault="000458B3" w:rsidP="007D71B8">
      <w:pPr>
        <w:jc w:val="both"/>
        <w:rPr>
          <w:rFonts w:ascii="Arial" w:hAnsi="Arial" w:cs="Arial"/>
          <w:b/>
          <w:bCs/>
          <w:color w:val="222222"/>
          <w:sz w:val="24"/>
          <w:bdr w:val="none" w:sz="0" w:space="0" w:color="auto" w:frame="1"/>
          <w:shd w:val="clear" w:color="auto" w:fill="FFFFFF"/>
        </w:rPr>
      </w:pPr>
      <w:r>
        <w:rPr>
          <w:rFonts w:ascii="Arial" w:hAnsi="Arial" w:cs="Arial"/>
          <w:b/>
          <w:bCs/>
          <w:color w:val="222222"/>
          <w:sz w:val="24"/>
          <w:bdr w:val="none" w:sz="0" w:space="0" w:color="auto" w:frame="1"/>
          <w:shd w:val="clear" w:color="auto" w:fill="FFFFFF"/>
        </w:rPr>
        <w:t xml:space="preserve">SPARTA </w:t>
      </w:r>
    </w:p>
    <w:p w14:paraId="58848327" w14:textId="2D9A51E8" w:rsidR="000458B3" w:rsidRPr="000458B3" w:rsidRDefault="000458B3" w:rsidP="000458B3">
      <w:pPr>
        <w:jc w:val="both"/>
        <w:rPr>
          <w:rFonts w:ascii="Arial" w:hAnsi="Arial" w:cs="Arial"/>
          <w:color w:val="222222"/>
          <w:sz w:val="24"/>
          <w:shd w:val="clear" w:color="auto" w:fill="FFFFFF"/>
        </w:rPr>
      </w:pPr>
      <w:r>
        <w:rPr>
          <w:rFonts w:ascii="Arial" w:hAnsi="Arial" w:cs="Arial"/>
          <w:color w:val="222222"/>
          <w:sz w:val="24"/>
          <w:shd w:val="clear" w:color="auto" w:fill="FFFFFF"/>
        </w:rPr>
        <w:t xml:space="preserve">Es </w:t>
      </w:r>
      <w:r w:rsidRPr="000458B3">
        <w:rPr>
          <w:rFonts w:ascii="Arial" w:hAnsi="Arial" w:cs="Arial"/>
          <w:color w:val="222222"/>
          <w:sz w:val="24"/>
          <w:shd w:val="clear" w:color="auto" w:fill="FFFFFF"/>
        </w:rPr>
        <w:t>una sencilla interfaz gráfica, escrita en Python, desarrollada para poder controlar fácilmente las funciones de las diferentes aplicaciones utilizadas generalmente desde terminal para auditar la seguridad de una red, conocer las posibles vulnerabilidades o debilidades de esta y poder enfocar nuestra prot</w:t>
      </w:r>
      <w:r>
        <w:rPr>
          <w:rFonts w:ascii="Arial" w:hAnsi="Arial" w:cs="Arial"/>
          <w:color w:val="222222"/>
          <w:sz w:val="24"/>
          <w:shd w:val="clear" w:color="auto" w:fill="FFFFFF"/>
        </w:rPr>
        <w:t>ección hacia un punto concreto.</w:t>
      </w:r>
    </w:p>
    <w:p w14:paraId="3F6AB0B3" w14:textId="6EA8548B" w:rsidR="000458B3" w:rsidRDefault="000458B3" w:rsidP="000458B3">
      <w:pPr>
        <w:jc w:val="both"/>
        <w:rPr>
          <w:rFonts w:ascii="Arial" w:hAnsi="Arial" w:cs="Arial"/>
          <w:color w:val="222222"/>
          <w:sz w:val="24"/>
          <w:shd w:val="clear" w:color="auto" w:fill="FFFFFF"/>
        </w:rPr>
      </w:pPr>
      <w:r w:rsidRPr="000458B3">
        <w:rPr>
          <w:rFonts w:ascii="Arial" w:hAnsi="Arial" w:cs="Arial"/>
          <w:color w:val="222222"/>
          <w:sz w:val="24"/>
          <w:shd w:val="clear" w:color="auto" w:fill="FFFFFF"/>
        </w:rPr>
        <w:t xml:space="preserve">Esta herramienta nos va a permitir realizar </w:t>
      </w:r>
      <w:proofErr w:type="spellStart"/>
      <w:r w:rsidRPr="000458B3">
        <w:rPr>
          <w:rFonts w:ascii="Arial" w:hAnsi="Arial" w:cs="Arial"/>
          <w:color w:val="222222"/>
          <w:sz w:val="24"/>
          <w:shd w:val="clear" w:color="auto" w:fill="FFFFFF"/>
        </w:rPr>
        <w:t>tests</w:t>
      </w:r>
      <w:proofErr w:type="spellEnd"/>
      <w:r w:rsidRPr="000458B3">
        <w:rPr>
          <w:rFonts w:ascii="Arial" w:hAnsi="Arial" w:cs="Arial"/>
          <w:color w:val="222222"/>
          <w:sz w:val="24"/>
          <w:shd w:val="clear" w:color="auto" w:fill="FFFFFF"/>
        </w:rPr>
        <w:t xml:space="preserve"> de penetración en las fases de escaneo y numeración de vulnerabilidades o debilidades de los sistemas conectados a ella. De esta manera, el tiempo ahorrado en el aprendizaje y en el uso de la aplicación a nivel de terminal, puede ser utilizado para analizar los resultados que nos devolverá SPARTA, también en su propia interfaz.</w:t>
      </w:r>
    </w:p>
    <w:p w14:paraId="1D0AAB4A" w14:textId="6C36107B" w:rsidR="00FF178F" w:rsidRDefault="00FF178F" w:rsidP="00B066B5">
      <w:pPr>
        <w:jc w:val="both"/>
        <w:rPr>
          <w:rFonts w:ascii="Arial" w:hAnsi="Arial" w:cs="Arial"/>
          <w:b/>
          <w:color w:val="222222"/>
          <w:sz w:val="24"/>
          <w:shd w:val="clear" w:color="auto" w:fill="FFFFFF"/>
        </w:rPr>
      </w:pPr>
    </w:p>
    <w:p w14:paraId="71233CB6" w14:textId="63E0C4B1" w:rsidR="000458B3" w:rsidRDefault="000458B3" w:rsidP="00B066B5">
      <w:pPr>
        <w:jc w:val="both"/>
        <w:rPr>
          <w:rFonts w:ascii="Arial" w:hAnsi="Arial" w:cs="Arial"/>
          <w:b/>
          <w:color w:val="222222"/>
          <w:sz w:val="24"/>
          <w:shd w:val="clear" w:color="auto" w:fill="FFFFFF"/>
        </w:rPr>
      </w:pPr>
      <w:r>
        <w:rPr>
          <w:rFonts w:ascii="Arial" w:hAnsi="Arial" w:cs="Arial"/>
          <w:b/>
          <w:color w:val="222222"/>
          <w:sz w:val="24"/>
          <w:shd w:val="clear" w:color="auto" w:fill="FFFFFF"/>
        </w:rPr>
        <w:t>GOLISMERO</w:t>
      </w:r>
    </w:p>
    <w:p w14:paraId="39BC5608" w14:textId="52F330E6" w:rsidR="000458B3" w:rsidRPr="000458B3" w:rsidRDefault="000458B3" w:rsidP="000458B3">
      <w:pPr>
        <w:rPr>
          <w:rFonts w:ascii="Arial" w:hAnsi="Arial" w:cs="Arial"/>
          <w:color w:val="222222"/>
          <w:sz w:val="24"/>
          <w:shd w:val="clear" w:color="auto" w:fill="FFFFFF"/>
        </w:rPr>
      </w:pPr>
      <w:proofErr w:type="spellStart"/>
      <w:r w:rsidRPr="000458B3">
        <w:rPr>
          <w:rFonts w:ascii="Arial" w:hAnsi="Arial" w:cs="Arial"/>
          <w:color w:val="222222"/>
          <w:sz w:val="24"/>
          <w:shd w:val="clear" w:color="auto" w:fill="FFFFFF"/>
        </w:rPr>
        <w:t>GoLismero</w:t>
      </w:r>
      <w:proofErr w:type="spellEnd"/>
      <w:r w:rsidRPr="000458B3">
        <w:rPr>
          <w:rFonts w:ascii="Arial" w:hAnsi="Arial" w:cs="Arial"/>
          <w:color w:val="222222"/>
          <w:sz w:val="24"/>
          <w:shd w:val="clear" w:color="auto" w:fill="FFFFFF"/>
        </w:rPr>
        <w:t xml:space="preserve"> es una herramienta de seguridad que han presentado en la convención OWASP orientada a realizar auditorías de páginas web para buscar posibles agujeros de seguridad existentes en estas, aunque también podría ser utilizado para buscar fallos en cualquier otro tipo de servicios </w:t>
      </w:r>
    </w:p>
    <w:p w14:paraId="40E69424" w14:textId="77777777" w:rsidR="000458B3" w:rsidRDefault="000458B3" w:rsidP="00B066B5">
      <w:pPr>
        <w:jc w:val="both"/>
        <w:rPr>
          <w:rFonts w:ascii="Arial" w:hAnsi="Arial" w:cs="Arial"/>
          <w:b/>
          <w:color w:val="222222"/>
          <w:sz w:val="24"/>
          <w:shd w:val="clear" w:color="auto" w:fill="FFFFFF"/>
        </w:rPr>
      </w:pPr>
    </w:p>
    <w:p w14:paraId="21FE9228" w14:textId="139DB363" w:rsidR="00A86D8E" w:rsidRPr="00B066B5" w:rsidRDefault="00F569A7" w:rsidP="00B066B5">
      <w:pPr>
        <w:jc w:val="both"/>
        <w:rPr>
          <w:rFonts w:ascii="Times New Roman" w:hAnsi="Times New Roman"/>
          <w:bCs/>
          <w:iCs/>
          <w:sz w:val="28"/>
          <w:szCs w:val="28"/>
        </w:rPr>
      </w:pPr>
      <w:r w:rsidRPr="00814A3A">
        <w:rPr>
          <w:rFonts w:ascii="Times New Roman" w:hAnsi="Times New Roman"/>
          <w:b/>
          <w:bCs/>
          <w:i/>
          <w:iCs/>
          <w:sz w:val="28"/>
          <w:szCs w:val="28"/>
        </w:rPr>
        <w:t>Recursos y/o Materiales:</w:t>
      </w:r>
      <w:r w:rsidRPr="00814A3A">
        <w:rPr>
          <w:rFonts w:ascii="Times New Roman" w:hAnsi="Times New Roman"/>
          <w:bCs/>
          <w:iCs/>
          <w:sz w:val="28"/>
          <w:szCs w:val="28"/>
        </w:rPr>
        <w:t xml:space="preserve"> </w:t>
      </w:r>
    </w:p>
    <w:p w14:paraId="4C9474DB" w14:textId="688CDD0C" w:rsidR="00F569A7" w:rsidRDefault="002D79C2" w:rsidP="009E3C85">
      <w:pPr>
        <w:pStyle w:val="Prrafodelista"/>
        <w:numPr>
          <w:ilvl w:val="0"/>
          <w:numId w:val="2"/>
        </w:numPr>
        <w:jc w:val="both"/>
        <w:rPr>
          <w:rFonts w:ascii="Times New Roman" w:hAnsi="Times New Roman"/>
          <w:bCs/>
          <w:iCs/>
          <w:sz w:val="28"/>
          <w:szCs w:val="28"/>
        </w:rPr>
      </w:pPr>
      <w:r>
        <w:rPr>
          <w:rFonts w:ascii="Times New Roman" w:hAnsi="Times New Roman"/>
          <w:bCs/>
          <w:iCs/>
          <w:sz w:val="28"/>
          <w:szCs w:val="28"/>
        </w:rPr>
        <w:t>Kali Linux</w:t>
      </w:r>
    </w:p>
    <w:p w14:paraId="48C397D3" w14:textId="1B7D10C2" w:rsidR="002D79C2" w:rsidRDefault="000458B3" w:rsidP="009E3C85">
      <w:pPr>
        <w:pStyle w:val="Prrafodelista"/>
        <w:numPr>
          <w:ilvl w:val="0"/>
          <w:numId w:val="2"/>
        </w:numPr>
        <w:jc w:val="both"/>
        <w:rPr>
          <w:rFonts w:ascii="Times New Roman" w:hAnsi="Times New Roman"/>
          <w:bCs/>
          <w:iCs/>
          <w:sz w:val="28"/>
          <w:szCs w:val="28"/>
        </w:rPr>
      </w:pPr>
      <w:proofErr w:type="spellStart"/>
      <w:r>
        <w:rPr>
          <w:rFonts w:ascii="Times New Roman" w:hAnsi="Times New Roman"/>
          <w:bCs/>
          <w:iCs/>
          <w:sz w:val="28"/>
          <w:szCs w:val="28"/>
        </w:rPr>
        <w:t>Sparta</w:t>
      </w:r>
      <w:proofErr w:type="spellEnd"/>
      <w:r>
        <w:rPr>
          <w:rFonts w:ascii="Times New Roman" w:hAnsi="Times New Roman"/>
          <w:bCs/>
          <w:iCs/>
          <w:sz w:val="28"/>
          <w:szCs w:val="28"/>
        </w:rPr>
        <w:t xml:space="preserve"> </w:t>
      </w:r>
    </w:p>
    <w:p w14:paraId="27F8B307" w14:textId="21E6F2C6" w:rsidR="000458B3" w:rsidRPr="00814A3A" w:rsidRDefault="000458B3" w:rsidP="009E3C85">
      <w:pPr>
        <w:pStyle w:val="Prrafodelista"/>
        <w:numPr>
          <w:ilvl w:val="0"/>
          <w:numId w:val="2"/>
        </w:numPr>
        <w:jc w:val="both"/>
        <w:rPr>
          <w:rFonts w:ascii="Times New Roman" w:hAnsi="Times New Roman"/>
          <w:bCs/>
          <w:iCs/>
          <w:sz w:val="28"/>
          <w:szCs w:val="28"/>
        </w:rPr>
      </w:pPr>
      <w:proofErr w:type="spellStart"/>
      <w:r>
        <w:rPr>
          <w:rFonts w:ascii="Times New Roman" w:hAnsi="Times New Roman"/>
          <w:bCs/>
          <w:iCs/>
          <w:sz w:val="28"/>
          <w:szCs w:val="28"/>
        </w:rPr>
        <w:t>Golismero</w:t>
      </w:r>
      <w:proofErr w:type="spellEnd"/>
    </w:p>
    <w:p w14:paraId="686C4650" w14:textId="1F64AF50" w:rsidR="009E3C85" w:rsidRDefault="009E3C85" w:rsidP="009E3C85">
      <w:pPr>
        <w:pStyle w:val="Prrafodelista"/>
        <w:numPr>
          <w:ilvl w:val="0"/>
          <w:numId w:val="2"/>
        </w:numPr>
        <w:jc w:val="both"/>
        <w:rPr>
          <w:rFonts w:ascii="Times New Roman" w:hAnsi="Times New Roman"/>
          <w:bCs/>
          <w:iCs/>
          <w:sz w:val="28"/>
          <w:szCs w:val="28"/>
        </w:rPr>
      </w:pPr>
      <w:r w:rsidRPr="00814A3A">
        <w:rPr>
          <w:rFonts w:ascii="Times New Roman" w:hAnsi="Times New Roman"/>
          <w:bCs/>
          <w:iCs/>
          <w:sz w:val="28"/>
          <w:szCs w:val="28"/>
        </w:rPr>
        <w:t>Computador</w:t>
      </w:r>
      <w:r w:rsidR="008111A0" w:rsidRPr="00814A3A">
        <w:rPr>
          <w:rFonts w:ascii="Times New Roman" w:hAnsi="Times New Roman"/>
          <w:bCs/>
          <w:iCs/>
          <w:sz w:val="28"/>
          <w:szCs w:val="28"/>
        </w:rPr>
        <w:t>as</w:t>
      </w:r>
    </w:p>
    <w:p w14:paraId="74A66601" w14:textId="77777777" w:rsidR="002D79C2" w:rsidRPr="002D79C2" w:rsidRDefault="002D79C2" w:rsidP="002D79C2">
      <w:pPr>
        <w:ind w:left="360"/>
        <w:jc w:val="both"/>
        <w:rPr>
          <w:rFonts w:ascii="Times New Roman" w:hAnsi="Times New Roman"/>
          <w:bCs/>
          <w:iCs/>
          <w:sz w:val="28"/>
          <w:szCs w:val="28"/>
        </w:rPr>
      </w:pPr>
    </w:p>
    <w:p w14:paraId="7653E32D" w14:textId="77777777" w:rsidR="00E6639E" w:rsidRPr="009F4AE5" w:rsidRDefault="00E6639E" w:rsidP="00E6639E">
      <w:pPr>
        <w:pStyle w:val="Prrafodelista"/>
        <w:jc w:val="both"/>
        <w:rPr>
          <w:rFonts w:ascii="Times New Roman" w:hAnsi="Times New Roman"/>
          <w:bCs/>
          <w:iCs/>
          <w:sz w:val="22"/>
          <w:szCs w:val="22"/>
        </w:rPr>
      </w:pPr>
    </w:p>
    <w:p w14:paraId="3CC489AA" w14:textId="77777777" w:rsidR="002868A0" w:rsidRDefault="002868A0">
      <w:pPr>
        <w:rPr>
          <w:rFonts w:ascii="Times New Roman" w:hAnsi="Times New Roman"/>
          <w:b/>
          <w:bCs/>
          <w:i/>
          <w:iCs/>
          <w:sz w:val="28"/>
          <w:szCs w:val="28"/>
        </w:rPr>
      </w:pPr>
      <w:r>
        <w:rPr>
          <w:rFonts w:ascii="Times New Roman" w:hAnsi="Times New Roman"/>
          <w:b/>
          <w:bCs/>
          <w:i/>
          <w:iCs/>
          <w:sz w:val="28"/>
          <w:szCs w:val="28"/>
        </w:rPr>
        <w:br w:type="page"/>
      </w:r>
    </w:p>
    <w:p w14:paraId="191673E9" w14:textId="67071668" w:rsidR="00424AFE" w:rsidRPr="00C60AEC" w:rsidRDefault="00F569A7" w:rsidP="00C60AEC">
      <w:pPr>
        <w:jc w:val="both"/>
        <w:rPr>
          <w:rFonts w:ascii="Century Gothic" w:hAnsi="Century Gothic" w:cs="Tahoma"/>
          <w:b/>
          <w:sz w:val="24"/>
          <w:szCs w:val="24"/>
        </w:rPr>
      </w:pPr>
      <w:r w:rsidRPr="009F4AE5">
        <w:rPr>
          <w:rFonts w:ascii="Times New Roman" w:hAnsi="Times New Roman"/>
          <w:b/>
          <w:bCs/>
          <w:i/>
          <w:iCs/>
          <w:sz w:val="28"/>
          <w:szCs w:val="28"/>
        </w:rPr>
        <w:lastRenderedPageBreak/>
        <w:t>Procedimiento:</w:t>
      </w:r>
      <w:r w:rsidR="00045B3E" w:rsidRPr="009F4AE5">
        <w:rPr>
          <w:rFonts w:ascii="Century Gothic" w:hAnsi="Century Gothic" w:cs="Tahoma"/>
          <w:b/>
          <w:sz w:val="24"/>
          <w:szCs w:val="24"/>
        </w:rPr>
        <w:t xml:space="preserve"> </w:t>
      </w:r>
    </w:p>
    <w:p w14:paraId="0683BCF4" w14:textId="55224617" w:rsidR="00F270DB" w:rsidRPr="008111A0" w:rsidRDefault="00C60AEC" w:rsidP="00C60AEC">
      <w:pPr>
        <w:spacing w:line="360" w:lineRule="auto"/>
        <w:jc w:val="both"/>
        <w:rPr>
          <w:rFonts w:ascii="Times New Roman" w:hAnsi="Times New Roman"/>
          <w:sz w:val="22"/>
          <w:szCs w:val="22"/>
        </w:rPr>
      </w:pPr>
      <w:r>
        <w:rPr>
          <w:rFonts w:ascii="Arial" w:hAnsi="Arial" w:cs="Arial"/>
          <w:sz w:val="24"/>
          <w:szCs w:val="24"/>
        </w:rPr>
        <w:t>S</w:t>
      </w:r>
      <w:r w:rsidR="00FF178F" w:rsidRPr="00FF178F">
        <w:rPr>
          <w:rFonts w:ascii="Arial" w:hAnsi="Arial" w:cs="Arial"/>
          <w:sz w:val="24"/>
          <w:szCs w:val="24"/>
        </w:rPr>
        <w:t xml:space="preserve">e utiliza una herramienta de escáner de vulnerabilidades. Con el objetivo de detectar los potenciales riesgos al que están expuestos los equipos seleccionados, debido a que estos juegan el rol más crítico para la red. </w:t>
      </w:r>
      <w:r w:rsidR="00FF178F" w:rsidRPr="00FF178F">
        <w:rPr>
          <w:rFonts w:ascii="Arial" w:hAnsi="Arial" w:cs="Arial"/>
          <w:sz w:val="24"/>
          <w:szCs w:val="24"/>
        </w:rPr>
        <w:cr/>
      </w:r>
    </w:p>
    <w:p w14:paraId="61074573" w14:textId="43E92556" w:rsidR="00F569A7" w:rsidRDefault="00FF178F">
      <w:pPr>
        <w:rPr>
          <w:rFonts w:ascii="Times New Roman" w:hAnsi="Times New Roman"/>
          <w:b/>
          <w:bCs/>
          <w:i/>
          <w:iCs/>
          <w:sz w:val="28"/>
          <w:szCs w:val="28"/>
        </w:rPr>
      </w:pPr>
      <w:r>
        <w:rPr>
          <w:rFonts w:ascii="Times New Roman" w:hAnsi="Times New Roman"/>
          <w:b/>
          <w:bCs/>
          <w:i/>
          <w:iCs/>
          <w:sz w:val="28"/>
          <w:szCs w:val="28"/>
        </w:rPr>
        <w:t>Red, I</w:t>
      </w:r>
      <w:r w:rsidR="0020734C">
        <w:rPr>
          <w:rFonts w:ascii="Times New Roman" w:hAnsi="Times New Roman"/>
          <w:b/>
          <w:bCs/>
          <w:i/>
          <w:iCs/>
          <w:sz w:val="28"/>
          <w:szCs w:val="28"/>
        </w:rPr>
        <w:t>P</w:t>
      </w:r>
      <w:r>
        <w:rPr>
          <w:rFonts w:ascii="Times New Roman" w:hAnsi="Times New Roman"/>
          <w:b/>
          <w:bCs/>
          <w:i/>
          <w:iCs/>
          <w:sz w:val="28"/>
          <w:szCs w:val="28"/>
        </w:rPr>
        <w:t xml:space="preserve">, </w:t>
      </w:r>
      <w:r w:rsidR="0020734C">
        <w:rPr>
          <w:rFonts w:ascii="Times New Roman" w:hAnsi="Times New Roman"/>
          <w:b/>
          <w:bCs/>
          <w:i/>
          <w:iCs/>
          <w:sz w:val="28"/>
          <w:szCs w:val="28"/>
        </w:rPr>
        <w:t>Topología</w:t>
      </w:r>
    </w:p>
    <w:p w14:paraId="3DABBD24" w14:textId="180E1735" w:rsidR="00C15B27" w:rsidRDefault="00C15B27" w:rsidP="00C15B27">
      <w:pPr>
        <w:pStyle w:val="Prrafodelista1"/>
        <w:ind w:left="360"/>
        <w:rPr>
          <w:rFonts w:ascii="Helvetica" w:hAnsi="Helvetica" w:cs="Helvetica"/>
          <w:color w:val="222222"/>
          <w:sz w:val="23"/>
          <w:szCs w:val="23"/>
          <w:shd w:val="clear" w:color="auto" w:fill="FFFFFF"/>
        </w:rPr>
      </w:pPr>
      <w:proofErr w:type="spellStart"/>
      <w:r>
        <w:rPr>
          <w:rFonts w:ascii="Helvetica" w:hAnsi="Helvetica" w:cs="Helvetica"/>
          <w:color w:val="222222"/>
          <w:sz w:val="23"/>
          <w:szCs w:val="23"/>
          <w:shd w:val="clear" w:color="auto" w:fill="FFFFFF"/>
        </w:rPr>
        <w:t>Ip</w:t>
      </w:r>
      <w:proofErr w:type="spellEnd"/>
      <w:r>
        <w:rPr>
          <w:rFonts w:ascii="Helvetica" w:hAnsi="Helvetica" w:cs="Helvetica"/>
          <w:color w:val="222222"/>
          <w:sz w:val="23"/>
          <w:szCs w:val="23"/>
          <w:shd w:val="clear" w:color="auto" w:fill="FFFFFF"/>
        </w:rPr>
        <w:t xml:space="preserve"> servidor: 192.</w:t>
      </w:r>
      <w:r w:rsidR="002D79C2">
        <w:rPr>
          <w:rFonts w:ascii="Helvetica" w:hAnsi="Helvetica" w:cs="Helvetica"/>
          <w:color w:val="222222"/>
          <w:sz w:val="23"/>
          <w:szCs w:val="23"/>
          <w:shd w:val="clear" w:color="auto" w:fill="FFFFFF"/>
        </w:rPr>
        <w:t>168.74.241</w:t>
      </w:r>
    </w:p>
    <w:p w14:paraId="7348A941" w14:textId="526E663C" w:rsidR="00A14F14" w:rsidRDefault="00A14F14" w:rsidP="00BB2C7E">
      <w:pPr>
        <w:jc w:val="center"/>
        <w:rPr>
          <w:rFonts w:ascii="Arial" w:hAnsi="Arial" w:cs="Arial"/>
          <w:sz w:val="24"/>
          <w:szCs w:val="24"/>
        </w:rPr>
      </w:pPr>
    </w:p>
    <w:p w14:paraId="2B83C0DA" w14:textId="6FB46643" w:rsidR="00B7573A" w:rsidRDefault="002D79C2" w:rsidP="00B7573A">
      <w:pPr>
        <w:rPr>
          <w:rFonts w:ascii="Arial" w:hAnsi="Arial" w:cs="Arial"/>
          <w:sz w:val="24"/>
          <w:szCs w:val="24"/>
        </w:rPr>
      </w:pPr>
      <w:r>
        <w:rPr>
          <w:noProof/>
          <w:lang w:val="en-US" w:eastAsia="en-US"/>
        </w:rPr>
        <w:drawing>
          <wp:inline distT="0" distB="0" distL="0" distR="0" wp14:anchorId="774C35E5" wp14:editId="0668709A">
            <wp:extent cx="6724650" cy="3438525"/>
            <wp:effectExtent l="0" t="0" r="0" b="9525"/>
            <wp:docPr id="4" name="Imagen 4" descr="C:\Users\adark\Downloads\Diagrama de red genéric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rk\Downloads\Diagrama de red genérico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24650" cy="3438525"/>
                    </a:xfrm>
                    <a:prstGeom prst="rect">
                      <a:avLst/>
                    </a:prstGeom>
                    <a:noFill/>
                    <a:ln>
                      <a:noFill/>
                    </a:ln>
                  </pic:spPr>
                </pic:pic>
              </a:graphicData>
            </a:graphic>
          </wp:inline>
        </w:drawing>
      </w:r>
    </w:p>
    <w:p w14:paraId="34BC6928" w14:textId="77777777" w:rsidR="00AF5557" w:rsidRDefault="00AF5557">
      <w:pPr>
        <w:rPr>
          <w:rFonts w:ascii="Arial" w:hAnsi="Arial" w:cs="Arial"/>
          <w:sz w:val="24"/>
          <w:szCs w:val="24"/>
        </w:rPr>
      </w:pPr>
      <w:r>
        <w:rPr>
          <w:rFonts w:ascii="Arial" w:hAnsi="Arial" w:cs="Arial"/>
          <w:sz w:val="24"/>
          <w:szCs w:val="24"/>
        </w:rPr>
        <w:br w:type="page"/>
      </w:r>
    </w:p>
    <w:p w14:paraId="54AF1AE7" w14:textId="79F9013C" w:rsidR="002D79C2" w:rsidRDefault="002D79C2" w:rsidP="002D79C2">
      <w:pPr>
        <w:jc w:val="center"/>
        <w:rPr>
          <w:rFonts w:ascii="Arial" w:hAnsi="Arial" w:cs="Arial"/>
          <w:b/>
          <w:iCs/>
          <w:sz w:val="44"/>
          <w:szCs w:val="44"/>
        </w:rPr>
      </w:pPr>
      <w:proofErr w:type="spellStart"/>
      <w:r>
        <w:rPr>
          <w:rFonts w:ascii="Arial" w:hAnsi="Arial" w:cs="Arial"/>
          <w:b/>
          <w:iCs/>
          <w:sz w:val="44"/>
          <w:szCs w:val="44"/>
        </w:rPr>
        <w:lastRenderedPageBreak/>
        <w:t>Sparta</w:t>
      </w:r>
      <w:proofErr w:type="spellEnd"/>
      <w:r w:rsidR="002209E2">
        <w:rPr>
          <w:rFonts w:ascii="Arial" w:hAnsi="Arial" w:cs="Arial"/>
          <w:b/>
          <w:iCs/>
          <w:sz w:val="44"/>
          <w:szCs w:val="44"/>
        </w:rPr>
        <w:pict w14:anchorId="072B5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9pt;height:297.55pt">
            <v:imagedata r:id="rId10" o:title="WhatsApp Image 2019-12-04 at 11"/>
          </v:shape>
        </w:pict>
      </w:r>
      <w:r w:rsidR="002209E2">
        <w:rPr>
          <w:rFonts w:ascii="Arial" w:hAnsi="Arial" w:cs="Arial"/>
          <w:b/>
          <w:iCs/>
          <w:sz w:val="44"/>
          <w:szCs w:val="44"/>
        </w:rPr>
        <w:lastRenderedPageBreak/>
        <w:pict w14:anchorId="28BD62DC">
          <v:shape id="_x0000_i1026" type="#_x0000_t75" style="width:529.9pt;height:297.55pt">
            <v:imagedata r:id="rId11" o:title="2"/>
          </v:shape>
        </w:pict>
      </w:r>
      <w:r w:rsidR="002209E2">
        <w:rPr>
          <w:rFonts w:ascii="Arial" w:hAnsi="Arial" w:cs="Arial"/>
          <w:b/>
          <w:iCs/>
          <w:sz w:val="44"/>
          <w:szCs w:val="44"/>
        </w:rPr>
        <w:pict w14:anchorId="12FA0E85">
          <v:shape id="_x0000_i1027" type="#_x0000_t75" style="width:529.9pt;height:297.55pt">
            <v:imagedata r:id="rId12" o:title="3"/>
          </v:shape>
        </w:pict>
      </w:r>
    </w:p>
    <w:p w14:paraId="60B15C59" w14:textId="1834165F" w:rsidR="000458B3" w:rsidRDefault="000458B3" w:rsidP="002D79C2">
      <w:pPr>
        <w:jc w:val="center"/>
        <w:rPr>
          <w:rFonts w:ascii="Arial" w:hAnsi="Arial" w:cs="Arial"/>
          <w:b/>
          <w:iCs/>
          <w:sz w:val="44"/>
          <w:szCs w:val="44"/>
        </w:rPr>
      </w:pPr>
    </w:p>
    <w:p w14:paraId="214B04EB" w14:textId="7D860A5C" w:rsidR="000458B3" w:rsidRDefault="000458B3" w:rsidP="002D79C2">
      <w:pPr>
        <w:jc w:val="center"/>
        <w:rPr>
          <w:rFonts w:ascii="Arial" w:hAnsi="Arial" w:cs="Arial"/>
          <w:b/>
          <w:iCs/>
          <w:sz w:val="44"/>
          <w:szCs w:val="44"/>
        </w:rPr>
      </w:pPr>
    </w:p>
    <w:p w14:paraId="1A485BE4" w14:textId="1679DA11" w:rsidR="000458B3" w:rsidRDefault="000458B3" w:rsidP="002D79C2">
      <w:pPr>
        <w:jc w:val="center"/>
        <w:rPr>
          <w:rFonts w:ascii="Arial" w:hAnsi="Arial" w:cs="Arial"/>
          <w:b/>
          <w:iCs/>
          <w:sz w:val="44"/>
          <w:szCs w:val="44"/>
        </w:rPr>
      </w:pPr>
      <w:r>
        <w:rPr>
          <w:rFonts w:ascii="Arial" w:hAnsi="Arial" w:cs="Arial"/>
          <w:b/>
          <w:iCs/>
          <w:sz w:val="44"/>
          <w:szCs w:val="44"/>
        </w:rPr>
        <w:lastRenderedPageBreak/>
        <w:t>Golismero</w:t>
      </w:r>
    </w:p>
    <w:p w14:paraId="5BAF6C7B" w14:textId="09AD3409" w:rsidR="000458B3" w:rsidRDefault="002209E2" w:rsidP="002D79C2">
      <w:pPr>
        <w:jc w:val="center"/>
        <w:rPr>
          <w:rFonts w:ascii="Arial" w:hAnsi="Arial" w:cs="Arial"/>
          <w:b/>
          <w:iCs/>
          <w:sz w:val="44"/>
          <w:szCs w:val="44"/>
        </w:rPr>
      </w:pPr>
      <w:r>
        <w:rPr>
          <w:rFonts w:ascii="Arial" w:hAnsi="Arial" w:cs="Arial"/>
          <w:b/>
          <w:iCs/>
          <w:sz w:val="44"/>
          <w:szCs w:val="44"/>
        </w:rPr>
        <w:pict w14:anchorId="323CEE09">
          <v:shape id="_x0000_i1028" type="#_x0000_t75" style="width:529.9pt;height:298.1pt">
            <v:imagedata r:id="rId13" o:title="11"/>
          </v:shape>
        </w:pict>
      </w:r>
    </w:p>
    <w:p w14:paraId="54B1EE32" w14:textId="478ADDBB" w:rsidR="000458B3" w:rsidRDefault="000458B3" w:rsidP="002D79C2">
      <w:pPr>
        <w:jc w:val="center"/>
        <w:rPr>
          <w:rFonts w:ascii="Arial" w:hAnsi="Arial" w:cs="Arial"/>
          <w:b/>
          <w:iCs/>
          <w:sz w:val="44"/>
          <w:szCs w:val="44"/>
        </w:rPr>
      </w:pPr>
    </w:p>
    <w:p w14:paraId="356935E3" w14:textId="3FA0B293" w:rsidR="000458B3" w:rsidRDefault="000458B3" w:rsidP="002D79C2">
      <w:pPr>
        <w:jc w:val="center"/>
        <w:rPr>
          <w:rFonts w:ascii="Arial" w:hAnsi="Arial" w:cs="Arial"/>
          <w:b/>
          <w:iCs/>
          <w:sz w:val="44"/>
          <w:szCs w:val="44"/>
        </w:rPr>
      </w:pPr>
    </w:p>
    <w:p w14:paraId="12EF9416" w14:textId="094C1376" w:rsidR="000458B3" w:rsidRDefault="000458B3" w:rsidP="002D79C2">
      <w:pPr>
        <w:jc w:val="center"/>
        <w:rPr>
          <w:rFonts w:ascii="Arial" w:hAnsi="Arial" w:cs="Arial"/>
          <w:b/>
          <w:iCs/>
          <w:sz w:val="44"/>
          <w:szCs w:val="44"/>
        </w:rPr>
      </w:pPr>
    </w:p>
    <w:p w14:paraId="469344C6" w14:textId="0E95980B" w:rsidR="000458B3" w:rsidRDefault="002209E2" w:rsidP="002D79C2">
      <w:pPr>
        <w:jc w:val="center"/>
        <w:rPr>
          <w:rFonts w:ascii="Arial" w:hAnsi="Arial" w:cs="Arial"/>
          <w:b/>
          <w:iCs/>
          <w:sz w:val="44"/>
          <w:szCs w:val="44"/>
        </w:rPr>
      </w:pPr>
      <w:r>
        <w:rPr>
          <w:rFonts w:ascii="Arial" w:hAnsi="Arial" w:cs="Arial"/>
          <w:b/>
          <w:iCs/>
          <w:sz w:val="44"/>
          <w:szCs w:val="44"/>
        </w:rPr>
        <w:lastRenderedPageBreak/>
        <w:pict w14:anchorId="06C21CDE">
          <v:shape id="_x0000_i1029" type="#_x0000_t75" style="width:529.9pt;height:298.1pt">
            <v:imagedata r:id="rId14" o:title="22"/>
          </v:shape>
        </w:pict>
      </w:r>
      <w:r>
        <w:rPr>
          <w:rFonts w:ascii="Arial" w:hAnsi="Arial" w:cs="Arial"/>
          <w:b/>
          <w:iCs/>
          <w:sz w:val="44"/>
          <w:szCs w:val="44"/>
        </w:rPr>
        <w:pict w14:anchorId="2C55B532">
          <v:shape id="_x0000_i1030" type="#_x0000_t75" style="width:529.9pt;height:298.1pt">
            <v:imagedata r:id="rId15" o:title="33"/>
          </v:shape>
        </w:pict>
      </w:r>
    </w:p>
    <w:p w14:paraId="1BF69BE4" w14:textId="0186B587" w:rsidR="00DA1D72" w:rsidRDefault="00DA1D72" w:rsidP="002D79C2">
      <w:pPr>
        <w:jc w:val="center"/>
        <w:rPr>
          <w:rFonts w:ascii="Arial" w:hAnsi="Arial" w:cs="Arial"/>
          <w:b/>
          <w:iCs/>
          <w:sz w:val="44"/>
          <w:szCs w:val="44"/>
        </w:rPr>
      </w:pPr>
    </w:p>
    <w:p w14:paraId="27EEB2D1" w14:textId="64117998" w:rsidR="00DA1D72" w:rsidRDefault="00DA1D72" w:rsidP="002D79C2">
      <w:pPr>
        <w:jc w:val="center"/>
        <w:rPr>
          <w:rFonts w:ascii="Arial" w:hAnsi="Arial" w:cs="Arial"/>
          <w:b/>
          <w:iCs/>
          <w:sz w:val="44"/>
          <w:szCs w:val="44"/>
        </w:rPr>
      </w:pPr>
    </w:p>
    <w:p w14:paraId="0D7297EF" w14:textId="3AA3BD1C" w:rsidR="00DA1D72" w:rsidRPr="00DA1D72" w:rsidRDefault="00DA1D72" w:rsidP="00DA1D72">
      <w:pPr>
        <w:rPr>
          <w:rFonts w:ascii="Arial" w:hAnsi="Arial" w:cs="Arial"/>
          <w:iCs/>
          <w:sz w:val="28"/>
          <w:szCs w:val="44"/>
        </w:rPr>
      </w:pPr>
      <w:r>
        <w:rPr>
          <w:rFonts w:ascii="Arial" w:hAnsi="Arial" w:cs="Arial"/>
          <w:b/>
          <w:iCs/>
          <w:sz w:val="28"/>
          <w:szCs w:val="44"/>
        </w:rPr>
        <w:lastRenderedPageBreak/>
        <w:t xml:space="preserve">EL </w:t>
      </w:r>
      <w:r>
        <w:rPr>
          <w:rFonts w:ascii="Arial" w:hAnsi="Arial" w:cs="Arial"/>
          <w:iCs/>
          <w:sz w:val="28"/>
          <w:szCs w:val="44"/>
        </w:rPr>
        <w:t>programa golismero  no arrojo nunga vulnerabilidad, solo no arrojo información de puertos abiertos.</w:t>
      </w:r>
    </w:p>
    <w:p w14:paraId="3B590F91" w14:textId="5BF331EE" w:rsidR="002D79C2" w:rsidRDefault="002D79C2" w:rsidP="002D79C2">
      <w:pPr>
        <w:jc w:val="center"/>
        <w:rPr>
          <w:rFonts w:ascii="Arial" w:hAnsi="Arial" w:cs="Arial"/>
          <w:b/>
          <w:iCs/>
          <w:sz w:val="44"/>
          <w:szCs w:val="44"/>
        </w:rPr>
      </w:pPr>
    </w:p>
    <w:p w14:paraId="462CC501" w14:textId="1836CA8F" w:rsidR="004352D4" w:rsidRPr="000458B3" w:rsidRDefault="004352D4" w:rsidP="00C15B27">
      <w:pPr>
        <w:spacing w:line="240" w:lineRule="auto"/>
        <w:rPr>
          <w:rFonts w:ascii="Arial" w:hAnsi="Arial" w:cs="Arial"/>
          <w:bCs/>
          <w:iCs/>
          <w:sz w:val="24"/>
          <w:szCs w:val="24"/>
          <w:lang w:val="es-ES"/>
        </w:rPr>
      </w:pPr>
    </w:p>
    <w:p w14:paraId="24DA31D4" w14:textId="1A8E11F7" w:rsidR="004352D4" w:rsidRPr="00577C65" w:rsidRDefault="00577C65" w:rsidP="00577C65">
      <w:pPr>
        <w:jc w:val="both"/>
        <w:rPr>
          <w:rFonts w:ascii="Century Gothic" w:hAnsi="Century Gothic" w:cs="Tahoma"/>
          <w:b/>
          <w:sz w:val="24"/>
          <w:szCs w:val="24"/>
        </w:rPr>
      </w:pPr>
      <w:r>
        <w:rPr>
          <w:rFonts w:ascii="Times New Roman" w:hAnsi="Times New Roman"/>
          <w:b/>
          <w:bCs/>
          <w:i/>
          <w:iCs/>
          <w:sz w:val="28"/>
          <w:szCs w:val="28"/>
        </w:rPr>
        <w:t>Resultados</w:t>
      </w:r>
      <w:r w:rsidRPr="009F4AE5">
        <w:rPr>
          <w:rFonts w:ascii="Times New Roman" w:hAnsi="Times New Roman"/>
          <w:b/>
          <w:bCs/>
          <w:i/>
          <w:iCs/>
          <w:sz w:val="28"/>
          <w:szCs w:val="28"/>
        </w:rPr>
        <w:t>:</w:t>
      </w:r>
    </w:p>
    <w:p w14:paraId="61B6640F" w14:textId="41FFBB56" w:rsidR="004352D4" w:rsidRDefault="004352D4" w:rsidP="004352D4">
      <w:pPr>
        <w:spacing w:line="240" w:lineRule="auto"/>
        <w:rPr>
          <w:rFonts w:ascii="Arial" w:hAnsi="Arial" w:cs="Arial"/>
          <w:bCs/>
          <w:iCs/>
          <w:sz w:val="24"/>
          <w:szCs w:val="24"/>
        </w:rPr>
      </w:pPr>
      <w:r>
        <w:rPr>
          <w:rFonts w:ascii="Arial" w:hAnsi="Arial" w:cs="Arial"/>
          <w:bCs/>
          <w:iCs/>
          <w:sz w:val="24"/>
          <w:szCs w:val="24"/>
        </w:rPr>
        <w:t xml:space="preserve">Con ayuda de las aplicaciones utilizadas para el análisis de vulnerabilidades detectamos las siguientes vulnerabilidades: </w:t>
      </w:r>
    </w:p>
    <w:p w14:paraId="0AC2AE2F" w14:textId="5C6C1077" w:rsidR="00577C65" w:rsidRPr="00577C65" w:rsidRDefault="00577C65" w:rsidP="004352D4">
      <w:pPr>
        <w:spacing w:line="240" w:lineRule="auto"/>
        <w:rPr>
          <w:rFonts w:ascii="Arial" w:hAnsi="Arial" w:cs="Arial"/>
          <w:b/>
          <w:bCs/>
          <w:iCs/>
          <w:sz w:val="26"/>
          <w:szCs w:val="26"/>
          <w:lang w:val="en-US"/>
        </w:rPr>
      </w:pPr>
      <w:r w:rsidRPr="00577C65">
        <w:rPr>
          <w:rFonts w:ascii="Arial" w:hAnsi="Arial" w:cs="Arial"/>
          <w:b/>
          <w:bCs/>
          <w:iCs/>
          <w:sz w:val="26"/>
          <w:szCs w:val="26"/>
          <w:lang w:val="en-US"/>
        </w:rPr>
        <w:t>Vulnerabilidades:</w:t>
      </w:r>
    </w:p>
    <w:p w14:paraId="63EF232D" w14:textId="77777777" w:rsidR="00577C65" w:rsidRPr="00577C65" w:rsidRDefault="00577C65" w:rsidP="00577C65">
      <w:pPr>
        <w:pStyle w:val="Prrafodelista"/>
        <w:numPr>
          <w:ilvl w:val="0"/>
          <w:numId w:val="15"/>
        </w:numPr>
        <w:spacing w:line="240" w:lineRule="auto"/>
        <w:rPr>
          <w:rFonts w:ascii="Arial" w:hAnsi="Arial" w:cs="Arial"/>
          <w:bCs/>
          <w:iCs/>
          <w:sz w:val="24"/>
          <w:szCs w:val="24"/>
          <w:lang w:val="es-ES"/>
        </w:rPr>
      </w:pPr>
      <w:r w:rsidRPr="00577C65">
        <w:rPr>
          <w:rFonts w:ascii="Arial" w:hAnsi="Arial" w:cs="Arial"/>
          <w:b/>
          <w:bCs/>
          <w:iCs/>
          <w:sz w:val="24"/>
          <w:szCs w:val="24"/>
          <w:lang w:val="es-ES"/>
        </w:rPr>
        <w:t>Retrieved x-power-by header: PHP/7.3.10:</w:t>
      </w:r>
      <w:r w:rsidRPr="00577C65">
        <w:rPr>
          <w:rFonts w:ascii="Arial" w:hAnsi="Arial" w:cs="Arial"/>
          <w:bCs/>
          <w:iCs/>
          <w:sz w:val="24"/>
          <w:szCs w:val="24"/>
          <w:lang w:val="es-ES"/>
        </w:rPr>
        <w:t xml:space="preserve"> </w:t>
      </w:r>
      <w:r w:rsidRPr="00577C65">
        <w:rPr>
          <w:rFonts w:ascii="Arial" w:hAnsi="Arial" w:cs="Arial"/>
          <w:bCs/>
          <w:iCs/>
          <w:sz w:val="24"/>
          <w:szCs w:val="24"/>
          <w:lang w:val="es-ES"/>
        </w:rPr>
        <w:br/>
      </w:r>
      <w:r w:rsidRPr="00FD3429">
        <w:rPr>
          <w:rFonts w:ascii="Arial" w:hAnsi="Arial" w:cs="Arial"/>
          <w:bCs/>
          <w:iCs/>
          <w:sz w:val="24"/>
          <w:szCs w:val="24"/>
        </w:rPr>
        <w:t>x / Patrón y patrones relacionados, que permite a los atacantes remotos</w:t>
      </w:r>
      <w:r>
        <w:rPr>
          <w:rFonts w:ascii="Arial" w:hAnsi="Arial" w:cs="Arial"/>
          <w:bCs/>
          <w:iCs/>
          <w:sz w:val="24"/>
          <w:szCs w:val="24"/>
        </w:rPr>
        <w:t xml:space="preserve"> </w:t>
      </w:r>
      <w:r w:rsidRPr="00FD3429">
        <w:rPr>
          <w:rFonts w:ascii="Arial" w:hAnsi="Arial" w:cs="Arial"/>
          <w:bCs/>
          <w:iCs/>
          <w:sz w:val="24"/>
          <w:szCs w:val="24"/>
        </w:rPr>
        <w:t>atacar y ejecutar código PHP arbitrario a través de un encabezado HTTP diseñado</w:t>
      </w:r>
      <w:r>
        <w:rPr>
          <w:rFonts w:ascii="Arial" w:hAnsi="Arial" w:cs="Arial"/>
          <w:bCs/>
          <w:iCs/>
          <w:sz w:val="24"/>
          <w:szCs w:val="24"/>
        </w:rPr>
        <w:t>, C</w:t>
      </w:r>
      <w:r w:rsidRPr="00FD3429">
        <w:rPr>
          <w:rFonts w:ascii="Arial" w:hAnsi="Arial" w:cs="Arial"/>
          <w:bCs/>
          <w:iCs/>
          <w:sz w:val="24"/>
          <w:szCs w:val="24"/>
        </w:rPr>
        <w:t>omandos SQL arbitrarios a través de un comentario que se maneja mal después de la recuperación de la papelera</w:t>
      </w:r>
      <w:r>
        <w:rPr>
          <w:rFonts w:ascii="Arial" w:hAnsi="Arial" w:cs="Arial"/>
          <w:bCs/>
          <w:iCs/>
          <w:sz w:val="24"/>
          <w:szCs w:val="24"/>
        </w:rPr>
        <w:t>.</w:t>
      </w:r>
    </w:p>
    <w:p w14:paraId="06FE114A" w14:textId="77777777" w:rsidR="00577C65" w:rsidRPr="00577C65" w:rsidRDefault="00577C65" w:rsidP="00577C65">
      <w:pPr>
        <w:pStyle w:val="Prrafodelista"/>
        <w:numPr>
          <w:ilvl w:val="0"/>
          <w:numId w:val="15"/>
        </w:numPr>
        <w:spacing w:line="240" w:lineRule="auto"/>
        <w:rPr>
          <w:rFonts w:ascii="Arial" w:hAnsi="Arial" w:cs="Arial"/>
          <w:b/>
          <w:bCs/>
          <w:iCs/>
          <w:sz w:val="24"/>
          <w:szCs w:val="24"/>
          <w:lang w:val="es-ES"/>
        </w:rPr>
      </w:pPr>
      <w:r w:rsidRPr="00577C65">
        <w:rPr>
          <w:rFonts w:ascii="Arial" w:hAnsi="Arial" w:cs="Arial"/>
          <w:b/>
          <w:bCs/>
          <w:iCs/>
          <w:sz w:val="24"/>
          <w:szCs w:val="24"/>
          <w:lang w:val="es-ES"/>
        </w:rPr>
        <w:t>The C-XSS</w:t>
      </w:r>
      <w:r>
        <w:rPr>
          <w:rFonts w:ascii="Arial" w:hAnsi="Arial" w:cs="Arial"/>
          <w:b/>
          <w:bCs/>
          <w:iCs/>
          <w:sz w:val="24"/>
          <w:szCs w:val="24"/>
          <w:lang w:val="es-ES"/>
        </w:rPr>
        <w:t>:</w:t>
      </w:r>
      <w:r>
        <w:rPr>
          <w:rFonts w:ascii="Arial" w:hAnsi="Arial" w:cs="Arial"/>
          <w:b/>
          <w:bCs/>
          <w:iCs/>
          <w:sz w:val="24"/>
          <w:szCs w:val="24"/>
          <w:lang w:val="es-ES"/>
        </w:rPr>
        <w:br/>
      </w:r>
      <w:r w:rsidRPr="00577C65">
        <w:rPr>
          <w:rFonts w:ascii="Arial" w:hAnsi="Arial" w:cs="Arial"/>
          <w:bCs/>
          <w:iCs/>
          <w:sz w:val="24"/>
          <w:szCs w:val="24"/>
        </w:rPr>
        <w:t xml:space="preserve"> </w:t>
      </w:r>
      <w:r w:rsidRPr="004352D4">
        <w:rPr>
          <w:rFonts w:ascii="Arial" w:hAnsi="Arial" w:cs="Arial"/>
          <w:bCs/>
          <w:iCs/>
          <w:sz w:val="24"/>
          <w:szCs w:val="24"/>
        </w:rPr>
        <w:t>El encabezado de protección no está definido. Este encabezado lo conecta con el agente de usuario para proteger contra algunas formas de XSS</w:t>
      </w:r>
      <w:r>
        <w:rPr>
          <w:rFonts w:ascii="Arial" w:hAnsi="Arial" w:cs="Arial"/>
          <w:bCs/>
          <w:iCs/>
          <w:sz w:val="24"/>
          <w:szCs w:val="24"/>
        </w:rPr>
        <w:t>.</w:t>
      </w:r>
      <w:r>
        <w:rPr>
          <w:rFonts w:ascii="Arial" w:hAnsi="Arial" w:cs="Arial"/>
          <w:bCs/>
          <w:iCs/>
          <w:sz w:val="24"/>
          <w:szCs w:val="24"/>
        </w:rPr>
        <w:br/>
      </w:r>
      <w:r w:rsidRPr="004352D4">
        <w:rPr>
          <w:rFonts w:ascii="Arial" w:hAnsi="Arial" w:cs="Arial"/>
          <w:bCs/>
          <w:iCs/>
          <w:sz w:val="24"/>
          <w:szCs w:val="24"/>
        </w:rPr>
        <w:t>Cross-site scripting (XSS) es un tipo de vulnerabilidad informática o agujero de seguridad típico de las aplicaciones Web, que puede permitir a una tercera persona inyectar en páginas web visitadas por el usuario código JavaScript o en otro lenguaje similar (ej: VBScript), se puede evitar usando medidas como CSP Política del mismo origen.</w:t>
      </w:r>
      <w:r>
        <w:rPr>
          <w:rFonts w:ascii="Arial" w:hAnsi="Arial" w:cs="Arial"/>
          <w:bCs/>
          <w:iCs/>
          <w:sz w:val="24"/>
          <w:szCs w:val="24"/>
        </w:rPr>
        <w:br/>
      </w:r>
      <w:r w:rsidRPr="004352D4">
        <w:rPr>
          <w:rFonts w:ascii="Arial" w:hAnsi="Arial" w:cs="Arial"/>
          <w:bCs/>
          <w:iCs/>
          <w:sz w:val="24"/>
          <w:szCs w:val="24"/>
        </w:rPr>
        <w:t>Es posible encontrar una vulnerabilidad de Cross-Site Scripting en aplicaciones que tengan entre sus funciones presentar la información en un navegador web u otro contenedor de páginas web. Sin embargo, no se limita a sitios web disponibles en Internet, ya que puede haber aplicaciones locales vulnerables a XSS, o incluso el navegador en sí</w:t>
      </w:r>
    </w:p>
    <w:p w14:paraId="2B4D9F2F" w14:textId="77777777" w:rsidR="009619C8" w:rsidRPr="009619C8" w:rsidRDefault="00577C65" w:rsidP="00577C65">
      <w:pPr>
        <w:pStyle w:val="Prrafodelista"/>
        <w:numPr>
          <w:ilvl w:val="0"/>
          <w:numId w:val="15"/>
        </w:numPr>
        <w:spacing w:line="240" w:lineRule="auto"/>
        <w:rPr>
          <w:rFonts w:ascii="Arial" w:hAnsi="Arial" w:cs="Arial"/>
          <w:b/>
          <w:bCs/>
          <w:iCs/>
          <w:sz w:val="24"/>
          <w:szCs w:val="24"/>
          <w:lang w:val="es-ES"/>
        </w:rPr>
      </w:pPr>
      <w:r w:rsidRPr="00577C65">
        <w:rPr>
          <w:rFonts w:ascii="Arial" w:hAnsi="Arial" w:cs="Arial"/>
          <w:b/>
          <w:bCs/>
          <w:iCs/>
          <w:sz w:val="24"/>
          <w:szCs w:val="24"/>
          <w:lang w:val="en-US"/>
        </w:rPr>
        <w:t>The anti-clickjacking X-Fram</w:t>
      </w:r>
      <w:r>
        <w:rPr>
          <w:rFonts w:ascii="Arial" w:hAnsi="Arial" w:cs="Arial"/>
          <w:b/>
          <w:bCs/>
          <w:iCs/>
          <w:sz w:val="24"/>
          <w:szCs w:val="24"/>
          <w:lang w:val="en-US"/>
        </w:rPr>
        <w:t xml:space="preserve">e- Options Header is no present: </w:t>
      </w:r>
      <w:r>
        <w:rPr>
          <w:rFonts w:ascii="Arial" w:hAnsi="Arial" w:cs="Arial"/>
          <w:b/>
          <w:bCs/>
          <w:iCs/>
          <w:sz w:val="24"/>
          <w:szCs w:val="24"/>
          <w:lang w:val="en-US"/>
        </w:rPr>
        <w:br/>
      </w:r>
      <w:r w:rsidRPr="00577C65">
        <w:rPr>
          <w:rFonts w:ascii="Arial" w:hAnsi="Arial" w:cs="Arial"/>
          <w:b/>
          <w:bCs/>
          <w:iCs/>
          <w:sz w:val="24"/>
          <w:szCs w:val="24"/>
          <w:lang w:val="en-US"/>
        </w:rPr>
        <w:br/>
      </w:r>
      <w:r w:rsidRPr="00577C65">
        <w:rPr>
          <w:rFonts w:ascii="Arial" w:hAnsi="Arial" w:cs="Arial"/>
          <w:bCs/>
          <w:iCs/>
          <w:sz w:val="24"/>
          <w:szCs w:val="24"/>
          <w:lang w:val="en-US"/>
        </w:rPr>
        <w:t xml:space="preserve">El encabezado de opciones X-Frame-anti-clickjacking no está presente. </w:t>
      </w:r>
      <w:r w:rsidRPr="00577C65">
        <w:rPr>
          <w:rFonts w:ascii="Arial" w:hAnsi="Arial" w:cs="Arial"/>
          <w:bCs/>
          <w:iCs/>
          <w:sz w:val="24"/>
          <w:szCs w:val="24"/>
          <w:lang w:val="es-ES"/>
        </w:rPr>
        <w:t>Es cuando un atacante usa múltiples capas transparentes u opacas para engañar a un usuario para que haga clic en un botón o enlace en otra página cuando tenía la intención de hacer clic en la página de nivel superior.</w:t>
      </w:r>
    </w:p>
    <w:p w14:paraId="6BBB597A" w14:textId="4ACE48C8" w:rsidR="009619C8" w:rsidRPr="009619C8" w:rsidRDefault="009619C8" w:rsidP="009619C8">
      <w:pPr>
        <w:pStyle w:val="Prrafodelista"/>
        <w:numPr>
          <w:ilvl w:val="0"/>
          <w:numId w:val="15"/>
        </w:numPr>
        <w:spacing w:line="240" w:lineRule="auto"/>
        <w:rPr>
          <w:rFonts w:ascii="Arial" w:hAnsi="Arial" w:cs="Arial"/>
          <w:bCs/>
          <w:iCs/>
          <w:sz w:val="24"/>
          <w:szCs w:val="24"/>
          <w:lang w:val="en-US"/>
        </w:rPr>
      </w:pPr>
      <w:r w:rsidRPr="009619C8">
        <w:rPr>
          <w:rFonts w:ascii="Arial" w:hAnsi="Arial" w:cs="Arial"/>
          <w:b/>
          <w:bCs/>
          <w:iCs/>
          <w:sz w:val="24"/>
          <w:szCs w:val="24"/>
          <w:lang w:val="en-US"/>
        </w:rPr>
        <w:t xml:space="preserve">OSVDB-877: </w:t>
      </w:r>
      <w:r w:rsidRPr="009619C8">
        <w:rPr>
          <w:rFonts w:ascii="Arial" w:hAnsi="Arial" w:cs="Arial"/>
          <w:b/>
          <w:bCs/>
          <w:iCs/>
          <w:sz w:val="24"/>
          <w:szCs w:val="24"/>
          <w:lang w:val="en-US"/>
        </w:rPr>
        <w:br/>
      </w:r>
      <w:r w:rsidRPr="009619C8">
        <w:rPr>
          <w:rFonts w:ascii="Arial" w:hAnsi="Arial" w:cs="Arial"/>
          <w:bCs/>
          <w:iCs/>
          <w:sz w:val="24"/>
          <w:szCs w:val="24"/>
          <w:lang w:val="en-US"/>
        </w:rPr>
        <w:t>HTTP TRACER method is active, suggesting the host is vulnerable to XST.</w:t>
      </w:r>
    </w:p>
    <w:p w14:paraId="0D648540" w14:textId="77777777" w:rsidR="009619C8" w:rsidRPr="009619C8" w:rsidRDefault="009619C8" w:rsidP="009619C8">
      <w:pPr>
        <w:pStyle w:val="Prrafodelista"/>
        <w:spacing w:line="240" w:lineRule="auto"/>
        <w:rPr>
          <w:rFonts w:ascii="Arial" w:hAnsi="Arial" w:cs="Arial"/>
          <w:bCs/>
          <w:iCs/>
          <w:sz w:val="24"/>
          <w:szCs w:val="24"/>
          <w:lang w:val="es-ES"/>
        </w:rPr>
      </w:pPr>
      <w:r w:rsidRPr="009619C8">
        <w:rPr>
          <w:rFonts w:ascii="Arial" w:hAnsi="Arial" w:cs="Arial"/>
          <w:bCs/>
          <w:iCs/>
          <w:sz w:val="24"/>
          <w:szCs w:val="24"/>
          <w:lang w:val="es-ES"/>
        </w:rPr>
        <w:t>El método HTTP TRACER está activo, lo que sugiere que el host es vulnerable a XST.</w:t>
      </w:r>
    </w:p>
    <w:p w14:paraId="1E868A31" w14:textId="060FE7B5" w:rsidR="0045391A" w:rsidRPr="00DA1D72" w:rsidRDefault="009619C8" w:rsidP="00DA1D72">
      <w:pPr>
        <w:pStyle w:val="Prrafodelista"/>
        <w:spacing w:line="240" w:lineRule="auto"/>
        <w:rPr>
          <w:rFonts w:ascii="Arial" w:hAnsi="Arial" w:cs="Arial"/>
          <w:bCs/>
          <w:iCs/>
          <w:sz w:val="24"/>
          <w:szCs w:val="24"/>
        </w:rPr>
      </w:pPr>
      <w:r w:rsidRPr="009619C8">
        <w:rPr>
          <w:rFonts w:ascii="Arial" w:hAnsi="Arial" w:cs="Arial"/>
          <w:bCs/>
          <w:iCs/>
          <w:sz w:val="24"/>
          <w:szCs w:val="24"/>
          <w:lang w:val="es-ES"/>
        </w:rPr>
        <w:t>Un ataque de rastreo entre sitios (XST) implica el uso de secuencias de comandos entre sitios (XSS) y los métodos HTTP TRACE o TRACK. Según RFC 2616 , "TRACE permite al cliente ver lo que se recibe en el otro extremo de la cadena de solicitud y usar esos datos para pruebas o información de diagnóstico", el método TRACK funciona de la misma manera pero es específico para el IIS de Microsoft Servidor web. XST podría usarse como un método para robar las cookies de los usuarios a través de Cross-site Scripting (XSS) incluso si la cookie tiene establecido el indicador " HttpOnly " y / o expone el encabezado de autorización del usuario.</w:t>
      </w:r>
      <w:r w:rsidR="00577C65" w:rsidRPr="009619C8">
        <w:rPr>
          <w:rFonts w:ascii="Arial" w:hAnsi="Arial" w:cs="Arial"/>
          <w:b/>
          <w:bCs/>
          <w:iCs/>
          <w:sz w:val="24"/>
          <w:szCs w:val="24"/>
          <w:lang w:val="es-ES"/>
        </w:rPr>
        <w:br/>
      </w:r>
    </w:p>
    <w:p w14:paraId="7408C936" w14:textId="1511624E" w:rsidR="0045391A" w:rsidRDefault="0045391A" w:rsidP="0045391A">
      <w:pPr>
        <w:pStyle w:val="Prrafodelista"/>
        <w:spacing w:line="240" w:lineRule="auto"/>
        <w:rPr>
          <w:rFonts w:ascii="Arial" w:hAnsi="Arial" w:cs="Arial"/>
          <w:bCs/>
          <w:iCs/>
          <w:sz w:val="24"/>
          <w:szCs w:val="24"/>
        </w:rPr>
      </w:pPr>
    </w:p>
    <w:p w14:paraId="56F50FF1" w14:textId="0C9AEE01" w:rsidR="0045391A" w:rsidRDefault="0045391A" w:rsidP="0045391A">
      <w:pPr>
        <w:pStyle w:val="Prrafodelista"/>
        <w:spacing w:line="240" w:lineRule="auto"/>
        <w:rPr>
          <w:rFonts w:ascii="Arial" w:hAnsi="Arial" w:cs="Arial"/>
          <w:bCs/>
          <w:iCs/>
          <w:sz w:val="24"/>
          <w:szCs w:val="24"/>
        </w:rPr>
      </w:pPr>
    </w:p>
    <w:p w14:paraId="273BC77D" w14:textId="77777777" w:rsidR="002209E2" w:rsidRDefault="0045391A" w:rsidP="0045391A">
      <w:pPr>
        <w:pStyle w:val="Prrafodelista"/>
        <w:spacing w:line="240" w:lineRule="auto"/>
        <w:rPr>
          <w:rFonts w:ascii="Arial" w:hAnsi="Arial" w:cs="Arial"/>
          <w:b/>
          <w:bCs/>
          <w:i/>
          <w:iCs/>
          <w:sz w:val="24"/>
          <w:szCs w:val="24"/>
        </w:rPr>
      </w:pPr>
      <w:r w:rsidRPr="0045391A">
        <w:rPr>
          <w:rFonts w:ascii="Arial" w:hAnsi="Arial" w:cs="Arial"/>
          <w:b/>
          <w:bCs/>
          <w:i/>
          <w:iCs/>
          <w:sz w:val="24"/>
          <w:szCs w:val="24"/>
        </w:rPr>
        <w:t>Conclusiones</w:t>
      </w:r>
    </w:p>
    <w:p w14:paraId="1034DDAA" w14:textId="77777777" w:rsidR="002209E2" w:rsidRDefault="002209E2" w:rsidP="0045391A">
      <w:pPr>
        <w:pStyle w:val="Prrafodelista"/>
        <w:spacing w:line="240" w:lineRule="auto"/>
        <w:rPr>
          <w:rFonts w:ascii="Arial" w:hAnsi="Arial" w:cs="Arial"/>
          <w:b/>
          <w:bCs/>
          <w:i/>
          <w:iCs/>
          <w:sz w:val="24"/>
          <w:szCs w:val="24"/>
        </w:rPr>
      </w:pPr>
    </w:p>
    <w:p w14:paraId="2EA956CF" w14:textId="01CF8504" w:rsidR="0045391A" w:rsidRPr="002209E2" w:rsidRDefault="002209E2" w:rsidP="0045391A">
      <w:pPr>
        <w:pStyle w:val="Prrafodelista"/>
        <w:spacing w:line="240" w:lineRule="auto"/>
        <w:rPr>
          <w:rFonts w:ascii="Arial" w:hAnsi="Arial" w:cs="Arial"/>
          <w:sz w:val="24"/>
          <w:szCs w:val="24"/>
        </w:rPr>
      </w:pPr>
      <w:r>
        <w:rPr>
          <w:rFonts w:ascii="Arial" w:hAnsi="Arial" w:cs="Arial"/>
          <w:sz w:val="24"/>
          <w:szCs w:val="24"/>
        </w:rPr>
        <w:t xml:space="preserve">En este caso, si comparamos las herramientas que se utilizaron, podemos decir que SPARTA da más información que </w:t>
      </w:r>
      <w:proofErr w:type="spellStart"/>
      <w:r>
        <w:rPr>
          <w:rFonts w:ascii="Arial" w:hAnsi="Arial" w:cs="Arial"/>
          <w:sz w:val="24"/>
          <w:szCs w:val="24"/>
        </w:rPr>
        <w:t>Golismero</w:t>
      </w:r>
      <w:proofErr w:type="spellEnd"/>
      <w:r>
        <w:rPr>
          <w:rFonts w:ascii="Arial" w:hAnsi="Arial" w:cs="Arial"/>
          <w:sz w:val="24"/>
          <w:szCs w:val="24"/>
        </w:rPr>
        <w:t xml:space="preserve">, que solo nos mostró procesos ejecutándose y los puertos abiertos del sitio web. Además, SPARTA fue </w:t>
      </w:r>
      <w:proofErr w:type="spellStart"/>
      <w:r>
        <w:rPr>
          <w:rFonts w:ascii="Arial" w:hAnsi="Arial" w:cs="Arial"/>
          <w:sz w:val="24"/>
          <w:szCs w:val="24"/>
        </w:rPr>
        <w:t>mas</w:t>
      </w:r>
      <w:proofErr w:type="spellEnd"/>
      <w:r>
        <w:rPr>
          <w:rFonts w:ascii="Arial" w:hAnsi="Arial" w:cs="Arial"/>
          <w:sz w:val="24"/>
          <w:szCs w:val="24"/>
        </w:rPr>
        <w:t xml:space="preserve"> </w:t>
      </w:r>
      <w:bookmarkStart w:id="0" w:name="_GoBack"/>
      <w:bookmarkEnd w:id="0"/>
      <w:r>
        <w:rPr>
          <w:rFonts w:ascii="Arial" w:hAnsi="Arial" w:cs="Arial"/>
          <w:sz w:val="24"/>
          <w:szCs w:val="24"/>
        </w:rPr>
        <w:t>entendible porque se muestra en una interfaz gráfica</w:t>
      </w:r>
    </w:p>
    <w:p w14:paraId="681C285B" w14:textId="77777777" w:rsidR="0045391A" w:rsidRDefault="0045391A" w:rsidP="0045391A">
      <w:pPr>
        <w:pStyle w:val="Prrafodelista"/>
        <w:spacing w:line="240" w:lineRule="auto"/>
        <w:rPr>
          <w:rFonts w:ascii="Arial" w:hAnsi="Arial" w:cs="Arial"/>
          <w:b/>
          <w:bCs/>
          <w:i/>
          <w:iCs/>
          <w:sz w:val="24"/>
          <w:szCs w:val="24"/>
        </w:rPr>
      </w:pPr>
    </w:p>
    <w:p w14:paraId="49F9B2BF" w14:textId="449BE17D" w:rsidR="0045391A" w:rsidRDefault="0045391A" w:rsidP="0045391A">
      <w:pPr>
        <w:pStyle w:val="Prrafodelista"/>
        <w:spacing w:line="240" w:lineRule="auto"/>
        <w:rPr>
          <w:rFonts w:ascii="Arial" w:hAnsi="Arial" w:cs="Arial"/>
          <w:b/>
          <w:bCs/>
          <w:i/>
          <w:iCs/>
          <w:sz w:val="24"/>
          <w:szCs w:val="24"/>
        </w:rPr>
      </w:pPr>
    </w:p>
    <w:p w14:paraId="2B266129" w14:textId="2CA45229" w:rsidR="0045391A" w:rsidRPr="0045391A" w:rsidRDefault="0045391A" w:rsidP="0045391A">
      <w:pPr>
        <w:pStyle w:val="Prrafodelista"/>
        <w:spacing w:line="240" w:lineRule="auto"/>
        <w:rPr>
          <w:rFonts w:ascii="Arial" w:hAnsi="Arial" w:cs="Arial"/>
          <w:b/>
          <w:bCs/>
          <w:i/>
          <w:iCs/>
          <w:sz w:val="24"/>
          <w:szCs w:val="24"/>
        </w:rPr>
      </w:pPr>
      <w:r>
        <w:rPr>
          <w:rFonts w:ascii="Arial" w:hAnsi="Arial" w:cs="Arial"/>
          <w:b/>
          <w:bCs/>
          <w:i/>
          <w:iCs/>
          <w:sz w:val="24"/>
          <w:szCs w:val="24"/>
        </w:rPr>
        <w:t>Bibliografia</w:t>
      </w:r>
    </w:p>
    <w:p w14:paraId="33829740" w14:textId="77777777" w:rsidR="0045391A" w:rsidRPr="0045391A" w:rsidRDefault="0045391A" w:rsidP="0045391A">
      <w:pPr>
        <w:pStyle w:val="Prrafodelista"/>
        <w:spacing w:line="240" w:lineRule="auto"/>
        <w:rPr>
          <w:rFonts w:ascii="Arial" w:hAnsi="Arial" w:cs="Arial"/>
          <w:b/>
          <w:bCs/>
          <w:iCs/>
          <w:sz w:val="24"/>
          <w:szCs w:val="24"/>
        </w:rPr>
      </w:pPr>
    </w:p>
    <w:sectPr w:rsidR="0045391A" w:rsidRPr="0045391A">
      <w:headerReference w:type="default" r:id="rId16"/>
      <w:footerReference w:type="default" r:id="rId17"/>
      <w:pgSz w:w="12189" w:h="15817"/>
      <w:pgMar w:top="1048" w:right="589" w:bottom="1201" w:left="1000" w:header="720" w:footer="3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D4FEB" w14:textId="77777777" w:rsidR="00902DCE" w:rsidRDefault="00902DCE" w:rsidP="00F569A7">
      <w:pPr>
        <w:spacing w:after="0" w:line="240" w:lineRule="auto"/>
      </w:pPr>
      <w:r>
        <w:separator/>
      </w:r>
    </w:p>
  </w:endnote>
  <w:endnote w:type="continuationSeparator" w:id="0">
    <w:p w14:paraId="31A3BAE4" w14:textId="77777777" w:rsidR="00902DCE" w:rsidRDefault="00902DCE" w:rsidP="00F56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33AF" w14:textId="77777777" w:rsidR="00F569A7" w:rsidRDefault="00F569A7">
    <w:pPr>
      <w:pStyle w:val="Piedepgina"/>
      <w:pBdr>
        <w:top w:val="thinThickSmallGap" w:sz="24" w:space="1" w:color="622423"/>
      </w:pBdr>
      <w:tabs>
        <w:tab w:val="clear" w:pos="4153"/>
        <w:tab w:val="clear" w:pos="8306"/>
        <w:tab w:val="center" w:pos="4252"/>
        <w:tab w:val="right" w:pos="8504"/>
      </w:tabs>
      <w:rPr>
        <w:rFonts w:ascii="Century Gothic" w:hAnsi="Century Gothic"/>
      </w:rPr>
    </w:pPr>
    <w:r>
      <w:rPr>
        <w:noProof/>
        <w:lang w:val="en-US" w:eastAsia="en-US"/>
      </w:rPr>
      <mc:AlternateContent>
        <mc:Choice Requires="wps">
          <w:drawing>
            <wp:anchor distT="0" distB="0" distL="114300" distR="114300" simplePos="0" relativeHeight="251660288" behindDoc="0" locked="0" layoutInCell="1" allowOverlap="1" wp14:anchorId="7ED187F1" wp14:editId="47591439">
              <wp:simplePos x="0" y="0"/>
              <wp:positionH relativeFrom="margin">
                <wp:align>right</wp:align>
              </wp:positionH>
              <wp:positionV relativeFrom="paragraph">
                <wp:posOffset>0</wp:posOffset>
              </wp:positionV>
              <wp:extent cx="1828800" cy="1828800"/>
              <wp:effectExtent l="0" t="0" r="0" b="0"/>
              <wp:wrapNone/>
              <wp:docPr id="2" name="Cuadro de texto 10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3F69A94C" w14:textId="51061399" w:rsidR="00F569A7" w:rsidRDefault="00F569A7">
                          <w:pPr>
                            <w:snapToGrid w:val="0"/>
                            <w:rPr>
                              <w:sz w:val="18"/>
                            </w:rPr>
                          </w:pPr>
                          <w:proofErr w:type="spellStart"/>
                          <w:r>
                            <w:rPr>
                              <w:sz w:val="18"/>
                            </w:rPr>
                            <w:t>Pag.</w:t>
                          </w:r>
                          <w:proofErr w:type="spellEnd"/>
                          <w:r>
                            <w:rPr>
                              <w:sz w:val="18"/>
                            </w:rPr>
                            <w:t xml:space="preserve"> </w:t>
                          </w:r>
                          <w:r>
                            <w:rPr>
                              <w:sz w:val="18"/>
                            </w:rPr>
                            <w:fldChar w:fldCharType="begin"/>
                          </w:r>
                          <w:r>
                            <w:rPr>
                              <w:sz w:val="18"/>
                            </w:rPr>
                            <w:instrText xml:space="preserve"> PAGE  \* MERGEFORMAT </w:instrText>
                          </w:r>
                          <w:r>
                            <w:rPr>
                              <w:sz w:val="18"/>
                            </w:rPr>
                            <w:fldChar w:fldCharType="separate"/>
                          </w:r>
                          <w:r w:rsidR="00DA1D72">
                            <w:rPr>
                              <w:noProof/>
                              <w:sz w:val="18"/>
                            </w:rPr>
                            <w:t>8</w:t>
                          </w:r>
                          <w:r>
                            <w:rPr>
                              <w:sz w:val="18"/>
                            </w:rPr>
                            <w:fldChar w:fldCharType="end"/>
                          </w:r>
                        </w:p>
                      </w:txbxContent>
                    </wps:txbx>
                    <wps:bodyPr vert="horz" wrap="none" lIns="0" tIns="0" rIns="0" bIns="0" anchor="t">
                      <a:spAutoFit/>
                    </wps:bodyPr>
                  </wps:wsp>
                </a:graphicData>
              </a:graphic>
            </wp:anchor>
          </w:drawing>
        </mc:Choice>
        <mc:Fallback>
          <w:pict>
            <v:shapetype w14:anchorId="7ED187F1" id="_x0000_t202" coordsize="21600,21600" o:spt="202" path="m,l,21600r21600,l21600,xe">
              <v:stroke joinstyle="miter"/>
              <v:path gradientshapeok="t" o:connecttype="rect"/>
            </v:shapetype>
            <v:shape id="Cuadro de texto 1036"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BjRL+e9AQAAaAMAAA4AAAAAAAAAAAAAAAAALgIAAGRycy9lMm9E&#10;b2MueG1sUEsBAi0AFAAGAAgAAAAhAAxK8O7WAAAABQEAAA8AAAAAAAAAAAAAAAAAFwQAAGRycy9k&#10;b3ducmV2LnhtbFBLBQYAAAAABAAEAPMAAAAaBQAAAAA=&#10;" filled="f" stroked="f">
              <v:textbox style="mso-fit-shape-to-text:t" inset="0,0,0,0">
                <w:txbxContent>
                  <w:p w14:paraId="3F69A94C" w14:textId="51061399" w:rsidR="00F569A7" w:rsidRDefault="00F569A7">
                    <w:pPr>
                      <w:snapToGrid w:val="0"/>
                      <w:rPr>
                        <w:sz w:val="18"/>
                      </w:rPr>
                    </w:pPr>
                    <w:r>
                      <w:rPr>
                        <w:sz w:val="18"/>
                      </w:rPr>
                      <w:t xml:space="preserve">Pag. </w:t>
                    </w:r>
                    <w:r>
                      <w:rPr>
                        <w:sz w:val="18"/>
                      </w:rPr>
                      <w:fldChar w:fldCharType="begin"/>
                    </w:r>
                    <w:r>
                      <w:rPr>
                        <w:sz w:val="18"/>
                      </w:rPr>
                      <w:instrText xml:space="preserve"> PAGE  \* MERGEFORMAT </w:instrText>
                    </w:r>
                    <w:r>
                      <w:rPr>
                        <w:sz w:val="18"/>
                      </w:rPr>
                      <w:fldChar w:fldCharType="separate"/>
                    </w:r>
                    <w:r w:rsidR="00DA1D72">
                      <w:rPr>
                        <w:noProof/>
                        <w:sz w:val="18"/>
                      </w:rPr>
                      <w:t>8</w:t>
                    </w:r>
                    <w:r>
                      <w:rPr>
                        <w:sz w:val="18"/>
                      </w:rPr>
                      <w:fldChar w:fldCharType="end"/>
                    </w:r>
                  </w:p>
                </w:txbxContent>
              </v:textbox>
              <w10:wrap anchorx="margin"/>
            </v:shape>
          </w:pict>
        </mc:Fallback>
      </mc:AlternateContent>
    </w:r>
  </w:p>
  <w:p w14:paraId="7E2C8EDF" w14:textId="77777777" w:rsidR="00F569A7" w:rsidRDefault="00F569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4D246" w14:textId="77777777" w:rsidR="00902DCE" w:rsidRDefault="00902DCE" w:rsidP="00F569A7">
      <w:pPr>
        <w:spacing w:after="0" w:line="240" w:lineRule="auto"/>
      </w:pPr>
      <w:r>
        <w:separator/>
      </w:r>
    </w:p>
  </w:footnote>
  <w:footnote w:type="continuationSeparator" w:id="0">
    <w:p w14:paraId="2947F7A5" w14:textId="77777777" w:rsidR="00902DCE" w:rsidRDefault="00902DCE" w:rsidP="00F56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F394E" w14:textId="77777777" w:rsidR="00F569A7" w:rsidRDefault="00F569A7" w:rsidP="00F569A7">
    <w:pPr>
      <w:pStyle w:val="Encabezado"/>
      <w:spacing w:after="0"/>
      <w:rPr>
        <w:rFonts w:ascii="Arial" w:hAnsi="Arial" w:cs="Arial"/>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EDA"/>
    <w:multiLevelType w:val="hybridMultilevel"/>
    <w:tmpl w:val="73782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634B81"/>
    <w:multiLevelType w:val="multilevel"/>
    <w:tmpl w:val="B70E17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0E7846"/>
    <w:multiLevelType w:val="hybridMultilevel"/>
    <w:tmpl w:val="BECAD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685991"/>
    <w:multiLevelType w:val="hybridMultilevel"/>
    <w:tmpl w:val="2CC49F88"/>
    <w:lvl w:ilvl="0" w:tplc="CB5AD5BC">
      <w:start w:val="1"/>
      <w:numFmt w:val="decimal"/>
      <w:lvlText w:val="%1."/>
      <w:lvlJc w:val="left"/>
      <w:pPr>
        <w:ind w:left="501"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4218B8"/>
    <w:multiLevelType w:val="hybridMultilevel"/>
    <w:tmpl w:val="2CC49F88"/>
    <w:lvl w:ilvl="0" w:tplc="CB5AD5BC">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160082"/>
    <w:multiLevelType w:val="hybridMultilevel"/>
    <w:tmpl w:val="622A3C0E"/>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 w15:restartNumberingAfterBreak="0">
    <w:nsid w:val="1AD63C54"/>
    <w:multiLevelType w:val="hybridMultilevel"/>
    <w:tmpl w:val="5C76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63F16"/>
    <w:multiLevelType w:val="hybridMultilevel"/>
    <w:tmpl w:val="FC4C8D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8E11E0"/>
    <w:multiLevelType w:val="hybridMultilevel"/>
    <w:tmpl w:val="EC8A2C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11C1C41"/>
    <w:multiLevelType w:val="hybridMultilevel"/>
    <w:tmpl w:val="4318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63309"/>
    <w:multiLevelType w:val="hybridMultilevel"/>
    <w:tmpl w:val="628ADB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5318F8"/>
    <w:multiLevelType w:val="hybridMultilevel"/>
    <w:tmpl w:val="47F61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86538A"/>
    <w:multiLevelType w:val="hybridMultilevel"/>
    <w:tmpl w:val="1D4C6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5763128"/>
    <w:multiLevelType w:val="hybridMultilevel"/>
    <w:tmpl w:val="34CCC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7D13AE"/>
    <w:multiLevelType w:val="hybridMultilevel"/>
    <w:tmpl w:val="7BBC6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5"/>
  </w:num>
  <w:num w:numId="5">
    <w:abstractNumId w:val="6"/>
  </w:num>
  <w:num w:numId="6">
    <w:abstractNumId w:val="4"/>
  </w:num>
  <w:num w:numId="7">
    <w:abstractNumId w:val="9"/>
  </w:num>
  <w:num w:numId="8">
    <w:abstractNumId w:val="8"/>
  </w:num>
  <w:num w:numId="9">
    <w:abstractNumId w:val="2"/>
  </w:num>
  <w:num w:numId="10">
    <w:abstractNumId w:val="7"/>
  </w:num>
  <w:num w:numId="11">
    <w:abstractNumId w:val="11"/>
  </w:num>
  <w:num w:numId="12">
    <w:abstractNumId w:val="13"/>
  </w:num>
  <w:num w:numId="13">
    <w:abstractNumId w:val="12"/>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9A7"/>
    <w:rsid w:val="000458B3"/>
    <w:rsid w:val="00045B3E"/>
    <w:rsid w:val="000A1B7C"/>
    <w:rsid w:val="000C2DCB"/>
    <w:rsid w:val="000C6CF7"/>
    <w:rsid w:val="00113789"/>
    <w:rsid w:val="001241D6"/>
    <w:rsid w:val="001248A1"/>
    <w:rsid w:val="00135254"/>
    <w:rsid w:val="001576E0"/>
    <w:rsid w:val="00172107"/>
    <w:rsid w:val="001A38F7"/>
    <w:rsid w:val="001A5902"/>
    <w:rsid w:val="001C0B60"/>
    <w:rsid w:val="001D512E"/>
    <w:rsid w:val="001F2DEF"/>
    <w:rsid w:val="0020734C"/>
    <w:rsid w:val="0021089E"/>
    <w:rsid w:val="002209E2"/>
    <w:rsid w:val="00232563"/>
    <w:rsid w:val="002416D1"/>
    <w:rsid w:val="002868A0"/>
    <w:rsid w:val="002A1CE1"/>
    <w:rsid w:val="002B1692"/>
    <w:rsid w:val="002C08CC"/>
    <w:rsid w:val="002D79C2"/>
    <w:rsid w:val="002E37A0"/>
    <w:rsid w:val="002E63CE"/>
    <w:rsid w:val="00305465"/>
    <w:rsid w:val="00337F81"/>
    <w:rsid w:val="00366BDD"/>
    <w:rsid w:val="00376B6F"/>
    <w:rsid w:val="00394CDD"/>
    <w:rsid w:val="003D7ECE"/>
    <w:rsid w:val="003E101A"/>
    <w:rsid w:val="00411C1A"/>
    <w:rsid w:val="00424AFE"/>
    <w:rsid w:val="004352D4"/>
    <w:rsid w:val="0045391A"/>
    <w:rsid w:val="00487C2F"/>
    <w:rsid w:val="00492086"/>
    <w:rsid w:val="004C7E05"/>
    <w:rsid w:val="004E308B"/>
    <w:rsid w:val="0052126A"/>
    <w:rsid w:val="00554835"/>
    <w:rsid w:val="00577C65"/>
    <w:rsid w:val="005D16A3"/>
    <w:rsid w:val="00636461"/>
    <w:rsid w:val="006403C4"/>
    <w:rsid w:val="00692B8A"/>
    <w:rsid w:val="00715F76"/>
    <w:rsid w:val="00716977"/>
    <w:rsid w:val="00747B22"/>
    <w:rsid w:val="007D71B8"/>
    <w:rsid w:val="008111A0"/>
    <w:rsid w:val="00814A3A"/>
    <w:rsid w:val="00846B80"/>
    <w:rsid w:val="00887FD2"/>
    <w:rsid w:val="008B5C7D"/>
    <w:rsid w:val="0090200C"/>
    <w:rsid w:val="00902DCE"/>
    <w:rsid w:val="00922655"/>
    <w:rsid w:val="009334A7"/>
    <w:rsid w:val="009619C8"/>
    <w:rsid w:val="00970338"/>
    <w:rsid w:val="00991A1C"/>
    <w:rsid w:val="009C6434"/>
    <w:rsid w:val="009E3C85"/>
    <w:rsid w:val="009E6DCF"/>
    <w:rsid w:val="009F4AE5"/>
    <w:rsid w:val="00A14F14"/>
    <w:rsid w:val="00A1631C"/>
    <w:rsid w:val="00A56DF3"/>
    <w:rsid w:val="00A86D8E"/>
    <w:rsid w:val="00A9120D"/>
    <w:rsid w:val="00AB18F0"/>
    <w:rsid w:val="00AB6A9F"/>
    <w:rsid w:val="00AF44FD"/>
    <w:rsid w:val="00AF5557"/>
    <w:rsid w:val="00B066B5"/>
    <w:rsid w:val="00B2505C"/>
    <w:rsid w:val="00B40DF8"/>
    <w:rsid w:val="00B7573A"/>
    <w:rsid w:val="00BB2C7E"/>
    <w:rsid w:val="00BB6460"/>
    <w:rsid w:val="00BD1F19"/>
    <w:rsid w:val="00C03B84"/>
    <w:rsid w:val="00C05B76"/>
    <w:rsid w:val="00C077A7"/>
    <w:rsid w:val="00C15B27"/>
    <w:rsid w:val="00C21D9C"/>
    <w:rsid w:val="00C60AEC"/>
    <w:rsid w:val="00C748D6"/>
    <w:rsid w:val="00CA296E"/>
    <w:rsid w:val="00CB7048"/>
    <w:rsid w:val="00D2204B"/>
    <w:rsid w:val="00D220A2"/>
    <w:rsid w:val="00D91ED4"/>
    <w:rsid w:val="00DA1D72"/>
    <w:rsid w:val="00DC6627"/>
    <w:rsid w:val="00E21431"/>
    <w:rsid w:val="00E54D2F"/>
    <w:rsid w:val="00E6639E"/>
    <w:rsid w:val="00EA6DFE"/>
    <w:rsid w:val="00EB7704"/>
    <w:rsid w:val="00EC772B"/>
    <w:rsid w:val="00EF3226"/>
    <w:rsid w:val="00F03914"/>
    <w:rsid w:val="00F17746"/>
    <w:rsid w:val="00F204ED"/>
    <w:rsid w:val="00F270DB"/>
    <w:rsid w:val="00F36122"/>
    <w:rsid w:val="00F36A6D"/>
    <w:rsid w:val="00F569A7"/>
    <w:rsid w:val="00F63D92"/>
    <w:rsid w:val="00F80F00"/>
    <w:rsid w:val="00F83885"/>
    <w:rsid w:val="00FA0071"/>
    <w:rsid w:val="00FA0121"/>
    <w:rsid w:val="00FB0A3A"/>
    <w:rsid w:val="00FC16B9"/>
    <w:rsid w:val="00FD4319"/>
    <w:rsid w:val="00FF178F"/>
    <w:rsid w:val="00FF6C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FA6D6"/>
  <w15:chartTrackingRefBased/>
  <w15:docId w15:val="{B495DA12-2FB5-4C10-A833-18E68D89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7"/>
    <w:rPr>
      <w:rFonts w:ascii="Calibri" w:eastAsia="SimSun" w:hAnsi="Calibri" w:cs="Times New Roman"/>
      <w:sz w:val="20"/>
      <w:szCs w:val="20"/>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F569A7"/>
    <w:pPr>
      <w:tabs>
        <w:tab w:val="center" w:pos="4153"/>
        <w:tab w:val="right" w:pos="8306"/>
      </w:tabs>
    </w:pPr>
  </w:style>
  <w:style w:type="character" w:customStyle="1" w:styleId="EncabezadoCar">
    <w:name w:val="Encabezado Car"/>
    <w:basedOn w:val="Fuentedeprrafopredeter"/>
    <w:link w:val="Encabezado"/>
    <w:rsid w:val="00F569A7"/>
    <w:rPr>
      <w:rFonts w:ascii="Calibri" w:eastAsia="SimSun" w:hAnsi="Calibri" w:cs="Times New Roman"/>
      <w:sz w:val="20"/>
      <w:szCs w:val="20"/>
      <w:lang w:val="en-US" w:eastAsia="zh-CN"/>
    </w:rPr>
  </w:style>
  <w:style w:type="paragraph" w:styleId="Piedepgina">
    <w:name w:val="footer"/>
    <w:basedOn w:val="Normal"/>
    <w:link w:val="PiedepginaCar"/>
    <w:rsid w:val="00F569A7"/>
    <w:pPr>
      <w:tabs>
        <w:tab w:val="center" w:pos="4153"/>
        <w:tab w:val="right" w:pos="8306"/>
      </w:tabs>
    </w:pPr>
  </w:style>
  <w:style w:type="character" w:customStyle="1" w:styleId="PiedepginaCar">
    <w:name w:val="Pie de página Car"/>
    <w:basedOn w:val="Fuentedeprrafopredeter"/>
    <w:link w:val="Piedepgina"/>
    <w:rsid w:val="00F569A7"/>
    <w:rPr>
      <w:rFonts w:ascii="Calibri" w:eastAsia="SimSun" w:hAnsi="Calibri" w:cs="Times New Roman"/>
      <w:sz w:val="20"/>
      <w:szCs w:val="20"/>
      <w:lang w:val="en-US" w:eastAsia="zh-CN"/>
    </w:rPr>
  </w:style>
  <w:style w:type="table" w:styleId="Tablaconcuadrcula">
    <w:name w:val="Table Grid"/>
    <w:basedOn w:val="Tablanormal"/>
    <w:rsid w:val="00F569A7"/>
    <w:pPr>
      <w:widowControl w:val="0"/>
      <w:jc w:val="both"/>
    </w:pPr>
    <w:rPr>
      <w:rFonts w:ascii="Calibri" w:eastAsia="SimSun" w:hAnsi="Calibri"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rsid w:val="00F569A7"/>
    <w:pPr>
      <w:ind w:left="720"/>
      <w:contextualSpacing/>
    </w:pPr>
  </w:style>
  <w:style w:type="character" w:customStyle="1" w:styleId="fs14fwb">
    <w:name w:val="fs14fwb"/>
    <w:basedOn w:val="Fuentedeprrafopredeter"/>
    <w:rsid w:val="00F569A7"/>
  </w:style>
  <w:style w:type="character" w:styleId="Textoennegrita">
    <w:name w:val="Strong"/>
    <w:basedOn w:val="Fuentedeprrafopredeter"/>
    <w:uiPriority w:val="22"/>
    <w:qFormat/>
    <w:rsid w:val="00A86D8E"/>
    <w:rPr>
      <w:b/>
      <w:bCs/>
    </w:rPr>
  </w:style>
  <w:style w:type="character" w:customStyle="1" w:styleId="referencelistitem">
    <w:name w:val="referencelistitem"/>
    <w:basedOn w:val="Fuentedeprrafopredeter"/>
    <w:rsid w:val="00C21D9C"/>
  </w:style>
  <w:style w:type="character" w:styleId="Hipervnculo">
    <w:name w:val="Hyperlink"/>
    <w:basedOn w:val="Fuentedeprrafopredeter"/>
    <w:uiPriority w:val="99"/>
    <w:unhideWhenUsed/>
    <w:rsid w:val="007D71B8"/>
    <w:rPr>
      <w:color w:val="0000FF"/>
      <w:u w:val="single"/>
    </w:rPr>
  </w:style>
  <w:style w:type="character" w:customStyle="1" w:styleId="corchete-llamada">
    <w:name w:val="corchete-llamada"/>
    <w:basedOn w:val="Fuentedeprrafopredeter"/>
    <w:rsid w:val="007D71B8"/>
  </w:style>
  <w:style w:type="character" w:styleId="CdigoHTML">
    <w:name w:val="HTML Code"/>
    <w:basedOn w:val="Fuentedeprrafopredeter"/>
    <w:uiPriority w:val="99"/>
    <w:semiHidden/>
    <w:unhideWhenUsed/>
    <w:rsid w:val="00636461"/>
    <w:rPr>
      <w:rFonts w:ascii="Courier New" w:eastAsia="Times New Roman" w:hAnsi="Courier New" w:cs="Courier New"/>
      <w:sz w:val="20"/>
      <w:szCs w:val="20"/>
    </w:rPr>
  </w:style>
  <w:style w:type="paragraph" w:customStyle="1" w:styleId="Prrafodelista1">
    <w:name w:val="Párrafo de lista1"/>
    <w:basedOn w:val="Normal"/>
    <w:rsid w:val="00C15B27"/>
    <w:pPr>
      <w:spacing w:before="100" w:beforeAutospacing="1" w:line="256" w:lineRule="auto"/>
      <w:ind w:left="720"/>
      <w:contextualSpacing/>
    </w:pPr>
    <w:rPr>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31049">
      <w:bodyDiv w:val="1"/>
      <w:marLeft w:val="0"/>
      <w:marRight w:val="0"/>
      <w:marTop w:val="0"/>
      <w:marBottom w:val="0"/>
      <w:divBdr>
        <w:top w:val="none" w:sz="0" w:space="0" w:color="auto"/>
        <w:left w:val="none" w:sz="0" w:space="0" w:color="auto"/>
        <w:bottom w:val="none" w:sz="0" w:space="0" w:color="auto"/>
        <w:right w:val="none" w:sz="0" w:space="0" w:color="auto"/>
      </w:divBdr>
      <w:divsChild>
        <w:div w:id="1872381367">
          <w:marLeft w:val="0"/>
          <w:marRight w:val="0"/>
          <w:marTop w:val="0"/>
          <w:marBottom w:val="0"/>
          <w:divBdr>
            <w:top w:val="none" w:sz="0" w:space="0" w:color="auto"/>
            <w:left w:val="none" w:sz="0" w:space="0" w:color="auto"/>
            <w:bottom w:val="none" w:sz="0" w:space="0" w:color="auto"/>
            <w:right w:val="none" w:sz="0" w:space="0" w:color="auto"/>
          </w:divBdr>
          <w:divsChild>
            <w:div w:id="376708528">
              <w:marLeft w:val="0"/>
              <w:marRight w:val="0"/>
              <w:marTop w:val="0"/>
              <w:marBottom w:val="0"/>
              <w:divBdr>
                <w:top w:val="none" w:sz="0" w:space="0" w:color="auto"/>
                <w:left w:val="none" w:sz="0" w:space="0" w:color="auto"/>
                <w:bottom w:val="none" w:sz="0" w:space="0" w:color="auto"/>
                <w:right w:val="none" w:sz="0" w:space="0" w:color="auto"/>
              </w:divBdr>
              <w:divsChild>
                <w:div w:id="400367252">
                  <w:marLeft w:val="-240"/>
                  <w:marRight w:val="-240"/>
                  <w:marTop w:val="0"/>
                  <w:marBottom w:val="0"/>
                  <w:divBdr>
                    <w:top w:val="none" w:sz="0" w:space="0" w:color="auto"/>
                    <w:left w:val="none" w:sz="0" w:space="0" w:color="auto"/>
                    <w:bottom w:val="none" w:sz="0" w:space="0" w:color="auto"/>
                    <w:right w:val="none" w:sz="0" w:space="0" w:color="auto"/>
                  </w:divBdr>
                  <w:divsChild>
                    <w:div w:id="1771971060">
                      <w:marLeft w:val="0"/>
                      <w:marRight w:val="0"/>
                      <w:marTop w:val="0"/>
                      <w:marBottom w:val="0"/>
                      <w:divBdr>
                        <w:top w:val="none" w:sz="0" w:space="0" w:color="auto"/>
                        <w:left w:val="none" w:sz="0" w:space="0" w:color="auto"/>
                        <w:bottom w:val="none" w:sz="0" w:space="0" w:color="auto"/>
                        <w:right w:val="none" w:sz="0" w:space="0" w:color="auto"/>
                      </w:divBdr>
                      <w:divsChild>
                        <w:div w:id="405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51978">
      <w:bodyDiv w:val="1"/>
      <w:marLeft w:val="0"/>
      <w:marRight w:val="0"/>
      <w:marTop w:val="0"/>
      <w:marBottom w:val="0"/>
      <w:divBdr>
        <w:top w:val="none" w:sz="0" w:space="0" w:color="auto"/>
        <w:left w:val="none" w:sz="0" w:space="0" w:color="auto"/>
        <w:bottom w:val="none" w:sz="0" w:space="0" w:color="auto"/>
        <w:right w:val="none" w:sz="0" w:space="0" w:color="auto"/>
      </w:divBdr>
    </w:div>
    <w:div w:id="656960818">
      <w:bodyDiv w:val="1"/>
      <w:marLeft w:val="0"/>
      <w:marRight w:val="0"/>
      <w:marTop w:val="0"/>
      <w:marBottom w:val="0"/>
      <w:divBdr>
        <w:top w:val="none" w:sz="0" w:space="0" w:color="auto"/>
        <w:left w:val="none" w:sz="0" w:space="0" w:color="auto"/>
        <w:bottom w:val="none" w:sz="0" w:space="0" w:color="auto"/>
        <w:right w:val="none" w:sz="0" w:space="0" w:color="auto"/>
      </w:divBdr>
    </w:div>
    <w:div w:id="1252734117">
      <w:bodyDiv w:val="1"/>
      <w:marLeft w:val="0"/>
      <w:marRight w:val="0"/>
      <w:marTop w:val="0"/>
      <w:marBottom w:val="0"/>
      <w:divBdr>
        <w:top w:val="none" w:sz="0" w:space="0" w:color="auto"/>
        <w:left w:val="none" w:sz="0" w:space="0" w:color="auto"/>
        <w:bottom w:val="none" w:sz="0" w:space="0" w:color="auto"/>
        <w:right w:val="none" w:sz="0" w:space="0" w:color="auto"/>
      </w:divBdr>
    </w:div>
    <w:div w:id="1319383648">
      <w:bodyDiv w:val="1"/>
      <w:marLeft w:val="0"/>
      <w:marRight w:val="0"/>
      <w:marTop w:val="0"/>
      <w:marBottom w:val="0"/>
      <w:divBdr>
        <w:top w:val="none" w:sz="0" w:space="0" w:color="auto"/>
        <w:left w:val="none" w:sz="0" w:space="0" w:color="auto"/>
        <w:bottom w:val="none" w:sz="0" w:space="0" w:color="auto"/>
        <w:right w:val="none" w:sz="0" w:space="0" w:color="auto"/>
      </w:divBdr>
    </w:div>
    <w:div w:id="1653439961">
      <w:bodyDiv w:val="1"/>
      <w:marLeft w:val="0"/>
      <w:marRight w:val="0"/>
      <w:marTop w:val="0"/>
      <w:marBottom w:val="0"/>
      <w:divBdr>
        <w:top w:val="none" w:sz="0" w:space="0" w:color="auto"/>
        <w:left w:val="none" w:sz="0" w:space="0" w:color="auto"/>
        <w:bottom w:val="none" w:sz="0" w:space="0" w:color="auto"/>
        <w:right w:val="none" w:sz="0" w:space="0" w:color="auto"/>
      </w:divBdr>
    </w:div>
    <w:div w:id="205156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8</Pages>
  <Words>726</Words>
  <Characters>3995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Pérez</dc:creator>
  <cp:keywords/>
  <dc:description/>
  <cp:lastModifiedBy>Fernando Inzunza</cp:lastModifiedBy>
  <cp:revision>4</cp:revision>
  <dcterms:created xsi:type="dcterms:W3CDTF">2019-12-04T22:14:00Z</dcterms:created>
  <dcterms:modified xsi:type="dcterms:W3CDTF">2019-12-04T23:39:00Z</dcterms:modified>
</cp:coreProperties>
</file>