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PLANEJAMENTO SEMANAL</w:t>
      </w:r>
    </w:p>
    <w:p>
      <w:pPr>
        <w:spacing w:after="4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Semana 06 a 10 de Abril de 2026</w:t>
      </w:r>
    </w:p>
    <w:p>
      <w:pPr>
        <w:pStyle w:val="Heading1"/>
      </w:pPr>
      <w:r>
        <w:t xml:space="preserve">Quadro de Projetos</w:t>
      </w:r>
    </w:p>
    <w:p>
      <w:pPr>
        <w:spacing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 xml:space="preserve">Projetos ordenados por prioridade e nivel de risco.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100"/>
        <w:gridCol w:w="1800"/>
        <w:gridCol w:w="16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Projeto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EduFacil Cursos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Emails de lancamento (4-7)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16/mai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Em andamento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Job avulso (Joao)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Roteiro videoaula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15/mai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Urgente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Inst. Novos Caminhos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Newsletter quinzenal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20/mai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Em andamento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BAIXO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Aprenda+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Landing page captacao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23/mai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Bloqueado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Metodo Exponencial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Blog mensal (art. 3-4)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28/mai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Em andamento</w:t>
            </w:r>
          </w:p>
        </w:tc>
        <w:tc>
          <w:tcPr>
            <w:tcW w:type="dxa" w:w="1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BAIXO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Diagnostico de Risco</w:t>
      </w:r>
    </w:p>
    <w:p>
      <w:pPr>
        <w:pStyle w:val="Heading2"/>
      </w:pPr>
      <w:r>
        <w:t xml:space="preserve">EduFacil Cursos — Risco ALTO</w:t>
      </w:r>
    </w:p>
    <w:p>
      <w:pPr>
        <w:spacing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O bloqueio nos depoimentos para o email 5 pode gerar efeito cascata: como emails de lancamento sao sequenciais, o atraso do email 5 empurra o 6 e o 7. Se os depoimentos nao chegarem ate quarta-feira, sera necessario reescrever o email 5 com abordagem alternativa (prova social por numeros, prints ou outro formato).</w:t>
      </w:r>
    </w:p>
    <w:p>
      <w:pPr>
        <w:spacing w:after="80"/>
      </w:pPr>
    </w:p>
    <w:p>
      <w:pPr>
        <w:pStyle w:val="Heading2"/>
      </w:pPr>
      <w:r>
        <w:t xml:space="preserve">Aprenda+ — Risco Silencioso</w:t>
      </w:r>
    </w:p>
    <w:p>
      <w:pPr>
        <w:spacing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Tres dias sem retorno de briefing e sinal amarelo. Sem cobranca imediata, o prazo de 23/mai fica comprometido para uma landing page que ainda nem comecou. O risco nao e o trabalho — e a inercia do cliente comprimir o prazo.</w:t>
      </w:r>
    </w:p>
    <w:p>
      <w:pPr>
        <w:spacing w:after="80"/>
      </w:pPr>
    </w:p>
    <w:p>
      <w:pPr>
        <w:pStyle w:val="Heading2"/>
      </w:pPr>
      <w:r>
        <w:t xml:space="preserve">Demais Projetos — Sob Controle</w:t>
      </w:r>
    </w:p>
    <w:p>
      <w:pPr>
        <w:spacing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O roteiro do Joao (15/mai) e urgente mas gerenciavel se encaixado na terca e quarta. A newsletter do Instituto (~3h) e execucao limpa com pesquisa ja feita. O blog do Metodo Exponencial tem a maior folga de prazo (28/mai).</w:t>
      </w:r>
    </w:p>
    <w:p>
      <w:r>
        <w:br w:type="page"/>
      </w:r>
    </w:p>
    <w:p>
      <w:pPr>
        <w:pStyle w:val="Heading1"/>
      </w:pPr>
      <w:r>
        <w:t xml:space="preserve">Cronograma da Semana</w:t>
      </w:r>
    </w:p>
    <w:p>
      <w:pPr>
        <w:spacing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 xml:space="preserve">Manhas para escrita e foco profundo. Tardes para reunioes, admin e follow-ups.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Turno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Turno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Segunda (06/abr)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AM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EduFacil: Redigir email 4 (sem bloqueio)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PM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Cobrar briefing Aprenda+ / Follow-up depoimentos EduFacil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Terca (07/abr)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AM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Job Joao: Roteiro videoaula (parte 1, ~2,5h)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PM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Admin / Revisar pauta Inst. Novos Caminhos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Quarta (08/abr)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AM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Job Joao: Finalizar roteiro (~2h)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PM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Checar depoimentos EduFacil / Esbocar email 5 (ou versao alternativa)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Quinta (09/abr)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AM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EduFacil: Emails 5 e 6 (bloco de foco critico)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PM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 briefing Aprenda+ chegou: leitura e estrutura inicial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Sexta (10/abr)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AM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Inst. Novos Caminhos: Newsletter completa (~3h)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PM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Buffer: revisao geral / adiantar email 7 EduFacil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Acoes Imediatas (Domingo)</w:t>
      </w:r>
    </w:p>
    <w:p>
      <w:pPr>
        <w:spacing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 xml:space="preserve">Enviar antes de comecar a semana para garantir producao desde segunda: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Cobrar briefing da Aprenda+ com prazo claro (ate quarta)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Pedir depoimentos ao cliente EduFacil (urgente para email 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 depoimentos nao chegarem ate quarta: preparar versao alternativa do email 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Entregar roteiro do Joao ate quarta para liberar quinta/sexta</w:t>
      </w:r>
    </w:p>
    <w:p>
      <w:pPr>
        <w:spacing w:after="200"/>
      </w:pPr>
    </w:p>
    <w:p>
      <w:pPr>
        <w:pBdr>
          <w:top w:val="single" w:color="2E75B6" w:sz="4" w:space="8"/>
          <w:bottom w:val="single" w:color="2E75B6" w:sz="4" w:space="8"/>
        </w:pBdr>
        <w:spacing w:before="200"/>
        <w:jc w:val="center"/>
      </w:pPr>
      <w:r>
        <w:rPr>
          <w:rFonts w:ascii="Arial" w:cs="Arial" w:eastAsia="Arial" w:hAnsi="Arial"/>
          <w:b/>
          <w:bCs/>
          <w:i/>
          <w:iCs/>
          <w:color w:val="1B3A5C"/>
          <w:sz w:val="22"/>
          <w:szCs w:val="22"/>
        </w:rPr>
        <w:t xml:space="preserve">Regra da semana: EduFacil e Joao nao dividem o mesmo dia. Foco protegido.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1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Rodrigo | Semana 06-10 Abr 2026 | Pagina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120"/>
    </w:pPr>
    <w:r>
      <w:rPr>
        <w:rFonts w:ascii="Arial" w:cs="Arial" w:eastAsia="Arial" w:hAnsi="Arial"/>
        <w:i/>
        <w:iCs/>
        <w:color w:val="6B7280"/>
        <w:sz w:val="18"/>
        <w:szCs w:val="18"/>
      </w:rPr>
      <w:t xml:space="preserve">Planejamento Semanal — Freelancer Copywriting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2026-04-05T20:35:54.276Z</dcterms:created>
  <dcterms:modified xsi:type="dcterms:W3CDTF">2026-04-05T20:35:54.277Z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