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2D96" w:rsidRDefault="00FE2D96" w:rsidP="00413DD2">
      <w:pPr>
        <w:jc w:val="center"/>
        <w:rPr>
          <w:b/>
          <w:bCs/>
        </w:rPr>
      </w:pPr>
      <w:r>
        <w:rPr>
          <w:b/>
          <w:bCs/>
        </w:rPr>
        <w:t xml:space="preserve">Borrador de PA para mitigar daños futuros con respecto a los fenómenos naturales en Tamaulipas </w:t>
      </w:r>
    </w:p>
    <w:p w:rsidR="000C6E05" w:rsidRPr="007D6F19" w:rsidRDefault="00B96CEC" w:rsidP="00413DD2">
      <w:pPr>
        <w:jc w:val="center"/>
        <w:rPr>
          <w:b/>
          <w:bCs/>
        </w:rPr>
      </w:pPr>
      <w:r>
        <w:rPr>
          <w:b/>
          <w:bCs/>
        </w:rPr>
        <w:t xml:space="preserve">Consideraciones </w:t>
      </w:r>
    </w:p>
    <w:p w:rsidR="002569ED" w:rsidRDefault="002B58BC" w:rsidP="00BD6DA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1410483</wp:posOffset>
            </wp:positionV>
            <wp:extent cx="5266690" cy="3832860"/>
            <wp:effectExtent l="0" t="0" r="0" b="0"/>
            <wp:wrapTopAndBottom/>
            <wp:docPr id="1" name="Imagen 1" descr="Imagen que contiene texto, mapa&#10;&#10;Descripción generada automáticament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9ED">
        <w:t xml:space="preserve">El </w:t>
      </w:r>
      <w:r w:rsidR="00AA08B8">
        <w:t>día</w:t>
      </w:r>
      <w:r w:rsidR="002569ED">
        <w:t xml:space="preserve"> 26 de julio de 2020  azoto</w:t>
      </w:r>
      <w:r w:rsidR="00C93CFE">
        <w:t xml:space="preserve"> la tormenta tropical </w:t>
      </w:r>
      <w:r w:rsidR="00C93CFE" w:rsidRPr="00C93CFE">
        <w:rPr>
          <w:i/>
          <w:iCs/>
        </w:rPr>
        <w:t>Hanna</w:t>
      </w:r>
      <w:r>
        <w:rPr>
          <w:rStyle w:val="Refdenotaalpie"/>
          <w:i/>
          <w:iCs/>
        </w:rPr>
        <w:footnoteReference w:id="1"/>
      </w:r>
      <w:r w:rsidR="00C93CFE">
        <w:t xml:space="preserve"> </w:t>
      </w:r>
      <w:r w:rsidR="002569ED">
        <w:t xml:space="preserve"> en los estados de </w:t>
      </w:r>
      <w:r w:rsidR="00C93CFE" w:rsidRPr="00C93CFE">
        <w:t>Coahuila, Durango, Nuevo León, San Luis Potosí, Tamaulipas y Zacatecas;</w:t>
      </w:r>
      <w:r w:rsidR="00C93CFE">
        <w:t xml:space="preserve"> con vientos sostenidos de 35 </w:t>
      </w:r>
      <w:r w:rsidR="00AA08B8">
        <w:t>kilómetros</w:t>
      </w:r>
      <w:r w:rsidR="00C93CFE">
        <w:t xml:space="preserve"> por hora (km/h) y rachas de 55 km/h   lo que provoco lluvias </w:t>
      </w:r>
      <w:r w:rsidR="00AA08B8">
        <w:t>intensas</w:t>
      </w:r>
      <w:r w:rsidR="00C93CFE">
        <w:t xml:space="preserve"> en esos estados, y lluvias muy fuertes en los estados de Aguascalientes y Chihuahua</w:t>
      </w:r>
      <w:r w:rsidR="00AA08B8">
        <w:t xml:space="preserve">. Y con una precipitación pluvial de 500 litros de agua en 24 horas. </w:t>
      </w:r>
    </w:p>
    <w:p w:rsidR="00B4364C" w:rsidRDefault="00B4364C" w:rsidP="00BD6DA4"/>
    <w:p w:rsidR="00EE2D4D" w:rsidRDefault="00EE2D4D" w:rsidP="002B58BC">
      <w:pPr>
        <w:jc w:val="both"/>
      </w:pPr>
      <w:r>
        <w:t>Cuando llego la tormenta entra</w:t>
      </w:r>
      <w:r w:rsidR="00415072">
        <w:t>n</w:t>
      </w:r>
      <w:r>
        <w:t xml:space="preserve">do por la parte sur de Texas en EE.UU y golpeado directamente la parte Norte de </w:t>
      </w:r>
      <w:r w:rsidR="008229B0">
        <w:t>México</w:t>
      </w:r>
      <w:r>
        <w:t xml:space="preserve"> en los estado</w:t>
      </w:r>
      <w:r w:rsidR="00415072">
        <w:t>s</w:t>
      </w:r>
      <w:r>
        <w:t xml:space="preserve"> de </w:t>
      </w:r>
      <w:r w:rsidR="008229B0">
        <w:t xml:space="preserve"> Monterrey y </w:t>
      </w:r>
      <w:r>
        <w:t xml:space="preserve">Tamaulipas </w:t>
      </w:r>
      <w:r w:rsidR="008229B0">
        <w:t xml:space="preserve">en estos  estados se sufrió la mayor cantidad de estragos, exclusivamente en Tamaulipas  se percibió la llegada de la tormenta tropical gracias a las predicciones del </w:t>
      </w:r>
      <w:r w:rsidR="007E52F9">
        <w:t xml:space="preserve">Servicio Meteorológico Nacional </w:t>
      </w:r>
      <w:r w:rsidR="008229B0">
        <w:t xml:space="preserve">y que los  </w:t>
      </w:r>
      <w:r>
        <w:t xml:space="preserve"> municipios con </w:t>
      </w:r>
      <w:r w:rsidR="008229B0">
        <w:t>mayor</w:t>
      </w:r>
      <w:r>
        <w:t xml:space="preserve"> nivel de alerta SIAT-CT  que fueron  Guerrero, Mier, Gustavo Diaz Ordaz</w:t>
      </w:r>
      <w:r w:rsidR="004113FA">
        <w:t>, Camargo, Miguel Alemán</w:t>
      </w:r>
      <w:r w:rsidR="007E52F9">
        <w:t xml:space="preserve">, Rio </w:t>
      </w:r>
      <w:proofErr w:type="gramStart"/>
      <w:r w:rsidR="007E52F9">
        <w:t>bravo,  Valle</w:t>
      </w:r>
      <w:proofErr w:type="gramEnd"/>
      <w:r w:rsidR="007E52F9">
        <w:t xml:space="preserve"> Hermoso</w:t>
      </w:r>
      <w:r w:rsidR="004113FA">
        <w:t xml:space="preserve"> y Reynosa</w:t>
      </w:r>
      <w:r w:rsidR="008F35A7">
        <w:t xml:space="preserve">. </w:t>
      </w:r>
      <w:r w:rsidR="004113FA">
        <w:t xml:space="preserve"> </w:t>
      </w:r>
      <w:r>
        <w:t xml:space="preserve"> </w:t>
      </w:r>
    </w:p>
    <w:p w:rsidR="00485013" w:rsidRDefault="00485013" w:rsidP="00BD6DA4"/>
    <w:p w:rsidR="00485013" w:rsidRDefault="00485013" w:rsidP="00BD6DA4"/>
    <w:p w:rsidR="00485013" w:rsidRDefault="00485013" w:rsidP="00BD6DA4"/>
    <w:p w:rsidR="003404FD" w:rsidRDefault="003404FD" w:rsidP="00BD6DA4"/>
    <w:p w:rsidR="003404FD" w:rsidRDefault="003404FD" w:rsidP="00BD6DA4"/>
    <w:p w:rsidR="00B4364C" w:rsidRPr="00B4364C" w:rsidRDefault="003D5210" w:rsidP="00B4364C">
      <w:pPr>
        <w:rPr>
          <w:b/>
          <w:bCs/>
        </w:rPr>
        <w:sectPr w:rsidR="00B4364C" w:rsidRPr="00B4364C" w:rsidSect="004E690F">
          <w:headerReference w:type="default" r:id="rId9"/>
          <w:footerReference w:type="default" r:id="rId10"/>
          <w:pgSz w:w="12240" w:h="15840"/>
          <w:pgMar w:top="720" w:right="720" w:bottom="1418" w:left="720" w:header="568" w:footer="709" w:gutter="0"/>
          <w:cols w:space="708"/>
          <w:docGrid w:linePitch="360"/>
        </w:sectPr>
      </w:pPr>
      <w:r w:rsidRPr="00B4364C">
        <w:rPr>
          <w:b/>
          <w:bCs/>
        </w:rPr>
        <w:t>afectaciones a nivel nacional</w:t>
      </w:r>
      <w:r w:rsidR="00B96CEC">
        <w:rPr>
          <w:rStyle w:val="Refdenotaalpie"/>
          <w:b/>
          <w:bCs/>
        </w:rPr>
        <w:footnoteReference w:id="2"/>
      </w:r>
    </w:p>
    <w:p w:rsidR="003D5210" w:rsidRDefault="003D5210" w:rsidP="003D5210">
      <w:pPr>
        <w:pStyle w:val="Prrafodelista"/>
        <w:numPr>
          <w:ilvl w:val="0"/>
          <w:numId w:val="20"/>
        </w:numPr>
        <w:spacing w:line="256" w:lineRule="auto"/>
        <w:jc w:val="both"/>
      </w:pPr>
      <w:r>
        <w:t xml:space="preserve"> Muerte de 5 personas </w:t>
      </w:r>
    </w:p>
    <w:p w:rsidR="003D5210" w:rsidRDefault="003D5210" w:rsidP="003D5210">
      <w:pPr>
        <w:pStyle w:val="Prrafodelista"/>
        <w:numPr>
          <w:ilvl w:val="0"/>
          <w:numId w:val="20"/>
        </w:numPr>
        <w:spacing w:line="256" w:lineRule="auto"/>
        <w:jc w:val="both"/>
      </w:pPr>
      <w:r>
        <w:t xml:space="preserve">4 personas desaparecidas </w:t>
      </w:r>
    </w:p>
    <w:p w:rsidR="003D5210" w:rsidRDefault="003D5210" w:rsidP="003D5210">
      <w:pPr>
        <w:pStyle w:val="Prrafodelista"/>
        <w:numPr>
          <w:ilvl w:val="0"/>
          <w:numId w:val="20"/>
        </w:numPr>
        <w:spacing w:line="256" w:lineRule="auto"/>
        <w:jc w:val="both"/>
      </w:pPr>
      <w:r>
        <w:t xml:space="preserve">54 colonias afectadas </w:t>
      </w:r>
    </w:p>
    <w:p w:rsidR="003D5210" w:rsidRDefault="003D5210" w:rsidP="003D5210">
      <w:pPr>
        <w:pStyle w:val="Prrafodelista"/>
        <w:numPr>
          <w:ilvl w:val="0"/>
          <w:numId w:val="20"/>
        </w:numPr>
        <w:spacing w:line="256" w:lineRule="auto"/>
        <w:jc w:val="both"/>
      </w:pPr>
      <w:r>
        <w:t>4 vías de comunicación afectadas, 8 cierres totales carreteros.</w:t>
      </w:r>
    </w:p>
    <w:p w:rsidR="003D5210" w:rsidRDefault="003D5210" w:rsidP="003D5210">
      <w:pPr>
        <w:pStyle w:val="Prrafodelista"/>
        <w:numPr>
          <w:ilvl w:val="0"/>
          <w:numId w:val="20"/>
        </w:numPr>
        <w:spacing w:line="256" w:lineRule="auto"/>
        <w:jc w:val="both"/>
      </w:pPr>
      <w:r>
        <w:t>6 deslizamientos de tierra</w:t>
      </w:r>
    </w:p>
    <w:p w:rsidR="003D5210" w:rsidRDefault="003D5210" w:rsidP="003D5210">
      <w:pPr>
        <w:pStyle w:val="Prrafodelista"/>
        <w:numPr>
          <w:ilvl w:val="0"/>
          <w:numId w:val="20"/>
        </w:numPr>
        <w:spacing w:line="256" w:lineRule="auto"/>
        <w:jc w:val="both"/>
      </w:pPr>
      <w:r>
        <w:t>339 personas en siete refugios temporales</w:t>
      </w:r>
    </w:p>
    <w:p w:rsidR="003D5210" w:rsidRDefault="003D5210" w:rsidP="003D5210">
      <w:pPr>
        <w:pStyle w:val="Prrafodelista"/>
        <w:numPr>
          <w:ilvl w:val="0"/>
          <w:numId w:val="20"/>
        </w:numPr>
        <w:spacing w:line="256" w:lineRule="auto"/>
        <w:jc w:val="both"/>
      </w:pPr>
      <w:r>
        <w:t>769 personas evacuadas</w:t>
      </w:r>
    </w:p>
    <w:p w:rsidR="003D5210" w:rsidRDefault="003D5210" w:rsidP="003D5210">
      <w:pPr>
        <w:pStyle w:val="Prrafodelista"/>
        <w:numPr>
          <w:ilvl w:val="0"/>
          <w:numId w:val="20"/>
        </w:numPr>
        <w:spacing w:line="256" w:lineRule="auto"/>
        <w:jc w:val="both"/>
      </w:pPr>
      <w:r>
        <w:t>más de 320 afectaciones a la infraestructura pública.</w:t>
      </w:r>
    </w:p>
    <w:p w:rsidR="003D5210" w:rsidRDefault="003D5210" w:rsidP="003D5210">
      <w:pPr>
        <w:pStyle w:val="Prrafodelista"/>
        <w:numPr>
          <w:ilvl w:val="0"/>
          <w:numId w:val="20"/>
        </w:numPr>
        <w:spacing w:line="256" w:lineRule="auto"/>
        <w:jc w:val="both"/>
      </w:pPr>
      <w:r>
        <w:t>1 hospital afectado</w:t>
      </w:r>
    </w:p>
    <w:p w:rsidR="003D5210" w:rsidRDefault="003D5210" w:rsidP="00BD6DA4">
      <w:pPr>
        <w:pStyle w:val="Prrafodelista"/>
        <w:numPr>
          <w:ilvl w:val="0"/>
          <w:numId w:val="20"/>
        </w:numPr>
        <w:spacing w:line="256" w:lineRule="auto"/>
        <w:jc w:val="both"/>
      </w:pPr>
      <w:r>
        <w:t xml:space="preserve">5 causes desbordados. </w:t>
      </w:r>
    </w:p>
    <w:p w:rsidR="00B4364C" w:rsidRDefault="00B4364C" w:rsidP="00BD6DA4">
      <w:pPr>
        <w:sectPr w:rsidR="00B4364C" w:rsidSect="00B4364C">
          <w:type w:val="continuous"/>
          <w:pgSz w:w="12240" w:h="15840"/>
          <w:pgMar w:top="720" w:right="720" w:bottom="1418" w:left="720" w:header="568" w:footer="709" w:gutter="0"/>
          <w:cols w:num="2" w:space="708"/>
          <w:docGrid w:linePitch="360"/>
        </w:sectPr>
      </w:pPr>
    </w:p>
    <w:p w:rsidR="00DE5B72" w:rsidRDefault="00DE5B72" w:rsidP="00BD6DA4">
      <w:pPr>
        <w:rPr>
          <w:b/>
          <w:bCs/>
        </w:rPr>
      </w:pPr>
    </w:p>
    <w:p w:rsidR="008229B0" w:rsidRPr="00B4364C" w:rsidRDefault="008229B0" w:rsidP="00BD6DA4">
      <w:pPr>
        <w:rPr>
          <w:b/>
          <w:bCs/>
        </w:rPr>
      </w:pPr>
      <w:r w:rsidRPr="00B4364C">
        <w:rPr>
          <w:b/>
          <w:bCs/>
        </w:rPr>
        <w:t>Afectaciones en Tamaulipas</w:t>
      </w:r>
    </w:p>
    <w:p w:rsidR="00B4364C" w:rsidRDefault="00B4364C" w:rsidP="00DE5B72">
      <w:pPr>
        <w:pStyle w:val="Prrafodelista"/>
        <w:numPr>
          <w:ilvl w:val="0"/>
          <w:numId w:val="22"/>
        </w:numPr>
        <w:jc w:val="both"/>
      </w:pPr>
      <w:r>
        <w:t xml:space="preserve">1 persona muerta </w:t>
      </w:r>
    </w:p>
    <w:p w:rsidR="00F42CEE" w:rsidRDefault="00F42CEE" w:rsidP="00DE5B72">
      <w:pPr>
        <w:pStyle w:val="Prrafodelista"/>
        <w:numPr>
          <w:ilvl w:val="0"/>
          <w:numId w:val="22"/>
        </w:numPr>
        <w:jc w:val="both"/>
      </w:pPr>
      <w:r>
        <w:t xml:space="preserve">3 desaparecidas </w:t>
      </w:r>
    </w:p>
    <w:p w:rsidR="001333B3" w:rsidRDefault="00F42CEE" w:rsidP="00DE5B72">
      <w:pPr>
        <w:pStyle w:val="Prrafodelista"/>
        <w:numPr>
          <w:ilvl w:val="0"/>
          <w:numId w:val="22"/>
        </w:numPr>
        <w:jc w:val="both"/>
      </w:pPr>
      <w:r>
        <w:t xml:space="preserve">21 </w:t>
      </w:r>
      <w:r w:rsidR="00415072">
        <w:t xml:space="preserve">colonias </w:t>
      </w:r>
      <w:r>
        <w:t>con reporte de inundación y aun</w:t>
      </w:r>
      <w:r w:rsidR="00B14803">
        <w:t xml:space="preserve"> </w:t>
      </w:r>
      <w:r>
        <w:t>7  bajo el agua</w:t>
      </w:r>
      <w:r w:rsidR="00415072">
        <w:t xml:space="preserve"> en Reynosa</w:t>
      </w:r>
      <w:r>
        <w:t>;</w:t>
      </w:r>
      <w:r>
        <w:t xml:space="preserve"> </w:t>
      </w:r>
      <w:r>
        <w:tab/>
        <w:t xml:space="preserve">se reportó </w:t>
      </w:r>
      <w:r w:rsidR="001333B3">
        <w:t xml:space="preserve"> </w:t>
      </w:r>
      <w:r w:rsidR="00563A87">
        <w:t>que la lluvia alcanzo un nivel mínimo de 30 cm y un nive</w:t>
      </w:r>
      <w:r w:rsidR="00C870CA">
        <w:t>l</w:t>
      </w:r>
      <w:r w:rsidR="00563A87">
        <w:t xml:space="preserve"> máximo </w:t>
      </w:r>
      <w:r w:rsidR="00415072">
        <w:t xml:space="preserve">de </w:t>
      </w:r>
      <w:r w:rsidR="001333B3">
        <w:t xml:space="preserve"> 2 metros de altura</w:t>
      </w:r>
      <w:r w:rsidR="00C870CA">
        <w:rPr>
          <w:rStyle w:val="Refdenotaalpie"/>
        </w:rPr>
        <w:footnoteReference w:id="3"/>
      </w:r>
      <w:r w:rsidR="00B4364C">
        <w:t xml:space="preserve">; </w:t>
      </w:r>
    </w:p>
    <w:p w:rsidR="00CB290E" w:rsidRDefault="00CB290E" w:rsidP="00DE5B72">
      <w:pPr>
        <w:pStyle w:val="Prrafodelista"/>
        <w:numPr>
          <w:ilvl w:val="0"/>
          <w:numId w:val="22"/>
        </w:numPr>
        <w:jc w:val="both"/>
      </w:pPr>
      <w:r>
        <w:t xml:space="preserve">Colonias bajo el agua en Reynosa  : </w:t>
      </w:r>
      <w:r w:rsidRPr="00CB290E">
        <w:t>Ampliación Delicias, Lázaro Cárdenas, Lomas del Villar, Azteca, Revolución Verde, Ernesto Zedillo y Juan Escutia</w:t>
      </w:r>
    </w:p>
    <w:p w:rsidR="00F42CEE" w:rsidRDefault="00F42CEE" w:rsidP="00DE5B72">
      <w:pPr>
        <w:pStyle w:val="Prrafodelista"/>
        <w:numPr>
          <w:ilvl w:val="0"/>
          <w:numId w:val="22"/>
        </w:numPr>
        <w:jc w:val="both"/>
      </w:pPr>
      <w:r>
        <w:t>Inundación del Hospital Materno Infantil en  la colonia campestre.</w:t>
      </w:r>
      <w:r w:rsidR="0023728F">
        <w:rPr>
          <w:rStyle w:val="Refdenotaalpie"/>
        </w:rPr>
        <w:footnoteReference w:id="4"/>
      </w:r>
    </w:p>
    <w:p w:rsidR="00F42CEE" w:rsidRDefault="00F42CEE" w:rsidP="00DE5B72">
      <w:pPr>
        <w:pStyle w:val="Prrafodelista"/>
        <w:numPr>
          <w:ilvl w:val="0"/>
          <w:numId w:val="22"/>
        </w:numPr>
        <w:jc w:val="both"/>
      </w:pPr>
      <w:r>
        <w:t>Desbordamientos en l</w:t>
      </w:r>
      <w:r w:rsidR="0023728F">
        <w:t>as colonias R</w:t>
      </w:r>
      <w:r w:rsidR="0023728F" w:rsidRPr="0023728F">
        <w:t>enacimiento de San Pedro y otro en Jacinto López</w:t>
      </w:r>
      <w:r w:rsidR="0023728F">
        <w:t xml:space="preserve"> en Reynosa.</w:t>
      </w:r>
    </w:p>
    <w:p w:rsidR="006050C7" w:rsidRPr="00E23EB9" w:rsidRDefault="006050C7" w:rsidP="00DE5B72">
      <w:pPr>
        <w:pStyle w:val="Prrafodelista"/>
        <w:numPr>
          <w:ilvl w:val="0"/>
          <w:numId w:val="22"/>
        </w:numPr>
        <w:jc w:val="both"/>
      </w:pPr>
      <w:r>
        <w:t xml:space="preserve">Los municipios de Reynosa, Diaz Ordaz y Valle Hermoso fueron </w:t>
      </w:r>
      <w:r w:rsidR="00E23EB9">
        <w:t xml:space="preserve">declarados en emergencia por daños, y dejaron a 69 mil damnificados. </w:t>
      </w:r>
      <w:r w:rsidR="00E23EB9" w:rsidRPr="00E56DE4">
        <w:rPr>
          <w:b/>
          <w:bCs/>
        </w:rPr>
        <w:t xml:space="preserve">Numero de viviendas inundadas </w:t>
      </w:r>
      <w:r w:rsidR="00E23EB9">
        <w:t xml:space="preserve">es 17 mil 500 en los tres municipios, y existen </w:t>
      </w:r>
      <w:r w:rsidR="00E23EB9" w:rsidRPr="00E56DE4">
        <w:rPr>
          <w:b/>
          <w:bCs/>
        </w:rPr>
        <w:t>daños en la infraestructura del agua potable</w:t>
      </w:r>
      <w:r w:rsidR="00E56DE4" w:rsidRPr="00E56DE4">
        <w:rPr>
          <w:b/>
          <w:bCs/>
        </w:rPr>
        <w:t xml:space="preserve">, </w:t>
      </w:r>
      <w:r w:rsidR="00E23EB9" w:rsidRPr="00E56DE4">
        <w:rPr>
          <w:b/>
          <w:bCs/>
        </w:rPr>
        <w:t>drenaje</w:t>
      </w:r>
      <w:r w:rsidR="00E56DE4" w:rsidRPr="00E56DE4">
        <w:rPr>
          <w:b/>
          <w:bCs/>
        </w:rPr>
        <w:t xml:space="preserve"> y cortes eléctricos</w:t>
      </w:r>
      <w:r w:rsidR="00E23EB9" w:rsidRPr="00E56DE4">
        <w:rPr>
          <w:b/>
          <w:bCs/>
        </w:rPr>
        <w:t>,</w:t>
      </w:r>
      <w:r w:rsidR="00E23EB9">
        <w:t xml:space="preserve"> como daños en la propiedad </w:t>
      </w:r>
      <w:proofErr w:type="spellStart"/>
      <w:r w:rsidR="00E23EB9">
        <w:t>publica</w:t>
      </w:r>
      <w:proofErr w:type="spellEnd"/>
      <w:r w:rsidR="00E23EB9">
        <w:t xml:space="preserve"> y privada</w:t>
      </w:r>
      <w:r w:rsidR="00E23EB9">
        <w:rPr>
          <w:rStyle w:val="Refdenotaalpie"/>
        </w:rPr>
        <w:footnoteReference w:id="5"/>
      </w:r>
    </w:p>
    <w:p w:rsidR="00C870CA" w:rsidRDefault="00C870CA" w:rsidP="00BD6DA4"/>
    <w:p w:rsidR="00E56DE4" w:rsidRDefault="00E56DE4" w:rsidP="00BD6DA4"/>
    <w:p w:rsidR="00E56DE4" w:rsidRDefault="00E56DE4" w:rsidP="00BD6DA4"/>
    <w:p w:rsidR="00E56DE4" w:rsidRDefault="00E56DE4" w:rsidP="00BD6DA4"/>
    <w:p w:rsidR="00E56DE4" w:rsidRDefault="00E56DE4" w:rsidP="00BD6DA4"/>
    <w:p w:rsidR="00E56DE4" w:rsidRDefault="00E56DE4" w:rsidP="00BD6DA4"/>
    <w:p w:rsidR="00E56DE4" w:rsidRDefault="00E56DE4" w:rsidP="00BD6DA4"/>
    <w:p w:rsidR="00C870CA" w:rsidRPr="00940332" w:rsidRDefault="00C870CA" w:rsidP="00BD6DA4">
      <w:pPr>
        <w:rPr>
          <w:b/>
          <w:bCs/>
        </w:rPr>
      </w:pPr>
      <w:r w:rsidRPr="00940332">
        <w:rPr>
          <w:b/>
          <w:bCs/>
        </w:rPr>
        <w:lastRenderedPageBreak/>
        <w:t xml:space="preserve">Acciones que se tomaron a nivel estatal </w:t>
      </w:r>
    </w:p>
    <w:p w:rsidR="00C870CA" w:rsidRDefault="00C870CA" w:rsidP="00CB290E">
      <w:pPr>
        <w:pStyle w:val="Prrafodelista"/>
        <w:numPr>
          <w:ilvl w:val="0"/>
          <w:numId w:val="23"/>
        </w:numPr>
      </w:pPr>
      <w:r>
        <w:t xml:space="preserve">Labores de desinfección y </w:t>
      </w:r>
      <w:proofErr w:type="spellStart"/>
      <w:r w:rsidR="00CB290E">
        <w:t>des-encharcamiento</w:t>
      </w:r>
      <w:proofErr w:type="spellEnd"/>
      <w:r>
        <w:t xml:space="preserve"> </w:t>
      </w:r>
    </w:p>
    <w:p w:rsidR="00DE5B72" w:rsidRDefault="00CB290E" w:rsidP="00FE2D96">
      <w:pPr>
        <w:pStyle w:val="Prrafodelista"/>
        <w:numPr>
          <w:ilvl w:val="0"/>
          <w:numId w:val="23"/>
        </w:numPr>
      </w:pPr>
      <w:r>
        <w:t xml:space="preserve">Se llevaron paquete de limpieza para la vivienda a los pobladores, como despensas y agua purificada. </w:t>
      </w:r>
    </w:p>
    <w:p w:rsidR="00DE5B72" w:rsidRDefault="00DE5B72" w:rsidP="00DE5B72">
      <w:pPr>
        <w:rPr>
          <w:b/>
          <w:bCs/>
        </w:rPr>
      </w:pPr>
      <w:r w:rsidRPr="00DE5B72">
        <w:rPr>
          <w:b/>
          <w:bCs/>
        </w:rPr>
        <w:t xml:space="preserve">Acciones que se tomaron a nivel </w:t>
      </w:r>
      <w:r>
        <w:rPr>
          <w:b/>
          <w:bCs/>
        </w:rPr>
        <w:t xml:space="preserve">Federal </w:t>
      </w:r>
    </w:p>
    <w:p w:rsidR="0087601E" w:rsidRPr="00FE2D96" w:rsidRDefault="00DE5B72" w:rsidP="00FE2D96">
      <w:pPr>
        <w:tabs>
          <w:tab w:val="left" w:pos="5872"/>
        </w:tabs>
        <w:jc w:val="both"/>
        <w:rPr>
          <w:rFonts w:cs="Helvetica"/>
          <w:shd w:val="clear" w:color="auto" w:fill="FFFFFF"/>
        </w:rPr>
      </w:pPr>
      <w:r>
        <w:t xml:space="preserve">El personal militar aplico interrumpidamente el </w:t>
      </w:r>
      <w:r w:rsidRPr="00DE5B72">
        <w:rPr>
          <w:b/>
          <w:bCs/>
        </w:rPr>
        <w:t>PLAN DN-IIIE</w:t>
      </w:r>
      <w:r w:rsidR="0087601E">
        <w:rPr>
          <w:rStyle w:val="Refdenotaalpie"/>
          <w:b/>
          <w:bCs/>
        </w:rPr>
        <w:footnoteReference w:id="6"/>
      </w:r>
      <w:r w:rsidR="0087601E">
        <w:rPr>
          <w:b/>
          <w:bCs/>
        </w:rPr>
        <w:t xml:space="preserve"> </w:t>
      </w:r>
      <w:r w:rsidR="0087601E">
        <w:t xml:space="preserve">desplegando </w:t>
      </w:r>
      <w:r w:rsidR="0087601E" w:rsidRPr="009C3764">
        <w:rPr>
          <w:rFonts w:cs="Helvetica"/>
          <w:shd w:val="clear" w:color="auto" w:fill="FFFFFF"/>
        </w:rPr>
        <w:t xml:space="preserve">más de 100 elementos, apoyaron al personal que se encontraba aplicando el Plan DN-III-E y a las personas afectadas en el poblado Los Guerra y en su cabecera municipal Miguel Alemán. </w:t>
      </w:r>
      <w:r w:rsidR="0087601E">
        <w:rPr>
          <w:rFonts w:cs="Helvetica"/>
          <w:shd w:val="clear" w:color="auto" w:fill="FFFFFF"/>
        </w:rPr>
        <w:t xml:space="preserve"> </w:t>
      </w:r>
      <w:r w:rsidR="0087601E" w:rsidRPr="009C3764">
        <w:rPr>
          <w:rFonts w:cs="Helvetica"/>
          <w:shd w:val="clear" w:color="auto" w:fill="FFFFFF"/>
        </w:rPr>
        <w:t>Actualmente se encuentran desplegados 474 militares y 40 vehículos oficiales</w:t>
      </w:r>
      <w:r w:rsidR="0087601E">
        <w:rPr>
          <w:rFonts w:cs="Helvetica"/>
          <w:shd w:val="clear" w:color="auto" w:fill="FFFFFF"/>
        </w:rPr>
        <w:t xml:space="preserve">, en Tamaulipas. </w:t>
      </w:r>
    </w:p>
    <w:p w:rsidR="00AA08B8" w:rsidRPr="00614398" w:rsidRDefault="0094092E" w:rsidP="00BD6DA4">
      <w:pPr>
        <w:rPr>
          <w:b/>
          <w:bCs/>
        </w:rPr>
      </w:pPr>
      <w:r>
        <w:rPr>
          <w:b/>
          <w:bCs/>
        </w:rPr>
        <w:t>Se d</w:t>
      </w:r>
      <w:r w:rsidR="00F02B3A" w:rsidRPr="00614398">
        <w:rPr>
          <w:b/>
          <w:bCs/>
        </w:rPr>
        <w:t>ecla</w:t>
      </w:r>
      <w:r w:rsidR="00415072">
        <w:rPr>
          <w:b/>
          <w:bCs/>
        </w:rPr>
        <w:t xml:space="preserve">ro </w:t>
      </w:r>
      <w:r w:rsidR="00F02B3A" w:rsidRPr="00614398">
        <w:rPr>
          <w:b/>
          <w:bCs/>
        </w:rPr>
        <w:t xml:space="preserve"> de estados de emergencia  </w:t>
      </w:r>
    </w:p>
    <w:p w:rsidR="00F02B3A" w:rsidRDefault="00F02B3A" w:rsidP="00BD6DA4">
      <w:r w:rsidRPr="00F02B3A">
        <w:t xml:space="preserve">La Coordinación Nacional de Protección Civil </w:t>
      </w:r>
      <w:r w:rsidR="00961B1C" w:rsidRPr="00F02B3A">
        <w:t>emiti</w:t>
      </w:r>
      <w:r w:rsidR="00961B1C">
        <w:t xml:space="preserve">ó la </w:t>
      </w:r>
      <w:r w:rsidR="00415072">
        <w:t>declaración</w:t>
      </w:r>
      <w:r w:rsidR="00961B1C">
        <w:t xml:space="preserve"> de </w:t>
      </w:r>
      <w:r>
        <w:t xml:space="preserve">estado de emergencia en </w:t>
      </w:r>
      <w:r w:rsidR="00961B1C">
        <w:t xml:space="preserve">distintos estados </w:t>
      </w:r>
      <w:r>
        <w:t xml:space="preserve"> </w:t>
      </w:r>
      <w:r w:rsidR="00961B1C">
        <w:t>por  fenómeno</w:t>
      </w:r>
      <w:r w:rsidR="00B14803">
        <w:t>s</w:t>
      </w:r>
      <w:r w:rsidR="00961B1C">
        <w:t xml:space="preserve"> de lluvias severas en </w:t>
      </w:r>
      <w:r w:rsidR="00B14803">
        <w:t>varios</w:t>
      </w:r>
      <w:r w:rsidR="00961B1C">
        <w:t xml:space="preserve"> municipios, con esa acción puede acceder  al </w:t>
      </w:r>
      <w:r w:rsidR="00961B1C" w:rsidRPr="00961B1C">
        <w:t>Fondo para la Atención de Emergencias (FONDEN).</w:t>
      </w:r>
      <w:r w:rsidR="00961B1C" w:rsidRPr="00961B1C">
        <w:rPr>
          <w:rStyle w:val="Refdenotaalpie"/>
        </w:rPr>
        <w:t xml:space="preserve"> </w:t>
      </w:r>
      <w:r w:rsidR="00961B1C">
        <w:rPr>
          <w:rStyle w:val="Refdenotaalpie"/>
        </w:rPr>
        <w:footnoteReference w:id="7"/>
      </w:r>
    </w:p>
    <w:p w:rsidR="00614398" w:rsidRDefault="00614398" w:rsidP="00B14803">
      <w:pPr>
        <w:pStyle w:val="Prrafodelista"/>
        <w:numPr>
          <w:ilvl w:val="0"/>
          <w:numId w:val="21"/>
        </w:numPr>
        <w:sectPr w:rsidR="00614398" w:rsidSect="00B4364C">
          <w:type w:val="continuous"/>
          <w:pgSz w:w="12240" w:h="15840"/>
          <w:pgMar w:top="720" w:right="720" w:bottom="1418" w:left="720" w:header="568" w:footer="709" w:gutter="0"/>
          <w:cols w:space="708"/>
          <w:docGrid w:linePitch="360"/>
        </w:sectPr>
      </w:pPr>
    </w:p>
    <w:p w:rsidR="00B14803" w:rsidRDefault="00B14803" w:rsidP="00B14803">
      <w:pPr>
        <w:pStyle w:val="Prrafodelista"/>
        <w:numPr>
          <w:ilvl w:val="0"/>
          <w:numId w:val="21"/>
        </w:numPr>
      </w:pPr>
      <w:r w:rsidRPr="00B14803">
        <w:t>Oaxaca</w:t>
      </w:r>
    </w:p>
    <w:p w:rsidR="00B14803" w:rsidRDefault="00B14803" w:rsidP="00B14803">
      <w:pPr>
        <w:pStyle w:val="Prrafodelista"/>
        <w:numPr>
          <w:ilvl w:val="0"/>
          <w:numId w:val="21"/>
        </w:numPr>
      </w:pPr>
      <w:r>
        <w:t>Zacatecas</w:t>
      </w:r>
    </w:p>
    <w:p w:rsidR="00B14803" w:rsidRDefault="00B14803" w:rsidP="00B14803">
      <w:pPr>
        <w:pStyle w:val="Prrafodelista"/>
        <w:numPr>
          <w:ilvl w:val="0"/>
          <w:numId w:val="21"/>
        </w:numPr>
      </w:pPr>
      <w:r>
        <w:t xml:space="preserve">Durango </w:t>
      </w:r>
    </w:p>
    <w:p w:rsidR="00B14803" w:rsidRDefault="00B14803" w:rsidP="00B14803">
      <w:pPr>
        <w:pStyle w:val="Prrafodelista"/>
        <w:numPr>
          <w:ilvl w:val="0"/>
          <w:numId w:val="21"/>
        </w:numPr>
      </w:pPr>
      <w:r>
        <w:t xml:space="preserve">Nuevo León </w:t>
      </w:r>
    </w:p>
    <w:p w:rsidR="00B14803" w:rsidRDefault="00B14803" w:rsidP="00B14803">
      <w:pPr>
        <w:pStyle w:val="Prrafodelista"/>
        <w:numPr>
          <w:ilvl w:val="0"/>
          <w:numId w:val="21"/>
        </w:numPr>
      </w:pPr>
      <w:r w:rsidRPr="00B14803">
        <w:t>Coahuila de Zaragoza</w:t>
      </w:r>
    </w:p>
    <w:p w:rsidR="00614398" w:rsidRPr="00614398" w:rsidRDefault="00FE2D96" w:rsidP="00AD6D6B">
      <w:pPr>
        <w:pStyle w:val="Prrafodelista"/>
        <w:numPr>
          <w:ilvl w:val="0"/>
          <w:numId w:val="21"/>
        </w:numPr>
        <w:sectPr w:rsidR="00614398" w:rsidRPr="00614398" w:rsidSect="00614398">
          <w:type w:val="continuous"/>
          <w:pgSz w:w="12240" w:h="15840"/>
          <w:pgMar w:top="720" w:right="720" w:bottom="1418" w:left="720" w:header="568" w:footer="709" w:gutter="0"/>
          <w:cols w:num="2" w:space="708"/>
          <w:docGrid w:linePitch="360"/>
        </w:sectPr>
      </w:pPr>
      <w:r>
        <w:t>Tamaulipas</w:t>
      </w:r>
    </w:p>
    <w:p w:rsidR="00AD6D6B" w:rsidRDefault="00AD6D6B" w:rsidP="00AD6D6B">
      <w:pPr>
        <w:rPr>
          <w:b/>
          <w:bCs/>
        </w:rPr>
      </w:pPr>
      <w:r w:rsidRPr="00AD6D6B">
        <w:rPr>
          <w:b/>
          <w:bCs/>
        </w:rPr>
        <w:t xml:space="preserve">Presas </w:t>
      </w:r>
      <w:r w:rsidR="008611B2">
        <w:rPr>
          <w:b/>
          <w:bCs/>
        </w:rPr>
        <w:t xml:space="preserve">y variaciones después de la tormenta </w:t>
      </w:r>
      <w:r w:rsidR="00415072">
        <w:rPr>
          <w:b/>
          <w:bCs/>
        </w:rPr>
        <w:t xml:space="preserve">en Tamaulipas </w:t>
      </w:r>
    </w:p>
    <w:p w:rsidR="0029770B" w:rsidRDefault="000A0C6A" w:rsidP="00AD6D6B">
      <w:pPr>
        <w:rPr>
          <w:b/>
          <w:bCs/>
        </w:rPr>
      </w:pPr>
      <w:r w:rsidRPr="000A0C6A">
        <w:drawing>
          <wp:inline distT="0" distB="0" distL="0" distR="0">
            <wp:extent cx="6858000" cy="11423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B72" w:rsidRDefault="001C3BEC" w:rsidP="00DE5B72">
      <w:pPr>
        <w:jc w:val="both"/>
      </w:pPr>
      <w:r>
        <w:t>Gracias a la información del Sistema Nacional y Monitoreo de las Principales Presas de México</w:t>
      </w:r>
      <w:r>
        <w:rPr>
          <w:rStyle w:val="Refdenotaalpie"/>
        </w:rPr>
        <w:footnoteReference w:id="8"/>
      </w:r>
      <w:r>
        <w:t xml:space="preserve"> </w:t>
      </w:r>
      <w:r w:rsidR="00614398">
        <w:t xml:space="preserve"> tenemos l</w:t>
      </w:r>
      <w:r w:rsidR="008611B2">
        <w:t>as variaciones en el porcentaje de ocupación de las presas</w:t>
      </w:r>
      <w:r w:rsidR="006F3A88">
        <w:t xml:space="preserve">, y a primera vista un día después de la </w:t>
      </w:r>
      <w:r w:rsidR="006F3A88" w:rsidRPr="006F3A88">
        <w:rPr>
          <w:i/>
        </w:rPr>
        <w:t>tormenta</w:t>
      </w:r>
      <w:r w:rsidR="006F3A88">
        <w:t xml:space="preserve"> </w:t>
      </w:r>
      <w:r w:rsidR="006F3A88">
        <w:rPr>
          <w:i/>
          <w:iCs/>
        </w:rPr>
        <w:t xml:space="preserve">tropical Hanna </w:t>
      </w:r>
      <w:r w:rsidR="006F3A88">
        <w:t xml:space="preserve">el incremento parecía ser insignificante en las presas de Tamaulipas pero el 2 de agosto de 2020 se  </w:t>
      </w:r>
      <w:r w:rsidR="000A0C6A">
        <w:t xml:space="preserve">superó </w:t>
      </w:r>
      <w:r w:rsidR="006F3A88">
        <w:t xml:space="preserve"> el </w:t>
      </w:r>
      <w:r w:rsidR="006F3A88" w:rsidRPr="006F3A88">
        <w:rPr>
          <w:b/>
          <w:bCs/>
        </w:rPr>
        <w:t>Nivel de Aguas Máximas Ordinarias</w:t>
      </w:r>
      <w:r w:rsidR="006F3A88">
        <w:rPr>
          <w:b/>
          <w:bCs/>
        </w:rPr>
        <w:t xml:space="preserve"> </w:t>
      </w:r>
      <w:r w:rsidR="006F3A88">
        <w:t xml:space="preserve"> en dos presas </w:t>
      </w:r>
      <w:r w:rsidR="006F3A88">
        <w:rPr>
          <w:i/>
          <w:iCs/>
        </w:rPr>
        <w:t xml:space="preserve">tampico y Marte Rodolfo Gómez  </w:t>
      </w:r>
      <w:r w:rsidR="000A0C6A">
        <w:t xml:space="preserve"> por lo que se deben realzar medidas de precaución, para las localidades próximas a estas presas, también se sugiere que revisen </w:t>
      </w:r>
      <w:r w:rsidR="00DE5B72">
        <w:t>protocolos y lineamientos  para evitar un posible desbordamiento por otros fenómenos naturales , sea un terremoto, huracán, tormenta, etc. para evitar poner en peligro a los ciudadanos que habitan en las cercanías.</w:t>
      </w:r>
    </w:p>
    <w:p w:rsidR="00DE5B72" w:rsidRDefault="00DE5B72" w:rsidP="00DE5B72">
      <w:pPr>
        <w:jc w:val="both"/>
      </w:pPr>
    </w:p>
    <w:p w:rsidR="00AB6ED0" w:rsidRPr="00AB6ED0" w:rsidRDefault="00AB6ED0" w:rsidP="00DE5B72">
      <w:pPr>
        <w:jc w:val="both"/>
        <w:rPr>
          <w:b/>
          <w:bCs/>
        </w:rPr>
      </w:pPr>
      <w:r w:rsidRPr="00AB6ED0">
        <w:rPr>
          <w:b/>
          <w:bCs/>
        </w:rPr>
        <w:lastRenderedPageBreak/>
        <w:t xml:space="preserve">Vías de comunicación </w:t>
      </w:r>
      <w:r>
        <w:rPr>
          <w:rStyle w:val="Refdenotaalpie"/>
          <w:b/>
          <w:bCs/>
        </w:rPr>
        <w:footnoteReference w:id="9"/>
      </w:r>
    </w:p>
    <w:p w:rsidR="00DE5B72" w:rsidRDefault="00DE5B72" w:rsidP="00DE5B72">
      <w:pPr>
        <w:jc w:val="both"/>
      </w:pPr>
      <w:r>
        <w:t xml:space="preserve">El grupo parlamentario encuentro social </w:t>
      </w:r>
      <w:r w:rsidR="008F328C">
        <w:t>realizo un trabajo de investigación para prever las posibles afectaciones, que pueden sufrir algunas localidades</w:t>
      </w:r>
      <w:r w:rsidR="00FE2D96">
        <w:t>, vías de comunicación, redes eléctricas, hospitales, canales y acueductos entre otros</w:t>
      </w:r>
      <w:r w:rsidR="009F6F57">
        <w:t xml:space="preserve"> d</w:t>
      </w:r>
      <w:r w:rsidR="00FE2D96">
        <w:t xml:space="preserve">el estado de Tamaulipas </w:t>
      </w:r>
      <w:r w:rsidR="009F6F57">
        <w:t xml:space="preserve"> en el mapa de vías afectadas </w:t>
      </w:r>
      <w:r w:rsidR="00AB6ED0">
        <w:t xml:space="preserve">se observa que hay 2,432 carreteras y vías de comunicación vulnerables a  inundarse o a estropearse por el cause del agua. </w:t>
      </w:r>
    </w:p>
    <w:p w:rsidR="009C543D" w:rsidRDefault="00AB6ED0" w:rsidP="00DE5B72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1511743</wp:posOffset>
            </wp:positionV>
            <wp:extent cx="6102985" cy="4317365"/>
            <wp:effectExtent l="0" t="0" r="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FB6E1A" w:rsidRDefault="00FB6E1A" w:rsidP="00DE5B72">
      <w:pPr>
        <w:jc w:val="both"/>
      </w:pPr>
    </w:p>
    <w:p w:rsidR="00030E45" w:rsidRPr="00A25DC7" w:rsidRDefault="00A25DC7" w:rsidP="00DE5B72">
      <w:pPr>
        <w:jc w:val="both"/>
      </w:pPr>
      <w:r>
        <w:t xml:space="preserve">En este mapa se puede apreciar las zonas vulnerables, propensas a inundaciones, fallos en sistemas de acueducto y líneas eléctricas que van desde zonas rurales a urbanas, las localidades afectadas por los riesgos mencionados son 91. </w:t>
      </w:r>
    </w:p>
    <w:p w:rsidR="00030E45" w:rsidRDefault="00030E45" w:rsidP="00DE5B72">
      <w:pPr>
        <w:jc w:val="both"/>
        <w:rPr>
          <w:b/>
          <w:bCs/>
        </w:rPr>
      </w:pPr>
    </w:p>
    <w:p w:rsidR="00030E45" w:rsidRDefault="00A25DC7" w:rsidP="00DE5B72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866997</wp:posOffset>
            </wp:positionV>
            <wp:extent cx="5911702" cy="4181981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02" cy="418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30E45" w:rsidRDefault="00030E45" w:rsidP="00DE5B72">
      <w:pPr>
        <w:jc w:val="both"/>
        <w:rPr>
          <w:b/>
          <w:bCs/>
        </w:rPr>
      </w:pPr>
    </w:p>
    <w:p w:rsidR="00030E45" w:rsidRPr="002011ED" w:rsidRDefault="002011ED" w:rsidP="00DE5B72">
      <w:pPr>
        <w:jc w:val="both"/>
      </w:pPr>
      <w:r>
        <w:t xml:space="preserve">  </w:t>
      </w:r>
    </w:p>
    <w:p w:rsidR="00030E45" w:rsidRDefault="00030E45" w:rsidP="00DE5B72">
      <w:pPr>
        <w:jc w:val="both"/>
        <w:rPr>
          <w:b/>
          <w:bCs/>
        </w:rPr>
      </w:pPr>
    </w:p>
    <w:p w:rsidR="00030E45" w:rsidRDefault="00030E45" w:rsidP="00DE5B72">
      <w:pPr>
        <w:jc w:val="both"/>
        <w:rPr>
          <w:b/>
          <w:bCs/>
        </w:rPr>
      </w:pPr>
    </w:p>
    <w:p w:rsidR="00030E45" w:rsidRDefault="00030E45" w:rsidP="00DE5B72">
      <w:pPr>
        <w:jc w:val="both"/>
        <w:rPr>
          <w:b/>
          <w:bCs/>
        </w:rPr>
      </w:pPr>
    </w:p>
    <w:p w:rsidR="00030E45" w:rsidRDefault="00030E45" w:rsidP="00DE5B72">
      <w:pPr>
        <w:jc w:val="both"/>
        <w:rPr>
          <w:b/>
          <w:bCs/>
        </w:rPr>
      </w:pPr>
    </w:p>
    <w:p w:rsidR="00030E45" w:rsidRDefault="00030E45" w:rsidP="00DE5B72">
      <w:pPr>
        <w:jc w:val="both"/>
        <w:rPr>
          <w:b/>
          <w:bCs/>
        </w:rPr>
      </w:pPr>
    </w:p>
    <w:p w:rsidR="00991AC8" w:rsidRDefault="00991AC8" w:rsidP="00DE5B72">
      <w:pPr>
        <w:jc w:val="both"/>
        <w:rPr>
          <w:b/>
          <w:bCs/>
        </w:rPr>
      </w:pPr>
    </w:p>
    <w:p w:rsidR="00991AC8" w:rsidRDefault="00991AC8" w:rsidP="00DE5B72">
      <w:pPr>
        <w:jc w:val="both"/>
        <w:rPr>
          <w:b/>
          <w:bCs/>
        </w:rPr>
      </w:pPr>
    </w:p>
    <w:p w:rsidR="00991AC8" w:rsidRDefault="00991AC8" w:rsidP="00DE5B72">
      <w:pPr>
        <w:jc w:val="both"/>
        <w:rPr>
          <w:b/>
          <w:bCs/>
        </w:rPr>
      </w:pPr>
    </w:p>
    <w:p w:rsidR="00991AC8" w:rsidRDefault="00991AC8" w:rsidP="00DE5B72">
      <w:pPr>
        <w:jc w:val="both"/>
        <w:rPr>
          <w:b/>
          <w:bCs/>
        </w:rPr>
      </w:pPr>
    </w:p>
    <w:p w:rsidR="00991AC8" w:rsidRDefault="00991AC8" w:rsidP="00DE5B72">
      <w:pPr>
        <w:jc w:val="both"/>
        <w:rPr>
          <w:b/>
          <w:bCs/>
        </w:rPr>
      </w:pPr>
    </w:p>
    <w:p w:rsidR="00991AC8" w:rsidRDefault="00991AC8" w:rsidP="00DE5B72">
      <w:pPr>
        <w:jc w:val="both"/>
        <w:rPr>
          <w:b/>
          <w:bCs/>
        </w:rPr>
      </w:pPr>
    </w:p>
    <w:p w:rsidR="00991AC8" w:rsidRDefault="00991AC8" w:rsidP="00DE5B72">
      <w:pPr>
        <w:jc w:val="both"/>
        <w:rPr>
          <w:b/>
          <w:bCs/>
        </w:rPr>
      </w:pPr>
    </w:p>
    <w:p w:rsidR="002B58BC" w:rsidRDefault="002B58BC" w:rsidP="00DE5B72">
      <w:pPr>
        <w:jc w:val="both"/>
        <w:rPr>
          <w:b/>
          <w:bCs/>
        </w:rPr>
      </w:pPr>
    </w:p>
    <w:p w:rsidR="002B58BC" w:rsidRDefault="00D267AD" w:rsidP="00DE5B72">
      <w:pPr>
        <w:jc w:val="both"/>
        <w:rPr>
          <w:b/>
          <w:bCs/>
        </w:rPr>
      </w:pPr>
      <w:r>
        <w:rPr>
          <w:b/>
          <w:bCs/>
        </w:rPr>
        <w:t xml:space="preserve">MARCO LEGAL </w:t>
      </w:r>
    </w:p>
    <w:p w:rsidR="00CD7E98" w:rsidRPr="00991AC8" w:rsidRDefault="00CD7E98" w:rsidP="00DE5B72">
      <w:pPr>
        <w:jc w:val="both"/>
        <w:rPr>
          <w:b/>
          <w:bCs/>
        </w:rPr>
      </w:pPr>
      <w:r w:rsidRPr="00CD7E98">
        <w:rPr>
          <w:b/>
          <w:bCs/>
        </w:rPr>
        <w:t xml:space="preserve">LEY </w:t>
      </w:r>
      <w:r w:rsidR="00991AC8">
        <w:rPr>
          <w:b/>
          <w:bCs/>
        </w:rPr>
        <w:t xml:space="preserve"> </w:t>
      </w:r>
      <w:r w:rsidRPr="00CD7E98">
        <w:rPr>
          <w:b/>
          <w:bCs/>
        </w:rPr>
        <w:t>GENERAL DE PROTECCIÓN CIVIL</w:t>
      </w:r>
      <w:r>
        <w:t xml:space="preserve"> </w:t>
      </w:r>
    </w:p>
    <w:p w:rsidR="00FB6E1A" w:rsidRDefault="00CD7E98" w:rsidP="00DE5B72">
      <w:pPr>
        <w:jc w:val="both"/>
      </w:pPr>
      <w:r>
        <w:t xml:space="preserve"> </w:t>
      </w:r>
      <w:r>
        <w:t>Artículo 1.</w:t>
      </w:r>
      <w:r>
        <w:t xml:space="preserve"> “</w:t>
      </w:r>
      <w:r>
        <w:t>objeto establecer las bases de coordinación entre los distintos órdenes de gobierno en materia de protección civil</w:t>
      </w:r>
      <w:r>
        <w:t>”</w:t>
      </w:r>
      <w:bookmarkStart w:id="0" w:name="_GoBack"/>
      <w:bookmarkEnd w:id="0"/>
    </w:p>
    <w:p w:rsidR="00CD7E98" w:rsidRDefault="00CD7E98" w:rsidP="00DE5B72">
      <w:pPr>
        <w:jc w:val="both"/>
        <w:rPr>
          <w:i/>
          <w:iCs/>
        </w:rPr>
      </w:pPr>
      <w:r w:rsidRPr="00CD7E98">
        <w:rPr>
          <w:i/>
          <w:iCs/>
        </w:rPr>
        <w:t>XLIII. Protección Civil: Es la acción solidaria y participativa, que en consideración tanto de los riesgos de origen natural o antrópico como de los efectos adversos de los agentes perturbadores, prevé la coordinación y concertación de los sectores público, privado y social en el marco del Sistema Nacional, con el fin de crear un conjunto de disposiciones, planes, programas, estrategias, mecanismos y recursos para que de manera corresponsable, y privilegiando la Gestión Integral de Riesgos y la Continuidad de Operaciones, se apliquen las medidas y acciones que sean necesarias para salvaguardar la vida, integridad y salud de la población, así como sus bienes; la infraestructura, la planta productiva y el medio ambiente</w:t>
      </w:r>
      <w:r>
        <w:rPr>
          <w:i/>
          <w:iCs/>
        </w:rPr>
        <w:t>.</w:t>
      </w:r>
    </w:p>
    <w:p w:rsidR="00CD7E98" w:rsidRDefault="00CD7E98" w:rsidP="00DE5B72">
      <w:pPr>
        <w:jc w:val="both"/>
        <w:rPr>
          <w:i/>
          <w:iCs/>
        </w:rPr>
      </w:pPr>
      <w:r>
        <w:lastRenderedPageBreak/>
        <w:t xml:space="preserve">Artículo 19. </w:t>
      </w:r>
      <w:r>
        <w:t>“</w:t>
      </w:r>
      <w:r w:rsidRPr="00CD7E98">
        <w:rPr>
          <w:i/>
          <w:iCs/>
        </w:rPr>
        <w:t>La coordinación ejecutiva del Sistema Nacional recaerá en la secretaría por conducto de la Coordinación Nacional</w:t>
      </w:r>
      <w:r w:rsidRPr="00CD7E98">
        <w:rPr>
          <w:i/>
          <w:iCs/>
        </w:rPr>
        <w:t>.</w:t>
      </w:r>
      <w:r>
        <w:rPr>
          <w:i/>
          <w:iCs/>
        </w:rPr>
        <w:t>”</w:t>
      </w:r>
    </w:p>
    <w:p w:rsidR="00CD7E98" w:rsidRDefault="00CD7E98" w:rsidP="00DE5B72">
      <w:pPr>
        <w:jc w:val="both"/>
        <w:rPr>
          <w:i/>
          <w:iCs/>
        </w:rPr>
      </w:pPr>
      <w:r w:rsidRPr="00CD7E98">
        <w:rPr>
          <w:i/>
          <w:iCs/>
        </w:rPr>
        <w:t>XVII. Fomentar en la población una cultura de protección civil que le brinde herramientas que en un momento dado le permitan salvaguardar su vida, sus posesiones y su entorno frente a los riesgos derivados de fenómenos naturales y humanos. Para esta tarea, debe considerarse el apoyo de las instituciones y organizaciones de la sociedad civil que cuenten con una certificación de competencia y que esté capacitada para esta actividad;</w:t>
      </w:r>
    </w:p>
    <w:p w:rsidR="00991AC8" w:rsidRPr="00991AC8" w:rsidRDefault="00991AC8" w:rsidP="00DE5B72">
      <w:pPr>
        <w:jc w:val="both"/>
        <w:rPr>
          <w:i/>
          <w:iCs/>
        </w:rPr>
      </w:pPr>
    </w:p>
    <w:p w:rsidR="00991AC8" w:rsidRPr="00991AC8" w:rsidRDefault="00991AC8" w:rsidP="00991AC8">
      <w:pPr>
        <w:pStyle w:val="Ttulo1"/>
        <w:spacing w:before="0" w:beforeAutospacing="0" w:after="0" w:afterAutospacing="0"/>
        <w:ind w:left="150" w:right="150"/>
        <w:textAlignment w:val="baseline"/>
        <w:rPr>
          <w:rFonts w:asciiTheme="minorHAnsi" w:hAnsiTheme="minorHAnsi" w:cs="Arial"/>
          <w:color w:val="333333"/>
          <w:sz w:val="22"/>
          <w:szCs w:val="22"/>
        </w:rPr>
      </w:pPr>
      <w:r w:rsidRPr="00991AC8">
        <w:rPr>
          <w:rFonts w:asciiTheme="minorHAnsi" w:hAnsiTheme="minorHAnsi" w:cs="Arial"/>
          <w:color w:val="333333"/>
          <w:sz w:val="22"/>
          <w:szCs w:val="22"/>
        </w:rPr>
        <w:t>Código Fiscal de la Federación Federal</w:t>
      </w:r>
      <w:r w:rsidRPr="00991AC8">
        <w:rPr>
          <w:rFonts w:asciiTheme="minorHAnsi" w:hAnsiTheme="minorHAnsi" w:cs="Arial"/>
          <w:color w:val="333333"/>
          <w:sz w:val="22"/>
          <w:szCs w:val="22"/>
        </w:rPr>
        <w:br/>
      </w:r>
    </w:p>
    <w:p w:rsidR="00991AC8" w:rsidRPr="00991AC8" w:rsidRDefault="00991AC8" w:rsidP="00991AC8">
      <w:pPr>
        <w:pStyle w:val="Ttulo1"/>
        <w:spacing w:before="0" w:beforeAutospacing="0" w:after="0" w:afterAutospacing="0"/>
        <w:ind w:left="150" w:right="150"/>
        <w:textAlignment w:val="baseline"/>
        <w:rPr>
          <w:rFonts w:asciiTheme="minorHAnsi" w:hAnsiTheme="minorHAnsi" w:cs="Arial"/>
          <w:color w:val="333333"/>
          <w:sz w:val="22"/>
          <w:szCs w:val="22"/>
        </w:rPr>
      </w:pPr>
      <w:r w:rsidRPr="00991AC8">
        <w:rPr>
          <w:rFonts w:asciiTheme="minorHAnsi" w:hAnsiTheme="minorHAnsi" w:cs="Arial"/>
          <w:color w:val="333333"/>
          <w:sz w:val="22"/>
          <w:szCs w:val="22"/>
        </w:rPr>
        <w:t>Artículo 39</w:t>
      </w:r>
    </w:p>
    <w:p w:rsidR="00991AC8" w:rsidRPr="00991AC8" w:rsidRDefault="00991AC8" w:rsidP="00DE5B72">
      <w:pPr>
        <w:jc w:val="both"/>
        <w:rPr>
          <w:i/>
          <w:iCs/>
        </w:rPr>
      </w:pPr>
    </w:p>
    <w:p w:rsidR="00991AC8" w:rsidRPr="00991AC8" w:rsidRDefault="00991AC8" w:rsidP="00991AC8">
      <w:pPr>
        <w:pStyle w:val="Prrafodelista"/>
        <w:numPr>
          <w:ilvl w:val="0"/>
          <w:numId w:val="25"/>
        </w:numPr>
        <w:jc w:val="both"/>
        <w:rPr>
          <w:rFonts w:cs="Arial"/>
          <w:color w:val="333333"/>
        </w:rPr>
      </w:pPr>
      <w:r w:rsidRPr="00991AC8">
        <w:rPr>
          <w:rFonts w:cs="Arial"/>
          <w:color w:val="333333"/>
        </w:rPr>
        <w:t>Condonar o eximir, total o parcialmente, el pago de contribuciones y sus accesorios, autorizar su pago a plazo, diferido o en parcialidades, cuando se haya afectado o trate de impedir que se afecte la situación de algún lugar o región del país, una rama de actividad, la producción o venta de productos, o la realización de una actividad, así como en casos de catástrofes sufridas por fenómenos meteorológicos, plagas o epidemias.</w:t>
      </w:r>
    </w:p>
    <w:p w:rsidR="00991AC8" w:rsidRDefault="00991AC8" w:rsidP="00991AC8">
      <w:pPr>
        <w:pStyle w:val="Prrafodelista"/>
        <w:numPr>
          <w:ilvl w:val="0"/>
          <w:numId w:val="26"/>
        </w:numPr>
        <w:jc w:val="both"/>
        <w:rPr>
          <w:i/>
          <w:iCs/>
        </w:rPr>
      </w:pPr>
      <w:r w:rsidRPr="00991AC8">
        <w:rPr>
          <w:rFonts w:cs="Arial"/>
          <w:color w:val="333333"/>
        </w:rPr>
        <w:t>Conceder subsidios o estímulos fiscales.</w:t>
      </w:r>
      <w:r w:rsidRPr="00991AC8">
        <w:rPr>
          <w:rFonts w:cs="Arial"/>
          <w:color w:val="333333"/>
        </w:rPr>
        <w:br/>
        <w:t>Las resoluciones que conforme a este Artículo dicte el Ejecutivo Federal, deberán señalar las contribuciones a que se refieren, salvo que se trate de estímulos fiscales, así como, el monto o proporción de los beneficios, plazos que se concedan y los requisitos que deban cumplirse por los beneficiados.</w:t>
      </w:r>
      <w:r w:rsidRPr="00991AC8">
        <w:rPr>
          <w:rFonts w:cs="Arial"/>
          <w:bdr w:val="none" w:sz="0" w:space="0" w:color="auto" w:frame="1"/>
        </w:rPr>
        <w:br/>
      </w:r>
    </w:p>
    <w:p w:rsidR="00991AC8" w:rsidRDefault="00991AC8" w:rsidP="00991AC8">
      <w:pPr>
        <w:jc w:val="both"/>
        <w:rPr>
          <w:i/>
          <w:iCs/>
        </w:rPr>
      </w:pPr>
    </w:p>
    <w:p w:rsidR="00991AC8" w:rsidRDefault="00991AC8" w:rsidP="00991AC8">
      <w:pPr>
        <w:jc w:val="both"/>
        <w:rPr>
          <w:i/>
          <w:iCs/>
        </w:rPr>
      </w:pPr>
    </w:p>
    <w:p w:rsidR="00991AC8" w:rsidRDefault="00991AC8" w:rsidP="00991AC8">
      <w:pPr>
        <w:jc w:val="both"/>
        <w:rPr>
          <w:i/>
          <w:iCs/>
        </w:rPr>
      </w:pPr>
    </w:p>
    <w:p w:rsidR="00991AC8" w:rsidRDefault="00991AC8" w:rsidP="00991AC8">
      <w:pPr>
        <w:jc w:val="both"/>
        <w:rPr>
          <w:i/>
          <w:iCs/>
        </w:rPr>
      </w:pPr>
      <w:r>
        <w:rPr>
          <w:i/>
          <w:iCs/>
        </w:rPr>
        <w:t>Resolutivo:</w:t>
      </w:r>
    </w:p>
    <w:p w:rsidR="002B47B7" w:rsidRDefault="002B58BC" w:rsidP="002B58BC">
      <w:pPr>
        <w:pStyle w:val="Prrafodelista"/>
        <w:numPr>
          <w:ilvl w:val="0"/>
          <w:numId w:val="27"/>
        </w:numPr>
        <w:jc w:val="both"/>
        <w:rPr>
          <w:i/>
          <w:iCs/>
        </w:rPr>
      </w:pPr>
      <w:r>
        <w:rPr>
          <w:i/>
          <w:iCs/>
        </w:rPr>
        <w:t>Exhortar respetuosamente a</w:t>
      </w:r>
      <w:r w:rsidR="002B47B7">
        <w:rPr>
          <w:i/>
          <w:iCs/>
        </w:rPr>
        <w:t xml:space="preserve"> Protección</w:t>
      </w:r>
      <w:r>
        <w:rPr>
          <w:i/>
          <w:iCs/>
        </w:rPr>
        <w:t xml:space="preserve"> </w:t>
      </w:r>
      <w:r w:rsidR="002B47B7">
        <w:rPr>
          <w:i/>
          <w:iCs/>
        </w:rPr>
        <w:t>C</w:t>
      </w:r>
      <w:r>
        <w:rPr>
          <w:i/>
          <w:iCs/>
        </w:rPr>
        <w:t xml:space="preserve">ivil de Tamaulipas, </w:t>
      </w:r>
      <w:r w:rsidR="002B47B7">
        <w:rPr>
          <w:i/>
          <w:iCs/>
        </w:rPr>
        <w:t>verificar de manera urgente el  estado de  las presas que sobre pasan el NAMO y boletinar si es seguro para los pobladores de la cercanía permanecer ahí.</w:t>
      </w:r>
    </w:p>
    <w:p w:rsidR="00780EA2" w:rsidRDefault="002B47B7" w:rsidP="002B58BC">
      <w:pPr>
        <w:pStyle w:val="Prrafodelista"/>
        <w:numPr>
          <w:ilvl w:val="0"/>
          <w:numId w:val="27"/>
        </w:numPr>
        <w:jc w:val="both"/>
        <w:rPr>
          <w:i/>
          <w:iCs/>
        </w:rPr>
      </w:pPr>
      <w:r>
        <w:rPr>
          <w:i/>
          <w:iCs/>
        </w:rPr>
        <w:t xml:space="preserve">Elaborar planes de contingencia ambiental  en caso de fallos en </w:t>
      </w:r>
      <w:r w:rsidR="00EA5F0D">
        <w:rPr>
          <w:i/>
          <w:iCs/>
        </w:rPr>
        <w:t xml:space="preserve">prensa, centrales eléctricas, </w:t>
      </w:r>
      <w:r>
        <w:rPr>
          <w:i/>
          <w:iCs/>
        </w:rPr>
        <w:t xml:space="preserve">acueductos, canales, líneas </w:t>
      </w:r>
      <w:r w:rsidR="00780EA2">
        <w:rPr>
          <w:i/>
          <w:iCs/>
        </w:rPr>
        <w:t>eléctricas, así como planes para las localidades mas vulnerables de sufrir estragos de varios indoles.</w:t>
      </w:r>
    </w:p>
    <w:p w:rsidR="00780EA2" w:rsidRDefault="00780EA2" w:rsidP="00780EA2">
      <w:pPr>
        <w:pStyle w:val="Prrafodelista"/>
        <w:numPr>
          <w:ilvl w:val="0"/>
          <w:numId w:val="27"/>
        </w:numPr>
        <w:jc w:val="both"/>
        <w:rPr>
          <w:i/>
          <w:iCs/>
        </w:rPr>
      </w:pPr>
      <w:r>
        <w:rPr>
          <w:i/>
          <w:iCs/>
        </w:rPr>
        <w:t xml:space="preserve">Exhortar respetuosamente al Gobierno de Tamaulipas entregar recursos del </w:t>
      </w:r>
      <w:proofErr w:type="spellStart"/>
      <w:r>
        <w:rPr>
          <w:i/>
          <w:iCs/>
        </w:rPr>
        <w:t>Fonden</w:t>
      </w:r>
      <w:proofErr w:type="spellEnd"/>
      <w:r>
        <w:rPr>
          <w:i/>
          <w:iCs/>
        </w:rPr>
        <w:t xml:space="preserve"> al mantenimiento de la infraestructura pública, como a destinar recursos a las personas que perdieron recursos básicos para su calidad de vida.</w:t>
      </w:r>
    </w:p>
    <w:p w:rsidR="00780EA2" w:rsidRPr="00780EA2" w:rsidRDefault="00780EA2" w:rsidP="00780EA2">
      <w:pPr>
        <w:pStyle w:val="Prrafodelista"/>
        <w:numPr>
          <w:ilvl w:val="0"/>
          <w:numId w:val="27"/>
        </w:numPr>
        <w:jc w:val="both"/>
        <w:rPr>
          <w:i/>
          <w:iCs/>
        </w:rPr>
      </w:pPr>
      <w:r>
        <w:rPr>
          <w:i/>
          <w:iCs/>
        </w:rPr>
        <w:t xml:space="preserve">Tratar de buscar un seguro contra desastres naturales a nivel local para zonas mayormente vulnerables. </w:t>
      </w:r>
    </w:p>
    <w:p w:rsidR="00991AC8" w:rsidRPr="00991AC8" w:rsidRDefault="00991AC8" w:rsidP="00991AC8">
      <w:pPr>
        <w:jc w:val="both"/>
        <w:rPr>
          <w:i/>
          <w:iCs/>
        </w:rPr>
      </w:pPr>
    </w:p>
    <w:sectPr w:rsidR="00991AC8" w:rsidRPr="00991AC8" w:rsidSect="00B4364C">
      <w:type w:val="continuous"/>
      <w:pgSz w:w="12240" w:h="15840"/>
      <w:pgMar w:top="720" w:right="720" w:bottom="1418" w:left="720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2DE1" w:rsidRDefault="006A2DE1">
      <w:pPr>
        <w:spacing w:after="0" w:line="240" w:lineRule="auto"/>
      </w:pPr>
      <w:r>
        <w:separator/>
      </w:r>
    </w:p>
  </w:endnote>
  <w:endnote w:type="continuationSeparator" w:id="0">
    <w:p w:rsidR="006A2DE1" w:rsidRDefault="006A2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3B7" w:rsidRPr="00C13D4B" w:rsidRDefault="001153B7">
    <w:pPr>
      <w:pStyle w:val="Piedepgina"/>
      <w:rPr>
        <w:b/>
      </w:rPr>
    </w:pPr>
    <w:r w:rsidRPr="00C13D4B">
      <w:rPr>
        <w:b/>
        <w:noProof/>
        <w:lang w:eastAsia="es-MX"/>
      </w:rPr>
      <w:drawing>
        <wp:anchor distT="0" distB="0" distL="114300" distR="114300" simplePos="0" relativeHeight="251661312" behindDoc="1" locked="0" layoutInCell="1" allowOverlap="1" wp14:anchorId="5A215AB1" wp14:editId="4CA117C2">
          <wp:simplePos x="0" y="0"/>
          <wp:positionH relativeFrom="column">
            <wp:posOffset>4946650</wp:posOffset>
          </wp:positionH>
          <wp:positionV relativeFrom="paragraph">
            <wp:posOffset>-274955</wp:posOffset>
          </wp:positionV>
          <wp:extent cx="1409065" cy="666750"/>
          <wp:effectExtent l="0" t="0" r="0" b="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opy_JA.png"/>
                  <pic:cNvPicPr/>
                </pic:nvPicPr>
                <pic:blipFill rotWithShape="1">
                  <a:blip r:embed="rId1"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158" r="33089"/>
                  <a:stretch/>
                </pic:blipFill>
                <pic:spPr bwMode="auto">
                  <a:xfrm>
                    <a:off x="0" y="0"/>
                    <a:ext cx="1409065" cy="6667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13D4B">
      <w:rPr>
        <w:b/>
        <w:noProof/>
        <w:lang w:eastAsia="es-MX"/>
      </w:rPr>
      <w:drawing>
        <wp:anchor distT="0" distB="0" distL="114300" distR="114300" simplePos="0" relativeHeight="251662336" behindDoc="1" locked="0" layoutInCell="1" allowOverlap="1" wp14:anchorId="5B19570D" wp14:editId="762D64F0">
          <wp:simplePos x="0" y="0"/>
          <wp:positionH relativeFrom="column">
            <wp:posOffset>6394806</wp:posOffset>
          </wp:positionH>
          <wp:positionV relativeFrom="paragraph">
            <wp:posOffset>-243205</wp:posOffset>
          </wp:positionV>
          <wp:extent cx="415925" cy="606425"/>
          <wp:effectExtent l="0" t="0" r="3175" b="317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descarga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5925" cy="606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2DE1" w:rsidRDefault="006A2DE1">
      <w:pPr>
        <w:spacing w:after="0" w:line="240" w:lineRule="auto"/>
      </w:pPr>
      <w:r>
        <w:separator/>
      </w:r>
    </w:p>
  </w:footnote>
  <w:footnote w:type="continuationSeparator" w:id="0">
    <w:p w:rsidR="006A2DE1" w:rsidRDefault="006A2DE1">
      <w:pPr>
        <w:spacing w:after="0" w:line="240" w:lineRule="auto"/>
      </w:pPr>
      <w:r>
        <w:continuationSeparator/>
      </w:r>
    </w:p>
  </w:footnote>
  <w:footnote w:id="1">
    <w:p w:rsidR="002B58BC" w:rsidRDefault="002B58BC" w:rsidP="002B58BC">
      <w:r>
        <w:rPr>
          <w:rStyle w:val="Refdenotaalpie"/>
        </w:rPr>
        <w:footnoteRef/>
      </w:r>
      <w:r>
        <w:t xml:space="preserve"> </w:t>
      </w:r>
      <w:hyperlink r:id="rId1" w:history="1">
        <w:r>
          <w:rPr>
            <w:rStyle w:val="Hipervnculo"/>
          </w:rPr>
          <w:t>https://smn.conagua.gob.mx/en/pronosticos/pronosticossubmenu/reporte-de-lluvias-acumuladas-a-cinco-dias</w:t>
        </w:r>
      </w:hyperlink>
    </w:p>
    <w:p w:rsidR="002B58BC" w:rsidRDefault="002B58BC">
      <w:pPr>
        <w:pStyle w:val="Textonotapie"/>
      </w:pPr>
    </w:p>
  </w:footnote>
  <w:footnote w:id="2">
    <w:p w:rsidR="00B96CEC" w:rsidRDefault="00B96CEC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" w:history="1">
        <w:r>
          <w:rPr>
            <w:rStyle w:val="Hipervnculo"/>
          </w:rPr>
          <w:t>https://presidente.gob.mx/presidente-lamenta-muertes-por-huracan-hanna-marina-y-ejercito-atienden-a-la-poblacion-en-estados-afectados/</w:t>
        </w:r>
      </w:hyperlink>
    </w:p>
  </w:footnote>
  <w:footnote w:id="3">
    <w:p w:rsidR="00C870CA" w:rsidRDefault="00C870CA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 w:history="1">
        <w:r>
          <w:rPr>
            <w:rStyle w:val="Hipervnculo"/>
          </w:rPr>
          <w:t>https://www.tamaulipas.gob.mx/2020/07/avanza-el-drenado-de-las-colonias-de-reynosa-solo-7-presentan-aun-acumulacion-de-agua/</w:t>
        </w:r>
      </w:hyperlink>
    </w:p>
  </w:footnote>
  <w:footnote w:id="4">
    <w:p w:rsidR="0023728F" w:rsidRDefault="0023728F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4" w:history="1">
        <w:r>
          <w:rPr>
            <w:rStyle w:val="Hipervnculo"/>
          </w:rPr>
          <w:t>https://www.gob.mx/sspc/prensa/el-ciclon-tropical-hanna-continua-afectando-territorio-mexicano?idiom=es</w:t>
        </w:r>
      </w:hyperlink>
    </w:p>
  </w:footnote>
  <w:footnote w:id="5">
    <w:p w:rsidR="00E23EB9" w:rsidRDefault="00E23EB9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5" w:history="1">
        <w:r>
          <w:rPr>
            <w:rStyle w:val="Hipervnculo"/>
          </w:rPr>
          <w:t>https://lasillarota.com/estados/declaran-emergencia-en-tres-municipios-de-tamaulipas-por-hanna-hanna-tamaulipas-reynosa-fonden/418546</w:t>
        </w:r>
      </w:hyperlink>
    </w:p>
  </w:footnote>
  <w:footnote w:id="6">
    <w:p w:rsidR="0087601E" w:rsidRDefault="0087601E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6" w:history="1">
        <w:r>
          <w:rPr>
            <w:rStyle w:val="Hipervnculo"/>
          </w:rPr>
          <w:t>https://www.gob.mx/sedena/prensa/ejercito-mexicano-continua-ininterrumpidamente-aplicando-el-plan-dn-iii-e-con-motivo-de-la-depresion-tropical-hanna</w:t>
        </w:r>
      </w:hyperlink>
    </w:p>
  </w:footnote>
  <w:footnote w:id="7">
    <w:p w:rsidR="008611B2" w:rsidRDefault="008611B2" w:rsidP="00961B1C">
      <w:pPr>
        <w:pStyle w:val="Textonotapie"/>
      </w:pPr>
    </w:p>
    <w:p w:rsidR="00961B1C" w:rsidRDefault="00961B1C" w:rsidP="00961B1C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7" w:history="1">
        <w:r>
          <w:rPr>
            <w:rStyle w:val="Hipervnculo"/>
          </w:rPr>
          <w:t>https://www.gob.mx/sspc/prensa/se-emite-declaratoria-de-emergencia-para-nueve-municipios-en-el-estado-de-zacatecas</w:t>
        </w:r>
      </w:hyperlink>
    </w:p>
  </w:footnote>
  <w:footnote w:id="8">
    <w:p w:rsidR="001C3BEC" w:rsidRPr="00AD6D6B" w:rsidRDefault="001C3BEC" w:rsidP="001C3BEC">
      <w:pPr>
        <w:rPr>
          <w:b/>
          <w:bCs/>
        </w:rPr>
      </w:pPr>
      <w:r>
        <w:rPr>
          <w:rStyle w:val="Refdenotaalpie"/>
        </w:rPr>
        <w:footnoteRef/>
      </w:r>
      <w:r>
        <w:t xml:space="preserve"> </w:t>
      </w:r>
      <w:hyperlink r:id="rId8" w:history="1">
        <w:r w:rsidRPr="00EB5E5F">
          <w:rPr>
            <w:rStyle w:val="Hipervnculo"/>
          </w:rPr>
          <w:t>http://sina.conagua.</w:t>
        </w:r>
        <w:r w:rsidRPr="00EB5E5F">
          <w:rPr>
            <w:rStyle w:val="Hipervnculo"/>
          </w:rPr>
          <w:t>g</w:t>
        </w:r>
        <w:r w:rsidRPr="00EB5E5F">
          <w:rPr>
            <w:rStyle w:val="Hipervnculo"/>
          </w:rPr>
          <w:t>ob.mx/sina/almacenamientoPresas.php</w:t>
        </w:r>
      </w:hyperlink>
    </w:p>
    <w:p w:rsidR="001C3BEC" w:rsidRDefault="001C3BEC">
      <w:pPr>
        <w:pStyle w:val="Textonotapie"/>
      </w:pPr>
    </w:p>
  </w:footnote>
  <w:footnote w:id="9">
    <w:p w:rsidR="00AB6ED0" w:rsidRDefault="00AB6ED0">
      <w:pPr>
        <w:pStyle w:val="Textonotapie"/>
      </w:pPr>
      <w:r>
        <w:rPr>
          <w:rStyle w:val="Refdenotaalpie"/>
        </w:rPr>
        <w:footnoteRef/>
      </w:r>
      <w:r>
        <w:t xml:space="preserve"> Datos generados en la plataforma QGIS </w:t>
      </w:r>
      <w:r w:rsidR="00FB6E1A">
        <w:t xml:space="preserve">con base a las cartas topográficas de INEGI y CONOBIO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3B7" w:rsidRDefault="001153B7">
    <w:pPr>
      <w:pStyle w:val="Encabezado"/>
    </w:pPr>
    <w:r>
      <w:rPr>
        <w:rFonts w:cstheme="minorHAnsi"/>
        <w:noProof/>
        <w:sz w:val="28"/>
        <w:szCs w:val="28"/>
        <w:lang w:eastAsia="es-MX"/>
      </w:rPr>
      <w:drawing>
        <wp:anchor distT="0" distB="0" distL="114300" distR="114300" simplePos="0" relativeHeight="251659264" behindDoc="0" locked="0" layoutInCell="1" allowOverlap="1" wp14:anchorId="1DB50C04" wp14:editId="62DB9BF3">
          <wp:simplePos x="0" y="0"/>
          <wp:positionH relativeFrom="margin">
            <wp:align>left</wp:align>
          </wp:positionH>
          <wp:positionV relativeFrom="paragraph">
            <wp:posOffset>-135255</wp:posOffset>
          </wp:positionV>
          <wp:extent cx="2354580" cy="669290"/>
          <wp:effectExtent l="0" t="0" r="7620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ESP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4580" cy="669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153B7" w:rsidRDefault="001153B7">
    <w:pPr>
      <w:pStyle w:val="Encabezado"/>
    </w:pPr>
  </w:p>
  <w:p w:rsidR="001153B7" w:rsidRDefault="001153B7">
    <w:pPr>
      <w:pStyle w:val="Encabezado"/>
    </w:pPr>
  </w:p>
  <w:p w:rsidR="001153B7" w:rsidRDefault="001153B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E46E3"/>
    <w:multiLevelType w:val="hybridMultilevel"/>
    <w:tmpl w:val="A264457E"/>
    <w:lvl w:ilvl="0" w:tplc="E7BEECD2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A253D"/>
    <w:multiLevelType w:val="hybridMultilevel"/>
    <w:tmpl w:val="5C5CC3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A6669"/>
    <w:multiLevelType w:val="hybridMultilevel"/>
    <w:tmpl w:val="22161A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F138B"/>
    <w:multiLevelType w:val="hybridMultilevel"/>
    <w:tmpl w:val="D3281E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7C5621"/>
    <w:multiLevelType w:val="hybridMultilevel"/>
    <w:tmpl w:val="F560160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8036E8"/>
    <w:multiLevelType w:val="hybridMultilevel"/>
    <w:tmpl w:val="F2868D60"/>
    <w:lvl w:ilvl="0" w:tplc="767E2A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7D798C"/>
    <w:multiLevelType w:val="hybridMultilevel"/>
    <w:tmpl w:val="8566304C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364AA9"/>
    <w:multiLevelType w:val="hybridMultilevel"/>
    <w:tmpl w:val="75A26782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FF4CB1"/>
    <w:multiLevelType w:val="hybridMultilevel"/>
    <w:tmpl w:val="FABE0D5E"/>
    <w:lvl w:ilvl="0" w:tplc="6A2C9D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47229"/>
    <w:multiLevelType w:val="hybridMultilevel"/>
    <w:tmpl w:val="93769DB0"/>
    <w:lvl w:ilvl="0" w:tplc="4B962832">
      <w:start w:val="7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9D79E2"/>
    <w:multiLevelType w:val="hybridMultilevel"/>
    <w:tmpl w:val="655024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8B224E"/>
    <w:multiLevelType w:val="hybridMultilevel"/>
    <w:tmpl w:val="600AF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103222"/>
    <w:multiLevelType w:val="hybridMultilevel"/>
    <w:tmpl w:val="033A197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E591894"/>
    <w:multiLevelType w:val="hybridMultilevel"/>
    <w:tmpl w:val="CD76A5D6"/>
    <w:lvl w:ilvl="0" w:tplc="E06AE1CC">
      <w:start w:val="7"/>
      <w:numFmt w:val="decimalZero"/>
      <w:lvlText w:val="%1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9E461A2"/>
    <w:multiLevelType w:val="hybridMultilevel"/>
    <w:tmpl w:val="178244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9E1BD6"/>
    <w:multiLevelType w:val="hybridMultilevel"/>
    <w:tmpl w:val="499422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D53C80"/>
    <w:multiLevelType w:val="hybridMultilevel"/>
    <w:tmpl w:val="727EDDD8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3B5826"/>
    <w:multiLevelType w:val="hybridMultilevel"/>
    <w:tmpl w:val="FBCC6D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7A539B"/>
    <w:multiLevelType w:val="hybridMultilevel"/>
    <w:tmpl w:val="536A92A8"/>
    <w:lvl w:ilvl="0" w:tplc="AFF4A21A">
      <w:start w:val="7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22591E"/>
    <w:multiLevelType w:val="hybridMultilevel"/>
    <w:tmpl w:val="DCAE99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5167BF"/>
    <w:multiLevelType w:val="hybridMultilevel"/>
    <w:tmpl w:val="9690AE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EB3200"/>
    <w:multiLevelType w:val="hybridMultilevel"/>
    <w:tmpl w:val="C700CB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88096E"/>
    <w:multiLevelType w:val="hybridMultilevel"/>
    <w:tmpl w:val="0E3EDDAE"/>
    <w:lvl w:ilvl="0" w:tplc="0E60E0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3B7974"/>
    <w:multiLevelType w:val="hybridMultilevel"/>
    <w:tmpl w:val="95F8DB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7F5563"/>
    <w:multiLevelType w:val="hybridMultilevel"/>
    <w:tmpl w:val="4624484A"/>
    <w:lvl w:ilvl="0" w:tplc="BC1E7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240079"/>
    <w:multiLevelType w:val="hybridMultilevel"/>
    <w:tmpl w:val="5164F4E8"/>
    <w:lvl w:ilvl="0" w:tplc="52E8F694">
      <w:start w:val="3"/>
      <w:numFmt w:val="upperRoman"/>
      <w:lvlText w:val="%1."/>
      <w:lvlJc w:val="left"/>
      <w:pPr>
        <w:ind w:left="1080" w:hanging="720"/>
      </w:pPr>
      <w:rPr>
        <w:rFonts w:cs="Arial" w:hint="default"/>
        <w:i w:val="0"/>
        <w:color w:val="333333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095AD6"/>
    <w:multiLevelType w:val="hybridMultilevel"/>
    <w:tmpl w:val="9A7C2E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7"/>
  </w:num>
  <w:num w:numId="4">
    <w:abstractNumId w:val="16"/>
  </w:num>
  <w:num w:numId="5">
    <w:abstractNumId w:val="3"/>
  </w:num>
  <w:num w:numId="6">
    <w:abstractNumId w:val="6"/>
  </w:num>
  <w:num w:numId="7">
    <w:abstractNumId w:val="21"/>
  </w:num>
  <w:num w:numId="8">
    <w:abstractNumId w:val="15"/>
  </w:num>
  <w:num w:numId="9">
    <w:abstractNumId w:val="11"/>
  </w:num>
  <w:num w:numId="10">
    <w:abstractNumId w:val="26"/>
  </w:num>
  <w:num w:numId="11">
    <w:abstractNumId w:val="1"/>
  </w:num>
  <w:num w:numId="12">
    <w:abstractNumId w:val="4"/>
  </w:num>
  <w:num w:numId="13">
    <w:abstractNumId w:val="8"/>
  </w:num>
  <w:num w:numId="14">
    <w:abstractNumId w:val="18"/>
  </w:num>
  <w:num w:numId="15">
    <w:abstractNumId w:val="0"/>
  </w:num>
  <w:num w:numId="16">
    <w:abstractNumId w:val="9"/>
  </w:num>
  <w:num w:numId="17">
    <w:abstractNumId w:val="13"/>
  </w:num>
  <w:num w:numId="18">
    <w:abstractNumId w:val="20"/>
  </w:num>
  <w:num w:numId="19">
    <w:abstractNumId w:val="24"/>
  </w:num>
  <w:num w:numId="20">
    <w:abstractNumId w:val="19"/>
  </w:num>
  <w:num w:numId="21">
    <w:abstractNumId w:val="10"/>
  </w:num>
  <w:num w:numId="22">
    <w:abstractNumId w:val="14"/>
  </w:num>
  <w:num w:numId="23">
    <w:abstractNumId w:val="17"/>
  </w:num>
  <w:num w:numId="24">
    <w:abstractNumId w:val="5"/>
  </w:num>
  <w:num w:numId="25">
    <w:abstractNumId w:val="22"/>
  </w:num>
  <w:num w:numId="26">
    <w:abstractNumId w:val="25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9ED"/>
    <w:rsid w:val="00030E45"/>
    <w:rsid w:val="0008226E"/>
    <w:rsid w:val="00083B42"/>
    <w:rsid w:val="000A0C6A"/>
    <w:rsid w:val="000A7B0B"/>
    <w:rsid w:val="000C5BF4"/>
    <w:rsid w:val="000C6E05"/>
    <w:rsid w:val="000D269B"/>
    <w:rsid w:val="000D5C09"/>
    <w:rsid w:val="000E7652"/>
    <w:rsid w:val="00101418"/>
    <w:rsid w:val="001153B7"/>
    <w:rsid w:val="00130E45"/>
    <w:rsid w:val="001333B3"/>
    <w:rsid w:val="0013460A"/>
    <w:rsid w:val="00141ED5"/>
    <w:rsid w:val="00150986"/>
    <w:rsid w:val="001571F5"/>
    <w:rsid w:val="00175F13"/>
    <w:rsid w:val="0018365C"/>
    <w:rsid w:val="00183C8B"/>
    <w:rsid w:val="001B2CF8"/>
    <w:rsid w:val="001C3BEC"/>
    <w:rsid w:val="001D7CB6"/>
    <w:rsid w:val="002011ED"/>
    <w:rsid w:val="00210719"/>
    <w:rsid w:val="0023728F"/>
    <w:rsid w:val="002405E3"/>
    <w:rsid w:val="00244D9F"/>
    <w:rsid w:val="00247112"/>
    <w:rsid w:val="002569ED"/>
    <w:rsid w:val="0026371C"/>
    <w:rsid w:val="002763C0"/>
    <w:rsid w:val="0029770B"/>
    <w:rsid w:val="002B47B7"/>
    <w:rsid w:val="002B58BC"/>
    <w:rsid w:val="002C6F9B"/>
    <w:rsid w:val="002E0771"/>
    <w:rsid w:val="0030049F"/>
    <w:rsid w:val="003160DE"/>
    <w:rsid w:val="00332736"/>
    <w:rsid w:val="003404FD"/>
    <w:rsid w:val="003453BC"/>
    <w:rsid w:val="003A78CA"/>
    <w:rsid w:val="003D5210"/>
    <w:rsid w:val="003D578F"/>
    <w:rsid w:val="003E37A1"/>
    <w:rsid w:val="003E3B24"/>
    <w:rsid w:val="003F42DF"/>
    <w:rsid w:val="004113FA"/>
    <w:rsid w:val="00413DD2"/>
    <w:rsid w:val="00414F00"/>
    <w:rsid w:val="00415022"/>
    <w:rsid w:val="00415072"/>
    <w:rsid w:val="00430333"/>
    <w:rsid w:val="004328D9"/>
    <w:rsid w:val="00434CE9"/>
    <w:rsid w:val="004466AC"/>
    <w:rsid w:val="00450454"/>
    <w:rsid w:val="0045626E"/>
    <w:rsid w:val="0045643D"/>
    <w:rsid w:val="00466EED"/>
    <w:rsid w:val="00471B05"/>
    <w:rsid w:val="00480DCF"/>
    <w:rsid w:val="00485013"/>
    <w:rsid w:val="00492177"/>
    <w:rsid w:val="004C700D"/>
    <w:rsid w:val="004E690F"/>
    <w:rsid w:val="004F79D3"/>
    <w:rsid w:val="005231B7"/>
    <w:rsid w:val="00523EE4"/>
    <w:rsid w:val="00526CBC"/>
    <w:rsid w:val="00550680"/>
    <w:rsid w:val="005568BD"/>
    <w:rsid w:val="00563A87"/>
    <w:rsid w:val="00566F26"/>
    <w:rsid w:val="00590C0F"/>
    <w:rsid w:val="005B02AE"/>
    <w:rsid w:val="005D2616"/>
    <w:rsid w:val="005E5CAA"/>
    <w:rsid w:val="006050C7"/>
    <w:rsid w:val="00614398"/>
    <w:rsid w:val="006156CD"/>
    <w:rsid w:val="00625CE4"/>
    <w:rsid w:val="00637C90"/>
    <w:rsid w:val="00657BE2"/>
    <w:rsid w:val="006650B9"/>
    <w:rsid w:val="00665786"/>
    <w:rsid w:val="006707B3"/>
    <w:rsid w:val="00690F22"/>
    <w:rsid w:val="006A2DE1"/>
    <w:rsid w:val="006C0454"/>
    <w:rsid w:val="006D14EF"/>
    <w:rsid w:val="006D6C2E"/>
    <w:rsid w:val="006F3A88"/>
    <w:rsid w:val="006F6653"/>
    <w:rsid w:val="00700668"/>
    <w:rsid w:val="00705865"/>
    <w:rsid w:val="00707441"/>
    <w:rsid w:val="007147DD"/>
    <w:rsid w:val="0073526E"/>
    <w:rsid w:val="00762184"/>
    <w:rsid w:val="00776332"/>
    <w:rsid w:val="00780EA2"/>
    <w:rsid w:val="00781063"/>
    <w:rsid w:val="00797BCA"/>
    <w:rsid w:val="007C41BB"/>
    <w:rsid w:val="007D6F19"/>
    <w:rsid w:val="007E069B"/>
    <w:rsid w:val="007E1C65"/>
    <w:rsid w:val="007E52F9"/>
    <w:rsid w:val="007E7288"/>
    <w:rsid w:val="008020AC"/>
    <w:rsid w:val="008229B0"/>
    <w:rsid w:val="00841D38"/>
    <w:rsid w:val="00845AFD"/>
    <w:rsid w:val="008579FD"/>
    <w:rsid w:val="008611B2"/>
    <w:rsid w:val="0086314F"/>
    <w:rsid w:val="0087601E"/>
    <w:rsid w:val="00885941"/>
    <w:rsid w:val="00896E9A"/>
    <w:rsid w:val="008B5EAF"/>
    <w:rsid w:val="008C5427"/>
    <w:rsid w:val="008C7AFB"/>
    <w:rsid w:val="008F328C"/>
    <w:rsid w:val="008F35A7"/>
    <w:rsid w:val="008F7837"/>
    <w:rsid w:val="009231EA"/>
    <w:rsid w:val="00940332"/>
    <w:rsid w:val="0094092E"/>
    <w:rsid w:val="009476A8"/>
    <w:rsid w:val="00961B1C"/>
    <w:rsid w:val="00966493"/>
    <w:rsid w:val="00981B4A"/>
    <w:rsid w:val="00991AC8"/>
    <w:rsid w:val="0099518A"/>
    <w:rsid w:val="009C1CD5"/>
    <w:rsid w:val="009C543D"/>
    <w:rsid w:val="009E43C1"/>
    <w:rsid w:val="009F6F57"/>
    <w:rsid w:val="00A25DC7"/>
    <w:rsid w:val="00A32940"/>
    <w:rsid w:val="00A35476"/>
    <w:rsid w:val="00A50273"/>
    <w:rsid w:val="00AA0871"/>
    <w:rsid w:val="00AA08B8"/>
    <w:rsid w:val="00AA4898"/>
    <w:rsid w:val="00AB6ED0"/>
    <w:rsid w:val="00AD6BDD"/>
    <w:rsid w:val="00AD6D6B"/>
    <w:rsid w:val="00B1030E"/>
    <w:rsid w:val="00B11B9A"/>
    <w:rsid w:val="00B135A3"/>
    <w:rsid w:val="00B14803"/>
    <w:rsid w:val="00B1660E"/>
    <w:rsid w:val="00B32359"/>
    <w:rsid w:val="00B4364C"/>
    <w:rsid w:val="00B477F8"/>
    <w:rsid w:val="00B51644"/>
    <w:rsid w:val="00B60C87"/>
    <w:rsid w:val="00B65FA8"/>
    <w:rsid w:val="00B67188"/>
    <w:rsid w:val="00B96CEC"/>
    <w:rsid w:val="00BA0794"/>
    <w:rsid w:val="00BB24E1"/>
    <w:rsid w:val="00BC146B"/>
    <w:rsid w:val="00BC6E39"/>
    <w:rsid w:val="00BD6DA4"/>
    <w:rsid w:val="00BD7875"/>
    <w:rsid w:val="00BE7571"/>
    <w:rsid w:val="00C02B0E"/>
    <w:rsid w:val="00C13D4B"/>
    <w:rsid w:val="00C55BC9"/>
    <w:rsid w:val="00C70FBD"/>
    <w:rsid w:val="00C76663"/>
    <w:rsid w:val="00C77EAF"/>
    <w:rsid w:val="00C86992"/>
    <w:rsid w:val="00C870CA"/>
    <w:rsid w:val="00C93CFE"/>
    <w:rsid w:val="00CA34A5"/>
    <w:rsid w:val="00CA6C44"/>
    <w:rsid w:val="00CB290E"/>
    <w:rsid w:val="00CD023A"/>
    <w:rsid w:val="00CD7E98"/>
    <w:rsid w:val="00CF3182"/>
    <w:rsid w:val="00D13E60"/>
    <w:rsid w:val="00D17EC8"/>
    <w:rsid w:val="00D267AD"/>
    <w:rsid w:val="00D6414B"/>
    <w:rsid w:val="00DA17D2"/>
    <w:rsid w:val="00DB4DFF"/>
    <w:rsid w:val="00DB5590"/>
    <w:rsid w:val="00DE5B72"/>
    <w:rsid w:val="00DF276B"/>
    <w:rsid w:val="00E0016A"/>
    <w:rsid w:val="00E23EB9"/>
    <w:rsid w:val="00E270BC"/>
    <w:rsid w:val="00E30118"/>
    <w:rsid w:val="00E40354"/>
    <w:rsid w:val="00E47411"/>
    <w:rsid w:val="00E56DE4"/>
    <w:rsid w:val="00EA5F0D"/>
    <w:rsid w:val="00EB09D6"/>
    <w:rsid w:val="00EB3EC9"/>
    <w:rsid w:val="00EE1471"/>
    <w:rsid w:val="00EE1E3B"/>
    <w:rsid w:val="00EE2D4D"/>
    <w:rsid w:val="00EE2F2B"/>
    <w:rsid w:val="00F02B3A"/>
    <w:rsid w:val="00F16074"/>
    <w:rsid w:val="00F42CEE"/>
    <w:rsid w:val="00F46454"/>
    <w:rsid w:val="00F7043D"/>
    <w:rsid w:val="00F715F7"/>
    <w:rsid w:val="00F9597C"/>
    <w:rsid w:val="00FA3D76"/>
    <w:rsid w:val="00FB6E1A"/>
    <w:rsid w:val="00FB749F"/>
    <w:rsid w:val="00FB7F44"/>
    <w:rsid w:val="00FC3273"/>
    <w:rsid w:val="00FD4908"/>
    <w:rsid w:val="00FE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04780"/>
  <w15:chartTrackingRefBased/>
  <w15:docId w15:val="{127F06D7-B3A5-41DB-883B-367BA90E9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1EA"/>
  </w:style>
  <w:style w:type="paragraph" w:styleId="Ttulo1">
    <w:name w:val="heading 1"/>
    <w:basedOn w:val="Normal"/>
    <w:link w:val="Ttulo1Car"/>
    <w:uiPriority w:val="9"/>
    <w:qFormat/>
    <w:rsid w:val="00991A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rsid w:val="00BD7875"/>
    <w:pPr>
      <w:spacing w:after="0" w:line="240" w:lineRule="auto"/>
    </w:pPr>
    <w:tblPr/>
  </w:style>
  <w:style w:type="paragraph" w:styleId="Encabezado">
    <w:name w:val="header"/>
    <w:basedOn w:val="Normal"/>
    <w:link w:val="EncabezadoCar"/>
    <w:uiPriority w:val="99"/>
    <w:unhideWhenUsed/>
    <w:rsid w:val="009231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31EA"/>
  </w:style>
  <w:style w:type="paragraph" w:styleId="Piedepgina">
    <w:name w:val="footer"/>
    <w:basedOn w:val="Normal"/>
    <w:link w:val="PiedepginaCar"/>
    <w:uiPriority w:val="99"/>
    <w:unhideWhenUsed/>
    <w:rsid w:val="009231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31EA"/>
  </w:style>
  <w:style w:type="paragraph" w:styleId="NormalWeb">
    <w:name w:val="Normal (Web)"/>
    <w:basedOn w:val="Normal"/>
    <w:uiPriority w:val="99"/>
    <w:unhideWhenUsed/>
    <w:rsid w:val="00923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231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3E3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3E3B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D6414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6414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6414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21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2177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7D6F19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11B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C3BE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91AC8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33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4241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00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04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sina.conagua.gob.mx/sina/almacenamientoPresas.php" TargetMode="External"/><Relationship Id="rId3" Type="http://schemas.openxmlformats.org/officeDocument/2006/relationships/hyperlink" Target="https://www.tamaulipas.gob.mx/2020/07/avanza-el-drenado-de-las-colonias-de-reynosa-solo-7-presentan-aun-acumulacion-de-agua/" TargetMode="External"/><Relationship Id="rId7" Type="http://schemas.openxmlformats.org/officeDocument/2006/relationships/hyperlink" Target="https://www.gob.mx/sspc/prensa/se-emite-declaratoria-de-emergencia-para-nueve-municipios-en-el-estado-de-zacatecas" TargetMode="External"/><Relationship Id="rId2" Type="http://schemas.openxmlformats.org/officeDocument/2006/relationships/hyperlink" Target="https://presidente.gob.mx/presidente-lamenta-muertes-por-huracan-hanna-marina-y-ejercito-atienden-a-la-poblacion-en-estados-afectados/" TargetMode="External"/><Relationship Id="rId1" Type="http://schemas.openxmlformats.org/officeDocument/2006/relationships/hyperlink" Target="https://smn.conagua.gob.mx/en/pronosticos/pronosticossubmenu/reporte-de-lluvias-acumuladas-a-cinco-dias" TargetMode="External"/><Relationship Id="rId6" Type="http://schemas.openxmlformats.org/officeDocument/2006/relationships/hyperlink" Target="https://www.gob.mx/sedena/prensa/ejercito-mexicano-continua-ininterrumpidamente-aplicando-el-plan-dn-iii-e-con-motivo-de-la-depresion-tropical-hanna" TargetMode="External"/><Relationship Id="rId5" Type="http://schemas.openxmlformats.org/officeDocument/2006/relationships/hyperlink" Target="https://lasillarota.com/estados/declaran-emergencia-en-tres-municipios-de-tamaulipas-por-hanna-hanna-tamaulipas-reynosa-fonden/418546" TargetMode="External"/><Relationship Id="rId4" Type="http://schemas.openxmlformats.org/officeDocument/2006/relationships/hyperlink" Target="https://www.gob.mx/sspc/prensa/el-ciclon-tropical-hanna-continua-afectando-territorio-mexicano?idiom=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Plantillas%20personalizadas%20de%20Office\Hoja%20Membretada%20P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24E16-FDBA-4096-844E-F5F57A431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Hoja Membretada PES.dotx</Template>
  <TotalTime>3948</TotalTime>
  <Pages>6</Pages>
  <Words>1212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lazcano</dc:creator>
  <cp:keywords/>
  <dc:description/>
  <cp:lastModifiedBy>fernando lazcano</cp:lastModifiedBy>
  <cp:revision>5</cp:revision>
  <dcterms:created xsi:type="dcterms:W3CDTF">2020-07-30T20:21:00Z</dcterms:created>
  <dcterms:modified xsi:type="dcterms:W3CDTF">2020-08-03T09:23:00Z</dcterms:modified>
</cp:coreProperties>
</file>