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OPE - Integrantes do Projeto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11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588"/>
        <w:gridCol w:w="7051"/>
        <w:tblGridChange w:id="0">
          <w:tblGrid>
            <w:gridCol w:w="2588"/>
            <w:gridCol w:w="7051"/>
          </w:tblGrid>
        </w:tblGridChange>
      </w:tblGrid>
      <w:tr>
        <w:trPr>
          <w:trHeight w:val="2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de9d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ADS 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de9d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Tech Five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de9d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Associação Tatuapé de Tiro - ATT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hanging="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Contatos (1º e 2º)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tbl>
      <w:tblPr>
        <w:tblStyle w:val="Table2"/>
        <w:tblW w:w="9615.0" w:type="dxa"/>
        <w:jc w:val="left"/>
        <w:tblInd w:w="2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580"/>
        <w:gridCol w:w="2565"/>
        <w:gridCol w:w="1845"/>
        <w:gridCol w:w="2625"/>
        <w:tblGridChange w:id="0">
          <w:tblGrid>
            <w:gridCol w:w="2580"/>
            <w:gridCol w:w="2565"/>
            <w:gridCol w:w="1845"/>
            <w:gridCol w:w="2625"/>
          </w:tblGrid>
        </w:tblGridChange>
      </w:tblGrid>
      <w:tr>
        <w:trPr>
          <w:trHeight w:val="2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Celular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Horário Disponível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Danilo Correia Ross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danilorossi01@gmail.com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(11) 98744-5126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9h e 20h (Seg. a Sex.)</w:t>
            </w:r>
          </w:p>
        </w:tc>
      </w:tr>
      <w:tr>
        <w:trPr>
          <w:trHeight w:val="2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Mônica Maiztegui Rossini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danilorossi01@gmail.com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(11) 98744-5126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9h e 20h (Seg. a Sex.)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hanging="1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Equipe de Desenvolvimento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D">
      <w:pPr>
        <w:pStyle w:val="Subtitle"/>
        <w:numPr>
          <w:ilvl w:val="0"/>
          <w:numId w:val="1"/>
        </w:numPr>
        <w:spacing w:after="320" w:before="0" w:line="276" w:lineRule="auto"/>
        <w:ind w:left="720" w:hanging="360"/>
        <w:jc w:val="both"/>
        <w:rPr>
          <w:rFonts w:ascii="Arial" w:cs="Arial" w:eastAsia="Arial" w:hAnsi="Arial"/>
          <w:color w:val="666666"/>
          <w:sz w:val="30"/>
          <w:szCs w:val="3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205"/>
        <w:gridCol w:w="1080"/>
        <w:gridCol w:w="4755"/>
        <w:gridCol w:w="1575"/>
        <w:tblGridChange w:id="0">
          <w:tblGrid>
            <w:gridCol w:w="2205"/>
            <w:gridCol w:w="1080"/>
            <w:gridCol w:w="4755"/>
            <w:gridCol w:w="157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Allan Cardoso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1900309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allan.messias@aluno.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11-94973-8346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Fernando Leitão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1901296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fernando.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leitao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@aluno.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11-98136-4175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Thais Bonifacio Alves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1900092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thais.alves@aluno.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11-99494-5994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hanging="1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Title">
    <w:name w:val="Title"/>
    <w:next w:val="Corpo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60" w:before="0" w:line="276" w:lineRule="auto"/>
      <w:ind w:left="0" w:right="0" w:firstLine="0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color="000000" w:val="none"/>
      <w:vertAlign w:val="baseline"/>
      <w:lang w:val="pt-PT"/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76" w:lineRule="auto"/>
      <w:ind w:left="0" w:right="0" w:firstLine="0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character" w:styleId="Hyperlink.0">
    <w:name w:val="Hyperlink.0"/>
    <w:basedOn w:val="Hyperlink"/>
    <w:next w:val="Hyperlink.0"/>
    <w:rPr>
      <w:outline w:val="0"/>
      <w:color w:val="0000ff"/>
      <w:u w:color="0000ff" w:val="single"/>
      <w14:textFill>
        <w14:solidFill>
          <w14:srgbClr w14:val="0000FF"/>
        </w14:solidFill>
      </w14:textFill>
    </w:r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76" w:lineRule="auto"/>
      <w:ind w:left="720" w:right="0" w:firstLine="0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pt-PT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3QPp0KDUAccBUZuSxYEl5AaZ3A==">AMUW2mWroYqnigkz3l+9HpsmStF0XidaVdFYgo+XHOl7tOFAA+W6Pp9LOH2zM6RHFhnCOM/iafLjfWWdM1uc8oB6Ms3xfJT/etMDFNBixC84vpAs739ZB5Q483wZDSHjoVWjsOj9hlrL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