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DA2857" w14:textId="77777777" w:rsidR="006122F0" w:rsidRDefault="005427E7">
      <w:pPr>
        <w:pStyle w:val="Ttulo"/>
      </w:pPr>
      <w:r>
        <w:t>Glossário</w:t>
      </w:r>
    </w:p>
    <w:p w14:paraId="3A4A794F" w14:textId="77777777" w:rsidR="006122F0" w:rsidRDefault="005427E7">
      <w:pPr>
        <w:pStyle w:val="Subttulo"/>
        <w:numPr>
          <w:ilvl w:val="0"/>
          <w:numId w:val="1"/>
        </w:numPr>
      </w:pPr>
      <w:proofErr w:type="spellStart"/>
      <w:r>
        <w:t>TechFive</w:t>
      </w:r>
      <w:proofErr w:type="spellEnd"/>
      <w:r>
        <w:t xml:space="preserve"> - 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019"/>
        <w:gridCol w:w="4725"/>
        <w:gridCol w:w="1637"/>
      </w:tblGrid>
      <w:tr w:rsidR="006122F0" w14:paraId="468B7F3C" w14:textId="77777777">
        <w:tc>
          <w:tcPr>
            <w:tcW w:w="2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61C8E29" w14:textId="77777777" w:rsidR="006122F0" w:rsidRDefault="00542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0869928" w14:textId="77777777" w:rsidR="006122F0" w:rsidRDefault="00542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6AE5A56" w14:textId="77777777" w:rsidR="006122F0" w:rsidRDefault="00542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49CC8808" w14:textId="77777777" w:rsidR="006122F0" w:rsidRDefault="005427E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122F0" w14:paraId="75384E9E" w14:textId="77777777">
        <w:tc>
          <w:tcPr>
            <w:tcW w:w="2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09D02F3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2872288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54497CB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6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3801F29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6122F0" w14:paraId="47CC745D" w14:textId="77777777">
        <w:tc>
          <w:tcPr>
            <w:tcW w:w="2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C2D04BA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Leitão</w:t>
            </w:r>
          </w:p>
        </w:tc>
        <w:tc>
          <w:tcPr>
            <w:tcW w:w="10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1B1AD4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8E106E4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6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BD2246D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6122F0" w14:paraId="49F54D99" w14:textId="77777777">
        <w:tc>
          <w:tcPr>
            <w:tcW w:w="2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998FCEA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2B4A6A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0D2A133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6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B7EC916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6122F0" w14:paraId="52892427" w14:textId="77777777">
        <w:tc>
          <w:tcPr>
            <w:tcW w:w="2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AEC31E" w14:textId="77777777" w:rsidR="006122F0" w:rsidRDefault="005427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 Rizzardo</w:t>
            </w:r>
          </w:p>
        </w:tc>
        <w:tc>
          <w:tcPr>
            <w:tcW w:w="10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5803C40" w14:textId="77777777" w:rsidR="006122F0" w:rsidRDefault="005427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39441BD" w14:textId="77777777" w:rsidR="006122F0" w:rsidRDefault="005427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6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9AAA502" w14:textId="77777777" w:rsidR="006122F0" w:rsidRDefault="005427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tr w:rsidR="006122F0" w14:paraId="3A85946B" w14:textId="77777777">
        <w:tc>
          <w:tcPr>
            <w:tcW w:w="22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23CD19E" w14:textId="77777777" w:rsidR="006122F0" w:rsidRDefault="006122F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42985B" w14:textId="77777777" w:rsidR="006122F0" w:rsidRDefault="006122F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FDB9B92" w14:textId="77777777" w:rsidR="006122F0" w:rsidRDefault="006122F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6EC18F0" w14:textId="77777777" w:rsidR="006122F0" w:rsidRDefault="006122F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19B8F8F" w14:textId="77777777" w:rsidR="006122F0" w:rsidRDefault="006122F0">
      <w:pPr>
        <w:pStyle w:val="Subttulo"/>
      </w:pPr>
      <w:bookmarkStart w:id="0" w:name="_GoBack"/>
      <w:bookmarkEnd w:id="0"/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6122F0" w14:paraId="07EAFF90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7DF2DC0" w14:textId="77777777" w:rsidR="006122F0" w:rsidRDefault="005427E7">
            <w:pPr>
              <w:spacing w:line="240" w:lineRule="auto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sz w:val="20"/>
                <w:szCs w:val="20"/>
              </w:rPr>
              <w:t>Tema</w:t>
            </w:r>
          </w:p>
        </w:tc>
      </w:tr>
      <w:tr w:rsidR="006122F0" w14:paraId="0216AE45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D5ADE80" w14:textId="77777777" w:rsidR="006122F0" w:rsidRDefault="005427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</w:t>
            </w:r>
          </w:p>
        </w:tc>
      </w:tr>
    </w:tbl>
    <w:p w14:paraId="3B283168" w14:textId="77777777" w:rsidR="006122F0" w:rsidRDefault="006122F0"/>
    <w:p w14:paraId="0FFC404C" w14:textId="77777777" w:rsidR="006122F0" w:rsidRDefault="006122F0">
      <w:pPr>
        <w:rPr>
          <w:b/>
        </w:rPr>
      </w:pPr>
    </w:p>
    <w:tbl>
      <w:tblPr>
        <w:tblStyle w:val="a1"/>
        <w:tblW w:w="985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1919"/>
        <w:gridCol w:w="7940"/>
      </w:tblGrid>
      <w:tr w:rsidR="006122F0" w14:paraId="008FF914" w14:textId="77777777">
        <w:trPr>
          <w:trHeight w:val="5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14:paraId="5B3B6219" w14:textId="77777777" w:rsidR="006122F0" w:rsidRDefault="005427E7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14:paraId="102F45A8" w14:textId="77777777" w:rsidR="006122F0" w:rsidRDefault="005427E7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6122F0" w14:paraId="40EC331F" w14:textId="77777777">
        <w:trPr>
          <w:trHeight w:val="114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E532CD7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IPSC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7EBECE7" w14:textId="77777777" w:rsidR="006122F0" w:rsidRDefault="005427E7">
            <w:pPr>
              <w:widowControl w:val="0"/>
              <w:shd w:val="clear" w:color="auto" w:fill="FFFFFF"/>
              <w:spacing w:after="160" w:line="240" w:lineRule="auto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ano de 1.976 foi criada a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International</w:t>
            </w:r>
            <w:proofErr w:type="spellEnd"/>
            <w:r>
              <w:rPr>
                <w:rFonts w:ascii="Helvetica Neue" w:eastAsia="Helvetica Neue" w:hAnsi="Helvetica Neue" w:cs="Helvetica Neue"/>
                <w:i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Practical</w:t>
            </w:r>
            <w:proofErr w:type="spellEnd"/>
            <w:r>
              <w:rPr>
                <w:rFonts w:ascii="Helvetica Neue" w:eastAsia="Helvetica Neue" w:hAnsi="Helvetica Neue" w:cs="Helvetica Neue"/>
                <w:i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Shooting</w:t>
            </w:r>
            <w:proofErr w:type="spellEnd"/>
            <w:r>
              <w:rPr>
                <w:rFonts w:ascii="Helvetica Neue" w:eastAsia="Helvetica Neue" w:hAnsi="Helvetica Neue" w:cs="Helvetica Neue"/>
                <w:i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Confederation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(IPSC) - Confederação Internacional de Tiro Prático, na Conferência Internacional de pistolas de combate, na Columbia - Missouri, com o objetivo de promover, manter, melhorar e evo</w:t>
            </w:r>
            <w:r>
              <w:rPr>
                <w:rFonts w:ascii="Helvetica Neue" w:eastAsia="Helvetica Neue" w:hAnsi="Helvetica Neue" w:cs="Helvetica Neue"/>
              </w:rPr>
              <w:t>luir o Esporte do Tiro.</w:t>
            </w:r>
          </w:p>
        </w:tc>
      </w:tr>
      <w:tr w:rsidR="006122F0" w14:paraId="3F3A599D" w14:textId="77777777">
        <w:trPr>
          <w:trHeight w:val="108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071FC49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FE8560E" w14:textId="77777777" w:rsidR="006122F0" w:rsidRDefault="005427E7">
            <w:pPr>
              <w:widowControl w:val="0"/>
              <w:spacing w:line="240" w:lineRule="auto"/>
              <w:jc w:val="both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 xml:space="preserve">O </w:t>
            </w:r>
            <w:proofErr w:type="gramStart"/>
            <w:r>
              <w:rPr>
                <w:rFonts w:ascii="Helvetica Neue" w:eastAsia="Helvetica Neue" w:hAnsi="Helvetica Neue" w:cs="Helvetica Neue"/>
                <w:highlight w:val="white"/>
              </w:rPr>
              <w:t>CR(</w:t>
            </w:r>
            <w:proofErr w:type="gramEnd"/>
            <w:r>
              <w:rPr>
                <w:rFonts w:ascii="Helvetica Neue" w:eastAsia="Helvetica Neue" w:hAnsi="Helvetica Neue" w:cs="Helvetica Neue"/>
                <w:highlight w:val="white"/>
              </w:rPr>
              <w:t>Certificado de Registro) é um documento emitido pelo Exército, através da SFPC – Serviço de Fiscalização de produtos controlados, e é regido pelo SIGMA, Sistema de Gerenciamento Militar de Armas. A concessão de CR para o exercício das atividades de Ca</w:t>
            </w:r>
            <w:r>
              <w:rPr>
                <w:rFonts w:ascii="Helvetica Neue" w:eastAsia="Helvetica Neue" w:hAnsi="Helvetica Neue" w:cs="Helvetica Neue"/>
                <w:highlight w:val="white"/>
              </w:rPr>
              <w:t>çador, Atirador Desportivo e Colecionador de armas é de competência da Região Militar onde a pessoa física ou jurídica é domiciliada.</w:t>
            </w:r>
          </w:p>
        </w:tc>
      </w:tr>
      <w:tr w:rsidR="006122F0" w14:paraId="534B4A1D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C8C9FB2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SFPC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79D74A53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Serviço de Fiscalização de Produtos Controlados / Órgão do Exército</w:t>
            </w:r>
          </w:p>
        </w:tc>
      </w:tr>
      <w:tr w:rsidR="006122F0" w14:paraId="7779E2F6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A670D09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GRU 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2E6BC539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Guia de Recolhimento da União</w:t>
            </w:r>
          </w:p>
        </w:tc>
      </w:tr>
      <w:tr w:rsidR="006122F0" w14:paraId="555486C6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E46E739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CAC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61214B59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Colecionador, Atirador e Caçador</w:t>
            </w:r>
          </w:p>
        </w:tc>
      </w:tr>
      <w:tr w:rsidR="006122F0" w14:paraId="37D87755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6C333EC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lastRenderedPageBreak/>
              <w:t>Capacidade Técnica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29AB9DFB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Capacidade técnica comprovada por</w:t>
            </w:r>
            <w:r>
              <w:rPr>
                <w:rFonts w:ascii="Helvetica Neue" w:eastAsia="Helvetica Neue" w:hAnsi="Helvetica Neue" w:cs="Helvetica Neue"/>
                <w:highlight w:val="white"/>
              </w:rPr>
              <w:t xml:space="preserve"> instrutor de armamento e tiro registrado pela Polícia Federal.</w:t>
            </w:r>
          </w:p>
        </w:tc>
      </w:tr>
      <w:tr w:rsidR="006122F0" w14:paraId="5FCA1432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666C6DB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Capacidade Psicológica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2FE78445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highlight w:val="white"/>
              </w:rPr>
              <w:t>Atestado de aptidão psicológica emitida por psicólogo credenciado junto a Policia Federal.</w:t>
            </w:r>
          </w:p>
        </w:tc>
      </w:tr>
      <w:tr w:rsidR="006122F0" w14:paraId="341A2CD2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A8C9169" w14:textId="77777777" w:rsidR="006122F0" w:rsidRDefault="005427E7">
            <w:pPr>
              <w:rPr>
                <w:rFonts w:ascii="Helvetica Neue" w:eastAsia="Helvetica Neue" w:hAnsi="Helvetica Neue" w:cs="Helvetica Neue"/>
                <w:color w:val="1D2129"/>
              </w:rPr>
            </w:pPr>
            <w:r>
              <w:rPr>
                <w:rFonts w:ascii="Helvetica Neue" w:eastAsia="Helvetica Neue" w:hAnsi="Helvetica Neue" w:cs="Helvetica Neue"/>
                <w:color w:val="1D2129"/>
              </w:rPr>
              <w:t>Alimentar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0DB356EB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  <w:color w:val="1D2129"/>
              </w:rPr>
            </w:pPr>
            <w:r>
              <w:rPr>
                <w:rFonts w:ascii="Helvetica Neue" w:eastAsia="Helvetica Neue" w:hAnsi="Helvetica Neue" w:cs="Helvetica Neue"/>
                <w:color w:val="1D2129"/>
              </w:rPr>
              <w:t>Processo de levar o estojo do carregador para a câmara da arma;</w:t>
            </w:r>
          </w:p>
        </w:tc>
      </w:tr>
      <w:tr w:rsidR="006122F0" w14:paraId="50412ABC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B3637A6" w14:textId="77777777" w:rsidR="006122F0" w:rsidRDefault="005427E7">
            <w:pPr>
              <w:rPr>
                <w:rFonts w:ascii="Helvetica Neue" w:eastAsia="Helvetica Neue" w:hAnsi="Helvetica Neue" w:cs="Helvetica Neue"/>
                <w:color w:val="1D2129"/>
              </w:rPr>
            </w:pPr>
            <w:r>
              <w:rPr>
                <w:rFonts w:ascii="Helvetica Neue" w:eastAsia="Helvetica Neue" w:hAnsi="Helvetica Neue" w:cs="Helvetica Neue"/>
                <w:color w:val="1D2129"/>
              </w:rPr>
              <w:t>Amadeo Rossi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1A01C076" w14:textId="77777777" w:rsidR="006122F0" w:rsidRDefault="005427E7">
            <w:pPr>
              <w:widowControl w:val="0"/>
              <w:rPr>
                <w:rFonts w:ascii="Helvetica Neue" w:eastAsia="Helvetica Neue" w:hAnsi="Helvetica Neue" w:cs="Helvetica Neue"/>
                <w:color w:val="1D2129"/>
              </w:rPr>
            </w:pPr>
            <w:bookmarkStart w:id="2" w:name="_heading=h.gjdgxs" w:colFirst="0" w:colLast="0"/>
            <w:bookmarkEnd w:id="2"/>
            <w:r>
              <w:rPr>
                <w:rFonts w:ascii="Helvetica Neue" w:eastAsia="Helvetica Neue" w:hAnsi="Helvetica Neue" w:cs="Helvetica Neue"/>
                <w:color w:val="1D2129"/>
              </w:rPr>
              <w:t>(Ou apenas Rossi) – fábrica de armas brasileira, fundada em 1889 em São Leo</w:t>
            </w:r>
            <w:r>
              <w:rPr>
                <w:rFonts w:ascii="Helvetica Neue" w:eastAsia="Helvetica Neue" w:hAnsi="Helvetica Neue" w:cs="Helvetica Neue"/>
                <w:color w:val="1D2129"/>
              </w:rPr>
              <w:t>poldo-RS. A linha de produção de revólveres foi comprada pela Forjas Taurus, e atualmente a Rossi se dedica a produção de espingardas, as tradicionais carabinas Puma e armas de pressão.</w:t>
            </w:r>
          </w:p>
        </w:tc>
      </w:tr>
      <w:tr w:rsidR="006122F0" w14:paraId="2A32BE1B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F114D27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Arma de Fogo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05C9CFBA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000000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De acordo com a cartilha de Armamento e tiro da Policial Federal, é um “Dispositivo que impele um ou vários projéteis através de um cano, pela pressão de gases em expansão, produzidos por uma carga propelente de combustão”.</w:t>
            </w:r>
          </w:p>
        </w:tc>
      </w:tr>
      <w:tr w:rsidR="006122F0" w14:paraId="422F446B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7B3D9BD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Balística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49B50FE3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É a ciência que estud</w:t>
            </w: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a todos os aspectos físicos e químicos relativos aos projéteis após seu disparo.</w:t>
            </w:r>
          </w:p>
        </w:tc>
      </w:tr>
      <w:tr w:rsidR="006122F0" w14:paraId="0CA2DF40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A608541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 xml:space="preserve">Balística Interna 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53E4D3EC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Estuda os fenômenos que ocorrem na ignição da espoleta, a queima do propelente, as variações de pressão no interior do cano, a vibração do cano, o deslocam</w:t>
            </w: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ento do projétil no interior do cano, entre outros;</w:t>
            </w:r>
          </w:p>
        </w:tc>
      </w:tr>
      <w:tr w:rsidR="006122F0" w14:paraId="48163E4C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F5B5DE9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Balística Externa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4F2E8E4F" w14:textId="04BA0529" w:rsidR="006122F0" w:rsidRDefault="00222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E</w:t>
            </w:r>
            <w:r w:rsidR="005427E7"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studa o deslocamento e trajetória do projétil na atmosfera, isso é, no momento em que o projétil sai do cano até o seu impacto com o alvo;</w:t>
            </w:r>
          </w:p>
        </w:tc>
      </w:tr>
      <w:tr w:rsidR="006122F0" w14:paraId="56ABF5FD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860BC09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Balística Terminal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521A5140" w14:textId="02D6BDCB" w:rsidR="006122F0" w:rsidRDefault="00222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E</w:t>
            </w:r>
            <w:r w:rsidR="005427E7"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 xml:space="preserve">studa os efeitos do projétil ao atingir o alvo, bem como as deformações ocorridas antes de atingir o alvo, que podem ser pelo próprio </w:t>
            </w:r>
            <w:proofErr w:type="spellStart"/>
            <w:r w:rsidR="005427E7"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raiamento</w:t>
            </w:r>
            <w:proofErr w:type="spellEnd"/>
            <w:r w:rsidR="005427E7"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 xml:space="preserve"> do cano, ricochetes, etc.</w:t>
            </w:r>
          </w:p>
        </w:tc>
      </w:tr>
      <w:tr w:rsidR="006122F0" w14:paraId="0A177ABC" w14:textId="77777777">
        <w:trPr>
          <w:trHeight w:val="10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E08E0C6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CRAF</w:t>
            </w:r>
          </w:p>
        </w:tc>
        <w:tc>
          <w:tcPr>
            <w:tcW w:w="79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55A3DB0E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“Certificado de Registro de Arma de Fogo” – Documento que constam os dados do p</w:t>
            </w: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roprietário e as características da arma. É obrigatório, de acordo com a legislação vigente no país. O CRAF tem validade de 3 (três) anos, é necessário ter 1 documento por arma e sua revalidação é obrigatória.</w:t>
            </w:r>
          </w:p>
        </w:tc>
      </w:tr>
      <w:tr w:rsidR="006122F0" w14:paraId="5BDCD9C3" w14:textId="77777777">
        <w:trPr>
          <w:trHeight w:val="1060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1CC3F2F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lastRenderedPageBreak/>
              <w:t>EB</w:t>
            </w:r>
          </w:p>
        </w:tc>
        <w:tc>
          <w:tcPr>
            <w:tcW w:w="794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53A0D374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 xml:space="preserve">“Exército </w:t>
            </w:r>
            <w:proofErr w:type="gramStart"/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Brasileiro”–</w:t>
            </w:r>
            <w:proofErr w:type="gramEnd"/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 xml:space="preserve"> é uma das três Forç</w:t>
            </w: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as Armadas do Brasil, responsável pela defesa do país em operações eminentemente terrestres, e pela garantia da lei, da ordem e dos poderes constitucionais.</w:t>
            </w:r>
          </w:p>
        </w:tc>
      </w:tr>
      <w:tr w:rsidR="006122F0" w14:paraId="7608398F" w14:textId="77777777">
        <w:trPr>
          <w:trHeight w:val="1060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29AF8C3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GTE</w:t>
            </w:r>
          </w:p>
        </w:tc>
        <w:tc>
          <w:tcPr>
            <w:tcW w:w="794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4E463265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 xml:space="preserve">“Guia de Tráfego Especial” – Documento que autoriza o CAC (Colecionador, Atirador e Caçador) a transportar a arma e a munição. </w:t>
            </w:r>
          </w:p>
        </w:tc>
      </w:tr>
      <w:tr w:rsidR="006122F0" w14:paraId="6A3FCFC2" w14:textId="77777777">
        <w:trPr>
          <w:trHeight w:val="1060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495203B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SIGMA</w:t>
            </w:r>
          </w:p>
        </w:tc>
        <w:tc>
          <w:tcPr>
            <w:tcW w:w="794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580245E2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“Sistema de Gerenciamento Militar de Armas – órgão responsável pelos registros dos Certificados de Registro (CR) e o acer</w:t>
            </w: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 xml:space="preserve">vo das armas pertencentes aos </w:t>
            </w:r>
            <w:proofErr w:type="spellStart"/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CAC´s</w:t>
            </w:r>
            <w:proofErr w:type="spellEnd"/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 xml:space="preserve"> (Colecionador, atirador e Caçador).</w:t>
            </w:r>
          </w:p>
        </w:tc>
      </w:tr>
      <w:tr w:rsidR="006122F0" w14:paraId="552BF2C2" w14:textId="77777777" w:rsidTr="006436BA">
        <w:trPr>
          <w:trHeight w:val="1060"/>
        </w:trPr>
        <w:tc>
          <w:tcPr>
            <w:tcW w:w="1919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2D122B75" w14:textId="77777777" w:rsidR="006122F0" w:rsidRDefault="0054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ATT</w:t>
            </w:r>
          </w:p>
        </w:tc>
        <w:tc>
          <w:tcPr>
            <w:tcW w:w="7940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FFFFFF"/>
          </w:tcPr>
          <w:p w14:paraId="2D19E326" w14:textId="77777777" w:rsidR="006122F0" w:rsidRDefault="005427E7">
            <w:pPr>
              <w:widowControl w:val="0"/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Associação Tatuapé de Tiro.</w:t>
            </w:r>
          </w:p>
        </w:tc>
      </w:tr>
      <w:tr w:rsidR="006436BA" w14:paraId="20199A76" w14:textId="77777777" w:rsidTr="006436BA">
        <w:trPr>
          <w:trHeight w:val="1060"/>
        </w:trPr>
        <w:tc>
          <w:tcPr>
            <w:tcW w:w="1919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14574077" w14:textId="4BAF7059" w:rsidR="006436BA" w:rsidRDefault="006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CÃO</w:t>
            </w:r>
          </w:p>
        </w:tc>
        <w:tc>
          <w:tcPr>
            <w:tcW w:w="7940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FFFFFF"/>
          </w:tcPr>
          <w:p w14:paraId="7250C81B" w14:textId="56E403A6" w:rsidR="006436BA" w:rsidRDefault="006436BA">
            <w:pPr>
              <w:widowControl w:val="0"/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</w:rPr>
              <w:t>Peça metálica da arma de fogo, destinada a acionar o percussor, que irá percutir direta ou indiretamente na espoleta do cartucho</w:t>
            </w:r>
          </w:p>
        </w:tc>
      </w:tr>
      <w:tr w:rsidR="006436BA" w14:paraId="2F713F4C" w14:textId="77777777" w:rsidTr="006436BA">
        <w:trPr>
          <w:trHeight w:val="1060"/>
        </w:trPr>
        <w:tc>
          <w:tcPr>
            <w:tcW w:w="1919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05AF164D" w14:textId="650ACD7F" w:rsidR="006436BA" w:rsidRDefault="006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SPL</w:t>
            </w:r>
          </w:p>
        </w:tc>
        <w:tc>
          <w:tcPr>
            <w:tcW w:w="7940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FFFFFF"/>
          </w:tcPr>
          <w:p w14:paraId="28F739CD" w14:textId="7D5A28AB" w:rsidR="006436BA" w:rsidRDefault="006436BA">
            <w:pPr>
              <w:widowControl w:val="0"/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</w:rPr>
              <w:t>Abreviação de “</w:t>
            </w:r>
            <w:proofErr w:type="spellStart"/>
            <w:r>
              <w:rPr>
                <w:rFonts w:ascii="Helvetica" w:hAnsi="Helvetica"/>
                <w:color w:val="1D2129"/>
                <w:sz w:val="21"/>
                <w:szCs w:val="21"/>
              </w:rPr>
              <w:t>Special</w:t>
            </w:r>
            <w:proofErr w:type="spellEnd"/>
            <w:r>
              <w:rPr>
                <w:rFonts w:ascii="Helvetica" w:hAnsi="Helvetica"/>
                <w:color w:val="1D2129"/>
                <w:sz w:val="21"/>
                <w:szCs w:val="21"/>
              </w:rPr>
              <w:t>” e designação de alguns calibres, o mais comum é o 38 SPL</w:t>
            </w:r>
          </w:p>
        </w:tc>
      </w:tr>
      <w:tr w:rsidR="006436BA" w14:paraId="53BC6421" w14:textId="77777777" w:rsidTr="006436BA">
        <w:trPr>
          <w:trHeight w:val="1034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C884D0" w14:textId="7579B047" w:rsidR="006436BA" w:rsidRDefault="006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1D2129"/>
                <w:highlight w:val="white"/>
              </w:rPr>
              <w:t>TRAP</w:t>
            </w:r>
          </w:p>
        </w:tc>
        <w:tc>
          <w:tcPr>
            <w:tcW w:w="794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</w:tcPr>
          <w:p w14:paraId="019BDEBB" w14:textId="3F9FA3B0" w:rsidR="006436BA" w:rsidRDefault="006436BA">
            <w:pPr>
              <w:widowControl w:val="0"/>
              <w:shd w:val="clear" w:color="auto" w:fill="FFFFFF"/>
              <w:spacing w:before="90" w:after="90" w:line="240" w:lineRule="auto"/>
              <w:rPr>
                <w:rFonts w:ascii="Helvetica Neue" w:eastAsia="Helvetica Neue" w:hAnsi="Helvetica Neue" w:cs="Helvetica Neue"/>
                <w:color w:val="1D2129"/>
                <w:highlight w:val="white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</w:rPr>
              <w:t>Modalidade de Tiro Esportivo praticada com espingardas, cujos alvos são pratos de cerâmica. Os pratos são lançados por uma máquina e ao comando do tirador. São lançados em direções aleatórias e desconhecidas pelo atirador.</w:t>
            </w:r>
          </w:p>
        </w:tc>
      </w:tr>
    </w:tbl>
    <w:p w14:paraId="120CE109" w14:textId="77777777" w:rsidR="006122F0" w:rsidRDefault="006122F0"/>
    <w:sectPr w:rsidR="006122F0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21B8F" w14:textId="77777777" w:rsidR="005427E7" w:rsidRDefault="005427E7">
      <w:pPr>
        <w:spacing w:line="240" w:lineRule="auto"/>
      </w:pPr>
      <w:r>
        <w:separator/>
      </w:r>
    </w:p>
  </w:endnote>
  <w:endnote w:type="continuationSeparator" w:id="0">
    <w:p w14:paraId="67787782" w14:textId="77777777" w:rsidR="005427E7" w:rsidRDefault="00542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18826" w14:textId="77777777" w:rsidR="006122F0" w:rsidRDefault="005427E7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Glossário OPE - </w:t>
    </w:r>
    <w:r>
      <w:fldChar w:fldCharType="begin"/>
    </w:r>
    <w:r>
      <w:instrText>PAGE</w:instrText>
    </w:r>
    <w:r w:rsidR="002223AC">
      <w:fldChar w:fldCharType="separate"/>
    </w:r>
    <w:r w:rsidR="002223AC">
      <w:rPr>
        <w:noProof/>
      </w:rPr>
      <w:t>1</w:t>
    </w:r>
    <w:r>
      <w:fldChar w:fldCharType="end"/>
    </w:r>
  </w:p>
  <w:p w14:paraId="7C30CC14" w14:textId="77777777" w:rsidR="006122F0" w:rsidRDefault="006122F0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D1FC3" w14:textId="77777777" w:rsidR="005427E7" w:rsidRDefault="005427E7">
      <w:pPr>
        <w:spacing w:line="240" w:lineRule="auto"/>
      </w:pPr>
      <w:r>
        <w:separator/>
      </w:r>
    </w:p>
  </w:footnote>
  <w:footnote w:type="continuationSeparator" w:id="0">
    <w:p w14:paraId="7A80FA97" w14:textId="77777777" w:rsidR="005427E7" w:rsidRDefault="005427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C71"/>
    <w:multiLevelType w:val="multilevel"/>
    <w:tmpl w:val="4E3A729E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F0"/>
    <w:rsid w:val="002223AC"/>
    <w:rsid w:val="00232B62"/>
    <w:rsid w:val="005427E7"/>
    <w:rsid w:val="006122F0"/>
    <w:rsid w:val="0064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1C3B"/>
  <w15:docId w15:val="{2B73C01E-06CD-46AF-9D91-5317968B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EjubLlzzwPxqSOT26pBrHTY9Q==">AMUW2mXlIcfRBW5cMdrnBscbTto/gm1PdJ+Iio0j5nVwzwtBVn5HHR5LNpmcr9s/EnaMM4aFr3Q+i3OJv+jh9ttc4MBA/pgf4Kva6arj1ManqvMOWTMOQR6Vci+2MhzvRYccug3PWEzJtnzL9yFmEav32n1ZpR4u5Q==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644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4</cp:revision>
  <dcterms:created xsi:type="dcterms:W3CDTF">2019-10-07T12:39:00Z</dcterms:created>
  <dcterms:modified xsi:type="dcterms:W3CDTF">2020-04-06T01:55:00Z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