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Usuários e Outros Stakeholders</w:t>
      </w:r>
    </w:p>
    <w:p w:rsidR="00000000" w:rsidDel="00000000" w:rsidP="00000000" w:rsidRDefault="00000000" w:rsidRPr="00000000" w14:paraId="00000002">
      <w:pPr>
        <w:pStyle w:val="Subtitle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TechFive - </w:t>
      </w:r>
    </w:p>
    <w:tbl>
      <w:tblPr>
        <w:tblStyle w:val="Table1"/>
        <w:tblW w:w="9615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160"/>
        <w:gridCol w:w="1080"/>
        <w:gridCol w:w="4725"/>
        <w:gridCol w:w="1650"/>
        <w:tblGridChange w:id="0">
          <w:tblGrid>
            <w:gridCol w:w="2160"/>
            <w:gridCol w:w="1080"/>
            <w:gridCol w:w="4725"/>
            <w:gridCol w:w="1650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Allan Cardoso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1900309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allan.messias@aluno.faculdadeimpacta.com.br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11-94973-8346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Fernando Leitao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1901296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fernando.leitao@aluno.faculdadeimpacta.com.br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11-98136-4175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Thais Bonifacio Alves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1900092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thais.alves@aluno.faculdadeimpacta.com.br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11-99494-5994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Style w:val="Subtitle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9639"/>
        <w:tblGridChange w:id="0">
          <w:tblGrid>
            <w:gridCol w:w="9639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Tema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Associação Tatuapé de Tiro Esportivo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00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805"/>
        <w:gridCol w:w="6795"/>
        <w:tblGridChange w:id="0">
          <w:tblGrid>
            <w:gridCol w:w="2805"/>
            <w:gridCol w:w="6795"/>
          </w:tblGrid>
        </w:tblGridChange>
      </w:tblGrid>
      <w:t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Associados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 facilidade e segurança no registro de presença, acompanhar status do processo de liberação do CR;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Alunos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 facilidade e segurança no registro de presença;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Atendente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 acesso fácil às informações de cada associado e aluno;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Acompanhar a frequência de cada cliente, usar banco de dados para colher informações mais precisas e a partir daí criar soluções, usar a plataforma para acompanhar todas os departamentos do negócio, ter um feedback mais rápido quanto ao processo de liberação da CR;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Controlador de estoque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Acompanhar o status de cada item no estoque, podendo fazer previsões baseadas no histórico e criar estratégias de reposição - o que pode até gerar economia a longo prazo.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600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805"/>
        <w:gridCol w:w="6795"/>
        <w:tblGridChange w:id="0">
          <w:tblGrid>
            <w:gridCol w:w="2805"/>
            <w:gridCol w:w="6795"/>
          </w:tblGrid>
        </w:tblGridChange>
      </w:tblGrid>
      <w:t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Outros Stakeholders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bookmarkStart w:colFirst="0" w:colLast="0" w:name="_heading=h.30j0zll" w:id="1"/>
            <w:bookmarkEnd w:id="1"/>
            <w:r w:rsidDel="00000000" w:rsidR="00000000" w:rsidRPr="00000000">
              <w:rPr>
                <w:rtl w:val="0"/>
              </w:rPr>
              <w:t xml:space="preserve">Fornecedores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Serão contratados com mais antecedência gerando baixo custo para ambos os envolvidos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Instrutores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Fácil acesso ao histórico de cada cliente gerando engajamento no atendimento que pode vir a ser cada vez mais personalizado, fidelizando ainda mais os clientes.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Exército Brasileiro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Confiança nos dados colhidos da ATT;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Usuários e Outros Stakeholders OPE 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Cabealho">
    <w:name w:val="header"/>
    <w:basedOn w:val="Normal"/>
    <w:link w:val="CabealhoChar"/>
    <w:uiPriority w:val="99"/>
    <w:unhideWhenUsed w:val="1"/>
    <w:rsid w:val="00917735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917735"/>
  </w:style>
  <w:style w:type="paragraph" w:styleId="Rodap">
    <w:name w:val="footer"/>
    <w:basedOn w:val="Normal"/>
    <w:link w:val="RodapChar"/>
    <w:uiPriority w:val="99"/>
    <w:unhideWhenUsed w:val="1"/>
    <w:rsid w:val="00917735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917735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SOGeDLen+JcgfsnlBx4mh29aPw==">AMUW2mX5rcekrkKI3jVdWeWsYV4HdvcyeTMxa8MB3bmkIGV0jWhB9dyGocC4o78+Uzrs4pTV4bDU1NTS9VOXRyJXrcojpbvkKk/XaitFSBf5ANnjlBQIW6uwUGvd5L/LPw4SZxPkjyyQ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2019-10-07T14:27:00Z</dcterms:created>
</cp:coreProperties>
</file>