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6"/>
        </w:rPr>
        <w:t>PLAYBOOK PB-004: RESPOSTA A EXFILTRACAO DE DADOS</w:t>
      </w:r>
    </w:p>
    <w:p/>
    <w:p>
      <w:pPr>
        <w:pStyle w:val="Heading2"/>
      </w:pPr>
      <w:r>
        <w:rPr>
          <w:color w:val="1A3A5C"/>
        </w:rPr>
        <w:t>METADADOS</w:t>
      </w:r>
    </w:p>
    <w:p>
      <w:pPr>
        <w:spacing w:after="40"/>
      </w:pPr>
      <w:r>
        <w:rPr>
          <w:b/>
        </w:rPr>
        <w:t xml:space="preserve">ID: </w:t>
      </w:r>
      <w:r>
        <w:t>PB-004</w:t>
      </w:r>
    </w:p>
    <w:p>
      <w:pPr>
        <w:spacing w:after="40"/>
      </w:pPr>
      <w:r>
        <w:rPr>
          <w:b/>
        </w:rPr>
        <w:t xml:space="preserve">Nome: </w:t>
      </w:r>
      <w:r>
        <w:t>Resposta a Exfiltracao de Dados</w:t>
      </w:r>
    </w:p>
    <w:p>
      <w:pPr>
        <w:spacing w:after="40"/>
      </w:pPr>
      <w:r>
        <w:rPr>
          <w:b/>
        </w:rPr>
        <w:t xml:space="preserve">Severidade padrao: </w:t>
      </w:r>
      <w:r>
        <w:t>P1</w:t>
      </w:r>
    </w:p>
    <w:p>
      <w:pPr>
        <w:spacing w:after="40"/>
      </w:pPr>
      <w:r>
        <w:rPr>
          <w:b/>
        </w:rPr>
        <w:t xml:space="preserve">Gatilhos: </w:t>
      </w:r>
      <w:r>
        <w:t>Alerta DLP, trafego anomalo, EDR, notificacao externa, threat hunt</w:t>
      </w:r>
    </w:p>
    <w:p>
      <w:pPr>
        <w:spacing w:after="200"/>
      </w:pPr>
      <w:r>
        <w:rPr>
          <w:b w:val="0"/>
          <w:sz w:val="22"/>
        </w:rPr>
        <w:t>Exfiltracao e silenciosa. Pode estar acontecendo ha semanas. Dados que sairam nao voltam.</w:t>
      </w:r>
    </w:p>
    <w:p/>
    <w:p>
      <w:pPr>
        <w:spacing w:after="120"/>
      </w:pPr>
      <w:r>
        <w:rPr>
          <w:b/>
          <w:color w:val="1A3A5C"/>
          <w:sz w:val="24"/>
        </w:rPr>
        <w:t>FASE 1 - DETECCAO E TRIAGEM (4 passos)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Passo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Acao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Ferramenta / Runbook</w:t>
            </w:r>
          </w:p>
        </w:tc>
      </w:tr>
      <w:tr>
        <w:tc>
          <w:tcPr>
            <w:tcW w:type="dxa" w:w="3135"/>
          </w:tcPr>
          <w:p>
            <w:r>
              <w:t>1.1</w:t>
            </w:r>
          </w:p>
        </w:tc>
        <w:tc>
          <w:tcPr>
            <w:tcW w:type="dxa" w:w="3135"/>
          </w:tcPr>
          <w:p>
            <w:r>
              <w:t>Confirmar o alerta (DLP, firewall, EDR)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1.2</w:t>
            </w:r>
          </w:p>
        </w:tc>
        <w:tc>
          <w:tcPr>
            <w:tcW w:type="dxa" w:w="3135"/>
          </w:tcPr>
          <w:p>
            <w:r>
              <w:t>Identificar a origem (maquina, usuario, processo)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1.3</w:t>
            </w:r>
          </w:p>
        </w:tc>
        <w:tc>
          <w:tcPr>
            <w:tcW w:type="dxa" w:w="3135"/>
          </w:tcPr>
          <w:p>
            <w:r>
              <w:t>Identificar o destino (IP, dominio, pais, porta)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1.4</w:t>
            </w:r>
          </w:p>
        </w:tc>
        <w:tc>
          <w:tcPr>
            <w:tcW w:type="dxa" w:w="3135"/>
          </w:tcPr>
          <w:p>
            <w:r>
              <w:t>Classificar severidade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</w:tbl>
    <w:p/>
    <w:p>
      <w:pPr>
        <w:spacing w:after="120"/>
      </w:pPr>
      <w:r>
        <w:rPr>
          <w:b/>
          <w:color w:val="1A3A5C"/>
          <w:sz w:val="24"/>
        </w:rPr>
        <w:t>FASE 2 - ANALISE (5 perguntas)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Passo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Acao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Ferramenta / Runbook</w:t>
            </w:r>
          </w:p>
        </w:tc>
      </w:tr>
      <w:tr>
        <w:tc>
          <w:tcPr>
            <w:tcW w:type="dxa" w:w="3135"/>
          </w:tcPr>
          <w:p>
            <w:r>
              <w:t>2.1</w:t>
            </w:r>
          </w:p>
        </w:tc>
        <w:tc>
          <w:tcPr>
            <w:tcW w:type="dxa" w:w="3135"/>
          </w:tcPr>
          <w:p>
            <w:r>
              <w:t>O QUE? Tipo de dado exfiltrado</w:t>
            </w:r>
          </w:p>
        </w:tc>
        <w:tc>
          <w:tcPr>
            <w:tcW w:type="dxa" w:w="3135"/>
          </w:tcPr>
          <w:p>
            <w:r>
              <w:t>DLP, logs de arquivos</w:t>
            </w:r>
          </w:p>
        </w:tc>
      </w:tr>
      <w:tr>
        <w:tc>
          <w:tcPr>
            <w:tcW w:type="dxa" w:w="3135"/>
          </w:tcPr>
          <w:p>
            <w:r>
              <w:t>2.2</w:t>
            </w:r>
          </w:p>
        </w:tc>
        <w:tc>
          <w:tcPr>
            <w:tcW w:type="dxa" w:w="3135"/>
          </w:tcPr>
          <w:p>
            <w:r>
              <w:t>QUANTO? Volume, numero de registros</w:t>
            </w:r>
          </w:p>
        </w:tc>
        <w:tc>
          <w:tcPr>
            <w:tcW w:type="dxa" w:w="3135"/>
          </w:tcPr>
          <w:p>
            <w:r>
              <w:t>Firewall, proxy, netflow</w:t>
            </w:r>
          </w:p>
        </w:tc>
      </w:tr>
      <w:tr>
        <w:tc>
          <w:tcPr>
            <w:tcW w:type="dxa" w:w="3135"/>
          </w:tcPr>
          <w:p>
            <w:r>
              <w:t>2.3</w:t>
            </w:r>
          </w:p>
        </w:tc>
        <w:tc>
          <w:tcPr>
            <w:tcW w:type="dxa" w:w="3135"/>
          </w:tcPr>
          <w:p>
            <w:r>
              <w:t>QUANDO? Periodo da exfiltracao</w:t>
            </w:r>
          </w:p>
        </w:tc>
        <w:tc>
          <w:tcPr>
            <w:tcW w:type="dxa" w:w="3135"/>
          </w:tcPr>
          <w:p>
            <w:r>
              <w:t>Logs historicos</w:t>
            </w:r>
          </w:p>
        </w:tc>
      </w:tr>
      <w:tr>
        <w:tc>
          <w:tcPr>
            <w:tcW w:type="dxa" w:w="3135"/>
          </w:tcPr>
          <w:p>
            <w:r>
              <w:t>2.4</w:t>
            </w:r>
          </w:p>
        </w:tc>
        <w:tc>
          <w:tcPr>
            <w:tcW w:type="dxa" w:w="3135"/>
          </w:tcPr>
          <w:p>
            <w:r>
              <w:t>COMO? Metodo (FTP, HTTP, DNS, e-mail)</w:t>
            </w:r>
          </w:p>
        </w:tc>
        <w:tc>
          <w:tcPr>
            <w:tcW w:type="dxa" w:w="3135"/>
          </w:tcPr>
          <w:p>
            <w:r>
              <w:t>Firewall, EDR, proxy</w:t>
            </w:r>
          </w:p>
        </w:tc>
      </w:tr>
      <w:tr>
        <w:tc>
          <w:tcPr>
            <w:tcW w:type="dxa" w:w="3135"/>
          </w:tcPr>
          <w:p>
            <w:r>
              <w:t>2.5</w:t>
            </w:r>
          </w:p>
        </w:tc>
        <w:tc>
          <w:tcPr>
            <w:tcW w:type="dxa" w:w="3135"/>
          </w:tcPr>
          <w:p>
            <w:r>
              <w:t>OBRIGACOES? LGPD, GDPR, PCI-DSS?</w:t>
            </w:r>
          </w:p>
        </w:tc>
        <w:tc>
          <w:tcPr>
            <w:tcW w:type="dxa" w:w="3135"/>
          </w:tcPr>
          <w:p>
            <w:r>
              <w:t>Juridico, Compliance</w:t>
            </w:r>
          </w:p>
        </w:tc>
      </w:tr>
    </w:tbl>
    <w:p/>
    <w:p>
      <w:pPr>
        <w:spacing w:after="120"/>
      </w:pPr>
      <w:r>
        <w:rPr>
          <w:b/>
          <w:color w:val="1A3A5C"/>
          <w:sz w:val="24"/>
        </w:rPr>
        <w:t>FASE 3 - CONTENCAO (5 passos)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Passo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Acao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Ferramenta / Runbook</w:t>
            </w:r>
          </w:p>
        </w:tc>
      </w:tr>
      <w:tr>
        <w:tc>
          <w:tcPr>
            <w:tcW w:type="dxa" w:w="3135"/>
          </w:tcPr>
          <w:p>
            <w:r>
              <w:t>3.1</w:t>
            </w:r>
          </w:p>
        </w:tc>
        <w:tc>
          <w:tcPr>
            <w:tcW w:type="dxa" w:w="3135"/>
          </w:tcPr>
          <w:p>
            <w:r>
              <w:t>Bloquear comunicacao para o destino</w:t>
            </w:r>
          </w:p>
        </w:tc>
        <w:tc>
          <w:tcPr>
            <w:tcW w:type="dxa" w:w="3135"/>
          </w:tcPr>
          <w:p>
            <w:r>
              <w:t>RB-003</w:t>
            </w:r>
          </w:p>
        </w:tc>
      </w:tr>
      <w:tr>
        <w:tc>
          <w:tcPr>
            <w:tcW w:type="dxa" w:w="3135"/>
          </w:tcPr>
          <w:p>
            <w:r>
              <w:t>3.2</w:t>
            </w:r>
          </w:p>
        </w:tc>
        <w:tc>
          <w:tcPr>
            <w:tcW w:type="dxa" w:w="3135"/>
          </w:tcPr>
          <w:p>
            <w:r>
              <w:t>Isolar maquina de origem</w:t>
            </w:r>
          </w:p>
        </w:tc>
        <w:tc>
          <w:tcPr>
            <w:tcW w:type="dxa" w:w="3135"/>
          </w:tcPr>
          <w:p>
            <w:r>
              <w:t>RB-004</w:t>
            </w:r>
          </w:p>
        </w:tc>
      </w:tr>
      <w:tr>
        <w:tc>
          <w:tcPr>
            <w:tcW w:type="dxa" w:w="3135"/>
          </w:tcPr>
          <w:p>
            <w:r>
              <w:t>3.3</w:t>
            </w:r>
          </w:p>
        </w:tc>
        <w:tc>
          <w:tcPr>
            <w:tcW w:type="dxa" w:w="3135"/>
          </w:tcPr>
          <w:p>
            <w:r>
              <w:t>Bloquear conta de usuario associada</w:t>
            </w:r>
          </w:p>
        </w:tc>
        <w:tc>
          <w:tcPr>
            <w:tcW w:type="dxa" w:w="3135"/>
          </w:tcPr>
          <w:p>
            <w:r>
              <w:t>RB-001</w:t>
            </w:r>
          </w:p>
        </w:tc>
      </w:tr>
      <w:tr>
        <w:tc>
          <w:tcPr>
            <w:tcW w:type="dxa" w:w="3135"/>
          </w:tcPr>
          <w:p>
            <w:r>
              <w:t>3.4</w:t>
            </w:r>
          </w:p>
        </w:tc>
        <w:tc>
          <w:tcPr>
            <w:tcW w:type="dxa" w:w="3135"/>
          </w:tcPr>
          <w:p>
            <w:r>
              <w:t>Suspender processos de exfiltracao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3.5</w:t>
            </w:r>
          </w:p>
        </w:tc>
        <w:tc>
          <w:tcPr>
            <w:tcW w:type="dxa" w:w="3135"/>
          </w:tcPr>
          <w:p>
            <w:r>
              <w:t>Preservar logs e evidencias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</w:tbl>
    <w:p/>
    <w:p>
      <w:pPr>
        <w:spacing w:after="120"/>
      </w:pPr>
      <w:r>
        <w:rPr>
          <w:b/>
          <w:color w:val="1A3A5C"/>
          <w:sz w:val="24"/>
        </w:rPr>
        <w:t>FASE 4 - ERRADICACAO (3 passos)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Passo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Acao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Ferramenta / Runbook</w:t>
            </w:r>
          </w:p>
        </w:tc>
      </w:tr>
      <w:tr>
        <w:tc>
          <w:tcPr>
            <w:tcW w:type="dxa" w:w="3135"/>
          </w:tcPr>
          <w:p>
            <w:r>
              <w:t>4.1</w:t>
            </w:r>
          </w:p>
        </w:tc>
        <w:tc>
          <w:tcPr>
            <w:tcW w:type="dxa" w:w="3135"/>
          </w:tcPr>
          <w:p>
            <w:r>
              <w:t>Remover ferramentas de exfiltracao e artefatos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4.2</w:t>
            </w:r>
          </w:p>
        </w:tc>
        <w:tc>
          <w:tcPr>
            <w:tcW w:type="dxa" w:w="3135"/>
          </w:tcPr>
          <w:p>
            <w:r>
              <w:t>Fechar o vetor de exfiltracao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4.3</w:t>
            </w:r>
          </w:p>
        </w:tc>
        <w:tc>
          <w:tcPr>
            <w:tcW w:type="dxa" w:w="3135"/>
          </w:tcPr>
          <w:p>
            <w:r>
              <w:t>Validar que a exfiltracao cessou completamente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</w:tbl>
    <w:p/>
    <w:p>
      <w:pPr>
        <w:spacing w:after="120"/>
      </w:pPr>
      <w:r>
        <w:rPr>
          <w:b/>
          <w:color w:val="1A3A5C"/>
          <w:sz w:val="24"/>
        </w:rPr>
        <w:t>FASE 5 - RECUPERACAO (3 passos)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Passo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Acao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Ferramenta / Runbook</w:t>
            </w:r>
          </w:p>
        </w:tc>
      </w:tr>
      <w:tr>
        <w:tc>
          <w:tcPr>
            <w:tcW w:type="dxa" w:w="3135"/>
          </w:tcPr>
          <w:p>
            <w:r>
              <w:t>5.1</w:t>
            </w:r>
          </w:p>
        </w:tc>
        <w:tc>
          <w:tcPr>
            <w:tcW w:type="dxa" w:w="3135"/>
          </w:tcPr>
          <w:p>
            <w:r>
              <w:t>Iniciar processo de notificacao (reguladores, clientes)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5.2</w:t>
            </w:r>
          </w:p>
        </w:tc>
        <w:tc>
          <w:tcPr>
            <w:tcW w:type="dxa" w:w="3135"/>
          </w:tcPr>
          <w:p>
            <w:r>
              <w:t>Implementar controles adicionais (DLP, bloqueio de portas)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5.3</w:t>
            </w:r>
          </w:p>
        </w:tc>
        <w:tc>
          <w:tcPr>
            <w:tcW w:type="dxa" w:w="3135"/>
          </w:tcPr>
          <w:p>
            <w:r>
              <w:t>Monitoramento pos-recuperacao focado em trafego de saida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</w:tbl>
    <w:p/>
    <w:p>
      <w:pPr>
        <w:pStyle w:val="Heading2"/>
      </w:pPr>
      <w:r>
        <w:rPr>
          <w:color w:val="1A3A5C"/>
        </w:rPr>
        <w:t>CRITERIOS DE ESCALONAMENTO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Gatilho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Para quem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Tempo</w:t>
            </w:r>
          </w:p>
        </w:tc>
      </w:tr>
      <w:tr>
        <w:tc>
          <w:tcPr>
            <w:tcW w:type="dxa" w:w="3135"/>
          </w:tcPr>
          <w:p>
            <w:r>
              <w:t>Dados sensiveis confirmados (PII, financeiros)</w:t>
            </w:r>
          </w:p>
        </w:tc>
        <w:tc>
          <w:tcPr>
            <w:tcW w:type="dxa" w:w="3135"/>
          </w:tcPr>
          <w:p>
            <w:r>
              <w:t>IC + Juridico</w:t>
            </w:r>
          </w:p>
        </w:tc>
        <w:tc>
          <w:tcPr>
            <w:tcW w:type="dxa" w:w="3135"/>
          </w:tcPr>
          <w:p>
            <w:r>
              <w:t>Imediato</w:t>
            </w:r>
          </w:p>
        </w:tc>
      </w:tr>
      <w:tr>
        <w:tc>
          <w:tcPr>
            <w:tcW w:type="dxa" w:w="3135"/>
          </w:tcPr>
          <w:p>
            <w:r>
              <w:t>Exfiltracao ainda em andamento</w:t>
            </w:r>
          </w:p>
        </w:tc>
        <w:tc>
          <w:tcPr>
            <w:tcW w:type="dxa" w:w="3135"/>
          </w:tcPr>
          <w:p>
            <w:r>
              <w:t>IC</w:t>
            </w:r>
          </w:p>
        </w:tc>
        <w:tc>
          <w:tcPr>
            <w:tcW w:type="dxa" w:w="3135"/>
          </w:tcPr>
          <w:p>
            <w:r>
              <w:t>Imediato</w:t>
            </w:r>
          </w:p>
        </w:tc>
      </w:tr>
      <w:tr>
        <w:tc>
          <w:tcPr>
            <w:tcW w:type="dxa" w:w="3135"/>
          </w:tcPr>
          <w:p>
            <w:r>
              <w:t>Volume &gt; 1GB ou &gt; 1000 registros</w:t>
            </w:r>
          </w:p>
        </w:tc>
        <w:tc>
          <w:tcPr>
            <w:tcW w:type="dxa" w:w="3135"/>
          </w:tcPr>
          <w:p>
            <w:r>
              <w:t>IC + DPO</w:t>
            </w:r>
          </w:p>
        </w:tc>
        <w:tc>
          <w:tcPr>
            <w:tcW w:type="dxa" w:w="3135"/>
          </w:tcPr>
          <w:p>
            <w:r>
              <w:t>1 hora</w:t>
            </w:r>
          </w:p>
        </w:tc>
      </w:tr>
      <w:tr>
        <w:tc>
          <w:tcPr>
            <w:tcW w:type="dxa" w:w="3135"/>
          </w:tcPr>
          <w:p>
            <w:r>
              <w:t>Propriedade intelectual critica</w:t>
            </w:r>
          </w:p>
        </w:tc>
        <w:tc>
          <w:tcPr>
            <w:tcW w:type="dxa" w:w="3135"/>
          </w:tcPr>
          <w:p>
            <w:r>
              <w:t>IC + CEO</w:t>
            </w:r>
          </w:p>
        </w:tc>
        <w:tc>
          <w:tcPr>
            <w:tcW w:type="dxa" w:w="3135"/>
          </w:tcPr>
          <w:p>
            <w:r>
              <w:t>Imediato</w:t>
            </w:r>
          </w:p>
        </w:tc>
      </w:tr>
      <w:tr>
        <w:tc>
          <w:tcPr>
            <w:tcW w:type="dxa" w:w="3135"/>
          </w:tcPr>
          <w:p>
            <w:r>
              <w:t>Possivel violacao de LGPD/GDPR</w:t>
            </w:r>
          </w:p>
        </w:tc>
        <w:tc>
          <w:tcPr>
            <w:tcW w:type="dxa" w:w="3135"/>
          </w:tcPr>
          <w:p>
            <w:r>
              <w:t>Juridico + DPO</w:t>
            </w:r>
          </w:p>
        </w:tc>
        <w:tc>
          <w:tcPr>
            <w:tcW w:type="dxa" w:w="3135"/>
          </w:tcPr>
          <w:p>
            <w:r>
              <w:t>24 horas</w:t>
            </w:r>
          </w:p>
        </w:tc>
      </w:tr>
    </w:tbl>
    <w:p/>
    <w:p/>
    <w:p>
      <w:pPr>
        <w:jc w:val="center"/>
      </w:pPr>
      <w:r>
        <w:rPr>
          <w:color w:val="999999"/>
          <w:sz w:val="16"/>
        </w:rPr>
        <w:t>Curso de SOC - Resposta a Incidentes | Aula 5.3 | PB-004 Exfiltracao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