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A5C"/>
          <w:sz w:val="40"/>
        </w:rPr>
        <w:t>RELATORIO POS-INCIDENTE COMPLETO</w:t>
      </w:r>
    </w:p>
    <w:p>
      <w:pPr>
        <w:jc w:val="center"/>
      </w:pPr>
      <w:r>
        <w:rPr>
          <w:color w:val="666666"/>
          <w:sz w:val="26"/>
        </w:rPr>
        <w:t>TechVarejo S.A. - Ransomware SRV-DB-01 | 19/06/2026</w:t>
      </w:r>
    </w:p>
    <w:p/>
    <w:p>
      <w:pPr>
        <w:pStyle w:val="Heading2"/>
      </w:pPr>
      <w:r>
        <w:rPr>
          <w:color w:val="1A3A5C"/>
        </w:rPr>
        <w:t>1. SUMARIO EXECUTIVO</w:t>
      </w:r>
    </w:p>
    <w:p>
      <w:pPr>
        <w:spacing w:after="120"/>
      </w:pPr>
      <w:r>
        <w:rPr>
          <w:b w:val="0"/>
          <w:i/>
          <w:color w:val="999999"/>
          <w:sz w:val="22"/>
        </w:rPr>
        <w:t>Preencha usando o metodo BLUF (Bottom Line Up Front). Linguagem de negocio, 1 pagina.</w:t>
      </w:r>
    </w:p>
    <w:p>
      <w:pPr>
        <w:spacing w:after="120"/>
      </w:pPr>
      <w:r>
        <w:rPr>
          <w:b w:val="0"/>
          <w:i w:val="0"/>
          <w:sz w:val="22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i w:val="0"/>
          <w:sz w:val="22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i w:val="0"/>
          <w:sz w:val="22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i w:val="0"/>
          <w:sz w:val="22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i w:val="0"/>
          <w:sz w:val="22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i w:val="0"/>
          <w:sz w:val="22"/>
        </w:rPr>
        <w:t>________________________________________________________________________________</w:t>
      </w:r>
    </w:p>
    <w:p/>
    <w:p>
      <w:pPr>
        <w:pStyle w:val="Heading2"/>
      </w:pPr>
      <w:r>
        <w:rPr>
          <w:color w:val="1A3A5C"/>
        </w:rPr>
        <w:t>2. INFORMACOES GERAIS</w:t>
      </w:r>
    </w:p>
    <w:p>
      <w:pPr>
        <w:spacing w:after="60"/>
      </w:pPr>
      <w:r>
        <w:rPr>
          <w:b/>
        </w:rPr>
        <w:t xml:space="preserve">ID do Incidente: </w:t>
      </w:r>
      <w:r>
        <w:t>INC-2026-0619</w:t>
      </w:r>
    </w:p>
    <w:p>
      <w:pPr>
        <w:spacing w:after="60"/>
      </w:pPr>
      <w:r>
        <w:rPr>
          <w:b/>
        </w:rPr>
        <w:t xml:space="preserve">Severidade: </w:t>
      </w:r>
      <w:r>
        <w:t>P1 - Critico</w:t>
      </w:r>
    </w:p>
    <w:p>
      <w:pPr>
        <w:spacing w:after="60"/>
      </w:pPr>
      <w:r>
        <w:rPr>
          <w:b/>
        </w:rPr>
        <w:t xml:space="preserve">Data/Hora da Deteccao: </w:t>
      </w:r>
      <w:r>
        <w:t>19/06/2026 14:30 BRT</w:t>
      </w:r>
    </w:p>
    <w:p>
      <w:pPr>
        <w:spacing w:after="60"/>
      </w:pPr>
      <w:r>
        <w:rPr>
          <w:b/>
        </w:rPr>
        <w:t xml:space="preserve">Data/Hora do Encerramento: </w:t>
      </w:r>
      <w:r>
        <w:t>19/06/2026 20:00 BRT</w:t>
      </w:r>
    </w:p>
    <w:p>
      <w:pPr>
        <w:spacing w:after="60"/>
      </w:pPr>
      <w:r>
        <w:rPr>
          <w:b/>
        </w:rPr>
        <w:t xml:space="preserve">Duracao Total: </w:t>
      </w:r>
      <w:r>
        <w:t>5 horas 30 minutos</w:t>
      </w:r>
    </w:p>
    <w:p>
      <w:pPr>
        <w:spacing w:after="60"/>
      </w:pPr>
      <w:r>
        <w:rPr>
          <w:b/>
        </w:rPr>
        <w:t xml:space="preserve">Sistema Afetado: </w:t>
      </w:r>
      <w:r>
        <w:t>SRV-DB-01 (Servidor de Banco de Dados de Producao)</w:t>
      </w:r>
    </w:p>
    <w:p/>
    <w:p>
      <w:pPr>
        <w:pStyle w:val="Heading2"/>
      </w:pPr>
      <w:r>
        <w:rPr>
          <w:color w:val="1A3A5C"/>
        </w:rPr>
        <w:t>3. CRONOLOGIA (TIMELINE)</w:t>
      </w:r>
    </w:p>
    <w:p>
      <w:pPr>
        <w:spacing w:after="120"/>
      </w:pPr>
      <w:r>
        <w:rPr>
          <w:b w:val="0"/>
          <w:i/>
          <w:sz w:val="22"/>
        </w:rPr>
        <w:t>Fuso: BRT (UTC-3)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Data/Hora</w:t>
            </w:r>
          </w:p>
        </w:tc>
        <w:tc>
          <w:tcPr>
            <w:tcW w:type="dxa" w:w="3135"/>
          </w:tcPr>
          <w:p>
            <w:r>
              <w:rPr>
                <w:b/>
              </w:rPr>
              <w:t>Evento</w:t>
            </w:r>
          </w:p>
        </w:tc>
        <w:tc>
          <w:tcPr>
            <w:tcW w:type="dxa" w:w="3135"/>
          </w:tcPr>
          <w:p>
            <w:r>
              <w:rPr>
                <w:b/>
              </w:rPr>
              <w:t>Fonte</w:t>
            </w:r>
          </w:p>
        </w:tc>
      </w:tr>
      <w:tr>
        <w:tc>
          <w:tcPr>
            <w:tcW w:type="dxa" w:w="3135"/>
          </w:tcPr>
          <w:p>
            <w:r>
              <w:t>19/06 14:30</w:t>
            </w:r>
          </w:p>
        </w:tc>
        <w:tc>
          <w:tcPr>
            <w:tcW w:type="dxa" w:w="3135"/>
          </w:tcPr>
          <w:p>
            <w:r>
              <w:t>EDR gera alerta de ransomware no SRV-DB-01</w:t>
            </w:r>
          </w:p>
        </w:tc>
        <w:tc>
          <w:tcPr>
            <w:tcW w:type="dxa" w:w="3135"/>
          </w:tcPr>
          <w:p>
            <w:r>
              <w:t>CrowdStrike Falcon</w:t>
            </w:r>
          </w:p>
        </w:tc>
      </w:tr>
      <w:tr>
        <w:tc>
          <w:tcPr>
            <w:tcW w:type="dxa" w:w="3135"/>
          </w:tcPr>
          <w:p>
            <w:r>
              <w:t>19/06 14:32</w:t>
            </w:r>
          </w:p>
        </w:tc>
        <w:tc>
          <w:tcPr>
            <w:tcW w:type="dxa" w:w="3135"/>
          </w:tcPr>
          <w:p>
            <w:r>
              <w:t>N1 confirma alerta e escala para N2</w:t>
            </w:r>
          </w:p>
        </w:tc>
        <w:tc>
          <w:tcPr>
            <w:tcW w:type="dxa" w:w="3135"/>
          </w:tcPr>
          <w:p>
            <w:r>
              <w:t>Ticket GLPI #INC-042</w:t>
            </w:r>
          </w:p>
        </w:tc>
      </w:tr>
      <w:tr>
        <w:tc>
          <w:tcPr>
            <w:tcW w:type="dxa" w:w="3135"/>
          </w:tcPr>
          <w:p>
            <w:r>
              <w:t>19/06 14:35</w:t>
            </w:r>
          </w:p>
        </w:tc>
        <w:tc>
          <w:tcPr>
            <w:tcW w:type="dxa" w:w="3135"/>
          </w:tcPr>
          <w:p>
            <w:r>
              <w:t>N2 assume e notifica IC</w:t>
            </w:r>
          </w:p>
        </w:tc>
        <w:tc>
          <w:tcPr>
            <w:tcW w:type="dxa" w:w="3135"/>
          </w:tcPr>
          <w:p>
            <w:r>
              <w:t>Registro de chamada</w:t>
            </w:r>
          </w:p>
        </w:tc>
      </w:tr>
      <w:tr>
        <w:tc>
          <w:tcPr>
            <w:tcW w:type="dxa" w:w="3135"/>
          </w:tcPr>
          <w:p>
            <w:r>
              <w:t>19/06 14:38</w:t>
            </w:r>
          </w:p>
        </w:tc>
        <w:tc>
          <w:tcPr>
            <w:tcW w:type="dxa" w:w="3135"/>
          </w:tcPr>
          <w:p>
            <w:r>
              <w:t>IC declara P1 e mobiliza time</w:t>
            </w:r>
          </w:p>
        </w:tc>
        <w:tc>
          <w:tcPr>
            <w:tcW w:type="dxa" w:w="3135"/>
          </w:tcPr>
          <w:p>
            <w:r>
              <w:t>Log da war room</w:t>
            </w:r>
          </w:p>
        </w:tc>
      </w:tr>
      <w:tr>
        <w:tc>
          <w:tcPr>
            <w:tcW w:type="dxa" w:w="3135"/>
          </w:tcPr>
          <w:p>
            <w:r>
              <w:t>19/06 14:40</w:t>
            </w:r>
          </w:p>
        </w:tc>
        <w:tc>
          <w:tcPr>
            <w:tcW w:type="dxa" w:w="3135"/>
          </w:tcPr>
          <w:p>
            <w:r>
              <w:t>Coleta de evidencias volateis concluida</w:t>
            </w:r>
          </w:p>
        </w:tc>
        <w:tc>
          <w:tcPr>
            <w:tcW w:type="dxa" w:w="3135"/>
          </w:tcPr>
          <w:p>
            <w:r>
              <w:t>C:\Evidencias\</w:t>
            </w:r>
          </w:p>
        </w:tc>
      </w:tr>
      <w:tr>
        <w:tc>
          <w:tcPr>
            <w:tcW w:type="dxa" w:w="3135"/>
          </w:tcPr>
          <w:p>
            <w:r>
              <w:t>19/06 14:42</w:t>
            </w:r>
          </w:p>
        </w:tc>
        <w:tc>
          <w:tcPr>
            <w:tcW w:type="dxa" w:w="3135"/>
          </w:tcPr>
          <w:p>
            <w:r>
              <w:t>SRV-DB-01 isolado da rede</w:t>
            </w:r>
          </w:p>
        </w:tc>
        <w:tc>
          <w:tcPr>
            <w:tcW w:type="dxa" w:w="3135"/>
          </w:tcPr>
          <w:p>
            <w:r>
              <w:t>netsh advfirewall</w:t>
            </w:r>
          </w:p>
        </w:tc>
      </w:tr>
      <w:tr>
        <w:tc>
          <w:tcPr>
            <w:tcW w:type="dxa" w:w="3135"/>
          </w:tcPr>
          <w:p>
            <w:r>
              <w:t>19/06 14:45</w:t>
            </w:r>
          </w:p>
        </w:tc>
        <w:tc>
          <w:tcPr>
            <w:tcW w:type="dxa" w:w="3135"/>
          </w:tcPr>
          <w:p>
            <w:r>
              <w:t>SMB e RDP bloqueados</w:t>
            </w:r>
          </w:p>
        </w:tc>
        <w:tc>
          <w:tcPr>
            <w:tcW w:type="dxa" w:w="3135"/>
          </w:tcPr>
          <w:p>
            <w:r>
              <w:t>Regras FW-042</w:t>
            </w:r>
          </w:p>
        </w:tc>
      </w:tr>
      <w:tr>
        <w:tc>
          <w:tcPr>
            <w:tcW w:type="dxa" w:w="3135"/>
          </w:tcPr>
          <w:p>
            <w:r>
              <w:t>19/06 14:50</w:t>
            </w:r>
          </w:p>
        </w:tc>
        <w:tc>
          <w:tcPr>
            <w:tcW w:type="dxa" w:w="3135"/>
          </w:tcPr>
          <w:p>
            <w:r>
              <w:t>Conta svc_backup desabilitada</w:t>
            </w:r>
          </w:p>
        </w:tc>
        <w:tc>
          <w:tcPr>
            <w:tcW w:type="dxa" w:w="3135"/>
          </w:tcPr>
          <w:p>
            <w:r>
              <w:t>PowerShell</w:t>
            </w:r>
          </w:p>
        </w:tc>
      </w:tr>
      <w:tr>
        <w:tc>
          <w:tcPr>
            <w:tcW w:type="dxa" w:w="3135"/>
          </w:tcPr>
          <w:p>
            <w:r>
              <w:t>19/06 15:00</w:t>
            </w:r>
          </w:p>
        </w:tc>
        <w:tc>
          <w:tcPr>
            <w:tcW w:type="dxa" w:w="3135"/>
          </w:tcPr>
          <w:p>
            <w:r>
              <w:t>Primeiro briefing enviado ao CEO</w:t>
            </w:r>
          </w:p>
        </w:tc>
        <w:tc>
          <w:tcPr>
            <w:tcW w:type="dxa" w:w="3135"/>
          </w:tcPr>
          <w:p>
            <w:r>
              <w:t>E-mail</w:t>
            </w:r>
          </w:p>
        </w:tc>
      </w:tr>
      <w:tr>
        <w:tc>
          <w:tcPr>
            <w:tcW w:type="dxa" w:w="3135"/>
          </w:tcPr>
          <w:p>
            <w:r>
              <w:t>19/06 17:00</w:t>
            </w:r>
          </w:p>
        </w:tc>
        <w:tc>
          <w:tcPr>
            <w:tcW w:type="dxa" w:w="3135"/>
          </w:tcPr>
          <w:p>
            <w:r>
              <w:t>Erradicacao concluida e validada</w:t>
            </w:r>
          </w:p>
        </w:tc>
        <w:tc>
          <w:tcPr>
            <w:tcW w:type="dxa" w:w="3135"/>
          </w:tcPr>
          <w:p>
            <w:r>
              <w:t>Script validacao</w:t>
            </w:r>
          </w:p>
        </w:tc>
      </w:tr>
      <w:tr>
        <w:tc>
          <w:tcPr>
            <w:tcW w:type="dxa" w:w="3135"/>
          </w:tcPr>
          <w:p>
            <w:r>
              <w:t>19/06 19:00</w:t>
            </w:r>
          </w:p>
        </w:tc>
        <w:tc>
          <w:tcPr>
            <w:tcW w:type="dxa" w:w="3135"/>
          </w:tcPr>
          <w:p>
            <w:r>
              <w:t>Backup restaurado e validado</w:t>
            </w:r>
          </w:p>
        </w:tc>
        <w:tc>
          <w:tcPr>
            <w:tcW w:type="dxa" w:w="3135"/>
          </w:tcPr>
          <w:p>
            <w:r>
              <w:t>manifesto.sha256</w:t>
            </w:r>
          </w:p>
        </w:tc>
      </w:tr>
      <w:tr>
        <w:tc>
          <w:tcPr>
            <w:tcW w:type="dxa" w:w="3135"/>
          </w:tcPr>
          <w:p>
            <w:r>
              <w:t>19/06 20:00</w:t>
            </w:r>
          </w:p>
        </w:tc>
        <w:tc>
          <w:tcPr>
            <w:tcW w:type="dxa" w:w="3135"/>
          </w:tcPr>
          <w:p>
            <w:r>
              <w:t>Sistema de Vendas de volta ao ar</w:t>
            </w:r>
          </w:p>
        </w:tc>
        <w:tc>
          <w:tcPr>
            <w:tcW w:type="dxa" w:w="3135"/>
          </w:tcPr>
          <w:p>
            <w:r>
              <w:t>Monitoramento</w:t>
            </w:r>
          </w:p>
        </w:tc>
      </w:tr>
    </w:tbl>
    <w:p/>
    <w:p>
      <w:pPr>
        <w:pStyle w:val="Heading2"/>
      </w:pPr>
      <w:r>
        <w:rPr>
          <w:color w:val="1A3A5C"/>
        </w:rPr>
        <w:t>4. ANALISE TECNICA</w:t>
      </w:r>
    </w:p>
    <w:p>
      <w:pPr>
        <w:spacing w:after="120"/>
      </w:pPr>
      <w:r>
        <w:rPr>
          <w:b/>
          <w:i w:val="0"/>
          <w:sz w:val="22"/>
        </w:rPr>
        <w:t>Modelo Diamante:</w:t>
      </w:r>
    </w:p>
    <w:p>
      <w:pPr>
        <w:spacing w:after="120"/>
      </w:pPr>
      <w:r>
        <w:rPr>
          <w:b w:val="0"/>
          <w:i w:val="0"/>
          <w:sz w:val="22"/>
        </w:rPr>
        <w:t>- Adversario: Desconhecido (IP Nigeria, possivel crime financeiro)</w:t>
      </w:r>
    </w:p>
    <w:p>
      <w:pPr>
        <w:spacing w:after="120"/>
      </w:pPr>
      <w:r>
        <w:rPr>
          <w:b w:val="0"/>
          <w:i w:val="0"/>
          <w:sz w:val="22"/>
        </w:rPr>
        <w:t>- Capacidade: Forca bruta RDP + ransomware + C2</w:t>
      </w:r>
    </w:p>
    <w:p>
      <w:pPr>
        <w:spacing w:after="120"/>
      </w:pPr>
      <w:r>
        <w:rPr>
          <w:b w:val="0"/>
          <w:i w:val="0"/>
          <w:sz w:val="22"/>
        </w:rPr>
        <w:t>- Infraestrutura: 203.0.113.45:4444, SRV-DB-01 (192.168.56.10)</w:t>
      </w:r>
    </w:p>
    <w:p>
      <w:pPr>
        <w:spacing w:after="120"/>
      </w:pPr>
      <w:r>
        <w:rPr>
          <w:b w:val="0"/>
          <w:i w:val="0"/>
          <w:sz w:val="22"/>
        </w:rPr>
        <w:t>- Vitima: TechVarejo, SRV-DB-01, conta svc_backup</w:t>
      </w:r>
    </w:p>
    <w:p/>
    <w:p>
      <w:pPr>
        <w:pStyle w:val="Heading2"/>
      </w:pPr>
      <w:r>
        <w:rPr>
          <w:color w:val="1A3A5C"/>
        </w:rPr>
        <w:t>5. IMPACTO</w:t>
      </w:r>
    </w:p>
    <w:p>
      <w:pPr>
        <w:spacing w:after="120"/>
      </w:pPr>
      <w:r>
        <w:rPr>
          <w:b w:val="0"/>
          <w:i w:val="0"/>
          <w:sz w:val="22"/>
        </w:rPr>
        <w:t>- SRV-DB-01 offline: 14:42 as 20:00 (5h18min)</w:t>
      </w:r>
    </w:p>
    <w:p>
      <w:pPr>
        <w:spacing w:after="120"/>
      </w:pPr>
      <w:r>
        <w:rPr>
          <w:b w:val="0"/>
          <w:i w:val="0"/>
          <w:sz w:val="22"/>
        </w:rPr>
        <w:t>- Sistema de Vendas indisponivel</w:t>
      </w:r>
    </w:p>
    <w:p>
      <w:pPr>
        <w:spacing w:after="120"/>
      </w:pPr>
      <w:r>
        <w:rPr>
          <w:b w:val="0"/>
          <w:i w:val="0"/>
          <w:sz w:val="22"/>
        </w:rPr>
        <w:t>- Impacto financeiro: ~R$ 250 mil (R$ 50 mil/hora)</w:t>
      </w:r>
    </w:p>
    <w:p>
      <w:pPr>
        <w:spacing w:after="120"/>
      </w:pPr>
      <w:r>
        <w:rPr>
          <w:b w:val="0"/>
          <w:i w:val="0"/>
          <w:sz w:val="22"/>
        </w:rPr>
        <w:t>- Arquivos criptografados: 5 (recuperados do backup)</w:t>
      </w:r>
    </w:p>
    <w:p>
      <w:pPr>
        <w:spacing w:after="120"/>
      </w:pPr>
      <w:r>
        <w:rPr>
          <w:b w:val="0"/>
          <w:i w:val="0"/>
          <w:sz w:val="22"/>
        </w:rPr>
        <w:t>- Vazamento de dados: NAO confirmado</w:t>
      </w:r>
    </w:p>
    <w:p/>
    <w:p>
      <w:pPr>
        <w:pStyle w:val="Heading2"/>
      </w:pPr>
      <w:r>
        <w:rPr>
          <w:color w:val="1A3A5C"/>
        </w:rPr>
        <w:t>6. CAUSA RAIZ</w:t>
      </w:r>
    </w:p>
    <w:p>
      <w:pPr>
        <w:spacing w:after="120"/>
      </w:pPr>
      <w:r>
        <w:rPr>
          <w:b/>
          <w:i w:val="0"/>
          <w:sz w:val="22"/>
        </w:rPr>
        <w:t>5 Porques:</w:t>
      </w:r>
    </w:p>
    <w:p>
      <w:pPr>
        <w:spacing w:after="120"/>
      </w:pPr>
      <w:r>
        <w:rPr>
          <w:b w:val="0"/>
          <w:i w:val="0"/>
          <w:sz w:val="22"/>
        </w:rPr>
        <w:t>1. Por que o ransomware entrou? Conta svc_backup comprometida via forca bruta no RDP</w:t>
      </w:r>
    </w:p>
    <w:p>
      <w:pPr>
        <w:spacing w:after="120"/>
      </w:pPr>
      <w:r>
        <w:rPr>
          <w:b w:val="0"/>
          <w:i w:val="0"/>
          <w:sz w:val="22"/>
        </w:rPr>
        <w:t>2. Por que o RDP estava exposto? Servidor acessivel da internet sem VPN</w:t>
      </w:r>
    </w:p>
    <w:p>
      <w:pPr>
        <w:spacing w:after="120"/>
      </w:pPr>
      <w:r>
        <w:rPr>
          <w:b w:val="0"/>
          <w:i w:val="0"/>
          <w:sz w:val="22"/>
        </w:rPr>
        <w:t>3. Por que nao havia VPN? Projeto de migracao no backlog ha 18 meses</w:t>
      </w:r>
    </w:p>
    <w:p>
      <w:pPr>
        <w:spacing w:after="120"/>
      </w:pPr>
      <w:r>
        <w:rPr>
          <w:b w:val="0"/>
          <w:i w:val="0"/>
          <w:sz w:val="22"/>
        </w:rPr>
        <w:t>4. Por que a conta nao tinha MFA? Projeto de MFA no backlog ha 2 anos</w:t>
      </w:r>
    </w:p>
    <w:p>
      <w:pPr>
        <w:spacing w:after="120"/>
      </w:pPr>
      <w:r>
        <w:rPr>
          <w:b w:val="0"/>
          <w:i w:val="0"/>
          <w:sz w:val="22"/>
        </w:rPr>
        <w:t>5. Por que os projetos estavam no backlog? Falta de processo de priorizacao baseado em risco</w:t>
      </w:r>
    </w:p>
    <w:p>
      <w:pPr>
        <w:spacing w:after="120"/>
      </w:pPr>
      <w:r>
        <w:rPr>
          <w:b w:val="0"/>
          <w:i w:val="0"/>
          <w:sz w:val="22"/>
        </w:rPr>
        <w:t>Causa Raiz: Inexistencia de processo formal de gestao de riscos de seguranca</w:t>
      </w:r>
    </w:p>
    <w:p/>
    <w:p>
      <w:pPr>
        <w:pStyle w:val="Heading2"/>
      </w:pPr>
      <w:r>
        <w:rPr>
          <w:color w:val="1A3A5C"/>
        </w:rPr>
        <w:t>7. ACOES TOMADAS</w:t>
      </w:r>
    </w:p>
    <w:p>
      <w:pPr>
        <w:spacing w:after="120"/>
      </w:pPr>
      <w:r>
        <w:rPr>
          <w:b/>
          <w:i w:val="0"/>
          <w:sz w:val="22"/>
        </w:rPr>
        <w:t>Deteccao:</w:t>
      </w:r>
    </w:p>
    <w:p>
      <w:pPr>
        <w:spacing w:after="120"/>
      </w:pPr>
      <w:r>
        <w:rPr>
          <w:b w:val="0"/>
          <w:i w:val="0"/>
          <w:sz w:val="22"/>
        </w:rPr>
        <w:t xml:space="preserve">  - Alerta EDR confirmado (14:32)</w:t>
      </w:r>
    </w:p>
    <w:p>
      <w:pPr>
        <w:spacing w:after="120"/>
      </w:pPr>
      <w:r>
        <w:rPr>
          <w:b w:val="0"/>
          <w:i w:val="0"/>
          <w:sz w:val="22"/>
        </w:rPr>
        <w:t xml:space="preserve">  - Escalacao para N2 e IC</w:t>
      </w:r>
    </w:p>
    <w:p/>
    <w:p>
      <w:pPr>
        <w:spacing w:after="120"/>
      </w:pPr>
      <w:r>
        <w:rPr>
          <w:b/>
          <w:i w:val="0"/>
          <w:sz w:val="22"/>
        </w:rPr>
        <w:t>Contencao:</w:t>
      </w:r>
    </w:p>
    <w:p>
      <w:pPr>
        <w:spacing w:after="120"/>
      </w:pPr>
      <w:r>
        <w:rPr>
          <w:b w:val="0"/>
          <w:i w:val="0"/>
          <w:sz w:val="22"/>
        </w:rPr>
        <w:t xml:space="preserve">  - SRV-DB-01 isolado (14:42)</w:t>
      </w:r>
    </w:p>
    <w:p>
      <w:pPr>
        <w:spacing w:after="120"/>
      </w:pPr>
      <w:r>
        <w:rPr>
          <w:b w:val="0"/>
          <w:i w:val="0"/>
          <w:sz w:val="22"/>
        </w:rPr>
        <w:t xml:space="preserve">  - SMB/RDP bloqueados (14:45)</w:t>
      </w:r>
    </w:p>
    <w:p>
      <w:pPr>
        <w:spacing w:after="120"/>
      </w:pPr>
      <w:r>
        <w:rPr>
          <w:b w:val="0"/>
          <w:i w:val="0"/>
          <w:sz w:val="22"/>
        </w:rPr>
        <w:t xml:space="preserve">  - Conta svc_backup desabilitada (14:50)</w:t>
      </w:r>
    </w:p>
    <w:p/>
    <w:p>
      <w:pPr>
        <w:spacing w:after="120"/>
      </w:pPr>
      <w:r>
        <w:rPr>
          <w:b/>
          <w:i w:val="0"/>
          <w:sz w:val="22"/>
        </w:rPr>
        <w:t>Erradicacao:</w:t>
      </w:r>
    </w:p>
    <w:p>
      <w:pPr>
        <w:spacing w:after="120"/>
      </w:pPr>
      <w:r>
        <w:rPr>
          <w:b w:val="0"/>
          <w:i w:val="0"/>
          <w:sz w:val="22"/>
        </w:rPr>
        <w:t xml:space="preserve">  - Artefatos removidos (17:00)</w:t>
      </w:r>
    </w:p>
    <w:p>
      <w:pPr>
        <w:spacing w:after="120"/>
      </w:pPr>
      <w:r>
        <w:rPr>
          <w:b w:val="0"/>
          <w:i w:val="0"/>
          <w:sz w:val="22"/>
        </w:rPr>
        <w:t xml:space="preserve">  - Validacao executada (17:15)</w:t>
      </w:r>
    </w:p>
    <w:p/>
    <w:p>
      <w:pPr>
        <w:spacing w:after="120"/>
      </w:pPr>
      <w:r>
        <w:rPr>
          <w:b/>
          <w:i w:val="0"/>
          <w:sz w:val="22"/>
        </w:rPr>
        <w:t>Recuperacao:</w:t>
      </w:r>
    </w:p>
    <w:p>
      <w:pPr>
        <w:spacing w:after="120"/>
      </w:pPr>
      <w:r>
        <w:rPr>
          <w:b w:val="0"/>
          <w:i w:val="0"/>
          <w:sz w:val="22"/>
        </w:rPr>
        <w:t xml:space="preserve">  - Backup restaurado (18:00)</w:t>
      </w:r>
    </w:p>
    <w:p>
      <w:pPr>
        <w:spacing w:after="120"/>
      </w:pPr>
      <w:r>
        <w:rPr>
          <w:b w:val="0"/>
          <w:i w:val="0"/>
          <w:sz w:val="22"/>
        </w:rPr>
        <w:t xml:space="preserve">  - Integridade validada (19:00)</w:t>
      </w:r>
    </w:p>
    <w:p>
      <w:pPr>
        <w:spacing w:after="120"/>
      </w:pPr>
      <w:r>
        <w:rPr>
          <w:b w:val="0"/>
          <w:i w:val="0"/>
          <w:sz w:val="22"/>
        </w:rPr>
        <w:t xml:space="preserve">  - Sistema no ar (20:00)</w:t>
      </w:r>
    </w:p>
    <w:p/>
    <w:p>
      <w:pPr>
        <w:pStyle w:val="Heading2"/>
      </w:pPr>
      <w:r>
        <w:rPr>
          <w:color w:val="1A3A5C"/>
        </w:rPr>
        <w:t>8. RECOMENDACOES (SMART)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ID</w:t>
            </w:r>
          </w:p>
        </w:tc>
        <w:tc>
          <w:tcPr>
            <w:tcW w:type="dxa" w:w="2351"/>
          </w:tcPr>
          <w:p>
            <w:r>
              <w:rPr>
                <w:b/>
              </w:rPr>
              <w:t>Recomendacao</w:t>
            </w:r>
          </w:p>
        </w:tc>
        <w:tc>
          <w:tcPr>
            <w:tcW w:type="dxa" w:w="2351"/>
          </w:tcPr>
          <w:p>
            <w:r>
              <w:rPr>
                <w:b/>
              </w:rPr>
              <w:t>Dono</w:t>
            </w:r>
          </w:p>
        </w:tc>
        <w:tc>
          <w:tcPr>
            <w:tcW w:type="dxa" w:w="2351"/>
          </w:tcPr>
          <w:p>
            <w:r>
              <w:rPr>
                <w:b/>
              </w:rPr>
              <w:t>Prazo</w:t>
            </w:r>
          </w:p>
        </w:tc>
      </w:tr>
      <w:tr>
        <w:tc>
          <w:tcPr>
            <w:tcW w:type="dxa" w:w="2351"/>
          </w:tcPr>
          <w:p>
            <w:r>
              <w:t>R-01</w:t>
            </w:r>
          </w:p>
        </w:tc>
        <w:tc>
          <w:tcPr>
            <w:tcW w:type="dxa" w:w="2351"/>
          </w:tcPr>
          <w:p>
            <w:r>
              <w:t>Implementar MFA para todas as contas de servico</w:t>
            </w:r>
          </w:p>
        </w:tc>
        <w:tc>
          <w:tcPr>
            <w:tcW w:type="dxa" w:w="2351"/>
          </w:tcPr>
          <w:p>
            <w:r>
              <w:t>Roberto Almeida</w:t>
            </w:r>
          </w:p>
        </w:tc>
        <w:tc>
          <w:tcPr>
            <w:tcW w:type="dxa" w:w="2351"/>
          </w:tcPr>
          <w:p>
            <w:r>
              <w:t>30/07/2026</w:t>
            </w:r>
          </w:p>
        </w:tc>
      </w:tr>
      <w:tr>
        <w:tc>
          <w:tcPr>
            <w:tcW w:type="dxa" w:w="2351"/>
          </w:tcPr>
          <w:p>
            <w:r>
              <w:t>R-02</w:t>
            </w:r>
          </w:p>
        </w:tc>
        <w:tc>
          <w:tcPr>
            <w:tcW w:type="dxa" w:w="2351"/>
          </w:tcPr>
          <w:p>
            <w:r>
              <w:t>Atualizar PB-002 com secao de isolamento</w:t>
            </w:r>
          </w:p>
        </w:tc>
        <w:tc>
          <w:tcPr>
            <w:tcW w:type="dxa" w:w="2351"/>
          </w:tcPr>
          <w:p>
            <w:r>
              <w:t>Juliana Costa</w:t>
            </w:r>
          </w:p>
        </w:tc>
        <w:tc>
          <w:tcPr>
            <w:tcW w:type="dxa" w:w="2351"/>
          </w:tcPr>
          <w:p>
            <w:r>
              <w:t>15/07/2026</w:t>
            </w:r>
          </w:p>
        </w:tc>
      </w:tr>
      <w:tr>
        <w:tc>
          <w:tcPr>
            <w:tcW w:type="dxa" w:w="2351"/>
          </w:tcPr>
          <w:p>
            <w:r>
              <w:t>R-03</w:t>
            </w:r>
          </w:p>
        </w:tc>
        <w:tc>
          <w:tcPr>
            <w:tcW w:type="dxa" w:w="2351"/>
          </w:tcPr>
          <w:p>
            <w:r>
              <w:t>Revisar checklist de primeiras acoes</w:t>
            </w:r>
          </w:p>
        </w:tc>
        <w:tc>
          <w:tcPr>
            <w:tcW w:type="dxa" w:w="2351"/>
          </w:tcPr>
          <w:p>
            <w:r>
              <w:t>Juliana Costa</w:t>
            </w:r>
          </w:p>
        </w:tc>
        <w:tc>
          <w:tcPr>
            <w:tcW w:type="dxa" w:w="2351"/>
          </w:tcPr>
          <w:p>
            <w:r>
              <w:t>15/07/2026</w:t>
            </w:r>
          </w:p>
        </w:tc>
      </w:tr>
      <w:tr>
        <w:tc>
          <w:tcPr>
            <w:tcW w:type="dxa" w:w="2351"/>
          </w:tcPr>
          <w:p>
            <w:r>
              <w:t>R-04</w:t>
            </w:r>
          </w:p>
        </w:tc>
        <w:tc>
          <w:tcPr>
            <w:tcW w:type="dxa" w:w="2351"/>
          </w:tcPr>
          <w:p>
            <w:r>
              <w:t>Implementar VPN obrigatoria para RDP</w:t>
            </w:r>
          </w:p>
        </w:tc>
        <w:tc>
          <w:tcPr>
            <w:tcW w:type="dxa" w:w="2351"/>
          </w:tcPr>
          <w:p>
            <w:r>
              <w:t>Roberto Almeida</w:t>
            </w:r>
          </w:p>
        </w:tc>
        <w:tc>
          <w:tcPr>
            <w:tcW w:type="dxa" w:w="2351"/>
          </w:tcPr>
          <w:p>
            <w:r>
              <w:t>30/08/2026</w:t>
            </w:r>
          </w:p>
        </w:tc>
      </w:tr>
      <w:tr>
        <w:tc>
          <w:tcPr>
            <w:tcW w:type="dxa" w:w="2351"/>
          </w:tcPr>
          <w:p>
            <w:r>
              <w:t>R-05</w:t>
            </w:r>
          </w:p>
        </w:tc>
        <w:tc>
          <w:tcPr>
            <w:tcW w:type="dxa" w:w="2351"/>
          </w:tcPr>
          <w:p>
            <w:r>
              <w:t>Criar processo de priorizacao de seguranca</w:t>
            </w:r>
          </w:p>
        </w:tc>
        <w:tc>
          <w:tcPr>
            <w:tcW w:type="dxa" w:w="2351"/>
          </w:tcPr>
          <w:p>
            <w:r>
              <w:t>Ricardo Mendes</w:t>
            </w:r>
          </w:p>
        </w:tc>
        <w:tc>
          <w:tcPr>
            <w:tcW w:type="dxa" w:w="2351"/>
          </w:tcPr>
          <w:p>
            <w:r>
              <w:t>30/09/2026</w:t>
            </w:r>
          </w:p>
        </w:tc>
      </w:tr>
    </w:tbl>
    <w:p/>
    <w:p>
      <w:pPr>
        <w:pStyle w:val="Heading2"/>
      </w:pPr>
      <w:r>
        <w:rPr>
          <w:color w:val="1A3A5C"/>
        </w:rPr>
        <w:t>9. LICOES APRENDIDAS</w:t>
      </w:r>
    </w:p>
    <w:p>
      <w:pPr>
        <w:spacing w:after="120"/>
      </w:pPr>
      <w:r>
        <w:rPr>
          <w:b/>
          <w:i w:val="0"/>
          <w:sz w:val="22"/>
        </w:rPr>
        <w:t>O que funcionou bem:</w:t>
      </w:r>
    </w:p>
    <w:p>
      <w:pPr>
        <w:spacing w:after="120"/>
      </w:pPr>
      <w:r>
        <w:rPr>
          <w:b w:val="0"/>
          <w:i w:val="0"/>
          <w:sz w:val="22"/>
        </w:rPr>
        <w:t>- Contencao rapida (8 minutos)</w:t>
      </w:r>
    </w:p>
    <w:p>
      <w:pPr>
        <w:spacing w:after="120"/>
      </w:pPr>
      <w:r>
        <w:rPr>
          <w:b w:val="0"/>
          <w:i w:val="0"/>
          <w:sz w:val="22"/>
        </w:rPr>
        <w:t>- Backup integro e recuperacao sem perda</w:t>
      </w:r>
    </w:p>
    <w:p>
      <w:pPr>
        <w:spacing w:after="120"/>
      </w:pPr>
      <w:r>
        <w:rPr>
          <w:b w:val="0"/>
          <w:i w:val="0"/>
          <w:sz w:val="22"/>
        </w:rPr>
        <w:t>- Comunicacao clara com a gestao</w:t>
      </w:r>
    </w:p>
    <w:p/>
    <w:p>
      <w:pPr>
        <w:spacing w:after="120"/>
      </w:pPr>
      <w:r>
        <w:rPr>
          <w:b/>
          <w:i w:val="0"/>
          <w:sz w:val="22"/>
        </w:rPr>
        <w:t>O que funcionou mal:</w:t>
      </w:r>
    </w:p>
    <w:p>
      <w:pPr>
        <w:spacing w:after="120"/>
      </w:pPr>
      <w:r>
        <w:rPr>
          <w:b w:val="0"/>
          <w:i w:val="0"/>
          <w:sz w:val="22"/>
        </w:rPr>
        <w:t>- Playbook ambiguo sobre isolamento de servidores</w:t>
      </w:r>
    </w:p>
    <w:p>
      <w:pPr>
        <w:spacing w:after="120"/>
      </w:pPr>
      <w:r>
        <w:rPr>
          <w:b w:val="0"/>
          <w:i w:val="0"/>
          <w:sz w:val="22"/>
        </w:rPr>
        <w:t>- Ordem errada na coleta de evidencias</w:t>
      </w:r>
    </w:p>
    <w:p>
      <w:pPr>
        <w:spacing w:after="120"/>
      </w:pPr>
      <w:r>
        <w:rPr>
          <w:b w:val="0"/>
          <w:i w:val="0"/>
          <w:sz w:val="22"/>
        </w:rPr>
        <w:t>- MFA ausente para contas de servico</w:t>
      </w:r>
    </w:p>
    <w:p/>
    <w:p>
      <w:pPr>
        <w:spacing w:after="120"/>
      </w:pPr>
      <w:r>
        <w:rPr>
          <w:b/>
          <w:i w:val="0"/>
          <w:sz w:val="22"/>
        </w:rPr>
        <w:t>O que faremos diferente:</w:t>
      </w:r>
    </w:p>
    <w:p>
      <w:pPr>
        <w:spacing w:after="120"/>
      </w:pPr>
      <w:r>
        <w:rPr>
          <w:b w:val="0"/>
          <w:i w:val="0"/>
          <w:sz w:val="22"/>
        </w:rPr>
        <w:t>- Playbook atualizado com criterios claros</w:t>
      </w:r>
    </w:p>
    <w:p>
      <w:pPr>
        <w:spacing w:after="120"/>
      </w:pPr>
      <w:r>
        <w:rPr>
          <w:b w:val="0"/>
          <w:i w:val="0"/>
          <w:sz w:val="22"/>
        </w:rPr>
        <w:t>- Checklist revisado (volateis → isolar → verificar)</w:t>
      </w:r>
    </w:p>
    <w:p>
      <w:pPr>
        <w:spacing w:after="120"/>
      </w:pPr>
      <w:r>
        <w:rPr>
          <w:b w:val="0"/>
          <w:i w:val="0"/>
          <w:sz w:val="22"/>
        </w:rPr>
        <w:t>- MFA implementado para todas as contas de servico</w:t>
      </w:r>
    </w:p>
    <w:p/>
    <w:p>
      <w:pPr>
        <w:pStyle w:val="Heading2"/>
      </w:pPr>
      <w:r>
        <w:rPr>
          <w:color w:val="1A3A5C"/>
        </w:rPr>
        <w:t>10. ANEXOS E EVIDENCIAS</w:t>
      </w:r>
    </w:p>
    <w:p>
      <w:pPr>
        <w:spacing w:after="120"/>
      </w:pPr>
      <w:r>
        <w:rPr>
          <w:b w:val="0"/>
          <w:i w:val="0"/>
          <w:sz w:val="22"/>
        </w:rPr>
        <w:t>[ ] Logs do EDR (CrowdStrike Falcon)</w:t>
      </w:r>
    </w:p>
    <w:p>
      <w:pPr>
        <w:spacing w:after="120"/>
      </w:pPr>
      <w:r>
        <w:rPr>
          <w:b w:val="0"/>
          <w:i w:val="0"/>
          <w:sz w:val="22"/>
        </w:rPr>
        <w:t>[ ] Evidencias volateis (C:\Evidencias\)</w:t>
      </w:r>
    </w:p>
    <w:p>
      <w:pPr>
        <w:spacing w:after="120"/>
      </w:pPr>
      <w:r>
        <w:rPr>
          <w:b w:val="0"/>
          <w:i w:val="0"/>
          <w:sz w:val="22"/>
        </w:rPr>
        <w:t>[ ] Script de validacao de erradicacao</w:t>
      </w:r>
    </w:p>
    <w:p>
      <w:pPr>
        <w:spacing w:after="120"/>
      </w:pPr>
      <w:r>
        <w:rPr>
          <w:b w:val="0"/>
          <w:i w:val="0"/>
          <w:sz w:val="22"/>
        </w:rPr>
        <w:t>[ ] Manifesto de integridade (manifesto.sha256)</w:t>
      </w:r>
    </w:p>
    <w:p>
      <w:pPr>
        <w:spacing w:after="120"/>
      </w:pPr>
      <w:r>
        <w:rPr>
          <w:b w:val="0"/>
          <w:i w:val="0"/>
          <w:sz w:val="22"/>
        </w:rPr>
        <w:t>[ ] Diagrama do Modelo Diamante</w:t>
      </w:r>
    </w:p>
    <w:p>
      <w:pPr>
        <w:spacing w:after="120"/>
      </w:pPr>
      <w:r>
        <w:rPr>
          <w:b w:val="0"/>
          <w:i w:val="0"/>
          <w:sz w:val="22"/>
        </w:rPr>
        <w:t>[ ] IoCs (IPs, hashes, dominios)</w:t>
      </w:r>
    </w:p>
    <w:p>
      <w:pPr>
        <w:spacing w:after="120"/>
      </w:pPr>
      <w:r>
        <w:rPr>
          <w:b w:val="0"/>
          <w:i w:val="0"/>
          <w:sz w:val="22"/>
        </w:rPr>
        <w:t>[ ] Templates de comunicacao utilizados</w:t>
      </w:r>
    </w:p>
    <w:p/>
    <w:p>
      <w:pPr>
        <w:spacing w:after="120"/>
      </w:pPr>
      <w:r>
        <w:rPr>
          <w:b/>
          <w:i w:val="0"/>
          <w:sz w:val="22"/>
        </w:rPr>
        <w:t>Relatorio elaborado por: _______________________</w:t>
      </w:r>
    </w:p>
    <w:p>
      <w:pPr>
        <w:spacing w:after="120"/>
      </w:pPr>
      <w:r>
        <w:rPr>
          <w:b/>
          <w:i w:val="0"/>
          <w:sz w:val="22"/>
        </w:rPr>
        <w:t>Revisado por: _______________________</w:t>
      </w:r>
    </w:p>
    <w:p>
      <w:pPr>
        <w:spacing w:after="120"/>
      </w:pPr>
      <w:r>
        <w:rPr>
          <w:b/>
          <w:i w:val="0"/>
          <w:sz w:val="22"/>
        </w:rPr>
        <w:t>Aprovado por: _______________________</w:t>
      </w:r>
    </w:p>
    <w:p>
      <w:pPr>
        <w:spacing w:after="120"/>
      </w:pPr>
      <w:r>
        <w:rPr>
          <w:b/>
          <w:i w:val="0"/>
          <w:sz w:val="22"/>
        </w:rPr>
        <w:t>Data: ____/____/________</w:t>
      </w:r>
    </w:p>
    <w:p/>
    <w:p>
      <w:pPr>
        <w:jc w:val="center"/>
      </w:pPr>
      <w:r>
        <w:rPr>
          <w:color w:val="999999"/>
          <w:sz w:val="16"/>
        </w:rPr>
        <w:t>Curso de SOC - Resposta a Incidentes | Aula 6.4 | Template Relatorio Final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