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40E" w:rsidRDefault="00CA340E" w:rsidP="00CA340E">
      <w:pPr>
        <w:pStyle w:val="Titre1"/>
        <w:jc w:val="center"/>
      </w:pPr>
      <w:r>
        <w:t>Rapport - semaine 2 - juin 2020</w:t>
      </w:r>
    </w:p>
    <w:p w:rsidR="00CA340E" w:rsidRDefault="00CA340E" w:rsidP="00CA340E">
      <w:pPr>
        <w:jc w:val="center"/>
        <w:rPr>
          <w:b/>
        </w:rPr>
      </w:pPr>
    </w:p>
    <w:p w:rsidR="00295779" w:rsidRDefault="00CA340E" w:rsidP="00CA340E">
      <w:pPr>
        <w:pStyle w:val="Titre2"/>
        <w:numPr>
          <w:ilvl w:val="0"/>
          <w:numId w:val="1"/>
        </w:numPr>
      </w:pPr>
      <w:r>
        <w:t>Test du réseau de neurones (CNN)</w:t>
      </w:r>
    </w:p>
    <w:p w:rsidR="00EB7328" w:rsidRDefault="00CA340E" w:rsidP="00CA340E">
      <w:pPr>
        <w:jc w:val="both"/>
      </w:pPr>
      <w:r>
        <w:tab/>
        <w:t xml:space="preserve">L’objective est d’entraîner un réseau de neurones </w:t>
      </w:r>
      <w:r w:rsidR="00EB7328">
        <w:t xml:space="preserve">avec </w:t>
      </w:r>
      <w:r>
        <w:t xml:space="preserve">donnés </w:t>
      </w:r>
      <w:r w:rsidR="00EB7328">
        <w:t xml:space="preserve">différentes </w:t>
      </w:r>
      <w:r>
        <w:t>d’entrée pour vérifier et tester avec quelle type d’entrée on a des mieux résultats, c’est-à-</w:t>
      </w:r>
      <w:r w:rsidR="00EB7328">
        <w:t>dire, avec quelle données l’</w:t>
      </w:r>
      <w:r>
        <w:t xml:space="preserve">algorithme va apprendre mieux. Pour faire répondre cette </w:t>
      </w:r>
      <w:r w:rsidR="00EB7328">
        <w:t>dernière</w:t>
      </w:r>
      <w:r>
        <w:t xml:space="preserve"> question on a besoin d’analyser quelques points, par exemple, la précision et le temps </w:t>
      </w:r>
      <w:r w:rsidR="00EB7328">
        <w:t>d’exécution.</w:t>
      </w:r>
    </w:p>
    <w:p w:rsidR="00CA340E" w:rsidRDefault="00EB7328" w:rsidP="00CA340E">
      <w:pPr>
        <w:jc w:val="both"/>
      </w:pPr>
      <w:r>
        <w:tab/>
        <w:t>Les données d’entrée seront dans un premier moment des hologrammes et dans un deuxième moment leurs distributions de Wigner.</w:t>
      </w:r>
    </w:p>
    <w:p w:rsidR="00EB7328" w:rsidRDefault="00EB7328" w:rsidP="0043713E">
      <w:pPr>
        <w:pStyle w:val="Titre4"/>
        <w:ind w:firstLine="708"/>
      </w:pPr>
      <w:r>
        <w:t>Base des données 1 – Hologrammes</w:t>
      </w:r>
    </w:p>
    <w:p w:rsidR="00EB7328" w:rsidRDefault="00EB7328" w:rsidP="00EB7328">
      <w:r>
        <w:tab/>
      </w:r>
      <w:r w:rsidR="0043713E">
        <w:t>La base des donnés utilisé a 1500 hologrammes au totale, on a 5 classes (nombre de sources ponctuelles) et donc 300 hologrammes par classe.</w:t>
      </w:r>
    </w:p>
    <w:p w:rsidR="0043713E" w:rsidRDefault="0043713E" w:rsidP="00891219">
      <w:pPr>
        <w:keepNext/>
        <w:jc w:val="center"/>
      </w:pPr>
      <w:r>
        <w:rPr>
          <w:noProof/>
          <w:lang w:eastAsia="fr-FR"/>
        </w:rPr>
        <w:drawing>
          <wp:inline distT="0" distB="0" distL="0" distR="0" wp14:anchorId="4670A0D8" wp14:editId="5BD3FCDB">
            <wp:extent cx="2752725" cy="6000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600075"/>
                    </a:xfrm>
                    <a:prstGeom prst="rect">
                      <a:avLst/>
                    </a:prstGeom>
                  </pic:spPr>
                </pic:pic>
              </a:graphicData>
            </a:graphic>
          </wp:inline>
        </w:drawing>
      </w:r>
    </w:p>
    <w:p w:rsidR="0043713E" w:rsidRDefault="0043713E" w:rsidP="0043713E">
      <w:pPr>
        <w:pStyle w:val="Lgende"/>
        <w:jc w:val="center"/>
      </w:pPr>
      <w:r>
        <w:t xml:space="preserve">Figure </w:t>
      </w:r>
      <w:fldSimple w:instr=" SEQ Figure \* ARABIC ">
        <w:r w:rsidR="00634DEE">
          <w:rPr>
            <w:noProof/>
          </w:rPr>
          <w:t>1</w:t>
        </w:r>
      </w:fldSimple>
      <w:r>
        <w:t xml:space="preserve"> : base des données</w:t>
      </w:r>
    </w:p>
    <w:p w:rsidR="00891219" w:rsidRPr="00891219" w:rsidRDefault="0043713E" w:rsidP="00891219">
      <w:pPr>
        <w:pStyle w:val="Titre4"/>
        <w:ind w:firstLine="708"/>
      </w:pPr>
      <w:r>
        <w:t>Division de la base des données en trainset et testset</w:t>
      </w:r>
    </w:p>
    <w:p w:rsidR="00891219" w:rsidRPr="00891219" w:rsidRDefault="00891219" w:rsidP="00891219">
      <w:pPr>
        <w:ind w:firstLine="708"/>
        <w:jc w:val="both"/>
        <w:rPr>
          <w:i/>
        </w:rPr>
      </w:pPr>
      <w:r>
        <w:t xml:space="preserve">Afin d’entrainer le réseau j’ai divisé la base des données en </w:t>
      </w:r>
      <w:r>
        <w:rPr>
          <w:i/>
        </w:rPr>
        <w:t>trainset</w:t>
      </w:r>
      <w:r>
        <w:t xml:space="preserve">, avec 80% de hologrammes de la base d’origine et </w:t>
      </w:r>
      <w:r>
        <w:rPr>
          <w:i/>
        </w:rPr>
        <w:t xml:space="preserve">testset, </w:t>
      </w:r>
      <w:r>
        <w:t xml:space="preserve">avec les 20% restants. L’image suivante montre les dimensions des nouvelles matrix (à gauche) et aussi les longueurs de la liste des </w:t>
      </w:r>
      <w:r>
        <w:rPr>
          <w:i/>
        </w:rPr>
        <w:t xml:space="preserve">targets </w:t>
      </w:r>
      <w:r>
        <w:t>(à droite)</w:t>
      </w:r>
      <w:r>
        <w:rPr>
          <w:i/>
        </w:rPr>
        <w:t>.</w:t>
      </w:r>
    </w:p>
    <w:p w:rsidR="00891219" w:rsidRDefault="00891219" w:rsidP="00891219">
      <w:pPr>
        <w:keepNext/>
        <w:jc w:val="center"/>
      </w:pPr>
      <w:r>
        <w:rPr>
          <w:noProof/>
          <w:lang w:eastAsia="fr-FR"/>
        </w:rPr>
        <w:drawing>
          <wp:inline distT="0" distB="0" distL="0" distR="0" wp14:anchorId="39BF3F9E" wp14:editId="6A92548A">
            <wp:extent cx="2667000" cy="552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552450"/>
                    </a:xfrm>
                    <a:prstGeom prst="rect">
                      <a:avLst/>
                    </a:prstGeom>
                  </pic:spPr>
                </pic:pic>
              </a:graphicData>
            </a:graphic>
          </wp:inline>
        </w:drawing>
      </w:r>
    </w:p>
    <w:p w:rsidR="00891219" w:rsidRDefault="00891219" w:rsidP="00891219">
      <w:pPr>
        <w:pStyle w:val="Lgende"/>
        <w:jc w:val="center"/>
      </w:pPr>
      <w:r>
        <w:t xml:space="preserve">Figure </w:t>
      </w:r>
      <w:fldSimple w:instr=" SEQ Figure \* ARABIC ">
        <w:r w:rsidR="00634DEE">
          <w:rPr>
            <w:noProof/>
          </w:rPr>
          <w:t>2</w:t>
        </w:r>
      </w:fldSimple>
      <w:r>
        <w:t xml:space="preserve"> : division de la base des données</w:t>
      </w:r>
    </w:p>
    <w:p w:rsidR="00891219" w:rsidRDefault="00891219" w:rsidP="00891219">
      <w:pPr>
        <w:pStyle w:val="Titre4"/>
        <w:ind w:firstLine="708"/>
      </w:pPr>
      <w:r>
        <w:t xml:space="preserve"> Pré traitement des données</w:t>
      </w:r>
    </w:p>
    <w:p w:rsidR="00891219" w:rsidRDefault="00891219" w:rsidP="00C84E9F">
      <w:pPr>
        <w:ind w:firstLine="708"/>
        <w:jc w:val="both"/>
      </w:pPr>
      <w:r>
        <w:t>Il faut traiter la base des donnés avant, où il faut la remodeler pour être en conformité avec la nôtre modèle. L’image suivante montre les nouvelles dimensions, où le premier chiffre est le nombre des hologrammes, pui</w:t>
      </w:r>
      <w:r w:rsidR="00C84E9F">
        <w:t xml:space="preserve">s vient la forme de chaque matrix (200 x 200) et finalement, le dernier, c’est le </w:t>
      </w:r>
      <w:r>
        <w:t>chiffre 1, ce qui signifie que les images sont en niveaux de gris</w:t>
      </w:r>
      <w:r w:rsidR="00C84E9F">
        <w:t>.</w:t>
      </w:r>
    </w:p>
    <w:p w:rsidR="00C84E9F" w:rsidRDefault="00C84E9F" w:rsidP="00C84E9F">
      <w:pPr>
        <w:keepNext/>
        <w:jc w:val="center"/>
      </w:pPr>
      <w:r>
        <w:rPr>
          <w:noProof/>
          <w:lang w:eastAsia="fr-FR"/>
        </w:rPr>
        <w:drawing>
          <wp:inline distT="0" distB="0" distL="0" distR="0" wp14:anchorId="4236596A" wp14:editId="0DF1B232">
            <wp:extent cx="2247900" cy="447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447675"/>
                    </a:xfrm>
                    <a:prstGeom prst="rect">
                      <a:avLst/>
                    </a:prstGeom>
                  </pic:spPr>
                </pic:pic>
              </a:graphicData>
            </a:graphic>
          </wp:inline>
        </w:drawing>
      </w:r>
    </w:p>
    <w:p w:rsidR="00C84E9F" w:rsidRPr="00891219" w:rsidRDefault="00C84E9F" w:rsidP="00C84E9F">
      <w:pPr>
        <w:pStyle w:val="Lgende"/>
        <w:jc w:val="center"/>
      </w:pPr>
      <w:r>
        <w:t xml:space="preserve">Figure </w:t>
      </w:r>
      <w:fldSimple w:instr=" SEQ Figure \* ARABIC ">
        <w:r w:rsidR="00634DEE">
          <w:rPr>
            <w:noProof/>
          </w:rPr>
          <w:t>3</w:t>
        </w:r>
      </w:fldSimple>
      <w:r>
        <w:t xml:space="preserve"> : Nouvelles dimensions des matrices</w:t>
      </w:r>
    </w:p>
    <w:p w:rsidR="00891219" w:rsidRPr="00C84E9F" w:rsidRDefault="00C84E9F" w:rsidP="00C84E9F">
      <w:pPr>
        <w:jc w:val="both"/>
      </w:pPr>
      <w:r>
        <w:tab/>
        <w:t>Il faut aussi l’implémenter le principe du « </w:t>
      </w:r>
      <w:r>
        <w:rPr>
          <w:i/>
        </w:rPr>
        <w:t xml:space="preserve">one-hot-encode » </w:t>
      </w:r>
      <w:r>
        <w:t xml:space="preserve">dans notre vecteur avec les </w:t>
      </w:r>
      <w:r>
        <w:rPr>
          <w:i/>
        </w:rPr>
        <w:t xml:space="preserve">targets. </w:t>
      </w:r>
      <w:r>
        <w:t xml:space="preserve">C’est-à-dire, </w:t>
      </w:r>
      <w:r w:rsidRPr="00C84E9F">
        <w:t xml:space="preserve">créer une </w:t>
      </w:r>
      <w:r>
        <w:t>colonne pour chaque catégorie avec une variable binaire.</w:t>
      </w:r>
    </w:p>
    <w:p w:rsidR="00C84E9F" w:rsidRDefault="00C84E9F" w:rsidP="00C84E9F">
      <w:pPr>
        <w:keepNext/>
        <w:jc w:val="center"/>
      </w:pPr>
      <w:r>
        <w:rPr>
          <w:noProof/>
          <w:lang w:eastAsia="fr-FR"/>
        </w:rPr>
        <w:lastRenderedPageBreak/>
        <w:drawing>
          <wp:inline distT="0" distB="0" distL="0" distR="0" wp14:anchorId="00953BF5" wp14:editId="7A3841F4">
            <wp:extent cx="1390650" cy="1143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1143000"/>
                    </a:xfrm>
                    <a:prstGeom prst="rect">
                      <a:avLst/>
                    </a:prstGeom>
                  </pic:spPr>
                </pic:pic>
              </a:graphicData>
            </a:graphic>
          </wp:inline>
        </w:drawing>
      </w:r>
    </w:p>
    <w:p w:rsidR="0043713E" w:rsidRDefault="00C84E9F" w:rsidP="00C84E9F">
      <w:pPr>
        <w:pStyle w:val="Lgende"/>
        <w:jc w:val="center"/>
        <w:rPr>
          <w:i w:val="0"/>
        </w:rPr>
      </w:pPr>
      <w:r>
        <w:t xml:space="preserve">Figure </w:t>
      </w:r>
      <w:fldSimple w:instr=" SEQ Figure \* ARABIC ">
        <w:r w:rsidR="00634DEE">
          <w:rPr>
            <w:noProof/>
          </w:rPr>
          <w:t>4</w:t>
        </w:r>
      </w:fldSimple>
      <w:r>
        <w:t xml:space="preserve"> : Dimensions des matrices targets après le redimensionnement</w:t>
      </w:r>
    </w:p>
    <w:p w:rsidR="007B3A84" w:rsidRDefault="007B3A84" w:rsidP="007B3A84">
      <w:pPr>
        <w:pStyle w:val="Titre4"/>
        <w:ind w:firstLine="360"/>
      </w:pPr>
      <w:r>
        <w:t>Construction du model</w:t>
      </w:r>
    </w:p>
    <w:p w:rsidR="007B3A84" w:rsidRDefault="007B3A84" w:rsidP="007B3A84">
      <w:pPr>
        <w:jc w:val="both"/>
      </w:pPr>
      <w:r>
        <w:t xml:space="preserve"> </w:t>
      </w:r>
      <w:r>
        <w:tab/>
        <w:t xml:space="preserve">J’ai utilisé la bibliothèque Keras, car elle est une API facile à utiliser et est le plus populaire </w:t>
      </w:r>
      <w:r>
        <w:rPr>
          <w:i/>
          <w:iCs/>
        </w:rPr>
        <w:t>framework</w:t>
      </w:r>
      <w:r>
        <w:t xml:space="preserve"> pour l’apprentissage profond (</w:t>
      </w:r>
      <w:r>
        <w:rPr>
          <w:i/>
          <w:iCs/>
        </w:rPr>
        <w:t>Deep learning</w:t>
      </w:r>
      <w:r>
        <w:t xml:space="preserve">). </w:t>
      </w:r>
    </w:p>
    <w:p w:rsidR="00CA340E" w:rsidRPr="00CA340E" w:rsidRDefault="007B3A84" w:rsidP="007B3A84">
      <w:pPr>
        <w:jc w:val="both"/>
      </w:pPr>
      <w:r>
        <w:tab/>
        <w:t xml:space="preserve">Le type de model utilisé était le </w:t>
      </w:r>
      <w:r>
        <w:rPr>
          <w:i/>
        </w:rPr>
        <w:t xml:space="preserve">Sequential, </w:t>
      </w:r>
      <w:r>
        <w:t>car ce type permets construire une model couche par couche. Les deux premières couches sont des couches de convolution 2D</w:t>
      </w:r>
      <w:r w:rsidR="00421DB3">
        <w:t>. J’ai mis 64 et 32 comme les n</w:t>
      </w:r>
      <w:r w:rsidR="00421DB3" w:rsidRPr="00421DB3">
        <w:t>ombre</w:t>
      </w:r>
      <w:r w:rsidR="00421DB3">
        <w:t>s</w:t>
      </w:r>
      <w:r w:rsidR="00421DB3" w:rsidRPr="00421DB3">
        <w:t xml:space="preserve"> de nœuds dans la première et la deuxième couche</w:t>
      </w:r>
      <w:r w:rsidR="00421DB3">
        <w:t xml:space="preserve">, les mêmes valeurs utilisés dans la référence que j’ai utilisé comme guide. Pour la taille du </w:t>
      </w:r>
      <w:r w:rsidR="00421DB3">
        <w:rPr>
          <w:i/>
        </w:rPr>
        <w:t>kernel</w:t>
      </w:r>
      <w:r w:rsidR="00421DB3">
        <w:t>, j’ai mis 3, avec le même justificatif d’avant.</w:t>
      </w:r>
    </w:p>
    <w:p w:rsidR="00421DB3" w:rsidRDefault="00421DB3" w:rsidP="00421DB3">
      <w:pPr>
        <w:keepNext/>
        <w:jc w:val="center"/>
      </w:pPr>
      <w:r>
        <w:rPr>
          <w:noProof/>
          <w:lang w:eastAsia="fr-FR"/>
        </w:rPr>
        <w:drawing>
          <wp:inline distT="0" distB="0" distL="0" distR="0" wp14:anchorId="32318B60" wp14:editId="46637347">
            <wp:extent cx="2847975" cy="841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1219" cy="848818"/>
                    </a:xfrm>
                    <a:prstGeom prst="rect">
                      <a:avLst/>
                    </a:prstGeom>
                  </pic:spPr>
                </pic:pic>
              </a:graphicData>
            </a:graphic>
          </wp:inline>
        </w:drawing>
      </w:r>
    </w:p>
    <w:p w:rsidR="00CA340E" w:rsidRDefault="00421DB3" w:rsidP="00421DB3">
      <w:pPr>
        <w:pStyle w:val="Lgende"/>
        <w:jc w:val="center"/>
      </w:pPr>
      <w:r>
        <w:t xml:space="preserve">Figure </w:t>
      </w:r>
      <w:fldSimple w:instr=" SEQ Figure \* ARABIC ">
        <w:r w:rsidR="00634DEE">
          <w:rPr>
            <w:noProof/>
          </w:rPr>
          <w:t>5</w:t>
        </w:r>
      </w:fldSimple>
      <w:r>
        <w:t xml:space="preserve"> : Quelques paramètres des couches de convolution</w:t>
      </w:r>
    </w:p>
    <w:p w:rsidR="00421DB3" w:rsidRDefault="00421DB3" w:rsidP="00421DB3">
      <w:pPr>
        <w:jc w:val="both"/>
      </w:pPr>
      <w:r>
        <w:tab/>
        <w:t>On a utilisé</w:t>
      </w:r>
      <w:r w:rsidRPr="00421DB3">
        <w:t xml:space="preserve"> </w:t>
      </w:r>
      <w:r>
        <w:t>l’a</w:t>
      </w:r>
      <w:r w:rsidRPr="00421DB3">
        <w:t xml:space="preserve">ctivation linéaire rectifiée </w:t>
      </w:r>
      <w:r>
        <w:t>(</w:t>
      </w:r>
      <w:r>
        <w:rPr>
          <w:i/>
        </w:rPr>
        <w:t>relu</w:t>
      </w:r>
      <w:r>
        <w:t xml:space="preserve">) </w:t>
      </w:r>
      <w:r w:rsidRPr="00421DB3">
        <w:t>comme fonction d'activation</w:t>
      </w:r>
      <w:r>
        <w:t xml:space="preserve"> pour les deux premières couches, car elle utilise souvent dans les réseaux des neurones. Après la deuxième couche de convolution on a mis un couche </w:t>
      </w:r>
      <w:r>
        <w:rPr>
          <w:i/>
        </w:rPr>
        <w:t xml:space="preserve">Flatten¸ </w:t>
      </w:r>
      <w:r>
        <w:t xml:space="preserve">cette couche est responsable pour faire la connexion </w:t>
      </w:r>
      <w:r w:rsidRPr="00421DB3">
        <w:t xml:space="preserve">entre la </w:t>
      </w:r>
      <w:r>
        <w:t xml:space="preserve">couche de </w:t>
      </w:r>
      <w:r w:rsidRPr="00421DB3">
        <w:t xml:space="preserve">convolution </w:t>
      </w:r>
      <w:r>
        <w:t>(</w:t>
      </w:r>
      <w:r>
        <w:rPr>
          <w:i/>
        </w:rPr>
        <w:t>Conv2D</w:t>
      </w:r>
      <w:r>
        <w:t>) et les</w:t>
      </w:r>
      <w:r w:rsidRPr="00421DB3">
        <w:t xml:space="preserve"> couches denses</w:t>
      </w:r>
      <w:r>
        <w:t xml:space="preserve"> (</w:t>
      </w:r>
      <w:r>
        <w:rPr>
          <w:i/>
        </w:rPr>
        <w:t>Dense</w:t>
      </w:r>
      <w:r>
        <w:t xml:space="preserve">). </w:t>
      </w:r>
    </w:p>
    <w:p w:rsidR="00421DB3" w:rsidRPr="00421DB3" w:rsidRDefault="00421DB3" w:rsidP="00220F4D">
      <w:pPr>
        <w:ind w:firstLine="708"/>
        <w:jc w:val="both"/>
      </w:pPr>
      <w:r>
        <w:t xml:space="preserve">La couche </w:t>
      </w:r>
      <w:r>
        <w:rPr>
          <w:i/>
        </w:rPr>
        <w:t xml:space="preserve">Dense </w:t>
      </w:r>
      <w:r>
        <w:t xml:space="preserve">est </w:t>
      </w:r>
      <w:r w:rsidR="00220F4D">
        <w:t>utilisée</w:t>
      </w:r>
      <w:r>
        <w:t xml:space="preserve"> pour la couche de sortie</w:t>
      </w:r>
      <w:r w:rsidR="00220F4D">
        <w:t xml:space="preserve">. On a mis 5 nœuds pour la couche de sortie, un pour chaque résultat possible (1-5 sources ponctuelles). De plus, on a utilisé le </w:t>
      </w:r>
      <w:proofErr w:type="spellStart"/>
      <w:r w:rsidR="00220F4D">
        <w:rPr>
          <w:i/>
        </w:rPr>
        <w:t>softmax</w:t>
      </w:r>
      <w:proofErr w:type="spellEnd"/>
      <w:r w:rsidR="00220F4D">
        <w:rPr>
          <w:i/>
        </w:rPr>
        <w:t xml:space="preserve"> </w:t>
      </w:r>
      <w:r w:rsidR="00220F4D">
        <w:t xml:space="preserve">comme fonction d'activation, car il fait passer la sortie à 1 </w:t>
      </w:r>
      <w:r w:rsidR="00220F4D" w:rsidRPr="00220F4D">
        <w:t>pour que la sortie puisse être interprétée comme des probabilités</w:t>
      </w:r>
      <w:r w:rsidR="00220F4D">
        <w:t># peuvent être interprétées comme des probabilités.</w:t>
      </w:r>
    </w:p>
    <w:p w:rsidR="00421DB3" w:rsidRDefault="00421DB3" w:rsidP="00421DB3">
      <w:pPr>
        <w:keepNext/>
        <w:jc w:val="center"/>
      </w:pPr>
      <w:r>
        <w:rPr>
          <w:noProof/>
          <w:lang w:eastAsia="fr-FR"/>
        </w:rPr>
        <w:drawing>
          <wp:inline distT="0" distB="0" distL="0" distR="0" wp14:anchorId="2C33E28B" wp14:editId="2C71767B">
            <wp:extent cx="5200650" cy="188947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621" cy="1893101"/>
                    </a:xfrm>
                    <a:prstGeom prst="rect">
                      <a:avLst/>
                    </a:prstGeom>
                  </pic:spPr>
                </pic:pic>
              </a:graphicData>
            </a:graphic>
          </wp:inline>
        </w:drawing>
      </w:r>
    </w:p>
    <w:p w:rsidR="00220F4D" w:rsidRDefault="00421DB3" w:rsidP="00220F4D">
      <w:pPr>
        <w:pStyle w:val="Lgende"/>
        <w:jc w:val="center"/>
      </w:pPr>
      <w:r>
        <w:t xml:space="preserve">Figure </w:t>
      </w:r>
      <w:fldSimple w:instr=" SEQ Figure \* ARABIC ">
        <w:r w:rsidR="00634DEE">
          <w:rPr>
            <w:noProof/>
          </w:rPr>
          <w:t>6</w:t>
        </w:r>
      </w:fldSimple>
      <w:r>
        <w:t xml:space="preserve"> : Construction du model</w:t>
      </w:r>
    </w:p>
    <w:p w:rsidR="00220F4D" w:rsidRDefault="00220F4D" w:rsidP="00220F4D">
      <w:pPr>
        <w:pStyle w:val="Titre4"/>
        <w:ind w:firstLine="708"/>
      </w:pPr>
      <w:r>
        <w:lastRenderedPageBreak/>
        <w:t>Compilation du model</w:t>
      </w:r>
    </w:p>
    <w:p w:rsidR="00220F4D" w:rsidRDefault="00220F4D" w:rsidP="00220F4D">
      <w:pPr>
        <w:jc w:val="both"/>
        <w:rPr>
          <w:i/>
        </w:rPr>
      </w:pPr>
      <w:r>
        <w:tab/>
      </w:r>
      <w:r w:rsidRPr="00220F4D">
        <w:t>La compilation de ce modèle nécessite 3 paramètres</w:t>
      </w:r>
      <w:r>
        <w:t>, le « </w:t>
      </w:r>
      <w:r>
        <w:rPr>
          <w:i/>
        </w:rPr>
        <w:t>optmizer »</w:t>
      </w:r>
      <w:r>
        <w:t>, qu’on a mis le « </w:t>
      </w:r>
      <w:r>
        <w:rPr>
          <w:i/>
        </w:rPr>
        <w:t xml:space="preserve">adam », </w:t>
      </w:r>
      <w:r>
        <w:t xml:space="preserve">qui il est suivant utilisé ; une fonction de perte, qu’on a mis le </w:t>
      </w:r>
      <w:r w:rsidRPr="00220F4D">
        <w:rPr>
          <w:i/>
        </w:rPr>
        <w:t>« categorical_crossentropy</w:t>
      </w:r>
      <w:r>
        <w:t> »</w:t>
      </w:r>
      <w:r w:rsidRPr="00220F4D">
        <w:t>, le choix le plus courant pour la classification</w:t>
      </w:r>
      <w:r>
        <w:t> ; et finalement la métrique, qu’on a mis la précision (</w:t>
      </w:r>
      <w:r>
        <w:rPr>
          <w:i/>
        </w:rPr>
        <w:t>« </w:t>
      </w:r>
      <w:proofErr w:type="spellStart"/>
      <w:r>
        <w:rPr>
          <w:i/>
        </w:rPr>
        <w:t>metrics</w:t>
      </w:r>
      <w:proofErr w:type="spellEnd"/>
      <w:r>
        <w:rPr>
          <w:i/>
        </w:rPr>
        <w:t> »).</w:t>
      </w:r>
    </w:p>
    <w:p w:rsidR="00220F4D" w:rsidRDefault="00220F4D" w:rsidP="00220F4D">
      <w:pPr>
        <w:keepNext/>
        <w:jc w:val="center"/>
      </w:pPr>
      <w:r>
        <w:rPr>
          <w:noProof/>
          <w:lang w:eastAsia="fr-FR"/>
        </w:rPr>
        <w:drawing>
          <wp:inline distT="0" distB="0" distL="0" distR="0" wp14:anchorId="43C94C9F" wp14:editId="4C053601">
            <wp:extent cx="5619750" cy="813972"/>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239" cy="816795"/>
                    </a:xfrm>
                    <a:prstGeom prst="rect">
                      <a:avLst/>
                    </a:prstGeom>
                  </pic:spPr>
                </pic:pic>
              </a:graphicData>
            </a:graphic>
          </wp:inline>
        </w:drawing>
      </w:r>
    </w:p>
    <w:p w:rsidR="00220F4D" w:rsidRDefault="00220F4D" w:rsidP="00220F4D">
      <w:pPr>
        <w:pStyle w:val="Lgende"/>
        <w:jc w:val="center"/>
      </w:pPr>
      <w:r>
        <w:t xml:space="preserve">Figure </w:t>
      </w:r>
      <w:fldSimple w:instr=" SEQ Figure \* ARABIC ">
        <w:r w:rsidR="00634DEE">
          <w:rPr>
            <w:noProof/>
          </w:rPr>
          <w:t>7</w:t>
        </w:r>
      </w:fldSimple>
      <w:r>
        <w:t xml:space="preserve"> : Paramètres de la compilation du model</w:t>
      </w:r>
    </w:p>
    <w:p w:rsidR="0067015D" w:rsidRDefault="0067015D" w:rsidP="0067015D">
      <w:pPr>
        <w:pStyle w:val="Titre4"/>
        <w:ind w:firstLine="708"/>
      </w:pPr>
      <w:r>
        <w:t>Entrainer le model</w:t>
      </w:r>
    </w:p>
    <w:p w:rsidR="0067015D" w:rsidRDefault="0067015D" w:rsidP="0067015D">
      <w:pPr>
        <w:jc w:val="both"/>
      </w:pPr>
      <w:r>
        <w:tab/>
        <w:t>Pour entraîner le model on a mis trois paramètres : la base pour entrainer (X_train), une matrice avec les résultats (Y_train), une base pour faire la validation, on a utilisé la base des tests (X_test, Y_test) et nombre de « </w:t>
      </w:r>
      <w:r>
        <w:rPr>
          <w:i/>
        </w:rPr>
        <w:t>epochs</w:t>
      </w:r>
      <w:r>
        <w:t xml:space="preserve">, » </w:t>
      </w:r>
      <w:r w:rsidRPr="0067015D">
        <w:t>nombre de fois que l'algorithme d'apprentissage travaillera pendant toute la durée de la formation</w:t>
      </w:r>
      <w:r>
        <w:t>.</w:t>
      </w:r>
    </w:p>
    <w:p w:rsidR="0067015D" w:rsidRDefault="0067015D" w:rsidP="0067015D">
      <w:pPr>
        <w:jc w:val="both"/>
      </w:pPr>
      <w:r>
        <w:tab/>
        <w:t xml:space="preserve">Pour nombre de </w:t>
      </w:r>
      <w:r>
        <w:rPr>
          <w:i/>
        </w:rPr>
        <w:t xml:space="preserve">« epochs » </w:t>
      </w:r>
      <w:r>
        <w:t>égal à 1</w:t>
      </w:r>
      <w:r w:rsidRPr="0067015D">
        <w:t>0</w:t>
      </w:r>
      <w:r>
        <w:t>, on a pris 16 minutes pour arriver à une précision de seulement 24,67%.</w:t>
      </w:r>
    </w:p>
    <w:p w:rsidR="0067015D" w:rsidRDefault="0067015D" w:rsidP="0067015D">
      <w:pPr>
        <w:keepNext/>
        <w:jc w:val="center"/>
      </w:pPr>
      <w:r>
        <w:rPr>
          <w:noProof/>
          <w:lang w:eastAsia="fr-FR"/>
        </w:rPr>
        <w:drawing>
          <wp:inline distT="0" distB="0" distL="0" distR="0" wp14:anchorId="0C7F4FB6" wp14:editId="14C9B6FF">
            <wp:extent cx="4695825" cy="2964395"/>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723" cy="2968118"/>
                    </a:xfrm>
                    <a:prstGeom prst="rect">
                      <a:avLst/>
                    </a:prstGeom>
                  </pic:spPr>
                </pic:pic>
              </a:graphicData>
            </a:graphic>
          </wp:inline>
        </w:drawing>
      </w:r>
    </w:p>
    <w:p w:rsidR="0067015D" w:rsidRDefault="0067015D" w:rsidP="0067015D">
      <w:pPr>
        <w:pStyle w:val="Lgende"/>
        <w:jc w:val="center"/>
      </w:pPr>
      <w:r>
        <w:t xml:space="preserve">Figure </w:t>
      </w:r>
      <w:fldSimple w:instr=" SEQ Figure \* ARABIC ">
        <w:r w:rsidR="00634DEE">
          <w:rPr>
            <w:noProof/>
          </w:rPr>
          <w:t>8</w:t>
        </w:r>
      </w:fldSimple>
      <w:r>
        <w:t xml:space="preserve"> : Entrainement du réseau</w:t>
      </w:r>
    </w:p>
    <w:p w:rsidR="0067015D" w:rsidRDefault="0067015D" w:rsidP="0067015D">
      <w:pPr>
        <w:keepNext/>
        <w:jc w:val="center"/>
      </w:pPr>
      <w:r>
        <w:rPr>
          <w:noProof/>
          <w:lang w:eastAsia="fr-FR"/>
        </w:rPr>
        <w:drawing>
          <wp:inline distT="0" distB="0" distL="0" distR="0" wp14:anchorId="33733268" wp14:editId="3D1005A7">
            <wp:extent cx="2952750" cy="94802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310" cy="961363"/>
                    </a:xfrm>
                    <a:prstGeom prst="rect">
                      <a:avLst/>
                    </a:prstGeom>
                  </pic:spPr>
                </pic:pic>
              </a:graphicData>
            </a:graphic>
          </wp:inline>
        </w:drawing>
      </w:r>
    </w:p>
    <w:p w:rsidR="0067015D" w:rsidRDefault="0067015D" w:rsidP="0067015D">
      <w:pPr>
        <w:pStyle w:val="Lgende"/>
        <w:jc w:val="center"/>
      </w:pPr>
      <w:r>
        <w:t xml:space="preserve">Figure </w:t>
      </w:r>
      <w:fldSimple w:instr=" SEQ Figure \* ARABIC ">
        <w:r w:rsidR="00634DEE">
          <w:rPr>
            <w:noProof/>
          </w:rPr>
          <w:t>9</w:t>
        </w:r>
      </w:fldSimple>
      <w:r>
        <w:t xml:space="preserve"> : Précision</w:t>
      </w:r>
    </w:p>
    <w:p w:rsidR="0067015D" w:rsidRDefault="0067015D" w:rsidP="0067015D">
      <w:r>
        <w:tab/>
        <w:t>Finalement, l’image suivant affiche une synthèse du model :</w:t>
      </w:r>
    </w:p>
    <w:p w:rsidR="0067015D" w:rsidRDefault="0067015D" w:rsidP="0067015D">
      <w:pPr>
        <w:keepNext/>
        <w:jc w:val="center"/>
      </w:pPr>
      <w:r>
        <w:rPr>
          <w:noProof/>
          <w:lang w:eastAsia="fr-FR"/>
        </w:rPr>
        <w:lastRenderedPageBreak/>
        <w:drawing>
          <wp:inline distT="0" distB="0" distL="0" distR="0" wp14:anchorId="4D9E7045" wp14:editId="7A99EC3A">
            <wp:extent cx="2914650" cy="1590800"/>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9780" cy="1604516"/>
                    </a:xfrm>
                    <a:prstGeom prst="rect">
                      <a:avLst/>
                    </a:prstGeom>
                  </pic:spPr>
                </pic:pic>
              </a:graphicData>
            </a:graphic>
          </wp:inline>
        </w:drawing>
      </w:r>
    </w:p>
    <w:p w:rsidR="0067015D" w:rsidRDefault="0067015D" w:rsidP="0067015D">
      <w:pPr>
        <w:pStyle w:val="Lgende"/>
        <w:jc w:val="center"/>
      </w:pPr>
      <w:r>
        <w:t xml:space="preserve">Figure </w:t>
      </w:r>
      <w:fldSimple w:instr=" SEQ Figure \* ARABIC ">
        <w:r w:rsidR="00634DEE">
          <w:rPr>
            <w:noProof/>
          </w:rPr>
          <w:t>10</w:t>
        </w:r>
      </w:fldSimple>
      <w:r>
        <w:t xml:space="preserve"> : Résumé  du model</w:t>
      </w:r>
    </w:p>
    <w:p w:rsidR="00634DEE" w:rsidRDefault="00634DEE" w:rsidP="00634DEE"/>
    <w:p w:rsidR="00634DEE" w:rsidRDefault="00634DEE" w:rsidP="00823C44">
      <w:pPr>
        <w:pStyle w:val="Titre2"/>
        <w:numPr>
          <w:ilvl w:val="0"/>
          <w:numId w:val="1"/>
        </w:numPr>
      </w:pPr>
      <w:r>
        <w:t>Conclusion</w:t>
      </w:r>
    </w:p>
    <w:p w:rsidR="00634DEE" w:rsidRDefault="00634DEE" w:rsidP="00634DEE">
      <w:pPr>
        <w:ind w:left="360" w:firstLine="348"/>
        <w:jc w:val="both"/>
        <w:rPr>
          <w:i/>
        </w:rPr>
      </w:pPr>
      <w:r>
        <w:t xml:space="preserve">Les premiers résultats avec seulement des hologrammes ne donnent pas de bonnes perspectives. Je vais essayer faire des tests avec un numéro plus grand de </w:t>
      </w:r>
      <w:r>
        <w:rPr>
          <w:i/>
        </w:rPr>
        <w:t>« epochs ».</w:t>
      </w:r>
    </w:p>
    <w:p w:rsidR="00634DEE" w:rsidRDefault="00634DEE" w:rsidP="00634DEE">
      <w:pPr>
        <w:ind w:left="360" w:firstLine="348"/>
        <w:jc w:val="both"/>
      </w:pPr>
    </w:p>
    <w:p w:rsidR="00634DEE" w:rsidRDefault="00634DEE" w:rsidP="00634DEE">
      <w:pPr>
        <w:pStyle w:val="Titre2"/>
        <w:numPr>
          <w:ilvl w:val="0"/>
          <w:numId w:val="1"/>
        </w:numPr>
      </w:pPr>
      <w:r>
        <w:t>Reference</w:t>
      </w:r>
    </w:p>
    <w:p w:rsidR="00634DEE" w:rsidRDefault="00634DEE" w:rsidP="00634DEE">
      <w:pPr>
        <w:jc w:val="both"/>
      </w:pPr>
      <w:r>
        <w:t xml:space="preserve">[1] Bibliothèque Keras : </w:t>
      </w:r>
    </w:p>
    <w:p w:rsidR="00634DEE" w:rsidRDefault="00532D1F" w:rsidP="00634DEE">
      <w:pPr>
        <w:jc w:val="both"/>
      </w:pPr>
      <w:hyperlink r:id="rId15">
        <w:r w:rsidR="00634DEE">
          <w:rPr>
            <w:rStyle w:val="LinkdaInternet"/>
          </w:rPr>
          <w:t>https://keras.io/</w:t>
        </w:r>
      </w:hyperlink>
      <w:r w:rsidR="00634DEE">
        <w:t xml:space="preserve"> </w:t>
      </w:r>
    </w:p>
    <w:p w:rsidR="00634DEE" w:rsidRDefault="00634DEE" w:rsidP="00634DEE">
      <w:pPr>
        <w:jc w:val="both"/>
      </w:pPr>
      <w:r>
        <w:t xml:space="preserve">[2] Building a </w:t>
      </w:r>
      <w:proofErr w:type="spellStart"/>
      <w:r>
        <w:t>Convolutional</w:t>
      </w:r>
      <w:proofErr w:type="spellEnd"/>
      <w:r>
        <w:t xml:space="preserve"> Neural Network (CNN) in Keras : </w:t>
      </w:r>
    </w:p>
    <w:p w:rsidR="00634DEE" w:rsidRDefault="00532D1F" w:rsidP="00634DEE">
      <w:pPr>
        <w:jc w:val="both"/>
      </w:pPr>
      <w:hyperlink r:id="rId16">
        <w:r w:rsidR="00634DEE">
          <w:rPr>
            <w:rStyle w:val="LinkdaInternet"/>
          </w:rPr>
          <w:t>https://towardsdatascience.com/building-a-convolutional-neural-network-cnn-in-keras-329fbbadc5f5</w:t>
        </w:r>
      </w:hyperlink>
      <w:r w:rsidR="00634DEE">
        <w:t xml:space="preserve"> </w:t>
      </w:r>
    </w:p>
    <w:p w:rsidR="00634DEE" w:rsidRDefault="00634DEE" w:rsidP="00634DEE">
      <w:pPr>
        <w:jc w:val="both"/>
      </w:pPr>
      <w:r>
        <w:t xml:space="preserve">[3] </w:t>
      </w:r>
      <w:proofErr w:type="spellStart"/>
      <w:r>
        <w:t>Your</w:t>
      </w:r>
      <w:proofErr w:type="spellEnd"/>
      <w:r>
        <w:t xml:space="preserve"> First </w:t>
      </w:r>
      <w:proofErr w:type="spellStart"/>
      <w:r>
        <w:t>Deep</w:t>
      </w:r>
      <w:proofErr w:type="spellEnd"/>
      <w:r>
        <w:t xml:space="preserve"> Learning Project in Python </w:t>
      </w:r>
      <w:proofErr w:type="spellStart"/>
      <w:r>
        <w:t>with</w:t>
      </w:r>
      <w:proofErr w:type="spellEnd"/>
      <w:r>
        <w:t xml:space="preserve"> </w:t>
      </w:r>
      <w:proofErr w:type="spellStart"/>
      <w:r>
        <w:t>Keras</w:t>
      </w:r>
      <w:proofErr w:type="spellEnd"/>
      <w:r>
        <w:t xml:space="preserve"> </w:t>
      </w:r>
      <w:proofErr w:type="spellStart"/>
      <w:r>
        <w:t>Step</w:t>
      </w:r>
      <w:proofErr w:type="spellEnd"/>
      <w:r>
        <w:t>-By-</w:t>
      </w:r>
      <w:proofErr w:type="spellStart"/>
      <w:r>
        <w:t>Step</w:t>
      </w:r>
      <w:proofErr w:type="spellEnd"/>
      <w:r>
        <w:t> :</w:t>
      </w:r>
    </w:p>
    <w:p w:rsidR="00634DEE" w:rsidRDefault="00532D1F" w:rsidP="00634DEE">
      <w:pPr>
        <w:jc w:val="both"/>
      </w:pPr>
      <w:hyperlink r:id="rId17">
        <w:r w:rsidR="00634DEE">
          <w:rPr>
            <w:rStyle w:val="LinkdaInternet"/>
          </w:rPr>
          <w:t>https://machinelearningmastery.com/tutorial-first-neural-network-python-keras/</w:t>
        </w:r>
      </w:hyperlink>
      <w:r w:rsidR="00634DEE">
        <w:t xml:space="preserve"> </w:t>
      </w:r>
    </w:p>
    <w:p w:rsidR="00634DEE" w:rsidRDefault="00634DEE" w:rsidP="00634DEE">
      <w:pPr>
        <w:jc w:val="both"/>
      </w:pPr>
      <w:r>
        <w:t xml:space="preserve">[4] </w:t>
      </w:r>
      <w:proofErr w:type="spellStart"/>
      <w:r>
        <w:t>Jupyter</w:t>
      </w:r>
      <w:proofErr w:type="spellEnd"/>
      <w:r>
        <w:t xml:space="preserve"> notebook avec les tests :</w:t>
      </w:r>
    </w:p>
    <w:p w:rsidR="00634DEE" w:rsidRPr="00634DEE" w:rsidRDefault="00532D1F" w:rsidP="00532D1F">
      <w:pPr>
        <w:jc w:val="both"/>
        <w:rPr>
          <w:i/>
        </w:rPr>
      </w:pPr>
      <w:hyperlink r:id="rId18" w:history="1">
        <w:r>
          <w:rPr>
            <w:rStyle w:val="Lienhypertexte"/>
          </w:rPr>
          <w:t>https://github.com/fernandolucasaa/computerGeneratedHolography/blob/master/neural_network/jupyterNeuralNetworks.ipynb</w:t>
        </w:r>
      </w:hyperlink>
      <w:bookmarkStart w:id="0" w:name="_GoBack"/>
      <w:bookmarkEnd w:id="0"/>
    </w:p>
    <w:sectPr w:rsidR="00634DEE" w:rsidRPr="0063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90770"/>
    <w:multiLevelType w:val="multilevel"/>
    <w:tmpl w:val="2E862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870A23"/>
    <w:multiLevelType w:val="multilevel"/>
    <w:tmpl w:val="2E862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0E"/>
    <w:rsid w:val="002007CB"/>
    <w:rsid w:val="00220F4D"/>
    <w:rsid w:val="00295779"/>
    <w:rsid w:val="00421DB3"/>
    <w:rsid w:val="0043713E"/>
    <w:rsid w:val="00532D1F"/>
    <w:rsid w:val="00634DEE"/>
    <w:rsid w:val="0067015D"/>
    <w:rsid w:val="007B3A84"/>
    <w:rsid w:val="00891219"/>
    <w:rsid w:val="00C84E9F"/>
    <w:rsid w:val="00CA340E"/>
    <w:rsid w:val="00EB7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9B14F-E117-4EAC-92C5-22C4949B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40E"/>
  </w:style>
  <w:style w:type="paragraph" w:styleId="Titre1">
    <w:name w:val="heading 1"/>
    <w:basedOn w:val="Normal"/>
    <w:next w:val="Normal"/>
    <w:link w:val="Titre1Car"/>
    <w:uiPriority w:val="9"/>
    <w:qFormat/>
    <w:rsid w:val="00CA34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A34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A34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B73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A340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CA340E"/>
    <w:rPr>
      <w:rFonts w:asciiTheme="majorHAnsi" w:eastAsiaTheme="majorEastAsia" w:hAnsiTheme="majorHAnsi" w:cstheme="majorBidi"/>
      <w:color w:val="2E74B5" w:themeColor="accent1" w:themeShade="BF"/>
      <w:sz w:val="26"/>
      <w:szCs w:val="26"/>
    </w:rPr>
  </w:style>
  <w:style w:type="character" w:styleId="Emphaseintense">
    <w:name w:val="Intense Emphasis"/>
    <w:basedOn w:val="Policepardfaut"/>
    <w:uiPriority w:val="21"/>
    <w:qFormat/>
    <w:rsid w:val="00CA340E"/>
    <w:rPr>
      <w:i/>
      <w:iCs/>
      <w:color w:val="5B9BD5" w:themeColor="accent1"/>
    </w:rPr>
  </w:style>
  <w:style w:type="character" w:customStyle="1" w:styleId="Titre3Car">
    <w:name w:val="Titre 3 Car"/>
    <w:basedOn w:val="Policepardfaut"/>
    <w:link w:val="Titre3"/>
    <w:uiPriority w:val="9"/>
    <w:rsid w:val="00CA34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EB7328"/>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3713E"/>
    <w:pPr>
      <w:spacing w:after="200" w:line="240" w:lineRule="auto"/>
    </w:pPr>
    <w:rPr>
      <w:i/>
      <w:iCs/>
      <w:color w:val="44546A" w:themeColor="text2"/>
      <w:sz w:val="18"/>
      <w:szCs w:val="18"/>
    </w:rPr>
  </w:style>
  <w:style w:type="character" w:customStyle="1" w:styleId="LinkdaInternet">
    <w:name w:val="Link da Internet"/>
    <w:basedOn w:val="Policepardfaut"/>
    <w:uiPriority w:val="99"/>
    <w:semiHidden/>
    <w:unhideWhenUsed/>
    <w:rsid w:val="00634DEE"/>
    <w:rPr>
      <w:color w:val="0000FF"/>
      <w:u w:val="single"/>
    </w:rPr>
  </w:style>
  <w:style w:type="character" w:styleId="Lienhypertexte">
    <w:name w:val="Hyperlink"/>
    <w:basedOn w:val="Policepardfaut"/>
    <w:uiPriority w:val="99"/>
    <w:semiHidden/>
    <w:unhideWhenUsed/>
    <w:rsid w:val="00532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fernandolucasaa/computerGeneratedHolography/blob/master/neural_network/jupyterNeuralNetworks.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achinelearningmastery.com/tutorial-first-neural-network-python-keras/" TargetMode="External"/><Relationship Id="rId2" Type="http://schemas.openxmlformats.org/officeDocument/2006/relationships/styles" Target="styles.xml"/><Relationship Id="rId16" Type="http://schemas.openxmlformats.org/officeDocument/2006/relationships/hyperlink" Target="https://towardsdatascience.com/building-a-convolutional-neural-network-cnn-in-keras-329fbbadc5f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eras.io/"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858</Words>
  <Characters>4724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BCOM</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LUCAS AMARAL</dc:creator>
  <cp:keywords/>
  <dc:description/>
  <cp:lastModifiedBy>Fernando LUCAS AMARAL</cp:lastModifiedBy>
  <cp:revision>3</cp:revision>
  <dcterms:created xsi:type="dcterms:W3CDTF">2020-06-12T14:23:00Z</dcterms:created>
  <dcterms:modified xsi:type="dcterms:W3CDTF">2020-06-12T16:01:00Z</dcterms:modified>
</cp:coreProperties>
</file>