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A0F" w:rsidRPr="00CD5A0F" w:rsidRDefault="00CD5A0F" w:rsidP="00CD5A0F">
      <w:pPr>
        <w:jc w:val="center"/>
        <w:rPr>
          <w:b/>
          <w:sz w:val="28"/>
        </w:rPr>
      </w:pPr>
      <w:r w:rsidRPr="00CD5A0F">
        <w:rPr>
          <w:b/>
          <w:sz w:val="28"/>
        </w:rPr>
        <w:t>Anexo I: Portada</w:t>
      </w:r>
    </w:p>
    <w:p w:rsidR="00CD5A0F" w:rsidRDefault="00CD5A0F" w:rsidP="00CD5A0F">
      <w:pPr>
        <w:rPr>
          <w:b/>
        </w:rPr>
      </w:pPr>
    </w:p>
    <w:p w:rsidR="00CD5A0F" w:rsidRPr="00CD5A0F" w:rsidRDefault="00CD5A0F" w:rsidP="00CD5A0F">
      <w:r w:rsidRPr="00CD5A0F">
        <w:t>Código de la iniciativa:</w:t>
      </w:r>
    </w:p>
    <w:p w:rsidR="00CD5A0F" w:rsidRDefault="00CD5A0F" w:rsidP="00CD5A0F">
      <w:r w:rsidRPr="00CD5A0F">
        <w:t>Título de la iniciativa</w:t>
      </w:r>
      <w:r>
        <w:t xml:space="preserve">:    </w:t>
      </w:r>
    </w:p>
    <w:p w:rsidR="00CD5A0F" w:rsidRPr="00CD5A0F" w:rsidRDefault="00CD5A0F" w:rsidP="00CD5A0F">
      <w:pPr>
        <w:rPr>
          <w:b/>
        </w:rPr>
      </w:pPr>
      <w:r w:rsidRPr="00CD5A0F">
        <w:rPr>
          <w:b/>
        </w:rPr>
        <w:t>MANEJO DE GANADO LECHERO CON CERCOS ELECTRICOS SOLARES</w:t>
      </w:r>
    </w:p>
    <w:p w:rsidR="00CD5A0F" w:rsidRDefault="00CD5A0F" w:rsidP="00CD5A0F"/>
    <w:p w:rsidR="00CD5A0F" w:rsidRDefault="00CD5A0F" w:rsidP="00CD5A0F">
      <w:r w:rsidRPr="00CD5A0F">
        <w:t>Nombre y ub</w:t>
      </w:r>
      <w:r>
        <w:t>icación de la entidad proponente:</w:t>
      </w:r>
    </w:p>
    <w:p w:rsidR="00CD5A0F" w:rsidRPr="00CD5A0F" w:rsidRDefault="00CD5A0F" w:rsidP="00CD5A0F">
      <w:pPr>
        <w:rPr>
          <w:b/>
        </w:rPr>
      </w:pPr>
      <w:r w:rsidRPr="00CD5A0F">
        <w:rPr>
          <w:b/>
        </w:rPr>
        <w:t xml:space="preserve">CARITAS DE HUARAZ </w:t>
      </w:r>
    </w:p>
    <w:p w:rsidR="00CD5A0F" w:rsidRPr="00CD5A0F" w:rsidRDefault="00CD5A0F" w:rsidP="00CD5A0F">
      <w:pPr>
        <w:rPr>
          <w:b/>
        </w:rPr>
      </w:pPr>
      <w:r w:rsidRPr="00CD5A0F">
        <w:rPr>
          <w:b/>
        </w:rPr>
        <w:t>Av. Confraternidad Internacional Este N° 264 Independencia – Huaraz – Ancash</w:t>
      </w:r>
    </w:p>
    <w:p w:rsidR="00CD5A0F" w:rsidRPr="00CD5A0F" w:rsidRDefault="00CD5A0F" w:rsidP="00CD5A0F">
      <w:r>
        <w:t xml:space="preserve"> </w:t>
      </w:r>
    </w:p>
    <w:p w:rsidR="00CD5A0F" w:rsidRDefault="00CD5A0F" w:rsidP="00CD5A0F">
      <w:r w:rsidRPr="00CD5A0F">
        <w:t>Nombre, ubicación, teléfono y email del encargado/coordinador de la iniciativa</w:t>
      </w:r>
    </w:p>
    <w:p w:rsidR="00CD5A0F" w:rsidRPr="00CD5A0F" w:rsidRDefault="00CD5A0F" w:rsidP="00CD5A0F">
      <w:pPr>
        <w:spacing w:line="240" w:lineRule="auto"/>
        <w:rPr>
          <w:b/>
        </w:rPr>
      </w:pPr>
      <w:r w:rsidRPr="00CD5A0F">
        <w:rPr>
          <w:b/>
        </w:rPr>
        <w:t>Rafael M. Villalba Aquino</w:t>
      </w:r>
    </w:p>
    <w:p w:rsidR="00CD5A0F" w:rsidRPr="00CD5A0F" w:rsidRDefault="00CD5A0F" w:rsidP="00CD5A0F">
      <w:pPr>
        <w:spacing w:line="240" w:lineRule="auto"/>
        <w:rPr>
          <w:b/>
        </w:rPr>
      </w:pPr>
      <w:hyperlink r:id="rId6" w:history="1">
        <w:r w:rsidRPr="00CD5A0F">
          <w:rPr>
            <w:rStyle w:val="Hipervnculo"/>
            <w:b/>
          </w:rPr>
          <w:t>rvillalba@caritashz.com</w:t>
        </w:r>
      </w:hyperlink>
    </w:p>
    <w:p w:rsidR="00CD5A0F" w:rsidRPr="00CD5A0F" w:rsidRDefault="00CD5A0F" w:rsidP="00CD5A0F">
      <w:pPr>
        <w:spacing w:line="240" w:lineRule="auto"/>
        <w:rPr>
          <w:b/>
        </w:rPr>
      </w:pPr>
      <w:r w:rsidRPr="00CD5A0F">
        <w:rPr>
          <w:b/>
        </w:rPr>
        <w:t>RPC 991501209</w:t>
      </w:r>
    </w:p>
    <w:p w:rsidR="00CD5A0F" w:rsidRPr="00CD5A0F" w:rsidRDefault="00CD5A0F" w:rsidP="00CD5A0F"/>
    <w:p w:rsidR="00CD5A0F" w:rsidRDefault="00CD5A0F" w:rsidP="00CD5A0F">
      <w:r w:rsidRPr="00CD5A0F">
        <w:t>País al que postula</w:t>
      </w:r>
    </w:p>
    <w:p w:rsidR="00CD5A0F" w:rsidRPr="00CD5A0F" w:rsidRDefault="00CD5A0F" w:rsidP="00CD5A0F">
      <w:pPr>
        <w:rPr>
          <w:b/>
        </w:rPr>
      </w:pPr>
      <w:r w:rsidRPr="00CD5A0F">
        <w:rPr>
          <w:b/>
        </w:rPr>
        <w:t>PERU</w:t>
      </w:r>
    </w:p>
    <w:p w:rsidR="001C505B" w:rsidRPr="001C505B" w:rsidRDefault="001C505B" w:rsidP="00CD5A0F">
      <w:pPr>
        <w:rPr>
          <w:b/>
          <w:u w:val="single"/>
        </w:rPr>
      </w:pPr>
      <w:r w:rsidRPr="001C505B">
        <w:rPr>
          <w:b/>
          <w:u w:val="single"/>
        </w:rPr>
        <w:t>Financiamiento para la ejecución del Proyecto:</w:t>
      </w:r>
    </w:p>
    <w:p w:rsidR="001C505B" w:rsidRDefault="00CD5A0F" w:rsidP="00CD5A0F">
      <w:r w:rsidRPr="00CD5A0F">
        <w:t>Financiamiento total del proyecto (plan):</w:t>
      </w:r>
      <w:r>
        <w:t xml:space="preserve">          </w:t>
      </w:r>
      <w:r>
        <w:tab/>
      </w:r>
      <w:r w:rsidR="001C505B">
        <w:tab/>
      </w:r>
      <w:r w:rsidR="001C505B">
        <w:tab/>
      </w:r>
      <w:r w:rsidR="001C505B">
        <w:tab/>
        <w:t>106, 649.8</w:t>
      </w:r>
    </w:p>
    <w:p w:rsidR="00CD5A0F" w:rsidRPr="00CD5A0F" w:rsidRDefault="00CD5A0F" w:rsidP="00CD5A0F">
      <w:r w:rsidRPr="00CD5A0F">
        <w:t>Cofinanciamiento total solicitado al Programa AEA</w:t>
      </w:r>
      <w:r w:rsidR="001C505B">
        <w:tab/>
      </w:r>
      <w:r w:rsidR="001C505B">
        <w:tab/>
      </w:r>
      <w:r w:rsidR="001C505B">
        <w:tab/>
        <w:t xml:space="preserve">   52,893.3</w:t>
      </w:r>
    </w:p>
    <w:p w:rsidR="00CD5A0F" w:rsidRDefault="00CD5A0F" w:rsidP="00CD5A0F">
      <w:r w:rsidRPr="00CD5A0F">
        <w:t>Aporte de la contrapartida para la ejecución del proyecto</w:t>
      </w:r>
      <w:r w:rsidR="001C505B">
        <w:tab/>
      </w:r>
      <w:r w:rsidR="001C505B">
        <w:tab/>
        <w:t xml:space="preserve">   53,756.5</w:t>
      </w:r>
    </w:p>
    <w:p w:rsidR="00D066DD" w:rsidRDefault="00D066DD" w:rsidP="00CD5A0F"/>
    <w:p w:rsidR="001C505B" w:rsidRDefault="001C505B" w:rsidP="001C505B">
      <w:pPr>
        <w:rPr>
          <w:rFonts w:ascii="Calibri" w:eastAsia="Times New Roman" w:hAnsi="Calibri" w:cs="Times New Roman"/>
          <w:color w:val="000000"/>
          <w:lang w:eastAsia="es-PE"/>
        </w:rPr>
      </w:pPr>
      <w:r>
        <w:t xml:space="preserve">Financiamiento para Capital de Trabajo solicitado al AEA                              </w:t>
      </w:r>
      <w:r>
        <w:rPr>
          <w:rFonts w:ascii="Calibri" w:eastAsia="Times New Roman" w:hAnsi="Calibri" w:cs="Times New Roman"/>
          <w:color w:val="000000"/>
          <w:lang w:eastAsia="es-PE"/>
        </w:rPr>
        <w:t>95,822.1</w:t>
      </w:r>
    </w:p>
    <w:p w:rsidR="001C505B" w:rsidRPr="001C505B" w:rsidRDefault="00D066DD" w:rsidP="001C505B">
      <w:pPr>
        <w:rPr>
          <w:rFonts w:ascii="Calibri" w:eastAsia="Times New Roman" w:hAnsi="Calibri" w:cs="Times New Roman"/>
          <w:color w:val="000000"/>
          <w:lang w:eastAsia="es-PE"/>
        </w:rPr>
      </w:pPr>
      <w:r w:rsidRPr="00CD5A0F">
        <w:t xml:space="preserve">Cofinanciamiento total </w:t>
      </w:r>
      <w:r>
        <w:t xml:space="preserve">Aprobado 1ra Etapa por el Programa AEA             </w:t>
      </w:r>
      <w:r w:rsidRPr="00D066DD">
        <w:rPr>
          <w:rFonts w:ascii="Calibri" w:eastAsia="Times New Roman" w:hAnsi="Calibri" w:cs="Times New Roman"/>
          <w:color w:val="000000"/>
          <w:lang w:eastAsia="es-PE"/>
        </w:rPr>
        <w:t>100</w:t>
      </w:r>
      <w:r>
        <w:rPr>
          <w:rFonts w:ascii="Calibri" w:eastAsia="Times New Roman" w:hAnsi="Calibri" w:cs="Times New Roman"/>
          <w:color w:val="000000"/>
          <w:lang w:eastAsia="es-PE"/>
        </w:rPr>
        <w:t>,</w:t>
      </w:r>
      <w:r w:rsidRPr="00D066DD">
        <w:rPr>
          <w:rFonts w:ascii="Calibri" w:eastAsia="Times New Roman" w:hAnsi="Calibri" w:cs="Times New Roman"/>
          <w:color w:val="000000"/>
          <w:lang w:eastAsia="es-PE"/>
        </w:rPr>
        <w:t>900.0</w:t>
      </w:r>
    </w:p>
    <w:p w:rsidR="001C505B" w:rsidRDefault="001C505B" w:rsidP="00CD5A0F"/>
    <w:p w:rsidR="001C505B" w:rsidRDefault="001C505B" w:rsidP="00CD5A0F"/>
    <w:p w:rsidR="001C505B" w:rsidRDefault="001C505B" w:rsidP="00CD5A0F"/>
    <w:p w:rsidR="001C505B" w:rsidRPr="00CD5A0F" w:rsidRDefault="001C505B" w:rsidP="00CD5A0F"/>
    <w:p w:rsidR="00CD5A0F" w:rsidRPr="00CD5A0F" w:rsidRDefault="00D066DD" w:rsidP="00D066DD">
      <w:pPr>
        <w:jc w:val="right"/>
      </w:pPr>
      <w:r>
        <w:t>Huaraz</w:t>
      </w:r>
      <w:r w:rsidR="00CD5A0F" w:rsidRPr="00CD5A0F">
        <w:t xml:space="preserve">, </w:t>
      </w:r>
      <w:r>
        <w:t>15-05-15</w:t>
      </w:r>
    </w:p>
    <w:p w:rsidR="00CD5A0F" w:rsidRPr="00CD5A0F" w:rsidRDefault="00CD5A0F" w:rsidP="00CD5A0F"/>
    <w:p w:rsidR="00CD5A0F" w:rsidRDefault="00CD5A0F" w:rsidP="00CD5A0F">
      <w:pPr>
        <w:rPr>
          <w:b/>
        </w:rPr>
      </w:pPr>
      <w:r w:rsidRPr="00CD5A0F">
        <w:rPr>
          <w:b/>
        </w:rPr>
        <w:t>2. RESUMEN EJECUTIVO</w:t>
      </w:r>
    </w:p>
    <w:p w:rsidR="00FC76AC" w:rsidRPr="000F1178" w:rsidRDefault="00FC76AC" w:rsidP="000F1178">
      <w:pPr>
        <w:spacing w:line="360" w:lineRule="auto"/>
        <w:jc w:val="both"/>
        <w:rPr>
          <w:rFonts w:ascii="Arial" w:hAnsi="Arial" w:cs="Arial"/>
        </w:rPr>
      </w:pPr>
      <w:r w:rsidRPr="000F1178">
        <w:rPr>
          <w:rFonts w:ascii="Arial" w:hAnsi="Arial" w:cs="Arial"/>
        </w:rPr>
        <w:t>La propuesta del plan de Negocios es la Venta e Instalación de cercos eléctricos solares para el manejo de ganado lechero a fin de optimizar el forraje  de pastoreo, evitando el 30% de perdida por  pisoteo  y aprovechando los pastos en el momento del periodo vegetativo con mayor porcentaje de proteína, incrementando la carga animal  que se traduce en el incremento de leche por hectárea y la mejora de ingresos económicos de las familias campesinas  por hectárea , para tal efecto la ED</w:t>
      </w:r>
      <w:r w:rsidR="000F1178" w:rsidRPr="000F1178">
        <w:rPr>
          <w:rFonts w:ascii="Arial" w:hAnsi="Arial" w:cs="Arial"/>
        </w:rPr>
        <w:t xml:space="preserve"> (Caritas de Huaraz)</w:t>
      </w:r>
      <w:r w:rsidRPr="000F1178">
        <w:rPr>
          <w:rFonts w:ascii="Arial" w:hAnsi="Arial" w:cs="Arial"/>
        </w:rPr>
        <w:t xml:space="preserve"> iniciara la</w:t>
      </w:r>
      <w:r w:rsidR="000F1178" w:rsidRPr="000F1178">
        <w:rPr>
          <w:rFonts w:ascii="Arial" w:hAnsi="Arial" w:cs="Arial"/>
        </w:rPr>
        <w:t xml:space="preserve"> primera</w:t>
      </w:r>
      <w:r w:rsidRPr="000F1178">
        <w:rPr>
          <w:rFonts w:ascii="Arial" w:hAnsi="Arial" w:cs="Arial"/>
        </w:rPr>
        <w:t xml:space="preserve"> etapa de desarrollo de mercado, </w:t>
      </w:r>
      <w:r w:rsidR="000F1178" w:rsidRPr="000F1178">
        <w:rPr>
          <w:rFonts w:ascii="Arial" w:hAnsi="Arial" w:cs="Arial"/>
        </w:rPr>
        <w:t xml:space="preserve">la segunda etapa consistirá en el entrenamiento y capacitación de las ER para el manejo del </w:t>
      </w:r>
      <w:proofErr w:type="spellStart"/>
      <w:r w:rsidR="000F1178" w:rsidRPr="000F1178">
        <w:rPr>
          <w:rFonts w:ascii="Arial" w:hAnsi="Arial" w:cs="Arial"/>
        </w:rPr>
        <w:t>PdN</w:t>
      </w:r>
      <w:proofErr w:type="spellEnd"/>
      <w:r w:rsidR="000F1178" w:rsidRPr="000F1178">
        <w:rPr>
          <w:rFonts w:ascii="Arial" w:hAnsi="Arial" w:cs="Arial"/>
        </w:rPr>
        <w:t xml:space="preserve"> en el Futuro, la última etapa consistirá en el seguimiento y transferencia total de activos a la ER (Cooperativa conformada por pequeños ganaderos de la zona de intervención)</w:t>
      </w:r>
    </w:p>
    <w:p w:rsidR="00CD5A0F" w:rsidRPr="00CD5A0F" w:rsidRDefault="00CD5A0F" w:rsidP="00CD5A0F">
      <w:pPr>
        <w:rPr>
          <w:b/>
        </w:rPr>
      </w:pPr>
      <w:r w:rsidRPr="00CD5A0F">
        <w:rPr>
          <w:b/>
        </w:rPr>
        <w:t>3. DESCRIPCIÓN</w:t>
      </w:r>
    </w:p>
    <w:p w:rsidR="00CD5A0F" w:rsidRDefault="00CD5A0F" w:rsidP="00CD5A0F">
      <w:pPr>
        <w:rPr>
          <w:b/>
        </w:rPr>
      </w:pPr>
      <w:r w:rsidRPr="00CD5A0F">
        <w:rPr>
          <w:b/>
        </w:rPr>
        <w:t>3.1. Origen y evolución de la entidad proponente</w:t>
      </w:r>
    </w:p>
    <w:p w:rsidR="00900731" w:rsidRPr="00CD5A0F" w:rsidRDefault="00900731" w:rsidP="00CD5A0F">
      <w:pPr>
        <w:pStyle w:val="Piedepgina"/>
        <w:spacing w:line="360" w:lineRule="auto"/>
        <w:jc w:val="both"/>
        <w:rPr>
          <w:rFonts w:ascii="Arial" w:hAnsi="Arial" w:cs="Arial"/>
        </w:rPr>
      </w:pPr>
      <w:r w:rsidRPr="00CD5A0F">
        <w:rPr>
          <w:rFonts w:ascii="Arial" w:hAnsi="Arial" w:cs="Arial"/>
          <w:bCs/>
          <w:lang w:val="es-ES_tradnl"/>
        </w:rPr>
        <w:t xml:space="preserve">Caritas de Huaraz es una </w:t>
      </w:r>
      <w:r w:rsidRPr="00CD5A0F">
        <w:rPr>
          <w:rFonts w:ascii="Arial" w:hAnsi="Arial" w:cs="Arial"/>
        </w:rPr>
        <w:t>Institución de la Iglesia Católica de la Diócesis de Huaraz</w:t>
      </w:r>
      <w:r w:rsidRPr="00CD5A0F">
        <w:rPr>
          <w:rFonts w:ascii="Arial" w:hAnsi="Arial" w:cs="Arial"/>
          <w:bCs/>
          <w:lang w:val="es-ES_tradnl"/>
        </w:rPr>
        <w:t xml:space="preserve"> ejecuta acciones </w:t>
      </w:r>
      <w:r w:rsidRPr="00CD5A0F">
        <w:rPr>
          <w:rFonts w:ascii="Arial" w:hAnsi="Arial" w:cs="Arial"/>
        </w:rPr>
        <w:t xml:space="preserve">de promoción humana </w:t>
      </w:r>
      <w:r w:rsidRPr="00CD5A0F">
        <w:rPr>
          <w:rFonts w:ascii="Arial" w:hAnsi="Arial" w:cs="Arial"/>
          <w:bCs/>
          <w:lang w:val="es-ES_tradnl"/>
        </w:rPr>
        <w:t xml:space="preserve">para mejorar las condiciones de vida de familias </w:t>
      </w:r>
      <w:r w:rsidRPr="00CD5A0F">
        <w:rPr>
          <w:rFonts w:ascii="Arial" w:hAnsi="Arial" w:cs="Arial"/>
        </w:rPr>
        <w:t>campesinas de zonas rurales de su ámbito de intervención; buscando el bien social y el beneficio de la colectividad.</w:t>
      </w:r>
    </w:p>
    <w:p w:rsidR="00900731" w:rsidRPr="00CD5A0F" w:rsidRDefault="00900731" w:rsidP="00CD5A0F">
      <w:pPr>
        <w:pStyle w:val="Piedepgina"/>
        <w:spacing w:line="360" w:lineRule="auto"/>
        <w:jc w:val="both"/>
        <w:rPr>
          <w:rFonts w:ascii="Arial" w:hAnsi="Arial" w:cs="Arial"/>
          <w:bCs/>
          <w:lang w:val="es-ES_tradnl"/>
        </w:rPr>
      </w:pPr>
    </w:p>
    <w:p w:rsidR="00900731" w:rsidRPr="00CD5A0F" w:rsidRDefault="00900731" w:rsidP="00CD5A0F">
      <w:pPr>
        <w:autoSpaceDE w:val="0"/>
        <w:autoSpaceDN w:val="0"/>
        <w:adjustRightInd w:val="0"/>
        <w:spacing w:after="0" w:line="360" w:lineRule="auto"/>
        <w:jc w:val="both"/>
        <w:rPr>
          <w:rFonts w:ascii="Arial" w:hAnsi="Arial" w:cs="Arial"/>
          <w:bCs/>
          <w:lang w:val="es-ES_tradnl"/>
        </w:rPr>
      </w:pPr>
      <w:r w:rsidRPr="00CD5A0F">
        <w:rPr>
          <w:rFonts w:ascii="Arial" w:hAnsi="Arial" w:cs="Arial"/>
        </w:rPr>
        <w:t xml:space="preserve">El 10 de octubre del año 1,957 Monseñor </w:t>
      </w:r>
      <w:proofErr w:type="spellStart"/>
      <w:r w:rsidRPr="00CD5A0F">
        <w:rPr>
          <w:rFonts w:ascii="Arial" w:hAnsi="Arial" w:cs="Arial"/>
        </w:rPr>
        <w:t>Teodocio</w:t>
      </w:r>
      <w:proofErr w:type="spellEnd"/>
      <w:r w:rsidRPr="00CD5A0F">
        <w:rPr>
          <w:rFonts w:ascii="Arial" w:hAnsi="Arial" w:cs="Arial"/>
        </w:rPr>
        <w:t xml:space="preserve"> Moreno Quintana fundó Caritas de Huaraz como una pequeña instancia de la Iglesia de Huaraz para realizar acciones de caridad. El 12 de diciembre del año 1,970 se activa como oficina de acción social para ayudar a los afectados del terremoto de mayo de ese año. En febrero del año 2,003 Cáritas de Huaraz se ha constituido como Asociación Civil sin fines de lucro, debidamente inscrita en los Registros Públicos.</w:t>
      </w:r>
    </w:p>
    <w:p w:rsidR="00900731" w:rsidRPr="00CD5A0F" w:rsidRDefault="00900731" w:rsidP="00CD5A0F">
      <w:pPr>
        <w:pStyle w:val="Prrafodelista"/>
        <w:autoSpaceDE w:val="0"/>
        <w:autoSpaceDN w:val="0"/>
        <w:adjustRightInd w:val="0"/>
        <w:spacing w:after="0" w:line="360" w:lineRule="auto"/>
        <w:ind w:left="0"/>
        <w:rPr>
          <w:rFonts w:ascii="Arial" w:hAnsi="Arial" w:cs="Arial"/>
          <w:b/>
          <w:lang w:val="es-ES_tradnl"/>
        </w:rPr>
      </w:pPr>
    </w:p>
    <w:p w:rsidR="00900731" w:rsidRPr="00CD5A0F" w:rsidRDefault="00900731" w:rsidP="00CD5A0F">
      <w:pPr>
        <w:autoSpaceDE w:val="0"/>
        <w:autoSpaceDN w:val="0"/>
        <w:adjustRightInd w:val="0"/>
        <w:spacing w:after="0" w:line="360" w:lineRule="auto"/>
        <w:jc w:val="both"/>
        <w:rPr>
          <w:rFonts w:ascii="Arial" w:hAnsi="Arial" w:cs="Arial"/>
        </w:rPr>
      </w:pPr>
      <w:r w:rsidRPr="00CD5A0F">
        <w:rPr>
          <w:rFonts w:ascii="Arial" w:hAnsi="Arial" w:cs="Arial"/>
        </w:rPr>
        <w:t>La labor de Caritas de Huaraz ha evolucionado acorde con las exigencias de los tiempos:</w:t>
      </w:r>
    </w:p>
    <w:p w:rsidR="00900731" w:rsidRPr="00CD5A0F" w:rsidRDefault="00900731" w:rsidP="00CD5A0F">
      <w:pPr>
        <w:pStyle w:val="Prrafodelista"/>
        <w:numPr>
          <w:ilvl w:val="0"/>
          <w:numId w:val="27"/>
        </w:numPr>
        <w:spacing w:after="0" w:line="360" w:lineRule="auto"/>
        <w:ind w:left="426" w:right="49" w:hanging="283"/>
        <w:jc w:val="both"/>
        <w:rPr>
          <w:rFonts w:ascii="Arial" w:hAnsi="Arial" w:cs="Arial"/>
        </w:rPr>
      </w:pPr>
      <w:r w:rsidRPr="00CD5A0F">
        <w:rPr>
          <w:rFonts w:ascii="Arial" w:hAnsi="Arial" w:cs="Arial"/>
          <w:b/>
        </w:rPr>
        <w:t xml:space="preserve">Labor pastoral para la caridad. </w:t>
      </w:r>
      <w:r w:rsidRPr="00CD5A0F">
        <w:rPr>
          <w:rFonts w:ascii="Arial" w:hAnsi="Arial" w:cs="Arial"/>
        </w:rPr>
        <w:t xml:space="preserve">Este periodo comprende desde 1,955 hasta 1,970.  </w:t>
      </w:r>
    </w:p>
    <w:p w:rsidR="00900731" w:rsidRPr="00CD5A0F" w:rsidRDefault="00900731" w:rsidP="00CD5A0F">
      <w:pPr>
        <w:pStyle w:val="Prrafodelista"/>
        <w:numPr>
          <w:ilvl w:val="0"/>
          <w:numId w:val="27"/>
        </w:numPr>
        <w:spacing w:after="200" w:line="360" w:lineRule="auto"/>
        <w:ind w:left="426" w:hanging="283"/>
        <w:jc w:val="both"/>
        <w:rPr>
          <w:rFonts w:ascii="Arial" w:hAnsi="Arial" w:cs="Arial"/>
        </w:rPr>
      </w:pPr>
      <w:r w:rsidRPr="00CD5A0F">
        <w:rPr>
          <w:rFonts w:ascii="Arial" w:hAnsi="Arial" w:cs="Arial"/>
          <w:b/>
        </w:rPr>
        <w:t xml:space="preserve">Asistencia humanitaria, rehabilitación y reconstrucción. </w:t>
      </w:r>
      <w:r w:rsidRPr="00CD5A0F">
        <w:rPr>
          <w:rFonts w:ascii="Arial" w:hAnsi="Arial" w:cs="Arial"/>
        </w:rPr>
        <w:t>Cáritas el 12 diciembre de 1,970 se activó e implementó proyectos en favor de los damnificados y la reconstrucción de la zona.</w:t>
      </w:r>
    </w:p>
    <w:p w:rsidR="00900731" w:rsidRPr="00CD5A0F" w:rsidRDefault="00900731" w:rsidP="00CD5A0F">
      <w:pPr>
        <w:pStyle w:val="Prrafodelista"/>
        <w:numPr>
          <w:ilvl w:val="0"/>
          <w:numId w:val="27"/>
        </w:numPr>
        <w:spacing w:after="200" w:line="360" w:lineRule="auto"/>
        <w:ind w:left="426" w:hanging="283"/>
        <w:jc w:val="both"/>
        <w:rPr>
          <w:rFonts w:ascii="Arial" w:hAnsi="Arial" w:cs="Arial"/>
        </w:rPr>
      </w:pPr>
      <w:r w:rsidRPr="00CD5A0F">
        <w:rPr>
          <w:rFonts w:ascii="Arial" w:hAnsi="Arial" w:cs="Arial"/>
          <w:b/>
        </w:rPr>
        <w:t xml:space="preserve">Seguridad alimentaria. </w:t>
      </w:r>
      <w:r w:rsidRPr="00CD5A0F">
        <w:rPr>
          <w:rFonts w:ascii="Arial" w:hAnsi="Arial" w:cs="Arial"/>
        </w:rPr>
        <w:t>En este periodo Cáritas de Huaraz ha ejecutado el Programa de Desarrollo de la Seguridad Alimentaria (PRODESA – AID)</w:t>
      </w:r>
    </w:p>
    <w:p w:rsidR="00900731" w:rsidRPr="00CD5A0F" w:rsidRDefault="00900731" w:rsidP="00CD5A0F">
      <w:pPr>
        <w:pStyle w:val="Prrafodelista"/>
        <w:numPr>
          <w:ilvl w:val="0"/>
          <w:numId w:val="27"/>
        </w:numPr>
        <w:spacing w:after="200" w:line="360" w:lineRule="auto"/>
        <w:ind w:left="426" w:hanging="283"/>
        <w:jc w:val="both"/>
        <w:rPr>
          <w:rFonts w:ascii="Arial" w:hAnsi="Arial" w:cs="Arial"/>
        </w:rPr>
      </w:pPr>
      <w:r w:rsidRPr="00CD5A0F">
        <w:rPr>
          <w:rFonts w:ascii="Arial" w:hAnsi="Arial" w:cs="Arial"/>
          <w:b/>
        </w:rPr>
        <w:t xml:space="preserve">Desarrollo de capacidades. </w:t>
      </w:r>
      <w:r w:rsidRPr="00CD5A0F">
        <w:rPr>
          <w:rFonts w:ascii="Arial" w:hAnsi="Arial" w:cs="Arial"/>
        </w:rPr>
        <w:t>A partir del año 2,000 hasta le fecha estamos trabajando en el fortalecimiento de capacidades de las familias pobres del área rural, impulsando líneas productivas promisorias. El objetivo es consolidar organizaciones y empresas productivas que dinamicen la economía rural.</w:t>
      </w:r>
    </w:p>
    <w:p w:rsidR="00900731" w:rsidRPr="00CD5A0F" w:rsidRDefault="00900731" w:rsidP="00CD5A0F">
      <w:pPr>
        <w:tabs>
          <w:tab w:val="left" w:pos="851"/>
        </w:tabs>
        <w:autoSpaceDE w:val="0"/>
        <w:autoSpaceDN w:val="0"/>
        <w:adjustRightInd w:val="0"/>
        <w:spacing w:after="0" w:line="360" w:lineRule="auto"/>
        <w:jc w:val="both"/>
        <w:rPr>
          <w:rFonts w:ascii="Arial" w:hAnsi="Arial" w:cs="Arial"/>
        </w:rPr>
      </w:pPr>
      <w:r w:rsidRPr="00CD5A0F">
        <w:rPr>
          <w:rFonts w:ascii="Arial" w:hAnsi="Arial" w:cs="Arial"/>
        </w:rPr>
        <w:t>A través de los años se han implementado proyectos con financiamientos privados y públicos, nacionales e internacionales, además posee infraestructura propia y brinda asesorías que le permiten obtener algunos ingresos propios. Todos sus proyectos incorporan transversales de participación; igualdad en el acceso de oportunidades entre hombres, mujeres y entre generaciones; y garantizar la supervivencia del planeta y de sus habitantes.</w:t>
      </w:r>
    </w:p>
    <w:p w:rsidR="00B0552D" w:rsidRDefault="00B0552D" w:rsidP="003149EB">
      <w:pPr>
        <w:pStyle w:val="Default"/>
        <w:spacing w:line="360" w:lineRule="auto"/>
        <w:jc w:val="both"/>
        <w:rPr>
          <w:rFonts w:ascii="Arial" w:hAnsi="Arial" w:cs="Arial"/>
          <w:b/>
          <w:color w:val="auto"/>
          <w:sz w:val="22"/>
          <w:szCs w:val="22"/>
        </w:rPr>
      </w:pPr>
    </w:p>
    <w:p w:rsidR="00FF4AC8" w:rsidRPr="001B1BBF" w:rsidRDefault="00FF4AC8" w:rsidP="003149EB">
      <w:pPr>
        <w:pStyle w:val="Default"/>
        <w:spacing w:line="360" w:lineRule="auto"/>
        <w:jc w:val="both"/>
        <w:rPr>
          <w:rFonts w:ascii="Arial" w:hAnsi="Arial" w:cs="Arial"/>
          <w:b/>
          <w:color w:val="auto"/>
          <w:sz w:val="22"/>
          <w:szCs w:val="22"/>
        </w:rPr>
      </w:pPr>
      <w:r w:rsidRPr="001B1BBF">
        <w:rPr>
          <w:rFonts w:ascii="Arial" w:hAnsi="Arial" w:cs="Arial"/>
          <w:b/>
          <w:color w:val="auto"/>
          <w:sz w:val="22"/>
          <w:szCs w:val="22"/>
        </w:rPr>
        <w:t>3.2. Los Socios Estratégicos</w:t>
      </w:r>
    </w:p>
    <w:p w:rsidR="00FF4AC8" w:rsidRPr="001B1BBF" w:rsidRDefault="00FF4AC8" w:rsidP="003149EB">
      <w:pPr>
        <w:spacing w:after="0" w:line="360" w:lineRule="auto"/>
        <w:jc w:val="both"/>
        <w:rPr>
          <w:rFonts w:ascii="Arial" w:hAnsi="Arial" w:cs="Arial"/>
          <w:b/>
        </w:rPr>
      </w:pPr>
      <w:r w:rsidRPr="001B1BBF">
        <w:rPr>
          <w:rFonts w:ascii="Arial" w:hAnsi="Arial" w:cs="Arial"/>
          <w:b/>
        </w:rPr>
        <w:t>Programa AEA</w:t>
      </w:r>
    </w:p>
    <w:p w:rsidR="00FF4AC8" w:rsidRPr="001B1BBF" w:rsidRDefault="00FF4AC8" w:rsidP="003149EB">
      <w:pPr>
        <w:spacing w:after="0" w:line="360" w:lineRule="auto"/>
        <w:jc w:val="both"/>
        <w:rPr>
          <w:rFonts w:ascii="Arial" w:hAnsi="Arial" w:cs="Arial"/>
        </w:rPr>
      </w:pPr>
      <w:r w:rsidRPr="001B1BBF">
        <w:rPr>
          <w:rFonts w:ascii="Arial" w:hAnsi="Arial" w:cs="Arial"/>
        </w:rPr>
        <w:t>El Programa trabaja en el campo de la energía sostenible a través de las energías renovables (ER) y la eficiencia energética (EE), principalmente en la zona rural y periurbana,   fomentando el acceso y uso de la energía para el mejoramiento integral del hábitat rural y su aplicación en actividades productivas.</w:t>
      </w:r>
    </w:p>
    <w:p w:rsidR="00FF4AC8" w:rsidRPr="001B1BBF" w:rsidRDefault="00FF4AC8" w:rsidP="003149EB">
      <w:pPr>
        <w:spacing w:after="0" w:line="360" w:lineRule="auto"/>
        <w:jc w:val="both"/>
        <w:rPr>
          <w:rFonts w:ascii="Arial" w:hAnsi="Arial" w:cs="Arial"/>
        </w:rPr>
      </w:pPr>
      <w:r w:rsidRPr="001B1BBF">
        <w:rPr>
          <w:rFonts w:ascii="Arial" w:hAnsi="Arial" w:cs="Arial"/>
        </w:rPr>
        <w:t>Su objetivo  es de  contribuir  a  una  economía justa,  inclusiva  y sostenible, creando empleo y promoviendo la mitigación del cambio climático y la adaptación frente a él, mediante el acceso y uso a la energía sostenible.  Entidad que tiene una cede e</w:t>
      </w:r>
      <w:r w:rsidR="00CD12B9" w:rsidRPr="001B1BBF">
        <w:rPr>
          <w:rFonts w:ascii="Arial" w:hAnsi="Arial" w:cs="Arial"/>
        </w:rPr>
        <w:t>n</w:t>
      </w:r>
      <w:r w:rsidRPr="001B1BBF">
        <w:rPr>
          <w:rFonts w:ascii="Arial" w:hAnsi="Arial" w:cs="Arial"/>
        </w:rPr>
        <w:t xml:space="preserve"> Lima - Perú. Que será la principal fuente aportante del cofinanciamiento para la implementación del Proyecto, así mismo apoyara mediante consultorías la formulación del Plan de Negocios. </w:t>
      </w:r>
    </w:p>
    <w:p w:rsidR="00FF4AC8" w:rsidRPr="001B1BBF" w:rsidRDefault="00FF4AC8" w:rsidP="003149EB">
      <w:pPr>
        <w:spacing w:after="0" w:line="360" w:lineRule="auto"/>
        <w:jc w:val="both"/>
        <w:rPr>
          <w:rFonts w:ascii="Arial" w:hAnsi="Arial" w:cs="Arial"/>
          <w:b/>
        </w:rPr>
      </w:pPr>
      <w:r w:rsidRPr="001B1BBF">
        <w:rPr>
          <w:rFonts w:ascii="Arial" w:hAnsi="Arial" w:cs="Arial"/>
          <w:b/>
        </w:rPr>
        <w:t>EP Caritas de Huaraz</w:t>
      </w:r>
    </w:p>
    <w:p w:rsidR="00FF4AC8" w:rsidRPr="001B1BBF" w:rsidRDefault="00FF4AC8" w:rsidP="003149EB">
      <w:pPr>
        <w:spacing w:after="0" w:line="360" w:lineRule="auto"/>
        <w:jc w:val="both"/>
        <w:rPr>
          <w:rFonts w:ascii="Arial" w:hAnsi="Arial" w:cs="Arial"/>
        </w:rPr>
      </w:pPr>
      <w:r w:rsidRPr="001B1BBF">
        <w:rPr>
          <w:rFonts w:ascii="Arial" w:hAnsi="Arial" w:cs="Arial"/>
        </w:rPr>
        <w:t xml:space="preserve">Caritas de Huaraz, entidad seleccionada para la formulación del </w:t>
      </w:r>
      <w:proofErr w:type="spellStart"/>
      <w:r w:rsidRPr="001B1BBF">
        <w:rPr>
          <w:rFonts w:ascii="Arial" w:hAnsi="Arial" w:cs="Arial"/>
        </w:rPr>
        <w:t>PdN</w:t>
      </w:r>
      <w:proofErr w:type="spellEnd"/>
      <w:r w:rsidRPr="001B1BBF">
        <w:rPr>
          <w:rFonts w:ascii="Arial" w:hAnsi="Arial" w:cs="Arial"/>
        </w:rPr>
        <w:t xml:space="preserve"> es una institución que pertenece a la Diócesis de Huaraz y es integrante de la Red de Cáritas del Perú, es una organización que viene trabajando en el ámbito de la Diócesis de Huaraz desde el año 1,970 con proyectos productivos y sociales. El proyecto estará Integrado por Un Coordinador de Proyecto (Ing. Encargado de la dirección de proyectos) Un Especialista técnico (Ing. con experiencia en la ejecución de proyectos) y Un personal administrativo (Encargado de la logística y contabilidad.)    En el Proceso Caritas de Hz. iniciará como EP y que l</w:t>
      </w:r>
      <w:r w:rsidR="00607C43">
        <w:rPr>
          <w:rFonts w:ascii="Arial" w:hAnsi="Arial" w:cs="Arial"/>
        </w:rPr>
        <w:t>uego será la ED, y al cabo de 15</w:t>
      </w:r>
      <w:r w:rsidRPr="001B1BBF">
        <w:rPr>
          <w:rFonts w:ascii="Arial" w:hAnsi="Arial" w:cs="Arial"/>
        </w:rPr>
        <w:t xml:space="preserve"> meses de ejecución transferirá activos y capital de trabajo  a los beneficiarios (Cooperativa Carhuasaqui)     </w:t>
      </w:r>
    </w:p>
    <w:p w:rsidR="00FF4AC8" w:rsidRPr="001B1BBF" w:rsidRDefault="00FF4AC8" w:rsidP="003149EB">
      <w:pPr>
        <w:spacing w:after="0" w:line="360" w:lineRule="auto"/>
        <w:jc w:val="both"/>
        <w:rPr>
          <w:rFonts w:ascii="Arial" w:hAnsi="Arial" w:cs="Arial"/>
          <w:b/>
        </w:rPr>
      </w:pPr>
      <w:r w:rsidRPr="001B1BBF">
        <w:rPr>
          <w:rFonts w:ascii="Arial" w:hAnsi="Arial" w:cs="Arial"/>
          <w:b/>
        </w:rPr>
        <w:t>Cooperativa Carhuasaqui</w:t>
      </w:r>
    </w:p>
    <w:p w:rsidR="00FF4AC8" w:rsidRPr="001B1BBF" w:rsidRDefault="00FF4AC8" w:rsidP="003149EB">
      <w:pPr>
        <w:spacing w:after="0" w:line="360" w:lineRule="auto"/>
        <w:jc w:val="both"/>
        <w:rPr>
          <w:rFonts w:ascii="Arial" w:hAnsi="Arial" w:cs="Arial"/>
        </w:rPr>
      </w:pPr>
      <w:r w:rsidRPr="001B1BBF">
        <w:rPr>
          <w:rFonts w:ascii="Arial" w:hAnsi="Arial" w:cs="Arial"/>
        </w:rPr>
        <w:t xml:space="preserve">Cooperativa conformada por 94 Socios ganaderos del Centro poblado de Carcas, Distrito de Huasta y Distrito de Aquia. En el proceso de ejecución del proyecto, esta asociación será capacitada en el aspecto técnico y de gestión  del Plan de Negocios. (Se pondrá énfasis en el manejo de recursos para la sostenibilidad y rentabilidad del </w:t>
      </w:r>
      <w:r w:rsidR="00607C43">
        <w:rPr>
          <w:rFonts w:ascii="Arial" w:hAnsi="Arial" w:cs="Arial"/>
        </w:rPr>
        <w:t>negocio)  a partir del mes N° 16</w:t>
      </w:r>
      <w:r w:rsidRPr="001B1BBF">
        <w:rPr>
          <w:rFonts w:ascii="Arial" w:hAnsi="Arial" w:cs="Arial"/>
        </w:rPr>
        <w:t xml:space="preserve"> de ejecución del proyecto ésta asociación gestionará de manera autónoma el Plan de Negocios, la ED solo realizará el  seguimiento y la supervisión respetiva.</w:t>
      </w:r>
    </w:p>
    <w:p w:rsidR="00FF4AC8" w:rsidRPr="001B1BBF" w:rsidRDefault="00FF4AC8" w:rsidP="003149EB">
      <w:pPr>
        <w:spacing w:after="0" w:line="360" w:lineRule="auto"/>
        <w:jc w:val="both"/>
        <w:rPr>
          <w:rFonts w:ascii="Arial" w:hAnsi="Arial" w:cs="Arial"/>
          <w:b/>
        </w:rPr>
      </w:pPr>
      <w:r w:rsidRPr="001B1BBF">
        <w:rPr>
          <w:rFonts w:ascii="Arial" w:hAnsi="Arial" w:cs="Arial"/>
          <w:b/>
        </w:rPr>
        <w:t>Proyecto Prodicom (Socodevi - Caritas de Hz.)</w:t>
      </w:r>
    </w:p>
    <w:p w:rsidR="00FF4AC8" w:rsidRPr="001B1BBF" w:rsidRDefault="00FF4AC8" w:rsidP="003149EB">
      <w:pPr>
        <w:spacing w:after="0" w:line="360" w:lineRule="auto"/>
        <w:jc w:val="both"/>
        <w:rPr>
          <w:rFonts w:ascii="Arial" w:hAnsi="Arial" w:cs="Arial"/>
        </w:rPr>
      </w:pPr>
      <w:r w:rsidRPr="001B1BBF">
        <w:rPr>
          <w:rFonts w:ascii="Arial" w:hAnsi="Arial" w:cs="Arial"/>
        </w:rPr>
        <w:t xml:space="preserve">Proyecto co ejecutado por Caritas de Huaraz (Componente 1: Desarrollo técnico -productivo) y Socodevi Canadá (Componente: Desarrollo  organizacional y empresarial) con transversales de Género y Derechos Humanos) NO ES UN PROYECTO DE COMPENSACION NI OTORGA DONATIVOS A LOS BENEFICIARIOS, El Proyecto proporciona Capacitación en Desarrollo Organizacional y Empresarial, Igualdad Mujer - Hombre y Asistencia técnica para la mejora de la Ganadería lechera, además les </w:t>
      </w:r>
      <w:r w:rsidRPr="001B1BBF">
        <w:rPr>
          <w:rFonts w:ascii="Arial" w:hAnsi="Arial" w:cs="Arial"/>
        </w:rPr>
        <w:lastRenderedPageBreak/>
        <w:t xml:space="preserve">proporciona semillas,  inseminación artificial,  botiquín veterinario como capital de trabajo y que será un fondo retornable. Cuya actividad será completaría y enriquecedora para los transversales de nuestra propuesta, además el ámbito de acción incluye los distritos donde se implementará el </w:t>
      </w:r>
      <w:proofErr w:type="spellStart"/>
      <w:r w:rsidRPr="001B1BBF">
        <w:rPr>
          <w:rFonts w:ascii="Arial" w:hAnsi="Arial" w:cs="Arial"/>
        </w:rPr>
        <w:t>PdN</w:t>
      </w:r>
      <w:proofErr w:type="spellEnd"/>
      <w:r w:rsidRPr="001B1BBF">
        <w:rPr>
          <w:rFonts w:ascii="Arial" w:hAnsi="Arial" w:cs="Arial"/>
        </w:rPr>
        <w:t>.</w:t>
      </w:r>
    </w:p>
    <w:p w:rsidR="00FF4AC8" w:rsidRPr="001B1BBF" w:rsidRDefault="00FF4AC8" w:rsidP="003149EB">
      <w:pPr>
        <w:spacing w:after="0" w:line="360" w:lineRule="auto"/>
        <w:jc w:val="both"/>
        <w:rPr>
          <w:rFonts w:ascii="Arial" w:hAnsi="Arial" w:cs="Arial"/>
          <w:b/>
        </w:rPr>
      </w:pPr>
      <w:r w:rsidRPr="001B1BBF">
        <w:rPr>
          <w:rFonts w:ascii="Arial" w:hAnsi="Arial" w:cs="Arial"/>
          <w:b/>
        </w:rPr>
        <w:t>Proveedores de Equipos y suministros</w:t>
      </w:r>
    </w:p>
    <w:p w:rsidR="00FF4AC8" w:rsidRPr="001B1BBF" w:rsidRDefault="00FF4AC8" w:rsidP="003149EB">
      <w:pPr>
        <w:spacing w:after="0" w:line="360" w:lineRule="auto"/>
        <w:jc w:val="both"/>
        <w:rPr>
          <w:rFonts w:ascii="Arial" w:hAnsi="Arial" w:cs="Arial"/>
        </w:rPr>
      </w:pPr>
      <w:r w:rsidRPr="001B1BBF">
        <w:rPr>
          <w:rFonts w:ascii="Arial" w:hAnsi="Arial" w:cs="Arial"/>
        </w:rPr>
        <w:t>Empresas Nacionales proveedoras de energizadores, postes, aisladores, cables electro plásticos etc.</w:t>
      </w:r>
    </w:p>
    <w:p w:rsidR="00FF4AC8" w:rsidRPr="001B1BBF" w:rsidRDefault="00FF4AC8" w:rsidP="003149EB">
      <w:pPr>
        <w:spacing w:after="0" w:line="360" w:lineRule="auto"/>
        <w:jc w:val="both"/>
        <w:rPr>
          <w:rFonts w:ascii="Arial" w:hAnsi="Arial" w:cs="Arial"/>
          <w:b/>
        </w:rPr>
      </w:pPr>
      <w:r w:rsidRPr="001B1BBF">
        <w:rPr>
          <w:rFonts w:ascii="Arial" w:hAnsi="Arial" w:cs="Arial"/>
          <w:b/>
        </w:rPr>
        <w:t>Municipalidad Distrital  de Aquia (GDE)</w:t>
      </w:r>
    </w:p>
    <w:p w:rsidR="00FF4AC8" w:rsidRPr="001B1BBF" w:rsidRDefault="00FF4AC8" w:rsidP="003149EB">
      <w:pPr>
        <w:spacing w:after="0" w:line="360" w:lineRule="auto"/>
        <w:jc w:val="both"/>
        <w:rPr>
          <w:rFonts w:ascii="Arial" w:hAnsi="Arial" w:cs="Arial"/>
        </w:rPr>
      </w:pPr>
      <w:r w:rsidRPr="001B1BBF">
        <w:rPr>
          <w:rFonts w:ascii="Arial" w:hAnsi="Arial" w:cs="Arial"/>
        </w:rPr>
        <w:t>Mediante la Gerencia de Desarrollo Económico contribuirá en la promoción, convocatoria y apoyo con Auditorio y mobiliarios para la ejecución  de eventos de sensibilización, promoción  y capacitación.</w:t>
      </w:r>
    </w:p>
    <w:p w:rsidR="00FF4AC8" w:rsidRPr="001B1BBF" w:rsidRDefault="00FF4AC8" w:rsidP="003149EB">
      <w:pPr>
        <w:pStyle w:val="Default"/>
        <w:spacing w:line="360" w:lineRule="auto"/>
        <w:jc w:val="both"/>
        <w:rPr>
          <w:rFonts w:ascii="Arial" w:hAnsi="Arial" w:cs="Arial"/>
          <w:b/>
          <w:color w:val="auto"/>
          <w:sz w:val="22"/>
          <w:szCs w:val="22"/>
        </w:rPr>
      </w:pPr>
    </w:p>
    <w:p w:rsidR="007D7133" w:rsidRPr="001B1BBF" w:rsidRDefault="007D7133" w:rsidP="003149EB">
      <w:pPr>
        <w:pStyle w:val="Default"/>
        <w:spacing w:line="360" w:lineRule="auto"/>
        <w:jc w:val="both"/>
        <w:rPr>
          <w:rFonts w:ascii="Arial" w:hAnsi="Arial" w:cs="Arial"/>
          <w:b/>
          <w:color w:val="auto"/>
          <w:sz w:val="22"/>
          <w:szCs w:val="22"/>
        </w:rPr>
      </w:pPr>
      <w:r w:rsidRPr="001B1BBF">
        <w:rPr>
          <w:rFonts w:ascii="Arial" w:hAnsi="Arial" w:cs="Arial"/>
          <w:b/>
          <w:color w:val="auto"/>
          <w:sz w:val="22"/>
          <w:szCs w:val="22"/>
        </w:rPr>
        <w:t>3.3. La Idea:</w:t>
      </w:r>
    </w:p>
    <w:p w:rsidR="007D7133" w:rsidRPr="001B1BBF" w:rsidRDefault="007D7133" w:rsidP="003149EB">
      <w:pPr>
        <w:pStyle w:val="Default"/>
        <w:spacing w:line="360" w:lineRule="auto"/>
        <w:jc w:val="both"/>
        <w:rPr>
          <w:rFonts w:ascii="Arial" w:hAnsi="Arial" w:cs="Arial"/>
          <w:color w:val="auto"/>
          <w:sz w:val="22"/>
          <w:szCs w:val="22"/>
        </w:rPr>
      </w:pPr>
      <w:r w:rsidRPr="001B1BBF">
        <w:rPr>
          <w:rFonts w:ascii="Arial" w:hAnsi="Arial" w:cs="Arial"/>
          <w:color w:val="auto"/>
          <w:sz w:val="22"/>
          <w:szCs w:val="22"/>
        </w:rPr>
        <w:tab/>
      </w:r>
    </w:p>
    <w:p w:rsidR="007D7133" w:rsidRPr="001B1BBF" w:rsidRDefault="007D7133" w:rsidP="000F1178">
      <w:pPr>
        <w:pStyle w:val="Default"/>
        <w:spacing w:line="360" w:lineRule="auto"/>
        <w:jc w:val="both"/>
        <w:rPr>
          <w:rFonts w:ascii="Arial" w:hAnsi="Arial" w:cs="Arial"/>
          <w:color w:val="auto"/>
          <w:sz w:val="22"/>
          <w:szCs w:val="22"/>
        </w:rPr>
      </w:pPr>
      <w:r w:rsidRPr="001B1BBF">
        <w:rPr>
          <w:rFonts w:ascii="Arial" w:hAnsi="Arial" w:cs="Arial"/>
          <w:color w:val="auto"/>
          <w:sz w:val="22"/>
          <w:szCs w:val="22"/>
        </w:rPr>
        <w:t xml:space="preserve">Entre los principales problemas que afronta en la actualidad la ganadería lechera en la zona de intervención se encuentran los altos costos de producción, los cuales son determinados principalmente por un alto costo en el concepto de alimentación del ganado, que son generados por el costo de alquiler de potreros y costos en la instalación de cercos tradicionales de alambre de púas, estos cercos tradicionales requieren el uso de postes de eucalipto para lo cual se realiza tala ilegal de eucaliptos en crecimiento, además el uso de alambre de púas de acero galvanizado que generan contaminación en proceso de extracción y  fundición.   </w:t>
      </w:r>
    </w:p>
    <w:p w:rsidR="007D7133" w:rsidRPr="001B1BBF" w:rsidRDefault="007D7133" w:rsidP="000F1178">
      <w:pPr>
        <w:pStyle w:val="Default"/>
        <w:spacing w:line="360" w:lineRule="auto"/>
        <w:jc w:val="both"/>
        <w:rPr>
          <w:rFonts w:ascii="Arial" w:hAnsi="Arial" w:cs="Arial"/>
          <w:color w:val="auto"/>
          <w:sz w:val="22"/>
          <w:szCs w:val="22"/>
        </w:rPr>
      </w:pPr>
      <w:r w:rsidRPr="001B1BBF">
        <w:rPr>
          <w:rFonts w:ascii="Arial" w:hAnsi="Arial" w:cs="Arial"/>
          <w:color w:val="auto"/>
          <w:sz w:val="22"/>
          <w:szCs w:val="22"/>
        </w:rPr>
        <w:t>Una alternativa para reducir los costos de producción e incrementar la eficiencia en la producción de ganado lechero es  la optimización de los potreros de alfalfa, para lo cual se requiere de un manejo adecuado del pastoreo mediante la utilización de sistemas de pastoreo tecnificado  (con Kits de cercos eléctricos solares) que permitan hacer u</w:t>
      </w:r>
      <w:r w:rsidR="006A44A2">
        <w:rPr>
          <w:rFonts w:ascii="Arial" w:hAnsi="Arial" w:cs="Arial"/>
          <w:color w:val="auto"/>
          <w:sz w:val="22"/>
          <w:szCs w:val="22"/>
        </w:rPr>
        <w:t>n uso eficiente del forraje</w:t>
      </w:r>
      <w:r w:rsidRPr="001B1BBF">
        <w:rPr>
          <w:rFonts w:ascii="Arial" w:hAnsi="Arial" w:cs="Arial"/>
          <w:color w:val="auto"/>
          <w:sz w:val="22"/>
          <w:szCs w:val="22"/>
        </w:rPr>
        <w:t>, sin deteriorar su condición y evitando el sobre pastoreo y la subutilización de los mismos, lo cual se traduce directamente en el incremento de la longevidad de los alfalfares, reducción del 30% de perdida de forraje por pisoteo, por tanto incremento de vacas por unidad de superficie los que tienen efectos directamente proporcionales con el incremento de ingres</w:t>
      </w:r>
      <w:r w:rsidR="006A44A2">
        <w:rPr>
          <w:rFonts w:ascii="Arial" w:hAnsi="Arial" w:cs="Arial"/>
          <w:color w:val="auto"/>
          <w:sz w:val="22"/>
          <w:szCs w:val="22"/>
        </w:rPr>
        <w:t>os económicos para el productor</w:t>
      </w:r>
      <w:r w:rsidRPr="001B1BBF">
        <w:rPr>
          <w:rFonts w:ascii="Arial" w:hAnsi="Arial" w:cs="Arial"/>
          <w:color w:val="auto"/>
          <w:sz w:val="22"/>
          <w:szCs w:val="22"/>
        </w:rPr>
        <w:t>.</w:t>
      </w:r>
    </w:p>
    <w:p w:rsidR="001A0A7E" w:rsidRPr="001B1BBF" w:rsidRDefault="001A0A7E" w:rsidP="000F1178">
      <w:pPr>
        <w:pStyle w:val="Default"/>
        <w:spacing w:line="360" w:lineRule="auto"/>
        <w:jc w:val="both"/>
        <w:rPr>
          <w:rFonts w:ascii="Arial" w:hAnsi="Arial" w:cs="Arial"/>
          <w:color w:val="auto"/>
          <w:sz w:val="22"/>
          <w:szCs w:val="22"/>
        </w:rPr>
      </w:pPr>
    </w:p>
    <w:p w:rsidR="007D7133" w:rsidRPr="001B1BBF" w:rsidRDefault="007D7133" w:rsidP="000F1178">
      <w:pPr>
        <w:pStyle w:val="Default"/>
        <w:spacing w:line="360" w:lineRule="auto"/>
        <w:jc w:val="both"/>
        <w:rPr>
          <w:rFonts w:ascii="Arial" w:hAnsi="Arial" w:cs="Arial"/>
          <w:color w:val="auto"/>
          <w:sz w:val="22"/>
          <w:szCs w:val="22"/>
        </w:rPr>
      </w:pPr>
      <w:r w:rsidRPr="001B1BBF">
        <w:rPr>
          <w:rFonts w:ascii="Arial" w:hAnsi="Arial" w:cs="Arial"/>
          <w:color w:val="auto"/>
          <w:sz w:val="22"/>
          <w:szCs w:val="22"/>
        </w:rPr>
        <w:t>En el manejo de alfalfares  de alta productividad, uno de los sistemas de pastoreo que ha dado buenos resultados es el sistema de pastoreo rotacional, el cual para el caso de potreros con una velocidad de crecimiento requiere de períodos de pastoreo (de menos de 2 días) y descanso (de 25 a 30 días) relativamente cortos para hacer la rotación de potreros, de tal manera que para utilizar este sistema de pastore</w:t>
      </w:r>
      <w:r w:rsidR="006A44A2">
        <w:rPr>
          <w:rFonts w:ascii="Arial" w:hAnsi="Arial" w:cs="Arial"/>
          <w:color w:val="auto"/>
          <w:sz w:val="22"/>
          <w:szCs w:val="22"/>
        </w:rPr>
        <w:t>o es necesario el uso de cercos,</w:t>
      </w:r>
      <w:r w:rsidRPr="001B1BBF">
        <w:rPr>
          <w:rFonts w:ascii="Arial" w:hAnsi="Arial" w:cs="Arial"/>
          <w:color w:val="auto"/>
          <w:sz w:val="22"/>
          <w:szCs w:val="22"/>
        </w:rPr>
        <w:t xml:space="preserve"> que faciliten el manejo del ganado.</w:t>
      </w:r>
    </w:p>
    <w:p w:rsidR="007D7133" w:rsidRPr="001B1BBF" w:rsidRDefault="007D7133" w:rsidP="003149EB">
      <w:pPr>
        <w:spacing w:after="0" w:line="360" w:lineRule="auto"/>
        <w:rPr>
          <w:rFonts w:ascii="Arial" w:hAnsi="Arial" w:cs="Arial"/>
          <w:b/>
        </w:rPr>
      </w:pPr>
    </w:p>
    <w:p w:rsidR="0049529B" w:rsidRPr="001B1BBF" w:rsidRDefault="0049529B" w:rsidP="003149EB">
      <w:pPr>
        <w:spacing w:after="0" w:line="360" w:lineRule="auto"/>
        <w:jc w:val="both"/>
        <w:rPr>
          <w:rFonts w:ascii="Arial" w:hAnsi="Arial" w:cs="Arial"/>
        </w:rPr>
      </w:pPr>
      <w:r w:rsidRPr="001B1BBF">
        <w:rPr>
          <w:rFonts w:ascii="Arial" w:hAnsi="Arial" w:cs="Arial"/>
          <w:b/>
        </w:rPr>
        <w:t>4.</w:t>
      </w:r>
      <w:r w:rsidRPr="001B1BBF">
        <w:rPr>
          <w:rFonts w:ascii="Arial" w:hAnsi="Arial" w:cs="Arial"/>
        </w:rPr>
        <w:t xml:space="preserve"> </w:t>
      </w:r>
      <w:r w:rsidRPr="001B1BBF">
        <w:rPr>
          <w:rFonts w:ascii="Arial" w:hAnsi="Arial" w:cs="Arial"/>
          <w:b/>
        </w:rPr>
        <w:t>Visión, Misión y Valores</w:t>
      </w:r>
      <w:r w:rsidRPr="001B1BBF">
        <w:rPr>
          <w:rFonts w:ascii="Arial" w:hAnsi="Arial" w:cs="Arial"/>
        </w:rPr>
        <w:t xml:space="preserve"> </w:t>
      </w:r>
    </w:p>
    <w:p w:rsidR="0049529B" w:rsidRPr="001B1BBF" w:rsidRDefault="0049529B" w:rsidP="003149EB">
      <w:pPr>
        <w:spacing w:after="0" w:line="360" w:lineRule="auto"/>
        <w:jc w:val="both"/>
        <w:rPr>
          <w:rFonts w:ascii="Arial" w:hAnsi="Arial" w:cs="Arial"/>
          <w:b/>
        </w:rPr>
      </w:pPr>
      <w:r w:rsidRPr="001B1BBF">
        <w:rPr>
          <w:rFonts w:ascii="Arial" w:hAnsi="Arial" w:cs="Arial"/>
          <w:b/>
        </w:rPr>
        <w:t xml:space="preserve">Misión </w:t>
      </w:r>
    </w:p>
    <w:p w:rsidR="0049529B" w:rsidRPr="001B1BBF" w:rsidRDefault="0049529B" w:rsidP="003149EB">
      <w:pPr>
        <w:spacing w:after="0" w:line="360" w:lineRule="auto"/>
        <w:jc w:val="both"/>
        <w:rPr>
          <w:rFonts w:ascii="Arial" w:hAnsi="Arial" w:cs="Arial"/>
        </w:rPr>
      </w:pPr>
      <w:r w:rsidRPr="001B1BBF">
        <w:rPr>
          <w:rFonts w:ascii="Arial" w:hAnsi="Arial" w:cs="Arial"/>
        </w:rPr>
        <w:t>Exceder las expectativas de nuestros clientes, con soluciones prácticas e innovadoras en la optimización de forrajes e incrementando la producción de leche, con la disponibilidad de Cercos Eléctricos Solares portátiles, proporcionando alta rentabilidad a nuestros clientes.</w:t>
      </w:r>
    </w:p>
    <w:p w:rsidR="001624D7" w:rsidRPr="001B1BBF" w:rsidRDefault="001624D7" w:rsidP="003149EB">
      <w:pPr>
        <w:spacing w:after="0" w:line="360" w:lineRule="auto"/>
        <w:jc w:val="both"/>
        <w:rPr>
          <w:rFonts w:ascii="Arial" w:hAnsi="Arial" w:cs="Arial"/>
          <w:b/>
        </w:rPr>
      </w:pPr>
      <w:r w:rsidRPr="001B1BBF">
        <w:rPr>
          <w:rFonts w:ascii="Arial" w:hAnsi="Arial" w:cs="Arial"/>
          <w:b/>
        </w:rPr>
        <w:t>Visión</w:t>
      </w:r>
    </w:p>
    <w:p w:rsidR="001624D7" w:rsidRPr="001B1BBF" w:rsidRDefault="001624D7" w:rsidP="003149EB">
      <w:pPr>
        <w:spacing w:after="0" w:line="360" w:lineRule="auto"/>
        <w:jc w:val="both"/>
        <w:rPr>
          <w:rFonts w:ascii="Arial" w:hAnsi="Arial" w:cs="Arial"/>
        </w:rPr>
      </w:pPr>
      <w:r w:rsidRPr="001B1BBF">
        <w:rPr>
          <w:rFonts w:ascii="Arial" w:hAnsi="Arial" w:cs="Arial"/>
        </w:rPr>
        <w:t>Ser una empresa líder en la ven</w:t>
      </w:r>
      <w:r w:rsidR="00A85468" w:rsidRPr="001B1BBF">
        <w:rPr>
          <w:rFonts w:ascii="Arial" w:hAnsi="Arial" w:cs="Arial"/>
        </w:rPr>
        <w:t>ta de cercos eléctricos solares</w:t>
      </w:r>
      <w:r w:rsidRPr="001B1BBF">
        <w:rPr>
          <w:rFonts w:ascii="Arial" w:hAnsi="Arial" w:cs="Arial"/>
        </w:rPr>
        <w:t>, Empresa altamente productiva, proporcionando a sus clientes una alta producción y rentabilidad</w:t>
      </w:r>
      <w:r w:rsidR="008769DA" w:rsidRPr="001B1BBF">
        <w:rPr>
          <w:rFonts w:ascii="Arial" w:hAnsi="Arial" w:cs="Arial"/>
        </w:rPr>
        <w:t xml:space="preserve"> en</w:t>
      </w:r>
      <w:r w:rsidRPr="001B1BBF">
        <w:rPr>
          <w:rFonts w:ascii="Arial" w:hAnsi="Arial" w:cs="Arial"/>
        </w:rPr>
        <w:t xml:space="preserve"> su inversión</w:t>
      </w:r>
      <w:r w:rsidR="008769DA" w:rsidRPr="001B1BBF">
        <w:rPr>
          <w:rFonts w:ascii="Arial" w:hAnsi="Arial" w:cs="Arial"/>
        </w:rPr>
        <w:t xml:space="preserve"> y actividad ganadera</w:t>
      </w:r>
      <w:r w:rsidRPr="001B1BBF">
        <w:rPr>
          <w:rFonts w:ascii="Arial" w:hAnsi="Arial" w:cs="Arial"/>
        </w:rPr>
        <w:t>.</w:t>
      </w:r>
    </w:p>
    <w:p w:rsidR="001624D7" w:rsidRPr="001B1BBF" w:rsidRDefault="001624D7" w:rsidP="003149EB">
      <w:pPr>
        <w:spacing w:after="0" w:line="360" w:lineRule="auto"/>
        <w:jc w:val="both"/>
        <w:rPr>
          <w:rFonts w:ascii="Arial" w:hAnsi="Arial" w:cs="Arial"/>
        </w:rPr>
      </w:pPr>
      <w:r w:rsidRPr="001B1BBF">
        <w:rPr>
          <w:rFonts w:ascii="Arial" w:hAnsi="Arial" w:cs="Arial"/>
        </w:rPr>
        <w:t>La Empresa  se posicionara en un mercado específico de consumidores como objetivo primario del proyecto</w:t>
      </w:r>
      <w:r w:rsidR="008769DA" w:rsidRPr="001B1BBF">
        <w:rPr>
          <w:rFonts w:ascii="Arial" w:hAnsi="Arial" w:cs="Arial"/>
        </w:rPr>
        <w:t xml:space="preserve"> (3 distritos)</w:t>
      </w:r>
      <w:r w:rsidRPr="001B1BBF">
        <w:rPr>
          <w:rFonts w:ascii="Arial" w:hAnsi="Arial" w:cs="Arial"/>
        </w:rPr>
        <w:t>, y luego expandirá este mercado a zonas de consumidores potenciales</w:t>
      </w:r>
      <w:r w:rsidR="008769DA" w:rsidRPr="001B1BBF">
        <w:rPr>
          <w:rFonts w:ascii="Arial" w:hAnsi="Arial" w:cs="Arial"/>
        </w:rPr>
        <w:t xml:space="preserve"> (Provincias de la Región Ancash)</w:t>
      </w:r>
      <w:r w:rsidRPr="001B1BBF">
        <w:rPr>
          <w:rFonts w:ascii="Arial" w:hAnsi="Arial" w:cs="Arial"/>
        </w:rPr>
        <w:t xml:space="preserve">  buscando cumplir con los objetivos planteados en el plan de negocio. </w:t>
      </w:r>
    </w:p>
    <w:p w:rsidR="001624D7" w:rsidRPr="001B1BBF" w:rsidRDefault="001624D7" w:rsidP="003149EB">
      <w:pPr>
        <w:spacing w:after="0" w:line="360" w:lineRule="auto"/>
        <w:jc w:val="both"/>
        <w:rPr>
          <w:rFonts w:ascii="Arial" w:hAnsi="Arial" w:cs="Arial"/>
        </w:rPr>
      </w:pPr>
      <w:r w:rsidRPr="001B1BBF">
        <w:rPr>
          <w:rFonts w:ascii="Arial" w:hAnsi="Arial" w:cs="Arial"/>
        </w:rPr>
        <w:t xml:space="preserve">La Empresa se fundamenta en  los siguientes valores: </w:t>
      </w:r>
    </w:p>
    <w:p w:rsidR="001624D7" w:rsidRPr="001B1BBF" w:rsidRDefault="001624D7" w:rsidP="003149EB">
      <w:pPr>
        <w:spacing w:after="0" w:line="360" w:lineRule="auto"/>
        <w:jc w:val="both"/>
        <w:rPr>
          <w:rFonts w:ascii="Arial" w:hAnsi="Arial" w:cs="Arial"/>
        </w:rPr>
      </w:pPr>
      <w:r w:rsidRPr="001B1BBF">
        <w:rPr>
          <w:rFonts w:ascii="Arial" w:hAnsi="Arial" w:cs="Arial"/>
        </w:rPr>
        <w:sym w:font="Symbol" w:char="F0B7"/>
      </w:r>
      <w:r w:rsidRPr="001B1BBF">
        <w:rPr>
          <w:rFonts w:ascii="Arial" w:hAnsi="Arial" w:cs="Arial"/>
        </w:rPr>
        <w:t xml:space="preserve"> Integridad, la fuerza de la honestidad de los socios.</w:t>
      </w:r>
    </w:p>
    <w:p w:rsidR="001624D7" w:rsidRPr="001B1BBF" w:rsidRDefault="001624D7" w:rsidP="003149EB">
      <w:pPr>
        <w:spacing w:after="0" w:line="360" w:lineRule="auto"/>
        <w:jc w:val="both"/>
        <w:rPr>
          <w:rFonts w:ascii="Arial" w:hAnsi="Arial" w:cs="Arial"/>
        </w:rPr>
      </w:pPr>
      <w:r w:rsidRPr="001B1BBF">
        <w:rPr>
          <w:rFonts w:ascii="Arial" w:hAnsi="Arial" w:cs="Arial"/>
        </w:rPr>
        <w:sym w:font="Symbol" w:char="F0B7"/>
      </w:r>
      <w:r w:rsidRPr="001B1BBF">
        <w:rPr>
          <w:rFonts w:ascii="Arial" w:hAnsi="Arial" w:cs="Arial"/>
        </w:rPr>
        <w:t xml:space="preserve"> Responsabilidad, compromiso</w:t>
      </w:r>
      <w:r w:rsidR="008769DA" w:rsidRPr="001B1BBF">
        <w:rPr>
          <w:rFonts w:ascii="Arial" w:hAnsi="Arial" w:cs="Arial"/>
        </w:rPr>
        <w:t xml:space="preserve"> para el servicio post venta y la garantía del producto.</w:t>
      </w:r>
    </w:p>
    <w:p w:rsidR="001624D7" w:rsidRPr="001B1BBF" w:rsidRDefault="001624D7" w:rsidP="003149EB">
      <w:pPr>
        <w:spacing w:after="0" w:line="360" w:lineRule="auto"/>
        <w:jc w:val="both"/>
        <w:rPr>
          <w:rFonts w:ascii="Arial" w:hAnsi="Arial" w:cs="Arial"/>
        </w:rPr>
      </w:pPr>
      <w:r w:rsidRPr="001B1BBF">
        <w:rPr>
          <w:rFonts w:ascii="Arial" w:hAnsi="Arial" w:cs="Arial"/>
        </w:rPr>
        <w:sym w:font="Symbol" w:char="F0B7"/>
      </w:r>
      <w:r w:rsidRPr="001B1BBF">
        <w:rPr>
          <w:rFonts w:ascii="Arial" w:hAnsi="Arial" w:cs="Arial"/>
        </w:rPr>
        <w:t xml:space="preserve"> Compromiso de proteger el medioambiente en la zona de intervención.</w:t>
      </w:r>
    </w:p>
    <w:p w:rsidR="001624D7" w:rsidRPr="001B1BBF" w:rsidRDefault="001624D7" w:rsidP="003149EB">
      <w:pPr>
        <w:spacing w:after="0" w:line="360" w:lineRule="auto"/>
        <w:jc w:val="both"/>
        <w:rPr>
          <w:rFonts w:ascii="Arial" w:hAnsi="Arial" w:cs="Arial"/>
        </w:rPr>
      </w:pPr>
      <w:r w:rsidRPr="001B1BBF">
        <w:rPr>
          <w:rFonts w:ascii="Arial" w:hAnsi="Arial" w:cs="Arial"/>
        </w:rPr>
        <w:t>La formulación del presente Plan de Negocios se origina principalmente por la necesidad y requerimientos de los productores de ganado lechero de  la zona de intervención, con dicho antecedente</w:t>
      </w:r>
      <w:r w:rsidR="008769DA" w:rsidRPr="001B1BBF">
        <w:rPr>
          <w:rFonts w:ascii="Arial" w:hAnsi="Arial" w:cs="Arial"/>
        </w:rPr>
        <w:t xml:space="preserve">, </w:t>
      </w:r>
      <w:r w:rsidRPr="001B1BBF">
        <w:rPr>
          <w:rFonts w:ascii="Arial" w:hAnsi="Arial" w:cs="Arial"/>
        </w:rPr>
        <w:t>la Entidad Proponente (Caritas de Huaraz) viene buscando fuentes de financiamiento para poner al alcance de los productores de ganado los cercos eléctricos solares</w:t>
      </w:r>
    </w:p>
    <w:p w:rsidR="001A0A7E" w:rsidRPr="001B1BBF" w:rsidRDefault="001A0A7E" w:rsidP="003149EB">
      <w:pPr>
        <w:spacing w:after="0" w:line="360" w:lineRule="auto"/>
        <w:rPr>
          <w:rFonts w:ascii="Arial" w:hAnsi="Arial" w:cs="Arial"/>
          <w:b/>
        </w:rPr>
      </w:pPr>
    </w:p>
    <w:p w:rsidR="007D7133" w:rsidRPr="001B1BBF" w:rsidRDefault="005D7539" w:rsidP="003149EB">
      <w:pPr>
        <w:spacing w:after="0" w:line="360" w:lineRule="auto"/>
        <w:rPr>
          <w:rFonts w:ascii="Arial" w:hAnsi="Arial" w:cs="Arial"/>
          <w:b/>
        </w:rPr>
      </w:pPr>
      <w:r w:rsidRPr="001B1BBF">
        <w:rPr>
          <w:rFonts w:ascii="Arial" w:hAnsi="Arial" w:cs="Arial"/>
          <w:b/>
        </w:rPr>
        <w:lastRenderedPageBreak/>
        <w:t>5. ESTUDIO DE MERCADO</w:t>
      </w:r>
    </w:p>
    <w:p w:rsidR="005D7539" w:rsidRPr="001B1BBF" w:rsidRDefault="005D7539" w:rsidP="003149EB">
      <w:pPr>
        <w:spacing w:after="0" w:line="360" w:lineRule="auto"/>
        <w:rPr>
          <w:rFonts w:ascii="Arial" w:hAnsi="Arial" w:cs="Arial"/>
          <w:b/>
        </w:rPr>
      </w:pPr>
      <w:r w:rsidRPr="001B1BBF">
        <w:rPr>
          <w:rFonts w:ascii="Arial" w:hAnsi="Arial" w:cs="Arial"/>
          <w:b/>
        </w:rPr>
        <w:t>5.1 Situación e Evolución del Sector</w:t>
      </w:r>
    </w:p>
    <w:p w:rsidR="00FB6A7F" w:rsidRPr="001B1BBF" w:rsidRDefault="00B042EE" w:rsidP="003149EB">
      <w:pPr>
        <w:spacing w:after="0" w:line="360" w:lineRule="auto"/>
        <w:jc w:val="both"/>
        <w:rPr>
          <w:rFonts w:ascii="Arial" w:hAnsi="Arial" w:cs="Arial"/>
          <w:b/>
          <w:u w:val="single"/>
        </w:rPr>
      </w:pPr>
      <w:r>
        <w:rPr>
          <w:rFonts w:ascii="Arial" w:hAnsi="Arial" w:cs="Arial"/>
          <w:b/>
          <w:u w:val="single"/>
        </w:rPr>
        <w:t xml:space="preserve">5.1.1 </w:t>
      </w:r>
      <w:r w:rsidR="00FB6A7F" w:rsidRPr="001B1BBF">
        <w:rPr>
          <w:rFonts w:ascii="Arial" w:hAnsi="Arial" w:cs="Arial"/>
          <w:b/>
          <w:u w:val="single"/>
        </w:rPr>
        <w:t>Entorno político, Administrativo Económico</w:t>
      </w:r>
    </w:p>
    <w:p w:rsidR="00FB6A7F" w:rsidRPr="001B1BBF" w:rsidRDefault="00FB6A7F" w:rsidP="003149EB">
      <w:pPr>
        <w:spacing w:after="0" w:line="360" w:lineRule="auto"/>
        <w:jc w:val="both"/>
        <w:rPr>
          <w:rFonts w:ascii="Arial" w:hAnsi="Arial" w:cs="Arial"/>
        </w:rPr>
      </w:pPr>
      <w:r w:rsidRPr="001B1BBF">
        <w:rPr>
          <w:rFonts w:ascii="Arial" w:hAnsi="Arial" w:cs="Arial"/>
        </w:rPr>
        <w:t>Nuestra iniciativa Energética contribuye directamente en el desarrollo productivo y económico del sector ganadero, el cual es afectado por los siguientes espacios o marco político:</w:t>
      </w:r>
    </w:p>
    <w:p w:rsidR="00FB6A7F" w:rsidRPr="001B1BBF" w:rsidRDefault="00FB6A7F" w:rsidP="003149EB">
      <w:pPr>
        <w:spacing w:after="0" w:line="360" w:lineRule="auto"/>
        <w:jc w:val="both"/>
        <w:rPr>
          <w:rFonts w:ascii="Arial" w:hAnsi="Arial" w:cs="Arial"/>
        </w:rPr>
      </w:pPr>
      <w:r w:rsidRPr="001B1BBF">
        <w:rPr>
          <w:rFonts w:ascii="Arial" w:hAnsi="Arial" w:cs="Arial"/>
        </w:rPr>
        <w:t>La cadena de leche en el Perú alcanza los US$ 1 100 millones y es la segunda más importante de todas las cadenas agropecuarias a nivel nacional. Para el presente año la meta del sector es elevar el consumo de 70 a 120 litros per cápita por año para contribuir a una alimentación saludable de la población de acuerdo a las recomendaciones de la FAO.</w:t>
      </w:r>
    </w:p>
    <w:p w:rsidR="00FB6A7F" w:rsidRPr="001B1BBF" w:rsidRDefault="00FB6A7F" w:rsidP="003149EB">
      <w:pPr>
        <w:spacing w:after="0" w:line="360" w:lineRule="auto"/>
        <w:jc w:val="both"/>
        <w:rPr>
          <w:rFonts w:ascii="Arial" w:hAnsi="Arial" w:cs="Arial"/>
        </w:rPr>
      </w:pPr>
    </w:p>
    <w:p w:rsidR="00FB6A7F" w:rsidRPr="001B1BBF" w:rsidRDefault="00FB6A7F" w:rsidP="003149EB">
      <w:pPr>
        <w:spacing w:after="0" w:line="360" w:lineRule="auto"/>
        <w:jc w:val="both"/>
        <w:rPr>
          <w:rFonts w:ascii="Arial" w:hAnsi="Arial" w:cs="Arial"/>
        </w:rPr>
      </w:pPr>
      <w:r w:rsidRPr="001B1BBF">
        <w:rPr>
          <w:rFonts w:ascii="Arial" w:hAnsi="Arial" w:cs="Arial"/>
        </w:rPr>
        <w:t>Es así que la Política Agraria del Perú, se orienta a mejorar la calidad de vida de las personas del campo promoviendo, entre otros aspectos, la pequeña y mediana agricultura comercial</w:t>
      </w:r>
    </w:p>
    <w:p w:rsidR="00FB6A7F" w:rsidRPr="001B1BBF" w:rsidRDefault="00FB6A7F" w:rsidP="003149EB">
      <w:pPr>
        <w:spacing w:after="0" w:line="360" w:lineRule="auto"/>
        <w:jc w:val="both"/>
        <w:rPr>
          <w:rFonts w:ascii="Arial" w:hAnsi="Arial" w:cs="Arial"/>
        </w:rPr>
      </w:pPr>
      <w:r w:rsidRPr="001B1BBF">
        <w:rPr>
          <w:rFonts w:ascii="Arial" w:hAnsi="Arial" w:cs="Arial"/>
        </w:rPr>
        <w:t>En el Perú el Sistema Nacional de Planeamiento Estratégico CEPLAN , en su objetivo 4, contempla la mejora de los índices de competitividad del país para aprovechar las oportunidades que la dinámica internacional ofrece en el marco de los tratados internacionales de promoción, asociación, cooperación económica y comercial de los que el Perú es parte; y en el acápite 4.2 que trata a cerca de la Competitividad y Estructura Económica, menciona que el Perú se encuentra en un nivel medio de competitividad que tiene que superar para lograr una inserción más favorable en el comercio mundial .</w:t>
      </w:r>
    </w:p>
    <w:p w:rsidR="00FB6A7F" w:rsidRPr="001B1BBF" w:rsidRDefault="00FB6A7F" w:rsidP="003149EB">
      <w:pPr>
        <w:spacing w:after="0" w:line="360" w:lineRule="auto"/>
        <w:jc w:val="both"/>
        <w:rPr>
          <w:rFonts w:ascii="Arial" w:hAnsi="Arial" w:cs="Arial"/>
        </w:rPr>
      </w:pPr>
      <w:r w:rsidRPr="001B1BBF">
        <w:rPr>
          <w:rFonts w:ascii="Arial" w:hAnsi="Arial" w:cs="Arial"/>
        </w:rPr>
        <w:t>Para lograr esto, es necesario incidir, entre otros aspectos, en la competitividad microeconómica del sector agropecuario y en especial en desarrollar los siguientes factores:</w:t>
      </w:r>
    </w:p>
    <w:p w:rsidR="00FB6A7F" w:rsidRPr="001B1BBF" w:rsidRDefault="00FB6A7F" w:rsidP="003149EB">
      <w:pPr>
        <w:spacing w:after="0" w:line="360" w:lineRule="auto"/>
        <w:jc w:val="both"/>
        <w:rPr>
          <w:rFonts w:ascii="Arial" w:hAnsi="Arial" w:cs="Arial"/>
        </w:rPr>
      </w:pPr>
      <w:r w:rsidRPr="001B1BBF">
        <w:rPr>
          <w:rFonts w:ascii="Arial" w:hAnsi="Arial" w:cs="Arial"/>
        </w:rPr>
        <w:t>•</w:t>
      </w:r>
      <w:r w:rsidRPr="001B1BBF">
        <w:rPr>
          <w:rFonts w:ascii="Arial" w:hAnsi="Arial" w:cs="Arial"/>
        </w:rPr>
        <w:tab/>
        <w:t>Alta productividad</w:t>
      </w:r>
    </w:p>
    <w:p w:rsidR="00FB6A7F" w:rsidRPr="001B1BBF" w:rsidRDefault="00FB6A7F" w:rsidP="003149EB">
      <w:pPr>
        <w:spacing w:after="0" w:line="360" w:lineRule="auto"/>
        <w:jc w:val="both"/>
        <w:rPr>
          <w:rFonts w:ascii="Arial" w:hAnsi="Arial" w:cs="Arial"/>
        </w:rPr>
      </w:pPr>
      <w:r w:rsidRPr="001B1BBF">
        <w:rPr>
          <w:rFonts w:ascii="Arial" w:hAnsi="Arial" w:cs="Arial"/>
        </w:rPr>
        <w:t>•</w:t>
      </w:r>
      <w:r w:rsidRPr="001B1BBF">
        <w:rPr>
          <w:rFonts w:ascii="Arial" w:hAnsi="Arial" w:cs="Arial"/>
        </w:rPr>
        <w:tab/>
        <w:t>Dotación de capital humano  calificado</w:t>
      </w:r>
    </w:p>
    <w:p w:rsidR="00FB6A7F" w:rsidRPr="001B1BBF" w:rsidRDefault="00FB6A7F" w:rsidP="003149EB">
      <w:pPr>
        <w:spacing w:after="0" w:line="360" w:lineRule="auto"/>
        <w:jc w:val="both"/>
        <w:rPr>
          <w:rFonts w:ascii="Arial" w:hAnsi="Arial" w:cs="Arial"/>
        </w:rPr>
      </w:pPr>
      <w:r w:rsidRPr="001B1BBF">
        <w:rPr>
          <w:rFonts w:ascii="Arial" w:hAnsi="Arial" w:cs="Arial"/>
        </w:rPr>
        <w:t>•</w:t>
      </w:r>
      <w:r w:rsidRPr="001B1BBF">
        <w:rPr>
          <w:rFonts w:ascii="Arial" w:hAnsi="Arial" w:cs="Arial"/>
        </w:rPr>
        <w:tab/>
        <w:t>Economía de escala</w:t>
      </w:r>
    </w:p>
    <w:p w:rsidR="00FB6A7F" w:rsidRPr="001B1BBF" w:rsidRDefault="00FB6A7F" w:rsidP="003149EB">
      <w:pPr>
        <w:spacing w:after="0" w:line="360" w:lineRule="auto"/>
        <w:jc w:val="both"/>
        <w:rPr>
          <w:rFonts w:ascii="Arial" w:hAnsi="Arial" w:cs="Arial"/>
        </w:rPr>
      </w:pPr>
      <w:r w:rsidRPr="001B1BBF">
        <w:rPr>
          <w:rFonts w:ascii="Arial" w:hAnsi="Arial" w:cs="Arial"/>
        </w:rPr>
        <w:t>En el presente proyecto, durante el periodo de intervención, se proponen actividades y estrategias direccionadas a lograr estos factores, hasta convertirse en ejes centrales de la sostenibilidad.</w:t>
      </w:r>
    </w:p>
    <w:p w:rsidR="00FB6A7F" w:rsidRPr="001B1BBF" w:rsidRDefault="00FB6A7F" w:rsidP="003149EB">
      <w:pPr>
        <w:spacing w:after="0" w:line="360" w:lineRule="auto"/>
        <w:jc w:val="both"/>
        <w:rPr>
          <w:rFonts w:ascii="Arial" w:hAnsi="Arial" w:cs="Arial"/>
        </w:rPr>
      </w:pPr>
    </w:p>
    <w:p w:rsidR="00FB6A7F" w:rsidRPr="001B1BBF" w:rsidRDefault="00FB6A7F" w:rsidP="003149EB">
      <w:pPr>
        <w:spacing w:after="0" w:line="360" w:lineRule="auto"/>
        <w:jc w:val="both"/>
        <w:rPr>
          <w:rFonts w:ascii="Arial" w:hAnsi="Arial" w:cs="Arial"/>
        </w:rPr>
      </w:pPr>
      <w:r w:rsidRPr="001B1BBF">
        <w:rPr>
          <w:rFonts w:ascii="Arial" w:hAnsi="Arial" w:cs="Arial"/>
        </w:rPr>
        <w:t>Asimismo, esta propuesta se enmarca en los siguientes planes y políticas de gobierno regional, sectorial y distrital respectivamente:</w:t>
      </w:r>
    </w:p>
    <w:p w:rsidR="00FB6A7F" w:rsidRPr="001B1BBF" w:rsidRDefault="00FB6A7F" w:rsidP="003149EB">
      <w:pPr>
        <w:spacing w:after="0" w:line="360" w:lineRule="auto"/>
        <w:jc w:val="both"/>
        <w:rPr>
          <w:rFonts w:ascii="Arial" w:hAnsi="Arial" w:cs="Arial"/>
        </w:rPr>
      </w:pPr>
    </w:p>
    <w:p w:rsidR="00FB6A7F" w:rsidRPr="001B1BBF" w:rsidRDefault="00FB6A7F" w:rsidP="003149EB">
      <w:pPr>
        <w:spacing w:after="0" w:line="360" w:lineRule="auto"/>
        <w:jc w:val="both"/>
        <w:rPr>
          <w:rFonts w:ascii="Arial" w:hAnsi="Arial" w:cs="Arial"/>
        </w:rPr>
      </w:pPr>
      <w:r w:rsidRPr="001B1BBF">
        <w:rPr>
          <w:rFonts w:ascii="Arial" w:hAnsi="Arial" w:cs="Arial"/>
        </w:rPr>
        <w:lastRenderedPageBreak/>
        <w:t>PLAN DE DESARROLLO REGIONAL CONCERTADO 2008 – 2021 DE LA REGIÓN ANCASH</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Uno de los ejes económicos que contempla es el referido al incremento de la productividad de las actividades agropecuarias, forestales e hidrobiológica. Asimismo, determina como objetivos estratégicos: </w:t>
      </w:r>
    </w:p>
    <w:p w:rsidR="00FB6A7F" w:rsidRPr="001B1BBF" w:rsidRDefault="00FB6A7F" w:rsidP="003149EB">
      <w:pPr>
        <w:tabs>
          <w:tab w:val="left" w:pos="426"/>
        </w:tabs>
        <w:spacing w:after="0" w:line="360" w:lineRule="auto"/>
        <w:jc w:val="both"/>
        <w:rPr>
          <w:rFonts w:ascii="Arial" w:hAnsi="Arial" w:cs="Arial"/>
        </w:rPr>
      </w:pPr>
      <w:r w:rsidRPr="001B1BBF">
        <w:rPr>
          <w:rFonts w:ascii="Arial" w:hAnsi="Arial" w:cs="Arial"/>
        </w:rPr>
        <w:t>a)</w:t>
      </w:r>
      <w:r w:rsidRPr="001B1BBF">
        <w:rPr>
          <w:rFonts w:ascii="Arial" w:hAnsi="Arial" w:cs="Arial"/>
        </w:rPr>
        <w:tab/>
        <w:t xml:space="preserve">Promover la cadena productiva de lácteos y </w:t>
      </w:r>
    </w:p>
    <w:p w:rsidR="00FB6A7F" w:rsidRPr="001B1BBF" w:rsidRDefault="00FB6A7F" w:rsidP="003149EB">
      <w:pPr>
        <w:tabs>
          <w:tab w:val="left" w:pos="426"/>
        </w:tabs>
        <w:spacing w:after="0" w:line="360" w:lineRule="auto"/>
        <w:jc w:val="both"/>
        <w:rPr>
          <w:rFonts w:ascii="Arial" w:hAnsi="Arial" w:cs="Arial"/>
        </w:rPr>
      </w:pPr>
      <w:r w:rsidRPr="001B1BBF">
        <w:rPr>
          <w:rFonts w:ascii="Arial" w:hAnsi="Arial" w:cs="Arial"/>
        </w:rPr>
        <w:t>b)</w:t>
      </w:r>
      <w:r w:rsidRPr="001B1BBF">
        <w:rPr>
          <w:rFonts w:ascii="Arial" w:hAnsi="Arial" w:cs="Arial"/>
        </w:rPr>
        <w:tab/>
        <w:t>Promover la capacidad competitiva de los empresarios y productores en las Cadenas productivas.</w:t>
      </w:r>
    </w:p>
    <w:p w:rsidR="00FB6A7F" w:rsidRPr="001B1BBF" w:rsidRDefault="00FB6A7F" w:rsidP="003149EB">
      <w:pPr>
        <w:spacing w:after="0" w:line="360" w:lineRule="auto"/>
        <w:jc w:val="both"/>
        <w:rPr>
          <w:rFonts w:ascii="Arial" w:hAnsi="Arial" w:cs="Arial"/>
        </w:rPr>
      </w:pPr>
      <w:r w:rsidRPr="001B1BBF">
        <w:rPr>
          <w:rFonts w:ascii="Arial" w:hAnsi="Arial" w:cs="Arial"/>
        </w:rPr>
        <w:t>PLAN DE DESARROLLO CONCERTADO DEL DISTRITO DE AQUIA 2021</w:t>
      </w:r>
    </w:p>
    <w:p w:rsidR="00FB6A7F" w:rsidRPr="001B1BBF" w:rsidRDefault="00FB6A7F" w:rsidP="003149EB">
      <w:pPr>
        <w:spacing w:after="0" w:line="360" w:lineRule="auto"/>
        <w:jc w:val="both"/>
        <w:rPr>
          <w:rFonts w:ascii="Arial" w:hAnsi="Arial" w:cs="Arial"/>
        </w:rPr>
      </w:pPr>
      <w:r w:rsidRPr="001B1BBF">
        <w:rPr>
          <w:rFonts w:ascii="Arial" w:hAnsi="Arial" w:cs="Arial"/>
        </w:rPr>
        <w:t>Considera como líneas de acción lo siguiente:</w:t>
      </w:r>
    </w:p>
    <w:p w:rsidR="00FB6A7F" w:rsidRPr="001B1BBF" w:rsidRDefault="00FB6A7F" w:rsidP="003149EB">
      <w:pPr>
        <w:spacing w:after="0" w:line="360" w:lineRule="auto"/>
        <w:jc w:val="both"/>
        <w:rPr>
          <w:rFonts w:ascii="Arial" w:hAnsi="Arial" w:cs="Arial"/>
        </w:rPr>
      </w:pPr>
      <w:r w:rsidRPr="001B1BBF">
        <w:rPr>
          <w:rFonts w:ascii="Arial" w:hAnsi="Arial" w:cs="Arial"/>
        </w:rPr>
        <w:t>Desarrollo y comercialización de productos lácteos y carne:</w:t>
      </w: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 xml:space="preserve">Promover la competitividad de la cadena de lácteos (pastos, mejoramiento genético, establos, sanidad animal, alimentación). </w:t>
      </w: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 xml:space="preserve">Promover la articulación comercial de los productores de derivados lácteos. </w:t>
      </w: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Promover la creación de pequeñas empresas y el emprendimiento.</w:t>
      </w: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 xml:space="preserve">Gestión concertada de organizaciones locales y empresas. </w:t>
      </w:r>
    </w:p>
    <w:p w:rsidR="00FB6A7F" w:rsidRPr="001B1BBF" w:rsidRDefault="00FB6A7F" w:rsidP="003149EB">
      <w:pPr>
        <w:pStyle w:val="Prrafodelista"/>
        <w:numPr>
          <w:ilvl w:val="0"/>
          <w:numId w:val="2"/>
        </w:numPr>
        <w:spacing w:after="0" w:line="360" w:lineRule="auto"/>
        <w:jc w:val="both"/>
        <w:rPr>
          <w:rFonts w:ascii="Arial" w:hAnsi="Arial" w:cs="Arial"/>
        </w:rPr>
      </w:pPr>
      <w:r w:rsidRPr="001B1BBF">
        <w:rPr>
          <w:rFonts w:ascii="Arial" w:hAnsi="Arial" w:cs="Arial"/>
        </w:rPr>
        <w:t>Promover la gestión concertada del desarrollo local a través de la participación ciudadana, el buen gobierno y participación de las empresas.</w:t>
      </w:r>
    </w:p>
    <w:p w:rsidR="00FB6A7F" w:rsidRPr="001B1BBF" w:rsidRDefault="00FB6A7F" w:rsidP="003149EB">
      <w:pPr>
        <w:spacing w:after="0" w:line="360" w:lineRule="auto"/>
        <w:ind w:left="360"/>
        <w:jc w:val="both"/>
        <w:rPr>
          <w:rFonts w:ascii="Arial" w:hAnsi="Arial" w:cs="Arial"/>
        </w:rPr>
      </w:pPr>
    </w:p>
    <w:p w:rsidR="00FB6A7F" w:rsidRPr="001B1BBF" w:rsidRDefault="00FB6A7F" w:rsidP="003149EB">
      <w:pPr>
        <w:pStyle w:val="Default"/>
        <w:spacing w:line="360" w:lineRule="auto"/>
        <w:jc w:val="both"/>
        <w:rPr>
          <w:rFonts w:ascii="Arial" w:hAnsi="Arial" w:cs="Arial"/>
          <w:color w:val="auto"/>
          <w:sz w:val="22"/>
          <w:szCs w:val="22"/>
        </w:rPr>
      </w:pPr>
      <w:r w:rsidRPr="001B1BBF">
        <w:rPr>
          <w:rFonts w:ascii="Arial" w:hAnsi="Arial" w:cs="Arial"/>
          <w:color w:val="auto"/>
          <w:sz w:val="22"/>
          <w:szCs w:val="22"/>
        </w:rPr>
        <w:t>La implementación de cercos eléctricos solares se encuentran dentro del marco normativo de la leyes peruanas tipificado en el MINISTERIO DE ENERGIA Y MINAS – Dirección General de Electricidad – CODIGO NACIONAL DE ELECTRICIDAD del año 2006, el cual se encuentra detallado en el capítulo 3 de dicho código y que está vigente a la fecha, lo que nos indica que la implementación de esta tecnología no transgrede las leyes peruanas ni en la implementación y utilización de la energía fotovoltaica.</w:t>
      </w:r>
    </w:p>
    <w:p w:rsidR="00FB6A7F" w:rsidRPr="001B1BBF" w:rsidRDefault="00FB6A7F" w:rsidP="003149EB">
      <w:pPr>
        <w:spacing w:after="0" w:line="360" w:lineRule="auto"/>
        <w:jc w:val="both"/>
        <w:rPr>
          <w:rFonts w:ascii="Arial" w:hAnsi="Arial" w:cs="Arial"/>
        </w:rPr>
      </w:pPr>
      <w:r w:rsidRPr="001B1BBF">
        <w:rPr>
          <w:rFonts w:ascii="Arial" w:hAnsi="Arial" w:cs="Arial"/>
        </w:rPr>
        <w:t>Las limitaciones del sector financiero es total pues en la zona de intervención no existe ninguna entidad financiera, solo existiendo el banco de la nación que no tiene programas de apoyo financiero  para actividades productivas  y además los comuneros no cuentan con títulos de propiedad, pues solo son posesionarios, lo cual agrava su situación siendo catalogados como personas no sujetos a créditos.</w:t>
      </w:r>
    </w:p>
    <w:p w:rsidR="00FB6A7F" w:rsidRPr="001B1BBF" w:rsidRDefault="00B042EE" w:rsidP="003149EB">
      <w:pPr>
        <w:spacing w:after="0" w:line="360" w:lineRule="auto"/>
        <w:jc w:val="both"/>
        <w:rPr>
          <w:rFonts w:ascii="Arial" w:hAnsi="Arial" w:cs="Arial"/>
          <w:b/>
        </w:rPr>
      </w:pPr>
      <w:r>
        <w:rPr>
          <w:rFonts w:ascii="Arial" w:hAnsi="Arial" w:cs="Arial"/>
          <w:b/>
        </w:rPr>
        <w:t xml:space="preserve">5.1.2 </w:t>
      </w:r>
      <w:r w:rsidR="0035280C" w:rsidRPr="001B1BBF">
        <w:rPr>
          <w:rFonts w:ascii="Arial" w:hAnsi="Arial" w:cs="Arial"/>
          <w:b/>
        </w:rPr>
        <w:t>CADENA DE VALOR</w:t>
      </w:r>
      <w:r w:rsidR="0035280C">
        <w:rPr>
          <w:rFonts w:ascii="Arial" w:hAnsi="Arial" w:cs="Arial"/>
          <w:b/>
        </w:rPr>
        <w:t xml:space="preserve"> A LA CUAL PERTENECE LA INICIATIVA</w:t>
      </w:r>
    </w:p>
    <w:p w:rsidR="00203779" w:rsidRPr="001B1BBF" w:rsidRDefault="003149EB" w:rsidP="003149EB">
      <w:pPr>
        <w:spacing w:after="0" w:line="360" w:lineRule="auto"/>
        <w:jc w:val="both"/>
        <w:rPr>
          <w:rFonts w:ascii="Arial" w:hAnsi="Arial" w:cs="Arial"/>
          <w:b/>
        </w:rPr>
      </w:pPr>
      <w:r w:rsidRPr="001B1BBF">
        <w:rPr>
          <w:rFonts w:ascii="Arial" w:hAnsi="Arial" w:cs="Arial"/>
          <w:noProof/>
          <w:lang w:eastAsia="es-PE"/>
        </w:rPr>
        <w:drawing>
          <wp:anchor distT="0" distB="0" distL="114300" distR="114300" simplePos="0" relativeHeight="251654656" behindDoc="1" locked="0" layoutInCell="1" allowOverlap="1" wp14:anchorId="541AE2AA" wp14:editId="2676740B">
            <wp:simplePos x="0" y="0"/>
            <wp:positionH relativeFrom="column">
              <wp:posOffset>852170</wp:posOffset>
            </wp:positionH>
            <wp:positionV relativeFrom="paragraph">
              <wp:posOffset>87630</wp:posOffset>
            </wp:positionV>
            <wp:extent cx="3581400" cy="2501163"/>
            <wp:effectExtent l="76200" t="76200" r="133350" b="128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5380" t="6472" r="13340" b="4981"/>
                    <a:stretch/>
                  </pic:blipFill>
                  <pic:spPr bwMode="auto">
                    <a:xfrm>
                      <a:off x="0" y="0"/>
                      <a:ext cx="3581400" cy="2501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203779" w:rsidRPr="001B1BBF" w:rsidRDefault="00203779" w:rsidP="003149EB">
      <w:pPr>
        <w:spacing w:after="0" w:line="360" w:lineRule="auto"/>
        <w:jc w:val="both"/>
        <w:rPr>
          <w:rFonts w:ascii="Arial" w:hAnsi="Arial" w:cs="Arial"/>
          <w:b/>
        </w:rPr>
      </w:pPr>
    </w:p>
    <w:p w:rsidR="00FB6A7F" w:rsidRPr="001B1BBF" w:rsidRDefault="00B042EE" w:rsidP="003149EB">
      <w:pPr>
        <w:spacing w:after="0" w:line="360" w:lineRule="auto"/>
        <w:jc w:val="both"/>
        <w:rPr>
          <w:rFonts w:ascii="Arial" w:hAnsi="Arial" w:cs="Arial"/>
          <w:b/>
        </w:rPr>
      </w:pPr>
      <w:r w:rsidRPr="001B1BBF">
        <w:rPr>
          <w:rFonts w:ascii="Arial" w:hAnsi="Arial" w:cs="Arial"/>
          <w:b/>
        </w:rPr>
        <w:t>LAS ACTIVIDADES PRIMARIAS</w:t>
      </w:r>
    </w:p>
    <w:p w:rsidR="00FB6A7F" w:rsidRPr="001B1BBF" w:rsidRDefault="00FB6A7F" w:rsidP="003149EB">
      <w:pPr>
        <w:spacing w:after="0" w:line="360" w:lineRule="auto"/>
        <w:jc w:val="both"/>
        <w:rPr>
          <w:rFonts w:ascii="Arial" w:hAnsi="Arial" w:cs="Arial"/>
        </w:rPr>
      </w:pPr>
      <w:r w:rsidRPr="001B1BBF">
        <w:rPr>
          <w:rFonts w:ascii="Arial" w:hAnsi="Arial" w:cs="Arial"/>
        </w:rPr>
        <w:t>Son las implicadas en la presentación física de los KCES y su venta</w:t>
      </w:r>
      <w:r w:rsidR="00B042EE">
        <w:rPr>
          <w:rFonts w:ascii="Arial" w:hAnsi="Arial" w:cs="Arial"/>
        </w:rPr>
        <w:t>,</w:t>
      </w:r>
      <w:r w:rsidRPr="001B1BBF">
        <w:rPr>
          <w:rFonts w:ascii="Arial" w:hAnsi="Arial" w:cs="Arial"/>
        </w:rPr>
        <w:t xml:space="preserve"> proceso de  transferencia al comprador, así como asistencia posterior a la venta, las cuales comprende:</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Logística de Entrada</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Recepción de equipos y accesorios para los Kits de Cercos </w:t>
      </w:r>
      <w:r w:rsidR="003149EB" w:rsidRPr="001B1BBF">
        <w:rPr>
          <w:rFonts w:ascii="Arial" w:hAnsi="Arial" w:cs="Arial"/>
        </w:rPr>
        <w:t>Eléctricos</w:t>
      </w:r>
      <w:r w:rsidRPr="001B1BBF">
        <w:rPr>
          <w:rFonts w:ascii="Arial" w:hAnsi="Arial" w:cs="Arial"/>
        </w:rPr>
        <w:t xml:space="preserve">; manejo de materiales y correcto almacenamiento de los equipos a fin de que no se deterioren por la humedad o caídas, y a fin de evitar </w:t>
      </w:r>
      <w:r w:rsidR="003149EB" w:rsidRPr="001B1BBF">
        <w:rPr>
          <w:rFonts w:ascii="Arial" w:hAnsi="Arial" w:cs="Arial"/>
        </w:rPr>
        <w:t>pérdidas</w:t>
      </w:r>
      <w:r w:rsidRPr="001B1BBF">
        <w:rPr>
          <w:rFonts w:ascii="Arial" w:hAnsi="Arial" w:cs="Arial"/>
        </w:rPr>
        <w:t xml:space="preserve">  de los materiales</w:t>
      </w:r>
      <w:r w:rsidR="00B042EE">
        <w:rPr>
          <w:rFonts w:ascii="Arial" w:hAnsi="Arial" w:cs="Arial"/>
        </w:rPr>
        <w:t>,</w:t>
      </w:r>
      <w:r w:rsidRPr="001B1BBF">
        <w:rPr>
          <w:rFonts w:ascii="Arial" w:hAnsi="Arial" w:cs="Arial"/>
        </w:rPr>
        <w:t xml:space="preserve"> se diseñara un control de entrada e inventario periódico, </w:t>
      </w:r>
      <w:r w:rsidR="003149EB" w:rsidRPr="001B1BBF">
        <w:rPr>
          <w:rFonts w:ascii="Arial" w:hAnsi="Arial" w:cs="Arial"/>
        </w:rPr>
        <w:t>además</w:t>
      </w:r>
      <w:r w:rsidRPr="001B1BBF">
        <w:rPr>
          <w:rFonts w:ascii="Arial" w:hAnsi="Arial" w:cs="Arial"/>
        </w:rPr>
        <w:t xml:space="preserve"> a la </w:t>
      </w:r>
      <w:r w:rsidR="003149EB" w:rsidRPr="001B1BBF">
        <w:rPr>
          <w:rFonts w:ascii="Arial" w:hAnsi="Arial" w:cs="Arial"/>
        </w:rPr>
        <w:t>recepción</w:t>
      </w:r>
      <w:r w:rsidRPr="001B1BBF">
        <w:rPr>
          <w:rFonts w:ascii="Arial" w:hAnsi="Arial" w:cs="Arial"/>
        </w:rPr>
        <w:t xml:space="preserve"> de los materiales </w:t>
      </w:r>
      <w:r w:rsidR="003149EB" w:rsidRPr="001B1BBF">
        <w:rPr>
          <w:rFonts w:ascii="Arial" w:hAnsi="Arial" w:cs="Arial"/>
        </w:rPr>
        <w:t>también</w:t>
      </w:r>
      <w:r w:rsidRPr="001B1BBF">
        <w:rPr>
          <w:rFonts w:ascii="Arial" w:hAnsi="Arial" w:cs="Arial"/>
        </w:rPr>
        <w:t xml:space="preserve"> se verificara la calidad de los </w:t>
      </w:r>
      <w:r w:rsidR="003149EB" w:rsidRPr="001B1BBF">
        <w:rPr>
          <w:rFonts w:ascii="Arial" w:hAnsi="Arial" w:cs="Arial"/>
        </w:rPr>
        <w:t>suministros</w:t>
      </w:r>
      <w:r w:rsidRPr="001B1BBF">
        <w:rPr>
          <w:rFonts w:ascii="Arial" w:hAnsi="Arial" w:cs="Arial"/>
        </w:rPr>
        <w:t xml:space="preserve"> pudiendo haber devoluciones si llegan con defectos de </w:t>
      </w:r>
      <w:r w:rsidR="003149EB" w:rsidRPr="001B1BBF">
        <w:rPr>
          <w:rFonts w:ascii="Arial" w:hAnsi="Arial" w:cs="Arial"/>
        </w:rPr>
        <w:t>fábrica</w:t>
      </w:r>
      <w:r w:rsidRPr="001B1BBF">
        <w:rPr>
          <w:rFonts w:ascii="Arial" w:hAnsi="Arial" w:cs="Arial"/>
        </w:rPr>
        <w:t>, deteriorados o no guardan relación con los requerimientos de compra.</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 xml:space="preserve">Operaciones </w:t>
      </w:r>
    </w:p>
    <w:p w:rsidR="00FB6A7F" w:rsidRPr="001B1BBF" w:rsidRDefault="00FB6A7F" w:rsidP="003149EB">
      <w:pPr>
        <w:spacing w:after="0" w:line="360" w:lineRule="auto"/>
        <w:jc w:val="both"/>
        <w:rPr>
          <w:rFonts w:ascii="Arial" w:hAnsi="Arial" w:cs="Arial"/>
        </w:rPr>
      </w:pPr>
      <w:r w:rsidRPr="001B1BBF">
        <w:rPr>
          <w:rFonts w:ascii="Arial" w:hAnsi="Arial" w:cs="Arial"/>
        </w:rPr>
        <w:t>Por la simplicidad de la iniciativa se iniciara con la realización de pruebas de lo</w:t>
      </w:r>
      <w:r w:rsidR="00B042EE">
        <w:rPr>
          <w:rFonts w:ascii="Arial" w:hAnsi="Arial" w:cs="Arial"/>
        </w:rPr>
        <w:t>s equipos adquiridos y el empacado</w:t>
      </w:r>
      <w:r w:rsidRPr="001B1BBF">
        <w:rPr>
          <w:rFonts w:ascii="Arial" w:hAnsi="Arial" w:cs="Arial"/>
        </w:rPr>
        <w:t xml:space="preserve"> de Kits básicos para su transport</w:t>
      </w:r>
      <w:r w:rsidR="001A0A7E" w:rsidRPr="001B1BBF">
        <w:rPr>
          <w:rFonts w:ascii="Arial" w:hAnsi="Arial" w:cs="Arial"/>
        </w:rPr>
        <w:t>e hacia</w:t>
      </w:r>
      <w:r w:rsidRPr="001B1BBF">
        <w:rPr>
          <w:rFonts w:ascii="Arial" w:hAnsi="Arial" w:cs="Arial"/>
        </w:rPr>
        <w:t xml:space="preserve"> los lugares de trabajo. Excepcionalmente se realizaran las reparaciones que </w:t>
      </w:r>
      <w:r w:rsidR="003149EB" w:rsidRPr="001B1BBF">
        <w:rPr>
          <w:rFonts w:ascii="Arial" w:hAnsi="Arial" w:cs="Arial"/>
        </w:rPr>
        <w:t>podría</w:t>
      </w:r>
      <w:r w:rsidRPr="001B1BBF">
        <w:rPr>
          <w:rFonts w:ascii="Arial" w:hAnsi="Arial" w:cs="Arial"/>
        </w:rPr>
        <w:t xml:space="preserve"> haber dentro del periodo de la garantía de venta.</w:t>
      </w:r>
    </w:p>
    <w:p w:rsidR="001A0A7E" w:rsidRPr="001B1BBF" w:rsidRDefault="001A0A7E" w:rsidP="003149EB">
      <w:pPr>
        <w:spacing w:after="0" w:line="360" w:lineRule="auto"/>
        <w:jc w:val="both"/>
        <w:rPr>
          <w:rFonts w:ascii="Arial" w:hAnsi="Arial" w:cs="Arial"/>
          <w:b/>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Logística de Salida</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Iniciará desde el procesamiento de pedidos para proceder con el empacado del kit básico o de acuerdo a la magnitud del pedido, </w:t>
      </w:r>
      <w:r w:rsidR="003149EB" w:rsidRPr="001B1BBF">
        <w:rPr>
          <w:rFonts w:ascii="Arial" w:hAnsi="Arial" w:cs="Arial"/>
        </w:rPr>
        <w:t>así</w:t>
      </w:r>
      <w:r w:rsidRPr="001B1BBF">
        <w:rPr>
          <w:rFonts w:ascii="Arial" w:hAnsi="Arial" w:cs="Arial"/>
        </w:rPr>
        <w:t xml:space="preserve"> mismo en esta etapa se entregara</w:t>
      </w:r>
      <w:r w:rsidR="00B042EE">
        <w:rPr>
          <w:rFonts w:ascii="Arial" w:hAnsi="Arial" w:cs="Arial"/>
        </w:rPr>
        <w:t>n</w:t>
      </w:r>
      <w:r w:rsidRPr="001B1BBF">
        <w:rPr>
          <w:rFonts w:ascii="Arial" w:hAnsi="Arial" w:cs="Arial"/>
        </w:rPr>
        <w:t xml:space="preserve"> los kits a domicilio y realizando las pruebas demostrativas en campo.</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Mercadeo y Ventas</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A fin de inducir a la compra de los kits se </w:t>
      </w:r>
      <w:r w:rsidR="003149EB" w:rsidRPr="001B1BBF">
        <w:rPr>
          <w:rFonts w:ascii="Arial" w:hAnsi="Arial" w:cs="Arial"/>
        </w:rPr>
        <w:t>desarrollaran</w:t>
      </w:r>
      <w:r w:rsidRPr="001B1BBF">
        <w:rPr>
          <w:rFonts w:ascii="Arial" w:hAnsi="Arial" w:cs="Arial"/>
        </w:rPr>
        <w:t xml:space="preserve"> actividades de publicidad radial, trípticos informativos,  eventos de capacitación - </w:t>
      </w:r>
      <w:r w:rsidR="003149EB" w:rsidRPr="001B1BBF">
        <w:rPr>
          <w:rFonts w:ascii="Arial" w:hAnsi="Arial" w:cs="Arial"/>
        </w:rPr>
        <w:t>sensibilización</w:t>
      </w:r>
      <w:r w:rsidRPr="001B1BBF">
        <w:rPr>
          <w:rFonts w:ascii="Arial" w:hAnsi="Arial" w:cs="Arial"/>
        </w:rPr>
        <w:t xml:space="preserve">, implementación de módulos </w:t>
      </w:r>
      <w:r w:rsidR="003149EB" w:rsidRPr="001B1BBF">
        <w:rPr>
          <w:rFonts w:ascii="Arial" w:hAnsi="Arial" w:cs="Arial"/>
        </w:rPr>
        <w:t>demostrativos</w:t>
      </w:r>
      <w:r w:rsidRPr="001B1BBF">
        <w:rPr>
          <w:rFonts w:ascii="Arial" w:hAnsi="Arial" w:cs="Arial"/>
        </w:rPr>
        <w:t>, en la incursión, precios de promoción (</w:t>
      </w:r>
      <w:r w:rsidR="003149EB" w:rsidRPr="001B1BBF">
        <w:rPr>
          <w:rFonts w:ascii="Arial" w:hAnsi="Arial" w:cs="Arial"/>
        </w:rPr>
        <w:t>subsidiados</w:t>
      </w:r>
      <w:r w:rsidRPr="001B1BBF">
        <w:rPr>
          <w:rFonts w:ascii="Arial" w:hAnsi="Arial" w:cs="Arial"/>
        </w:rPr>
        <w:t xml:space="preserve"> por el proyecto); capacitación e incentivos a los promotores de venta, búsqueda de mercados no convencionales (municipios, empresas ganaderas y proyectos de compensación financiados por las mineras) </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Servicio post venta</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Un cliente al comprar se hace </w:t>
      </w:r>
      <w:r w:rsidR="003149EB" w:rsidRPr="001B1BBF">
        <w:rPr>
          <w:rFonts w:ascii="Arial" w:hAnsi="Arial" w:cs="Arial"/>
        </w:rPr>
        <w:t>beneficiario</w:t>
      </w:r>
      <w:r w:rsidRPr="001B1BBF">
        <w:rPr>
          <w:rFonts w:ascii="Arial" w:hAnsi="Arial" w:cs="Arial"/>
        </w:rPr>
        <w:t xml:space="preserve"> de la instalación y demostración de uso de los </w:t>
      </w:r>
      <w:r w:rsidR="003149EB" w:rsidRPr="001B1BBF">
        <w:rPr>
          <w:rFonts w:ascii="Arial" w:hAnsi="Arial" w:cs="Arial"/>
        </w:rPr>
        <w:t>KCES,</w:t>
      </w:r>
      <w:r w:rsidRPr="001B1BBF">
        <w:rPr>
          <w:rFonts w:ascii="Arial" w:hAnsi="Arial" w:cs="Arial"/>
        </w:rPr>
        <w:t xml:space="preserve"> capacitación en el manejo de los KCES y manejo de pasto cultivados con cercos eléctricos; </w:t>
      </w:r>
      <w:r w:rsidR="003149EB" w:rsidRPr="001B1BBF">
        <w:rPr>
          <w:rFonts w:ascii="Arial" w:hAnsi="Arial" w:cs="Arial"/>
        </w:rPr>
        <w:t>Así</w:t>
      </w:r>
      <w:r w:rsidRPr="001B1BBF">
        <w:rPr>
          <w:rFonts w:ascii="Arial" w:hAnsi="Arial" w:cs="Arial"/>
        </w:rPr>
        <w:t xml:space="preserve"> mismo el clien</w:t>
      </w:r>
      <w:r w:rsidR="00B042EE">
        <w:rPr>
          <w:rFonts w:ascii="Arial" w:hAnsi="Arial" w:cs="Arial"/>
        </w:rPr>
        <w:t>te contará con una garantía de un año para</w:t>
      </w:r>
      <w:r w:rsidRPr="001B1BBF">
        <w:rPr>
          <w:rFonts w:ascii="Arial" w:hAnsi="Arial" w:cs="Arial"/>
        </w:rPr>
        <w:t xml:space="preserve"> desperfectos de </w:t>
      </w:r>
      <w:r w:rsidR="003149EB" w:rsidRPr="001B1BBF">
        <w:rPr>
          <w:rFonts w:ascii="Arial" w:hAnsi="Arial" w:cs="Arial"/>
        </w:rPr>
        <w:t>fábrica</w:t>
      </w:r>
      <w:r w:rsidRPr="001B1BBF">
        <w:rPr>
          <w:rFonts w:ascii="Arial" w:hAnsi="Arial" w:cs="Arial"/>
        </w:rPr>
        <w:t xml:space="preserve"> o </w:t>
      </w:r>
      <w:r w:rsidR="003149EB" w:rsidRPr="001B1BBF">
        <w:rPr>
          <w:rFonts w:ascii="Arial" w:hAnsi="Arial" w:cs="Arial"/>
        </w:rPr>
        <w:t>averías</w:t>
      </w:r>
      <w:r w:rsidRPr="001B1BBF">
        <w:rPr>
          <w:rFonts w:ascii="Arial" w:hAnsi="Arial" w:cs="Arial"/>
        </w:rPr>
        <w:t xml:space="preserve"> del equipo </w:t>
      </w:r>
      <w:r w:rsidR="003149EB" w:rsidRPr="001B1BBF">
        <w:rPr>
          <w:rFonts w:ascii="Arial" w:hAnsi="Arial" w:cs="Arial"/>
        </w:rPr>
        <w:t>excepto</w:t>
      </w:r>
      <w:r w:rsidRPr="001B1BBF">
        <w:rPr>
          <w:rFonts w:ascii="Arial" w:hAnsi="Arial" w:cs="Arial"/>
        </w:rPr>
        <w:t xml:space="preserve"> por </w:t>
      </w:r>
      <w:r w:rsidR="003149EB" w:rsidRPr="001B1BBF">
        <w:rPr>
          <w:rFonts w:ascii="Arial" w:hAnsi="Arial" w:cs="Arial"/>
        </w:rPr>
        <w:t>averías</w:t>
      </w:r>
      <w:r w:rsidRPr="001B1BBF">
        <w:rPr>
          <w:rFonts w:ascii="Arial" w:hAnsi="Arial" w:cs="Arial"/>
        </w:rPr>
        <w:t xml:space="preserve"> por accidentes (golpes, caídas </w:t>
      </w:r>
      <w:proofErr w:type="spellStart"/>
      <w:r w:rsidRPr="001B1BBF">
        <w:rPr>
          <w:rFonts w:ascii="Arial" w:hAnsi="Arial" w:cs="Arial"/>
        </w:rPr>
        <w:t>etc</w:t>
      </w:r>
      <w:proofErr w:type="spellEnd"/>
      <w:r w:rsidRPr="001B1BBF">
        <w:rPr>
          <w:rFonts w:ascii="Arial" w:hAnsi="Arial" w:cs="Arial"/>
        </w:rPr>
        <w:t>)  también los clientes tendrán a su disposición los accesorios para que puedan ampliar las capacidade</w:t>
      </w:r>
      <w:r w:rsidR="00B042EE">
        <w:rPr>
          <w:rFonts w:ascii="Arial" w:hAnsi="Arial" w:cs="Arial"/>
        </w:rPr>
        <w:t>s de los KCES básico</w:t>
      </w:r>
      <w:r w:rsidRPr="001B1BBF">
        <w:rPr>
          <w:rFonts w:ascii="Arial" w:hAnsi="Arial" w:cs="Arial"/>
        </w:rPr>
        <w:t xml:space="preserve">s. </w:t>
      </w:r>
    </w:p>
    <w:p w:rsidR="00FB6A7F" w:rsidRPr="001B1BBF" w:rsidRDefault="00FB6A7F" w:rsidP="003149EB">
      <w:pPr>
        <w:spacing w:after="0" w:line="360" w:lineRule="auto"/>
        <w:jc w:val="both"/>
        <w:rPr>
          <w:rFonts w:ascii="Arial" w:hAnsi="Arial" w:cs="Arial"/>
        </w:rPr>
      </w:pPr>
    </w:p>
    <w:p w:rsidR="00FB6A7F" w:rsidRPr="001B1BBF" w:rsidRDefault="00B042EE" w:rsidP="003149EB">
      <w:pPr>
        <w:spacing w:after="0" w:line="360" w:lineRule="auto"/>
        <w:jc w:val="both"/>
        <w:rPr>
          <w:rFonts w:ascii="Arial" w:hAnsi="Arial" w:cs="Arial"/>
          <w:b/>
        </w:rPr>
      </w:pPr>
      <w:r w:rsidRPr="001B1BBF">
        <w:rPr>
          <w:rFonts w:ascii="Arial" w:hAnsi="Arial" w:cs="Arial"/>
          <w:b/>
        </w:rPr>
        <w:t xml:space="preserve">LAS ACTIVIDADES DE APOYO </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Sustentan a las actividades primarias y se apoyan entre sí. Es la infraestructura que apoya a la cadena entera y </w:t>
      </w:r>
      <w:r w:rsidR="003149EB" w:rsidRPr="001B1BBF">
        <w:rPr>
          <w:rFonts w:ascii="Arial" w:hAnsi="Arial" w:cs="Arial"/>
        </w:rPr>
        <w:t>estará</w:t>
      </w:r>
      <w:r w:rsidRPr="001B1BBF">
        <w:rPr>
          <w:rFonts w:ascii="Arial" w:hAnsi="Arial" w:cs="Arial"/>
        </w:rPr>
        <w:t xml:space="preserve"> conformada por lo siguiente:</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Desarrollo tecnológico</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Se programara capacitaciones en el aspecto de gerenciamiento del negocio, control y mejora de la cadena de valor, en el aspecto técnico – productivo se capacitara a los promotores de venta  para desarrollar capacidades de medición de voltaje, cálculo de áreas, soportabilidad de pasturas entre otras. </w:t>
      </w:r>
    </w:p>
    <w:p w:rsidR="00FB6A7F" w:rsidRPr="001B1BBF" w:rsidRDefault="00FB6A7F" w:rsidP="003149EB">
      <w:pPr>
        <w:spacing w:after="0" w:line="360" w:lineRule="auto"/>
        <w:jc w:val="both"/>
        <w:rPr>
          <w:rFonts w:ascii="Arial" w:hAnsi="Arial" w:cs="Arial"/>
        </w:rPr>
      </w:pPr>
      <w:r w:rsidRPr="001B1BBF">
        <w:rPr>
          <w:rFonts w:ascii="Arial" w:hAnsi="Arial" w:cs="Arial"/>
        </w:rPr>
        <w:t>Se evaluara el mercado permanentemente para poner a disposición  nuevos productos que mejoraran la actividad productiva mediante el uso de energía fotovoltaica.</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Adquisiciones</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Por la simplicidad de insumos del KCES, estarán compuestas por </w:t>
      </w:r>
      <w:r w:rsidR="003149EB" w:rsidRPr="001B1BBF">
        <w:rPr>
          <w:rFonts w:ascii="Arial" w:hAnsi="Arial" w:cs="Arial"/>
        </w:rPr>
        <w:t>Energizador</w:t>
      </w:r>
      <w:r w:rsidRPr="001B1BBF">
        <w:rPr>
          <w:rFonts w:ascii="Arial" w:hAnsi="Arial" w:cs="Arial"/>
        </w:rPr>
        <w:t xml:space="preserve"> con panel solar integrado como un solo insumo y los accesorios tales como postes, aisladores y cables si contaran con proveedores diferentes de acuerdo al análisis de la calidad y precio.</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Se contará con un directorio de </w:t>
      </w:r>
      <w:r w:rsidR="003149EB" w:rsidRPr="001B1BBF">
        <w:rPr>
          <w:rFonts w:ascii="Arial" w:hAnsi="Arial" w:cs="Arial"/>
        </w:rPr>
        <w:t>proveedores</w:t>
      </w:r>
      <w:r w:rsidRPr="001B1BBF">
        <w:rPr>
          <w:rFonts w:ascii="Arial" w:hAnsi="Arial" w:cs="Arial"/>
        </w:rPr>
        <w:t xml:space="preserve"> detallando sus tiempos de entrega, apertura a recepción de quejas, medios de </w:t>
      </w:r>
      <w:r w:rsidR="003149EB" w:rsidRPr="001B1BBF">
        <w:rPr>
          <w:rFonts w:ascii="Arial" w:hAnsi="Arial" w:cs="Arial"/>
        </w:rPr>
        <w:t>envío</w:t>
      </w:r>
      <w:r w:rsidRPr="001B1BBF">
        <w:rPr>
          <w:rFonts w:ascii="Arial" w:hAnsi="Arial" w:cs="Arial"/>
        </w:rPr>
        <w:t xml:space="preserve">, servicios post venta entre otras que se evaluaran. </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Gestión Humana</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Esta actividad comprenderá el desarrollo de habilidades gerenciales y técnicos para las personas involucradas en el negocio, entrenamiento y desarrollo de capacidades de los promotores de venta </w:t>
      </w:r>
      <w:r w:rsidR="003149EB" w:rsidRPr="001B1BBF">
        <w:rPr>
          <w:rFonts w:ascii="Arial" w:hAnsi="Arial" w:cs="Arial"/>
        </w:rPr>
        <w:t>así</w:t>
      </w:r>
      <w:r w:rsidRPr="001B1BBF">
        <w:rPr>
          <w:rFonts w:ascii="Arial" w:hAnsi="Arial" w:cs="Arial"/>
        </w:rPr>
        <w:t xml:space="preserve"> mismo la </w:t>
      </w:r>
      <w:r w:rsidR="003149EB" w:rsidRPr="001B1BBF">
        <w:rPr>
          <w:rFonts w:ascii="Arial" w:hAnsi="Arial" w:cs="Arial"/>
        </w:rPr>
        <w:t>fijación</w:t>
      </w:r>
      <w:r w:rsidRPr="001B1BBF">
        <w:rPr>
          <w:rFonts w:ascii="Arial" w:hAnsi="Arial" w:cs="Arial"/>
        </w:rPr>
        <w:t xml:space="preserve"> de compensaciones.</w:t>
      </w:r>
    </w:p>
    <w:p w:rsidR="00FB6A7F" w:rsidRPr="001B1BBF" w:rsidRDefault="00FB6A7F" w:rsidP="003149EB">
      <w:pPr>
        <w:spacing w:after="0" w:line="360" w:lineRule="auto"/>
        <w:jc w:val="both"/>
        <w:rPr>
          <w:rFonts w:ascii="Arial" w:hAnsi="Arial" w:cs="Arial"/>
        </w:rPr>
      </w:pPr>
    </w:p>
    <w:p w:rsidR="00FB6A7F" w:rsidRPr="00B042EE" w:rsidRDefault="00FB6A7F" w:rsidP="00B042EE">
      <w:pPr>
        <w:pStyle w:val="Prrafodelista"/>
        <w:numPr>
          <w:ilvl w:val="0"/>
          <w:numId w:val="26"/>
        </w:numPr>
        <w:spacing w:after="0" w:line="360" w:lineRule="auto"/>
        <w:jc w:val="both"/>
        <w:rPr>
          <w:rFonts w:ascii="Arial" w:hAnsi="Arial" w:cs="Arial"/>
          <w:b/>
        </w:rPr>
      </w:pPr>
      <w:r w:rsidRPr="00B042EE">
        <w:rPr>
          <w:rFonts w:ascii="Arial" w:hAnsi="Arial" w:cs="Arial"/>
          <w:b/>
        </w:rPr>
        <w:t>Infraestructura organizacional</w:t>
      </w:r>
    </w:p>
    <w:p w:rsidR="00FB6A7F" w:rsidRPr="001B1BBF" w:rsidRDefault="00FB6A7F" w:rsidP="003149EB">
      <w:pPr>
        <w:spacing w:after="0" w:line="360" w:lineRule="auto"/>
        <w:jc w:val="both"/>
        <w:rPr>
          <w:rFonts w:ascii="Arial" w:hAnsi="Arial" w:cs="Arial"/>
        </w:rPr>
      </w:pPr>
      <w:r w:rsidRPr="001B1BBF">
        <w:rPr>
          <w:rFonts w:ascii="Arial" w:hAnsi="Arial" w:cs="Arial"/>
        </w:rPr>
        <w:t xml:space="preserve">Que viene </w:t>
      </w:r>
      <w:r w:rsidR="00587861" w:rsidRPr="001B1BBF">
        <w:rPr>
          <w:rFonts w:ascii="Arial" w:hAnsi="Arial" w:cs="Arial"/>
        </w:rPr>
        <w:t>a</w:t>
      </w:r>
      <w:r w:rsidRPr="001B1BBF">
        <w:rPr>
          <w:rFonts w:ascii="Arial" w:hAnsi="Arial" w:cs="Arial"/>
        </w:rPr>
        <w:t xml:space="preserve"> ser la gestión empresarial en su conjunto, es decir la administración general, gestión de los componentes de la cadena de valor, control, costeo y contabilidad del p</w:t>
      </w:r>
      <w:r w:rsidR="00B042EE">
        <w:rPr>
          <w:rFonts w:ascii="Arial" w:hAnsi="Arial" w:cs="Arial"/>
        </w:rPr>
        <w:t>roceso, además del pago</w:t>
      </w:r>
      <w:r w:rsidRPr="001B1BBF">
        <w:rPr>
          <w:rFonts w:ascii="Arial" w:hAnsi="Arial" w:cs="Arial"/>
        </w:rPr>
        <w:t xml:space="preserve"> de impuestos y demás aspectos legales.</w:t>
      </w:r>
    </w:p>
    <w:p w:rsidR="00FB6A7F" w:rsidRDefault="00FB6A7F" w:rsidP="003149EB">
      <w:pPr>
        <w:spacing w:after="0" w:line="360" w:lineRule="auto"/>
        <w:rPr>
          <w:rFonts w:ascii="Arial" w:hAnsi="Arial" w:cs="Arial"/>
          <w:b/>
        </w:rPr>
      </w:pPr>
    </w:p>
    <w:p w:rsidR="000F1178" w:rsidRDefault="000F1178" w:rsidP="003149EB">
      <w:pPr>
        <w:spacing w:after="0" w:line="360" w:lineRule="auto"/>
        <w:rPr>
          <w:rFonts w:ascii="Arial" w:hAnsi="Arial" w:cs="Arial"/>
          <w:b/>
        </w:rPr>
      </w:pPr>
    </w:p>
    <w:p w:rsidR="000F1178" w:rsidRPr="001B1BBF" w:rsidRDefault="000F1178" w:rsidP="003149EB">
      <w:pPr>
        <w:spacing w:after="0" w:line="360" w:lineRule="auto"/>
        <w:rPr>
          <w:rFonts w:ascii="Arial" w:hAnsi="Arial" w:cs="Arial"/>
          <w:b/>
        </w:rPr>
      </w:pPr>
    </w:p>
    <w:p w:rsidR="00FB6A7F" w:rsidRPr="001B1BBF" w:rsidRDefault="00FB6A7F" w:rsidP="003149EB">
      <w:pPr>
        <w:spacing w:after="0" w:line="360" w:lineRule="auto"/>
        <w:rPr>
          <w:rFonts w:ascii="Arial" w:hAnsi="Arial" w:cs="Arial"/>
          <w:b/>
        </w:rPr>
      </w:pPr>
      <w:r w:rsidRPr="001B1BBF">
        <w:rPr>
          <w:rFonts w:ascii="Arial" w:hAnsi="Arial" w:cs="Arial"/>
          <w:b/>
        </w:rPr>
        <w:t>EL CUELLO DE BOTELLA</w:t>
      </w:r>
    </w:p>
    <w:p w:rsidR="00FB6A7F" w:rsidRPr="001B1BBF" w:rsidRDefault="00887988" w:rsidP="003149EB">
      <w:pPr>
        <w:spacing w:after="0" w:line="360" w:lineRule="auto"/>
        <w:rPr>
          <w:rFonts w:ascii="Arial" w:hAnsi="Arial" w:cs="Arial"/>
        </w:rPr>
      </w:pPr>
      <w:r w:rsidRPr="001B1BBF">
        <w:rPr>
          <w:rFonts w:ascii="Arial" w:hAnsi="Arial" w:cs="Arial"/>
        </w:rPr>
        <w:t xml:space="preserve">El cuello de botella será la Gestión Humana, pues al momento de la transferencia </w:t>
      </w:r>
      <w:r w:rsidR="0054364F" w:rsidRPr="001B1BBF">
        <w:rPr>
          <w:rFonts w:ascii="Arial" w:hAnsi="Arial" w:cs="Arial"/>
        </w:rPr>
        <w:t xml:space="preserve">del </w:t>
      </w:r>
      <w:proofErr w:type="spellStart"/>
      <w:r w:rsidR="0054364F" w:rsidRPr="001B1BBF">
        <w:rPr>
          <w:rFonts w:ascii="Arial" w:hAnsi="Arial" w:cs="Arial"/>
        </w:rPr>
        <w:t>PdN</w:t>
      </w:r>
      <w:proofErr w:type="spellEnd"/>
      <w:r w:rsidR="0054364F" w:rsidRPr="001B1BBF">
        <w:rPr>
          <w:rFonts w:ascii="Arial" w:hAnsi="Arial" w:cs="Arial"/>
        </w:rPr>
        <w:t xml:space="preserve"> por parte de la ED a la Coop. Carhuasaqui, existe el riesgo de</w:t>
      </w:r>
      <w:r w:rsidRPr="001B1BBF">
        <w:rPr>
          <w:rFonts w:ascii="Arial" w:hAnsi="Arial" w:cs="Arial"/>
        </w:rPr>
        <w:t xml:space="preserve"> que las personas </w:t>
      </w:r>
      <w:r w:rsidR="0054364F" w:rsidRPr="001B1BBF">
        <w:rPr>
          <w:rFonts w:ascii="Arial" w:hAnsi="Arial" w:cs="Arial"/>
        </w:rPr>
        <w:t xml:space="preserve">encargadas </w:t>
      </w:r>
      <w:r w:rsidRPr="001B1BBF">
        <w:rPr>
          <w:rFonts w:ascii="Arial" w:hAnsi="Arial" w:cs="Arial"/>
        </w:rPr>
        <w:t xml:space="preserve">en gestionar el </w:t>
      </w:r>
      <w:proofErr w:type="spellStart"/>
      <w:r w:rsidR="0054364F" w:rsidRPr="001B1BBF">
        <w:rPr>
          <w:rFonts w:ascii="Arial" w:hAnsi="Arial" w:cs="Arial"/>
        </w:rPr>
        <w:t>PdN</w:t>
      </w:r>
      <w:proofErr w:type="spellEnd"/>
      <w:r w:rsidRPr="001B1BBF">
        <w:rPr>
          <w:rFonts w:ascii="Arial" w:hAnsi="Arial" w:cs="Arial"/>
        </w:rPr>
        <w:t xml:space="preserve"> no tengan el involucramiento</w:t>
      </w:r>
      <w:r w:rsidR="005A7F23" w:rsidRPr="001B1BBF">
        <w:rPr>
          <w:rFonts w:ascii="Arial" w:hAnsi="Arial" w:cs="Arial"/>
        </w:rPr>
        <w:t xml:space="preserve"> </w:t>
      </w:r>
      <w:r w:rsidR="0054364F" w:rsidRPr="001B1BBF">
        <w:rPr>
          <w:rFonts w:ascii="Arial" w:hAnsi="Arial" w:cs="Arial"/>
        </w:rPr>
        <w:t xml:space="preserve">respectivo </w:t>
      </w:r>
      <w:r w:rsidR="005A7F23" w:rsidRPr="001B1BBF">
        <w:rPr>
          <w:rFonts w:ascii="Arial" w:hAnsi="Arial" w:cs="Arial"/>
        </w:rPr>
        <w:t xml:space="preserve">para el </w:t>
      </w:r>
      <w:r w:rsidR="0054364F" w:rsidRPr="001B1BBF">
        <w:rPr>
          <w:rFonts w:ascii="Arial" w:hAnsi="Arial" w:cs="Arial"/>
        </w:rPr>
        <w:t xml:space="preserve">correcto funcionamiento </w:t>
      </w:r>
      <w:r w:rsidR="005A7F23" w:rsidRPr="001B1BBF">
        <w:rPr>
          <w:rFonts w:ascii="Arial" w:hAnsi="Arial" w:cs="Arial"/>
        </w:rPr>
        <w:t xml:space="preserve">del Plan. Para evitar estos problemas la Entidad </w:t>
      </w:r>
      <w:r w:rsidR="003149EB" w:rsidRPr="001B1BBF">
        <w:rPr>
          <w:rFonts w:ascii="Arial" w:hAnsi="Arial" w:cs="Arial"/>
        </w:rPr>
        <w:t>Desarrolladora</w:t>
      </w:r>
      <w:r w:rsidR="005A7F23" w:rsidRPr="001B1BBF">
        <w:rPr>
          <w:rFonts w:ascii="Arial" w:hAnsi="Arial" w:cs="Arial"/>
        </w:rPr>
        <w:t xml:space="preserve"> iniciara las actividades del Plan y que posterior</w:t>
      </w:r>
      <w:r w:rsidR="0054364F" w:rsidRPr="001B1BBF">
        <w:rPr>
          <w:rFonts w:ascii="Arial" w:hAnsi="Arial" w:cs="Arial"/>
        </w:rPr>
        <w:t>mente y gradualmente se transferirán capacidades, Responsabilidades y capital de trabajo, como se describe en el siguiente Cuadro.</w:t>
      </w:r>
    </w:p>
    <w:p w:rsidR="00FB6A7F" w:rsidRPr="001B1BBF" w:rsidRDefault="00FB6A7F" w:rsidP="003149EB">
      <w:pPr>
        <w:spacing w:after="0" w:line="360" w:lineRule="auto"/>
        <w:rPr>
          <w:rFonts w:ascii="Arial" w:hAnsi="Arial" w:cs="Arial"/>
          <w:b/>
        </w:rPr>
      </w:pPr>
    </w:p>
    <w:tbl>
      <w:tblPr>
        <w:tblW w:w="9142" w:type="dxa"/>
        <w:tblCellMar>
          <w:left w:w="70" w:type="dxa"/>
          <w:right w:w="70" w:type="dxa"/>
        </w:tblCellMar>
        <w:tblLook w:val="04A0" w:firstRow="1" w:lastRow="0" w:firstColumn="1" w:lastColumn="0" w:noHBand="0" w:noVBand="1"/>
      </w:tblPr>
      <w:tblGrid>
        <w:gridCol w:w="1960"/>
        <w:gridCol w:w="7182"/>
      </w:tblGrid>
      <w:tr w:rsidR="0054364F" w:rsidRPr="001B1BBF" w:rsidTr="00400216">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54364F" w:rsidRPr="001B1BBF" w:rsidRDefault="0054364F" w:rsidP="003149EB">
            <w:pPr>
              <w:spacing w:after="0" w:line="360" w:lineRule="auto"/>
              <w:jc w:val="center"/>
              <w:rPr>
                <w:rFonts w:ascii="Arial" w:eastAsia="Times New Roman" w:hAnsi="Arial" w:cs="Arial"/>
                <w:b/>
                <w:bCs/>
                <w:lang w:eastAsia="es-PE"/>
              </w:rPr>
            </w:pPr>
            <w:r w:rsidRPr="001B1BBF">
              <w:rPr>
                <w:rFonts w:ascii="Arial" w:eastAsia="Times New Roman" w:hAnsi="Arial" w:cs="Arial"/>
                <w:b/>
                <w:bCs/>
                <w:lang w:eastAsia="es-PE"/>
              </w:rPr>
              <w:t>Meses de Ejecución</w:t>
            </w:r>
          </w:p>
        </w:tc>
        <w:tc>
          <w:tcPr>
            <w:tcW w:w="7182" w:type="dxa"/>
            <w:tcBorders>
              <w:top w:val="single" w:sz="4" w:space="0" w:color="auto"/>
              <w:left w:val="nil"/>
              <w:bottom w:val="single" w:sz="4" w:space="0" w:color="auto"/>
              <w:right w:val="single" w:sz="4" w:space="0" w:color="auto"/>
            </w:tcBorders>
            <w:shd w:val="clear" w:color="000000" w:fill="DDEBF7"/>
            <w:noWrap/>
            <w:vAlign w:val="center"/>
            <w:hideMark/>
          </w:tcPr>
          <w:p w:rsidR="0054364F" w:rsidRPr="001B1BBF" w:rsidRDefault="0054364F" w:rsidP="003149EB">
            <w:pPr>
              <w:spacing w:after="0" w:line="360" w:lineRule="auto"/>
              <w:jc w:val="center"/>
              <w:rPr>
                <w:rFonts w:ascii="Arial" w:eastAsia="Times New Roman" w:hAnsi="Arial" w:cs="Arial"/>
                <w:b/>
                <w:bCs/>
                <w:lang w:eastAsia="es-PE"/>
              </w:rPr>
            </w:pPr>
            <w:r w:rsidRPr="001B1BBF">
              <w:rPr>
                <w:rFonts w:ascii="Arial" w:eastAsia="Times New Roman" w:hAnsi="Arial" w:cs="Arial"/>
                <w:b/>
                <w:bCs/>
                <w:lang w:eastAsia="es-PE"/>
              </w:rPr>
              <w:t xml:space="preserve">Proceso de Transferencia del </w:t>
            </w:r>
            <w:proofErr w:type="spellStart"/>
            <w:r w:rsidRPr="001B1BBF">
              <w:rPr>
                <w:rFonts w:ascii="Arial" w:eastAsia="Times New Roman" w:hAnsi="Arial" w:cs="Arial"/>
                <w:b/>
                <w:bCs/>
                <w:lang w:eastAsia="es-PE"/>
              </w:rPr>
              <w:t>PdN</w:t>
            </w:r>
            <w:proofErr w:type="spellEnd"/>
          </w:p>
        </w:tc>
      </w:tr>
      <w:tr w:rsidR="0054364F" w:rsidRPr="001B1BBF" w:rsidTr="00400216">
        <w:trPr>
          <w:trHeight w:val="33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54364F" w:rsidRPr="001B1BBF" w:rsidRDefault="0035280C" w:rsidP="003149EB">
            <w:pPr>
              <w:spacing w:after="0" w:line="360" w:lineRule="auto"/>
              <w:jc w:val="center"/>
              <w:rPr>
                <w:rFonts w:ascii="Arial" w:eastAsia="Times New Roman" w:hAnsi="Arial" w:cs="Arial"/>
                <w:sz w:val="20"/>
                <w:lang w:eastAsia="es-PE"/>
              </w:rPr>
            </w:pPr>
            <w:r>
              <w:rPr>
                <w:rFonts w:ascii="Arial" w:eastAsia="Times New Roman" w:hAnsi="Arial" w:cs="Arial"/>
                <w:sz w:val="20"/>
                <w:lang w:eastAsia="es-PE"/>
              </w:rPr>
              <w:t>0 - 15</w:t>
            </w:r>
            <w:r w:rsidR="0054364F" w:rsidRPr="001B1BBF">
              <w:rPr>
                <w:rFonts w:ascii="Arial" w:eastAsia="Times New Roman" w:hAnsi="Arial" w:cs="Arial"/>
                <w:sz w:val="20"/>
                <w:lang w:eastAsia="es-PE"/>
              </w:rPr>
              <w:t xml:space="preserve"> meses</w:t>
            </w:r>
          </w:p>
        </w:tc>
        <w:tc>
          <w:tcPr>
            <w:tcW w:w="7182" w:type="dxa"/>
            <w:tcBorders>
              <w:top w:val="nil"/>
              <w:left w:val="nil"/>
              <w:bottom w:val="single" w:sz="4" w:space="0" w:color="auto"/>
              <w:right w:val="single" w:sz="4" w:space="0" w:color="auto"/>
            </w:tcBorders>
            <w:shd w:val="clear" w:color="auto" w:fill="auto"/>
            <w:vAlign w:val="center"/>
            <w:hideMark/>
          </w:tcPr>
          <w:p w:rsidR="0054364F" w:rsidRPr="001B1BBF" w:rsidRDefault="0054364F" w:rsidP="003149EB">
            <w:pPr>
              <w:spacing w:after="0" w:line="360" w:lineRule="auto"/>
              <w:rPr>
                <w:rFonts w:ascii="Arial" w:eastAsia="Times New Roman" w:hAnsi="Arial" w:cs="Arial"/>
                <w:sz w:val="20"/>
                <w:lang w:eastAsia="es-PE"/>
              </w:rPr>
            </w:pPr>
            <w:r w:rsidRPr="001B1BBF">
              <w:rPr>
                <w:rFonts w:ascii="Arial" w:eastAsia="Times New Roman" w:hAnsi="Arial" w:cs="Arial"/>
                <w:sz w:val="20"/>
                <w:lang w:eastAsia="es-PE"/>
              </w:rPr>
              <w:t>Ejecución del Plan de Negocios  por la Entidad Desarrolladora</w:t>
            </w:r>
          </w:p>
        </w:tc>
      </w:tr>
      <w:tr w:rsidR="0054364F" w:rsidRPr="001B1BBF" w:rsidTr="00400216">
        <w:trPr>
          <w:trHeight w:val="33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54364F" w:rsidRPr="001B1BBF" w:rsidRDefault="0035280C" w:rsidP="003149EB">
            <w:pPr>
              <w:spacing w:after="0" w:line="360" w:lineRule="auto"/>
              <w:jc w:val="center"/>
              <w:rPr>
                <w:rFonts w:ascii="Arial" w:eastAsia="Times New Roman" w:hAnsi="Arial" w:cs="Arial"/>
                <w:sz w:val="20"/>
                <w:lang w:eastAsia="es-PE"/>
              </w:rPr>
            </w:pPr>
            <w:r>
              <w:rPr>
                <w:rFonts w:ascii="Arial" w:eastAsia="Times New Roman" w:hAnsi="Arial" w:cs="Arial"/>
                <w:sz w:val="20"/>
                <w:lang w:eastAsia="es-PE"/>
              </w:rPr>
              <w:t>6 - 15</w:t>
            </w:r>
            <w:r w:rsidR="0054364F" w:rsidRPr="001B1BBF">
              <w:rPr>
                <w:rFonts w:ascii="Arial" w:eastAsia="Times New Roman" w:hAnsi="Arial" w:cs="Arial"/>
                <w:sz w:val="20"/>
                <w:lang w:eastAsia="es-PE"/>
              </w:rPr>
              <w:t xml:space="preserve">  meses </w:t>
            </w:r>
          </w:p>
        </w:tc>
        <w:tc>
          <w:tcPr>
            <w:tcW w:w="7182" w:type="dxa"/>
            <w:tcBorders>
              <w:top w:val="nil"/>
              <w:left w:val="nil"/>
              <w:bottom w:val="single" w:sz="4" w:space="0" w:color="auto"/>
              <w:right w:val="single" w:sz="4" w:space="0" w:color="auto"/>
            </w:tcBorders>
            <w:shd w:val="clear" w:color="auto" w:fill="auto"/>
            <w:vAlign w:val="center"/>
            <w:hideMark/>
          </w:tcPr>
          <w:p w:rsidR="0054364F" w:rsidRPr="001B1BBF" w:rsidRDefault="0054364F" w:rsidP="003149EB">
            <w:pPr>
              <w:spacing w:after="0" w:line="360" w:lineRule="auto"/>
              <w:rPr>
                <w:rFonts w:ascii="Arial" w:eastAsia="Times New Roman" w:hAnsi="Arial" w:cs="Arial"/>
                <w:sz w:val="20"/>
                <w:lang w:eastAsia="es-PE"/>
              </w:rPr>
            </w:pPr>
            <w:r w:rsidRPr="001B1BBF">
              <w:rPr>
                <w:rFonts w:ascii="Arial" w:eastAsia="Times New Roman" w:hAnsi="Arial" w:cs="Arial"/>
                <w:sz w:val="20"/>
                <w:lang w:eastAsia="es-PE"/>
              </w:rPr>
              <w:t>Capacit</w:t>
            </w:r>
            <w:r w:rsidR="00400216" w:rsidRPr="001B1BBF">
              <w:rPr>
                <w:rFonts w:ascii="Arial" w:eastAsia="Times New Roman" w:hAnsi="Arial" w:cs="Arial"/>
                <w:sz w:val="20"/>
                <w:lang w:eastAsia="es-PE"/>
              </w:rPr>
              <w:t xml:space="preserve">ación Práctica en gestión del </w:t>
            </w:r>
            <w:proofErr w:type="spellStart"/>
            <w:r w:rsidR="00400216" w:rsidRPr="001B1BBF">
              <w:rPr>
                <w:rFonts w:ascii="Arial" w:eastAsia="Times New Roman" w:hAnsi="Arial" w:cs="Arial"/>
                <w:sz w:val="20"/>
                <w:lang w:eastAsia="es-PE"/>
              </w:rPr>
              <w:t>Pd</w:t>
            </w:r>
            <w:r w:rsidRPr="001B1BBF">
              <w:rPr>
                <w:rFonts w:ascii="Arial" w:eastAsia="Times New Roman" w:hAnsi="Arial" w:cs="Arial"/>
                <w:sz w:val="20"/>
                <w:lang w:eastAsia="es-PE"/>
              </w:rPr>
              <w:t>N</w:t>
            </w:r>
            <w:proofErr w:type="spellEnd"/>
            <w:r w:rsidRPr="001B1BBF">
              <w:rPr>
                <w:rFonts w:ascii="Arial" w:eastAsia="Times New Roman" w:hAnsi="Arial" w:cs="Arial"/>
                <w:sz w:val="20"/>
                <w:lang w:eastAsia="es-PE"/>
              </w:rPr>
              <w:t xml:space="preserve"> a la Cooperativa Carhuasaqui</w:t>
            </w:r>
          </w:p>
        </w:tc>
      </w:tr>
      <w:tr w:rsidR="0054364F" w:rsidRPr="001B1BBF" w:rsidTr="00400216">
        <w:trPr>
          <w:trHeight w:val="33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54364F" w:rsidRPr="001B1BBF" w:rsidRDefault="0035280C" w:rsidP="003149EB">
            <w:pPr>
              <w:spacing w:after="0" w:line="360" w:lineRule="auto"/>
              <w:jc w:val="center"/>
              <w:rPr>
                <w:rFonts w:ascii="Arial" w:eastAsia="Times New Roman" w:hAnsi="Arial" w:cs="Arial"/>
                <w:sz w:val="20"/>
                <w:lang w:eastAsia="es-PE"/>
              </w:rPr>
            </w:pPr>
            <w:r>
              <w:rPr>
                <w:rFonts w:ascii="Arial" w:eastAsia="Times New Roman" w:hAnsi="Arial" w:cs="Arial"/>
                <w:sz w:val="20"/>
                <w:lang w:eastAsia="es-PE"/>
              </w:rPr>
              <w:t>16</w:t>
            </w:r>
            <w:r w:rsidR="0054364F" w:rsidRPr="001B1BBF">
              <w:rPr>
                <w:rFonts w:ascii="Arial" w:eastAsia="Times New Roman" w:hAnsi="Arial" w:cs="Arial"/>
                <w:sz w:val="20"/>
                <w:lang w:eastAsia="es-PE"/>
              </w:rPr>
              <w:t xml:space="preserve"> - 18 meses</w:t>
            </w:r>
          </w:p>
        </w:tc>
        <w:tc>
          <w:tcPr>
            <w:tcW w:w="7182" w:type="dxa"/>
            <w:tcBorders>
              <w:top w:val="nil"/>
              <w:left w:val="nil"/>
              <w:bottom w:val="single" w:sz="4" w:space="0" w:color="auto"/>
              <w:right w:val="single" w:sz="4" w:space="0" w:color="auto"/>
            </w:tcBorders>
            <w:shd w:val="clear" w:color="auto" w:fill="auto"/>
            <w:vAlign w:val="center"/>
            <w:hideMark/>
          </w:tcPr>
          <w:p w:rsidR="0054364F" w:rsidRPr="001B1BBF" w:rsidRDefault="0054364F" w:rsidP="003149EB">
            <w:pPr>
              <w:spacing w:after="0" w:line="360" w:lineRule="auto"/>
              <w:rPr>
                <w:rFonts w:ascii="Arial" w:eastAsia="Times New Roman" w:hAnsi="Arial" w:cs="Arial"/>
                <w:sz w:val="20"/>
                <w:lang w:eastAsia="es-PE"/>
              </w:rPr>
            </w:pPr>
            <w:r w:rsidRPr="001B1BBF">
              <w:rPr>
                <w:rFonts w:ascii="Arial" w:eastAsia="Times New Roman" w:hAnsi="Arial" w:cs="Arial"/>
                <w:sz w:val="20"/>
                <w:lang w:eastAsia="es-PE"/>
              </w:rPr>
              <w:t xml:space="preserve">Ejecución del </w:t>
            </w:r>
            <w:proofErr w:type="spellStart"/>
            <w:r w:rsidRPr="001B1BBF">
              <w:rPr>
                <w:rFonts w:ascii="Arial" w:eastAsia="Times New Roman" w:hAnsi="Arial" w:cs="Arial"/>
                <w:sz w:val="20"/>
                <w:lang w:eastAsia="es-PE"/>
              </w:rPr>
              <w:t>PdN</w:t>
            </w:r>
            <w:proofErr w:type="spellEnd"/>
            <w:r w:rsidRPr="001B1BBF">
              <w:rPr>
                <w:rFonts w:ascii="Arial" w:eastAsia="Times New Roman" w:hAnsi="Arial" w:cs="Arial"/>
                <w:sz w:val="20"/>
                <w:lang w:eastAsia="es-PE"/>
              </w:rPr>
              <w:t xml:space="preserve"> por la Cooperativa Carhuasaqui Monitoreado por la ED</w:t>
            </w:r>
          </w:p>
        </w:tc>
      </w:tr>
    </w:tbl>
    <w:p w:rsidR="00FB6A7F" w:rsidRPr="001B1BBF" w:rsidRDefault="00FB6A7F" w:rsidP="003149EB">
      <w:pPr>
        <w:spacing w:after="0" w:line="360" w:lineRule="auto"/>
        <w:rPr>
          <w:rFonts w:ascii="Arial" w:hAnsi="Arial" w:cs="Arial"/>
          <w:b/>
        </w:rPr>
      </w:pPr>
    </w:p>
    <w:p w:rsidR="00FB6A7F" w:rsidRPr="001B1BBF" w:rsidRDefault="00FB6A7F" w:rsidP="003149EB">
      <w:pPr>
        <w:spacing w:after="0" w:line="360" w:lineRule="auto"/>
        <w:rPr>
          <w:rFonts w:ascii="Arial" w:hAnsi="Arial" w:cs="Arial"/>
          <w:b/>
        </w:rPr>
      </w:pPr>
    </w:p>
    <w:p w:rsidR="000B1677" w:rsidRPr="001B1BBF" w:rsidRDefault="006803A7" w:rsidP="003149EB">
      <w:pPr>
        <w:spacing w:after="0" w:line="360" w:lineRule="auto"/>
        <w:rPr>
          <w:rFonts w:ascii="Arial" w:hAnsi="Arial" w:cs="Arial"/>
          <w:b/>
        </w:rPr>
      </w:pPr>
      <w:r w:rsidRPr="001B1BBF">
        <w:rPr>
          <w:rFonts w:ascii="Arial" w:hAnsi="Arial" w:cs="Arial"/>
          <w:b/>
        </w:rPr>
        <w:t xml:space="preserve">5.2. Competencia </w:t>
      </w:r>
    </w:p>
    <w:p w:rsidR="00B66F24" w:rsidRDefault="00B66F24" w:rsidP="003149EB">
      <w:pPr>
        <w:spacing w:after="0" w:line="360" w:lineRule="auto"/>
        <w:jc w:val="both"/>
        <w:rPr>
          <w:rFonts w:ascii="Arial" w:hAnsi="Arial" w:cs="Arial"/>
        </w:rPr>
      </w:pPr>
      <w:r w:rsidRPr="001B1BBF">
        <w:rPr>
          <w:rFonts w:ascii="Arial" w:hAnsi="Arial" w:cs="Arial"/>
        </w:rPr>
        <w:t xml:space="preserve">A continuación se describe algunos de los competidores potenciales y </w:t>
      </w:r>
      <w:r w:rsidR="0035280C" w:rsidRPr="001B1BBF">
        <w:rPr>
          <w:rFonts w:ascii="Arial" w:hAnsi="Arial" w:cs="Arial"/>
        </w:rPr>
        <w:t>su</w:t>
      </w:r>
      <w:r w:rsidR="0035280C">
        <w:rPr>
          <w:rFonts w:ascii="Arial" w:hAnsi="Arial" w:cs="Arial"/>
        </w:rPr>
        <w:t xml:space="preserve"> característica, en</w:t>
      </w:r>
      <w:r w:rsidRPr="001B1BBF">
        <w:rPr>
          <w:rFonts w:ascii="Arial" w:hAnsi="Arial" w:cs="Arial"/>
        </w:rPr>
        <w:t xml:space="preserve"> </w:t>
      </w:r>
      <w:r w:rsidR="0035280C">
        <w:rPr>
          <w:rFonts w:ascii="Arial" w:hAnsi="Arial" w:cs="Arial"/>
        </w:rPr>
        <w:t>ningún caso</w:t>
      </w:r>
      <w:r w:rsidRPr="001B1BBF">
        <w:rPr>
          <w:rFonts w:ascii="Arial" w:hAnsi="Arial" w:cs="Arial"/>
        </w:rPr>
        <w:t xml:space="preserve"> </w:t>
      </w:r>
      <w:r w:rsidR="0035280C" w:rsidRPr="001B1BBF">
        <w:rPr>
          <w:rFonts w:ascii="Arial" w:hAnsi="Arial" w:cs="Arial"/>
        </w:rPr>
        <w:t>tiene</w:t>
      </w:r>
      <w:r w:rsidRPr="001B1BBF">
        <w:rPr>
          <w:rFonts w:ascii="Arial" w:hAnsi="Arial" w:cs="Arial"/>
        </w:rPr>
        <w:t xml:space="preserve"> representantes de venta ni servicios post venta en el á</w:t>
      </w:r>
      <w:r w:rsidR="0035280C">
        <w:rPr>
          <w:rFonts w:ascii="Arial" w:hAnsi="Arial" w:cs="Arial"/>
        </w:rPr>
        <w:t>rea de nuestro mercado objetivo</w:t>
      </w:r>
      <w:r w:rsidRPr="001B1BBF">
        <w:rPr>
          <w:rFonts w:ascii="Arial" w:hAnsi="Arial" w:cs="Arial"/>
        </w:rPr>
        <w:t>, algunos ganaderos que conocen las ventajas de los cercos eléctricos para ganadería viajan a la capital y que generalmente adquieren equipos de la marca Gallagher de altos costos.</w:t>
      </w:r>
    </w:p>
    <w:p w:rsidR="0035280C" w:rsidRPr="001B1BBF" w:rsidRDefault="0035280C" w:rsidP="003149EB">
      <w:pPr>
        <w:spacing w:after="0" w:line="360" w:lineRule="auto"/>
        <w:jc w:val="both"/>
        <w:rPr>
          <w:rFonts w:ascii="Arial" w:hAnsi="Arial" w:cs="Arial"/>
        </w:rPr>
      </w:pPr>
    </w:p>
    <w:p w:rsidR="00EB768E" w:rsidRPr="001B1BBF" w:rsidRDefault="00D8327E" w:rsidP="003149EB">
      <w:pPr>
        <w:spacing w:after="0" w:line="360" w:lineRule="auto"/>
        <w:rPr>
          <w:rFonts w:ascii="Arial" w:hAnsi="Arial" w:cs="Arial"/>
        </w:rPr>
      </w:pPr>
      <w:r w:rsidRPr="001B1BBF">
        <w:rPr>
          <w:rFonts w:ascii="Arial" w:hAnsi="Arial" w:cs="Arial"/>
          <w:b/>
        </w:rPr>
        <w:t>Gallagher</w:t>
      </w:r>
      <w:r w:rsidRPr="001B1BBF">
        <w:rPr>
          <w:rFonts w:ascii="Arial" w:hAnsi="Arial" w:cs="Arial"/>
        </w:rPr>
        <w:t xml:space="preserve">, </w:t>
      </w:r>
      <w:r w:rsidR="00EB768E" w:rsidRPr="001B1BBF">
        <w:rPr>
          <w:rFonts w:ascii="Arial" w:hAnsi="Arial" w:cs="Arial"/>
        </w:rPr>
        <w:t>E</w:t>
      </w:r>
      <w:r w:rsidR="00D1590A" w:rsidRPr="001B1BBF">
        <w:rPr>
          <w:rFonts w:ascii="Arial" w:hAnsi="Arial" w:cs="Arial"/>
        </w:rPr>
        <w:t>mpresa</w:t>
      </w:r>
      <w:r w:rsidR="00EB768E" w:rsidRPr="001B1BBF">
        <w:rPr>
          <w:rFonts w:ascii="Arial" w:hAnsi="Arial" w:cs="Arial"/>
        </w:rPr>
        <w:t xml:space="preserve"> </w:t>
      </w:r>
      <w:r w:rsidRPr="001B1BBF">
        <w:rPr>
          <w:rFonts w:ascii="Arial" w:hAnsi="Arial" w:cs="Arial"/>
        </w:rPr>
        <w:t>Neozelandesa</w:t>
      </w:r>
      <w:r w:rsidR="00EB768E" w:rsidRPr="001B1BBF">
        <w:rPr>
          <w:rFonts w:ascii="Arial" w:hAnsi="Arial" w:cs="Arial"/>
        </w:rPr>
        <w:t xml:space="preserve"> de gran prestigio</w:t>
      </w:r>
      <w:r w:rsidR="00D1590A" w:rsidRPr="001B1BBF">
        <w:rPr>
          <w:rFonts w:ascii="Arial" w:hAnsi="Arial" w:cs="Arial"/>
        </w:rPr>
        <w:t xml:space="preserve"> que se </w:t>
      </w:r>
      <w:r w:rsidR="00EB768E" w:rsidRPr="001B1BBF">
        <w:rPr>
          <w:rFonts w:ascii="Arial" w:hAnsi="Arial" w:cs="Arial"/>
        </w:rPr>
        <w:t>fundó</w:t>
      </w:r>
      <w:r w:rsidR="00D1590A" w:rsidRPr="001B1BBF">
        <w:rPr>
          <w:rFonts w:ascii="Arial" w:hAnsi="Arial" w:cs="Arial"/>
        </w:rPr>
        <w:t xml:space="preserve"> en el año 1930 y en la </w:t>
      </w:r>
      <w:r w:rsidR="00EB768E" w:rsidRPr="001B1BBF">
        <w:rPr>
          <w:rFonts w:ascii="Arial" w:hAnsi="Arial" w:cs="Arial"/>
        </w:rPr>
        <w:t>actualidad</w:t>
      </w:r>
      <w:r w:rsidR="00D1590A" w:rsidRPr="001B1BBF">
        <w:rPr>
          <w:rFonts w:ascii="Arial" w:hAnsi="Arial" w:cs="Arial"/>
        </w:rPr>
        <w:t xml:space="preserve"> tiene presencia en </w:t>
      </w:r>
      <w:r w:rsidR="00EB768E" w:rsidRPr="001B1BBF">
        <w:rPr>
          <w:rFonts w:ascii="Arial" w:hAnsi="Arial" w:cs="Arial"/>
        </w:rPr>
        <w:t>más</w:t>
      </w:r>
      <w:r w:rsidR="00D1590A" w:rsidRPr="001B1BBF">
        <w:rPr>
          <w:rFonts w:ascii="Arial" w:hAnsi="Arial" w:cs="Arial"/>
        </w:rPr>
        <w:t xml:space="preserve"> de un centenar de países</w:t>
      </w:r>
      <w:r w:rsidR="00EB768E" w:rsidRPr="001B1BBF">
        <w:rPr>
          <w:rFonts w:ascii="Arial" w:hAnsi="Arial" w:cs="Arial"/>
        </w:rPr>
        <w:t>.</w:t>
      </w:r>
    </w:p>
    <w:p w:rsidR="00EB768E" w:rsidRPr="001B1BBF" w:rsidRDefault="00C85A85" w:rsidP="003149EB">
      <w:pPr>
        <w:spacing w:after="0" w:line="360" w:lineRule="auto"/>
        <w:rPr>
          <w:rFonts w:ascii="Arial" w:hAnsi="Arial" w:cs="Arial"/>
        </w:rPr>
      </w:pPr>
      <w:r w:rsidRPr="001B1BBF">
        <w:rPr>
          <w:rFonts w:ascii="Arial" w:hAnsi="Arial" w:cs="Arial"/>
        </w:rPr>
        <w:t>Fortalezas</w:t>
      </w:r>
      <w:r w:rsidR="00EB768E" w:rsidRPr="001B1BBF">
        <w:rPr>
          <w:rFonts w:ascii="Arial" w:hAnsi="Arial" w:cs="Arial"/>
        </w:rPr>
        <w:t>.-</w:t>
      </w:r>
    </w:p>
    <w:p w:rsidR="00C85A85" w:rsidRPr="001B1BBF" w:rsidRDefault="00EB768E" w:rsidP="003149EB">
      <w:pPr>
        <w:pStyle w:val="Prrafodelista"/>
        <w:numPr>
          <w:ilvl w:val="0"/>
          <w:numId w:val="1"/>
        </w:numPr>
        <w:spacing w:after="0" w:line="360" w:lineRule="auto"/>
        <w:rPr>
          <w:rFonts w:ascii="Arial" w:hAnsi="Arial" w:cs="Arial"/>
        </w:rPr>
      </w:pPr>
      <w:r w:rsidRPr="001B1BBF">
        <w:rPr>
          <w:rFonts w:ascii="Arial" w:hAnsi="Arial" w:cs="Arial"/>
        </w:rPr>
        <w:t xml:space="preserve">Cuenta </w:t>
      </w:r>
      <w:r w:rsidR="00D1590A" w:rsidRPr="001B1BBF">
        <w:rPr>
          <w:rFonts w:ascii="Arial" w:hAnsi="Arial" w:cs="Arial"/>
        </w:rPr>
        <w:t xml:space="preserve"> con va</w:t>
      </w:r>
      <w:r w:rsidR="00BC4AB4" w:rsidRPr="001B1BBF">
        <w:rPr>
          <w:rFonts w:ascii="Arial" w:hAnsi="Arial" w:cs="Arial"/>
        </w:rPr>
        <w:t>r</w:t>
      </w:r>
      <w:r w:rsidR="00D1590A" w:rsidRPr="001B1BBF">
        <w:rPr>
          <w:rFonts w:ascii="Arial" w:hAnsi="Arial" w:cs="Arial"/>
        </w:rPr>
        <w:t xml:space="preserve">ios distribuidores en  diferentes capitales de departamentos en el </w:t>
      </w:r>
      <w:r w:rsidRPr="001B1BBF">
        <w:rPr>
          <w:rFonts w:ascii="Arial" w:hAnsi="Arial" w:cs="Arial"/>
        </w:rPr>
        <w:t>Perú</w:t>
      </w:r>
    </w:p>
    <w:p w:rsidR="00C85A85" w:rsidRPr="001B1BBF" w:rsidRDefault="00C85A85" w:rsidP="003149EB">
      <w:pPr>
        <w:pStyle w:val="Prrafodelista"/>
        <w:numPr>
          <w:ilvl w:val="0"/>
          <w:numId w:val="1"/>
        </w:numPr>
        <w:spacing w:after="0" w:line="360" w:lineRule="auto"/>
        <w:rPr>
          <w:rFonts w:ascii="Arial" w:hAnsi="Arial" w:cs="Arial"/>
        </w:rPr>
      </w:pPr>
      <w:r w:rsidRPr="001B1BBF">
        <w:rPr>
          <w:rFonts w:ascii="Arial" w:hAnsi="Arial" w:cs="Arial"/>
        </w:rPr>
        <w:t>Empresa de prestigio y garantía</w:t>
      </w:r>
    </w:p>
    <w:p w:rsidR="00C85A85" w:rsidRPr="001B1BBF" w:rsidRDefault="00C85A85" w:rsidP="003149EB">
      <w:pPr>
        <w:pStyle w:val="Prrafodelista"/>
        <w:numPr>
          <w:ilvl w:val="0"/>
          <w:numId w:val="1"/>
        </w:numPr>
        <w:spacing w:after="0" w:line="360" w:lineRule="auto"/>
        <w:rPr>
          <w:rFonts w:ascii="Arial" w:hAnsi="Arial" w:cs="Arial"/>
        </w:rPr>
      </w:pPr>
      <w:r w:rsidRPr="001B1BBF">
        <w:rPr>
          <w:rFonts w:ascii="Arial" w:hAnsi="Arial" w:cs="Arial"/>
        </w:rPr>
        <w:t>Empresa posicionada y pionera en la venta de paneles solares</w:t>
      </w:r>
    </w:p>
    <w:p w:rsidR="00C85A85" w:rsidRPr="001B1BBF" w:rsidRDefault="00C85A85" w:rsidP="003149EB">
      <w:pPr>
        <w:spacing w:after="0" w:line="360" w:lineRule="auto"/>
        <w:rPr>
          <w:rFonts w:ascii="Arial" w:hAnsi="Arial" w:cs="Arial"/>
        </w:rPr>
      </w:pPr>
      <w:r w:rsidRPr="001B1BBF">
        <w:rPr>
          <w:rFonts w:ascii="Arial" w:hAnsi="Arial" w:cs="Arial"/>
        </w:rPr>
        <w:t>Debilidades.-</w:t>
      </w:r>
    </w:p>
    <w:p w:rsidR="00C85A85" w:rsidRPr="001B1BBF" w:rsidRDefault="00C85A85" w:rsidP="003149EB">
      <w:pPr>
        <w:pStyle w:val="Prrafodelista"/>
        <w:numPr>
          <w:ilvl w:val="0"/>
          <w:numId w:val="1"/>
        </w:numPr>
        <w:spacing w:after="0" w:line="360" w:lineRule="auto"/>
        <w:rPr>
          <w:rFonts w:ascii="Arial" w:hAnsi="Arial" w:cs="Arial"/>
        </w:rPr>
      </w:pPr>
      <w:r w:rsidRPr="001B1BBF">
        <w:rPr>
          <w:rFonts w:ascii="Arial" w:hAnsi="Arial" w:cs="Arial"/>
        </w:rPr>
        <w:t>No cuenta con representante en el área del mercado objetivo y potencial.</w:t>
      </w:r>
    </w:p>
    <w:p w:rsidR="00C85A85" w:rsidRPr="001B1BBF" w:rsidRDefault="00C85A85" w:rsidP="003149EB">
      <w:pPr>
        <w:pStyle w:val="Prrafodelista"/>
        <w:numPr>
          <w:ilvl w:val="0"/>
          <w:numId w:val="1"/>
        </w:numPr>
        <w:spacing w:after="0" w:line="360" w:lineRule="auto"/>
        <w:rPr>
          <w:rFonts w:ascii="Arial" w:hAnsi="Arial" w:cs="Arial"/>
        </w:rPr>
      </w:pPr>
      <w:r w:rsidRPr="001B1BBF">
        <w:rPr>
          <w:rFonts w:ascii="Arial" w:hAnsi="Arial" w:cs="Arial"/>
        </w:rPr>
        <w:t xml:space="preserve">Equipos de gran capacidad que excede los requerimientos de nuestro mercado </w:t>
      </w:r>
      <w:r w:rsidR="00F708C6" w:rsidRPr="001B1BBF">
        <w:rPr>
          <w:rFonts w:ascii="Arial" w:hAnsi="Arial" w:cs="Arial"/>
        </w:rPr>
        <w:t>objetivo</w:t>
      </w:r>
      <w:r w:rsidRPr="001B1BBF">
        <w:rPr>
          <w:rFonts w:ascii="Arial" w:hAnsi="Arial" w:cs="Arial"/>
        </w:rPr>
        <w:t xml:space="preserve"> (Nuestro </w:t>
      </w:r>
      <w:r w:rsidR="00D8327E" w:rsidRPr="001B1BBF">
        <w:rPr>
          <w:rFonts w:ascii="Arial" w:hAnsi="Arial" w:cs="Arial"/>
        </w:rPr>
        <w:t>mercado s</w:t>
      </w:r>
      <w:r w:rsidR="00053487">
        <w:rPr>
          <w:rFonts w:ascii="Arial" w:hAnsi="Arial" w:cs="Arial"/>
        </w:rPr>
        <w:t>olo requiere de un promedio de 10</w:t>
      </w:r>
      <w:r w:rsidR="00D8327E" w:rsidRPr="001B1BBF">
        <w:rPr>
          <w:rFonts w:ascii="Arial" w:hAnsi="Arial" w:cs="Arial"/>
        </w:rPr>
        <w:t xml:space="preserve">00 </w:t>
      </w:r>
      <w:proofErr w:type="spellStart"/>
      <w:r w:rsidR="00D8327E" w:rsidRPr="001B1BBF">
        <w:rPr>
          <w:rFonts w:ascii="Arial" w:hAnsi="Arial" w:cs="Arial"/>
        </w:rPr>
        <w:t>mts</w:t>
      </w:r>
      <w:proofErr w:type="spellEnd"/>
      <w:r w:rsidR="00D8327E" w:rsidRPr="001B1BBF">
        <w:rPr>
          <w:rFonts w:ascii="Arial" w:hAnsi="Arial" w:cs="Arial"/>
        </w:rPr>
        <w:t xml:space="preserve">. Lineales de cercos </w:t>
      </w:r>
      <w:r w:rsidR="00F708C6" w:rsidRPr="001B1BBF">
        <w:rPr>
          <w:rFonts w:ascii="Arial" w:hAnsi="Arial" w:cs="Arial"/>
        </w:rPr>
        <w:t>eléctricos</w:t>
      </w:r>
      <w:r w:rsidR="00D8327E" w:rsidRPr="001B1BBF">
        <w:rPr>
          <w:rFonts w:ascii="Arial" w:hAnsi="Arial" w:cs="Arial"/>
        </w:rPr>
        <w:t>)</w:t>
      </w:r>
    </w:p>
    <w:p w:rsidR="00C85A85"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En el área del mercado objetivo no existe proveedores de accesorios y repuesto.</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 xml:space="preserve">No realiza servicio post venta en el lugar de uso de los equipos. </w:t>
      </w:r>
    </w:p>
    <w:p w:rsidR="00D8327E" w:rsidRDefault="00D8327E" w:rsidP="003149EB">
      <w:pPr>
        <w:pStyle w:val="Prrafodelista"/>
        <w:numPr>
          <w:ilvl w:val="0"/>
          <w:numId w:val="1"/>
        </w:numPr>
        <w:spacing w:after="0" w:line="360" w:lineRule="auto"/>
        <w:rPr>
          <w:rFonts w:ascii="Arial" w:hAnsi="Arial" w:cs="Arial"/>
        </w:rPr>
      </w:pPr>
      <w:r w:rsidRPr="001B1BBF">
        <w:rPr>
          <w:rFonts w:ascii="Arial" w:hAnsi="Arial" w:cs="Arial"/>
        </w:rPr>
        <w:t>Equipos de mayor costo en el mercado nacional.</w:t>
      </w:r>
    </w:p>
    <w:p w:rsidR="008C0DC0" w:rsidRPr="001B1BBF" w:rsidRDefault="008C0DC0" w:rsidP="008C0DC0">
      <w:pPr>
        <w:pStyle w:val="Prrafodelista"/>
        <w:spacing w:after="0" w:line="360" w:lineRule="auto"/>
        <w:rPr>
          <w:rFonts w:ascii="Arial" w:hAnsi="Arial" w:cs="Arial"/>
        </w:rPr>
      </w:pPr>
    </w:p>
    <w:p w:rsidR="005606BA" w:rsidRPr="001B1BBF" w:rsidRDefault="000A1D26" w:rsidP="003149EB">
      <w:pPr>
        <w:spacing w:after="0" w:line="360" w:lineRule="auto"/>
        <w:rPr>
          <w:rFonts w:ascii="Arial" w:hAnsi="Arial" w:cs="Arial"/>
        </w:rPr>
      </w:pPr>
      <w:r w:rsidRPr="001B1BBF">
        <w:rPr>
          <w:rFonts w:ascii="Arial" w:hAnsi="Arial" w:cs="Arial"/>
          <w:b/>
        </w:rPr>
        <w:t>Agropecua</w:t>
      </w:r>
      <w:r w:rsidR="005606BA" w:rsidRPr="001B1BBF">
        <w:rPr>
          <w:rFonts w:ascii="Arial" w:hAnsi="Arial" w:cs="Arial"/>
          <w:b/>
        </w:rPr>
        <w:t xml:space="preserve">ria </w:t>
      </w:r>
      <w:proofErr w:type="spellStart"/>
      <w:r w:rsidR="005606BA" w:rsidRPr="001B1BBF">
        <w:rPr>
          <w:rFonts w:ascii="Arial" w:hAnsi="Arial" w:cs="Arial"/>
          <w:b/>
        </w:rPr>
        <w:t>Huallamayo</w:t>
      </w:r>
      <w:proofErr w:type="spellEnd"/>
      <w:r w:rsidR="005606BA" w:rsidRPr="001B1BBF">
        <w:rPr>
          <w:rFonts w:ascii="Arial" w:hAnsi="Arial" w:cs="Arial"/>
          <w:b/>
        </w:rPr>
        <w:t xml:space="preserve"> SAC</w:t>
      </w:r>
      <w:r w:rsidR="00D8327E" w:rsidRPr="001B1BBF">
        <w:rPr>
          <w:rFonts w:ascii="Arial" w:hAnsi="Arial" w:cs="Arial"/>
          <w:b/>
        </w:rPr>
        <w:t xml:space="preserve">, </w:t>
      </w:r>
      <w:r w:rsidR="00D8327E" w:rsidRPr="001B1BBF">
        <w:rPr>
          <w:rFonts w:ascii="Arial" w:hAnsi="Arial" w:cs="Arial"/>
        </w:rPr>
        <w:t xml:space="preserve">Ubicada en el departamento de Tarapoto en </w:t>
      </w:r>
      <w:r w:rsidR="00F708C6" w:rsidRPr="001B1BBF">
        <w:rPr>
          <w:rFonts w:ascii="Arial" w:hAnsi="Arial" w:cs="Arial"/>
        </w:rPr>
        <w:t xml:space="preserve">el </w:t>
      </w:r>
      <w:r w:rsidR="00D8327E" w:rsidRPr="001B1BBF">
        <w:rPr>
          <w:rFonts w:ascii="Arial" w:hAnsi="Arial" w:cs="Arial"/>
        </w:rPr>
        <w:t xml:space="preserve">Jr. Pedro De </w:t>
      </w:r>
      <w:r w:rsidR="001A0A7E" w:rsidRPr="001B1BBF">
        <w:rPr>
          <w:rFonts w:ascii="Arial" w:hAnsi="Arial" w:cs="Arial"/>
        </w:rPr>
        <w:t>Urzúa</w:t>
      </w:r>
      <w:r w:rsidR="00D8327E" w:rsidRPr="001B1BBF">
        <w:rPr>
          <w:rFonts w:ascii="Arial" w:hAnsi="Arial" w:cs="Arial"/>
        </w:rPr>
        <w:t xml:space="preserve"> Nro. 240 San Martin - San Martin, </w:t>
      </w:r>
      <w:r w:rsidR="005606BA" w:rsidRPr="001B1BBF">
        <w:rPr>
          <w:rFonts w:ascii="Arial" w:hAnsi="Arial" w:cs="Arial"/>
        </w:rPr>
        <w:t>Empresa comercializadora de Cercos eléctricos solares Importado</w:t>
      </w:r>
      <w:r w:rsidR="00D8327E" w:rsidRPr="001B1BBF">
        <w:rPr>
          <w:rFonts w:ascii="Arial" w:hAnsi="Arial" w:cs="Arial"/>
        </w:rPr>
        <w:t>s de Argentina Marca PICANA.</w:t>
      </w:r>
    </w:p>
    <w:p w:rsidR="00D8327E" w:rsidRPr="001B1BBF" w:rsidRDefault="00D8327E" w:rsidP="003149EB">
      <w:pPr>
        <w:spacing w:after="0" w:line="360" w:lineRule="auto"/>
        <w:rPr>
          <w:rFonts w:ascii="Arial" w:hAnsi="Arial" w:cs="Arial"/>
        </w:rPr>
      </w:pPr>
      <w:r w:rsidRPr="001B1BBF">
        <w:rPr>
          <w:rFonts w:ascii="Arial" w:hAnsi="Arial" w:cs="Arial"/>
        </w:rPr>
        <w:t>Fortalezas.-</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Cuenta con varios modelos de cercos eléctricos solares.</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 xml:space="preserve">Precios </w:t>
      </w:r>
      <w:r w:rsidR="00F708C6" w:rsidRPr="001B1BBF">
        <w:rPr>
          <w:rFonts w:ascii="Arial" w:hAnsi="Arial" w:cs="Arial"/>
        </w:rPr>
        <w:t>más</w:t>
      </w:r>
      <w:r w:rsidRPr="001B1BBF">
        <w:rPr>
          <w:rFonts w:ascii="Arial" w:hAnsi="Arial" w:cs="Arial"/>
        </w:rPr>
        <w:t xml:space="preserve"> bajos que los Equipos Gallagher</w:t>
      </w:r>
    </w:p>
    <w:p w:rsidR="00D8327E" w:rsidRPr="001B1BBF" w:rsidRDefault="00F708C6" w:rsidP="003149EB">
      <w:pPr>
        <w:spacing w:after="0" w:line="360" w:lineRule="auto"/>
        <w:rPr>
          <w:rFonts w:ascii="Arial" w:hAnsi="Arial" w:cs="Arial"/>
        </w:rPr>
      </w:pPr>
      <w:r w:rsidRPr="001B1BBF">
        <w:rPr>
          <w:rFonts w:ascii="Arial" w:hAnsi="Arial" w:cs="Arial"/>
        </w:rPr>
        <w:t>Debilidades</w:t>
      </w:r>
      <w:r w:rsidR="00D8327E" w:rsidRPr="001B1BBF">
        <w:rPr>
          <w:rFonts w:ascii="Arial" w:hAnsi="Arial" w:cs="Arial"/>
        </w:rPr>
        <w:t xml:space="preserve">.- </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No cuenta con representante en el área del mercado objetivo.</w:t>
      </w:r>
    </w:p>
    <w:p w:rsidR="00D8327E" w:rsidRPr="001B1BBF" w:rsidRDefault="00D8327E" w:rsidP="003149EB">
      <w:pPr>
        <w:pStyle w:val="Prrafodelista"/>
        <w:numPr>
          <w:ilvl w:val="0"/>
          <w:numId w:val="1"/>
        </w:numPr>
        <w:spacing w:after="0" w:line="360" w:lineRule="auto"/>
        <w:rPr>
          <w:rFonts w:ascii="Arial" w:hAnsi="Arial" w:cs="Arial"/>
        </w:rPr>
      </w:pPr>
      <w:r w:rsidRPr="001B1BBF">
        <w:rPr>
          <w:rFonts w:ascii="Arial" w:hAnsi="Arial" w:cs="Arial"/>
        </w:rPr>
        <w:t>Equipos de gran capacidad que excede los requerimientos de nuestro mercado.</w:t>
      </w:r>
    </w:p>
    <w:p w:rsidR="00F708C6" w:rsidRPr="001B1BBF" w:rsidRDefault="00F708C6" w:rsidP="003149EB">
      <w:pPr>
        <w:pStyle w:val="Prrafodelista"/>
        <w:numPr>
          <w:ilvl w:val="0"/>
          <w:numId w:val="1"/>
        </w:numPr>
        <w:spacing w:after="0" w:line="360" w:lineRule="auto"/>
        <w:rPr>
          <w:rFonts w:ascii="Arial" w:hAnsi="Arial" w:cs="Arial"/>
        </w:rPr>
      </w:pPr>
      <w:r w:rsidRPr="001B1BBF">
        <w:rPr>
          <w:rFonts w:ascii="Arial" w:hAnsi="Arial" w:cs="Arial"/>
        </w:rPr>
        <w:t>En el área del mercado objetivo no existe proveedores de accesorios y repuesto.</w:t>
      </w:r>
    </w:p>
    <w:p w:rsidR="00F708C6" w:rsidRDefault="00F708C6" w:rsidP="003149EB">
      <w:pPr>
        <w:pStyle w:val="Prrafodelista"/>
        <w:numPr>
          <w:ilvl w:val="0"/>
          <w:numId w:val="1"/>
        </w:numPr>
        <w:spacing w:after="0" w:line="360" w:lineRule="auto"/>
        <w:rPr>
          <w:rFonts w:ascii="Arial" w:hAnsi="Arial" w:cs="Arial"/>
        </w:rPr>
      </w:pPr>
      <w:r w:rsidRPr="001B1BBF">
        <w:rPr>
          <w:rFonts w:ascii="Arial" w:hAnsi="Arial" w:cs="Arial"/>
        </w:rPr>
        <w:t xml:space="preserve">No realiza servicio post venta en el lugar de uso de los equipos. </w:t>
      </w:r>
    </w:p>
    <w:p w:rsidR="00053487" w:rsidRPr="001B1BBF" w:rsidRDefault="00053487" w:rsidP="00053487">
      <w:pPr>
        <w:pStyle w:val="Prrafodelista"/>
        <w:spacing w:after="0" w:line="360" w:lineRule="auto"/>
        <w:rPr>
          <w:rFonts w:ascii="Arial" w:hAnsi="Arial" w:cs="Arial"/>
        </w:rPr>
      </w:pPr>
    </w:p>
    <w:p w:rsidR="004B125C" w:rsidRPr="001B1BBF" w:rsidRDefault="00DB33BF" w:rsidP="003149EB">
      <w:pPr>
        <w:spacing w:after="0" w:line="360" w:lineRule="auto"/>
        <w:rPr>
          <w:rFonts w:ascii="Arial" w:hAnsi="Arial" w:cs="Arial"/>
        </w:rPr>
      </w:pPr>
      <w:proofErr w:type="spellStart"/>
      <w:r w:rsidRPr="001B1BBF">
        <w:rPr>
          <w:rFonts w:ascii="Arial" w:hAnsi="Arial" w:cs="Arial"/>
          <w:b/>
        </w:rPr>
        <w:t>Linseg</w:t>
      </w:r>
      <w:proofErr w:type="spellEnd"/>
      <w:r w:rsidRPr="001B1BBF">
        <w:rPr>
          <w:rFonts w:ascii="Arial" w:hAnsi="Arial" w:cs="Arial"/>
          <w:b/>
        </w:rPr>
        <w:t xml:space="preserve"> </w:t>
      </w:r>
      <w:proofErr w:type="spellStart"/>
      <w:r w:rsidRPr="001B1BBF">
        <w:rPr>
          <w:rFonts w:ascii="Arial" w:hAnsi="Arial" w:cs="Arial"/>
          <w:b/>
        </w:rPr>
        <w:t>Tecnologia</w:t>
      </w:r>
      <w:proofErr w:type="spellEnd"/>
      <w:r w:rsidRPr="001B1BBF">
        <w:rPr>
          <w:rFonts w:ascii="Arial" w:hAnsi="Arial" w:cs="Arial"/>
          <w:b/>
        </w:rPr>
        <w:t xml:space="preserve"> </w:t>
      </w:r>
      <w:r w:rsidR="004B125C" w:rsidRPr="001B1BBF">
        <w:rPr>
          <w:rFonts w:ascii="Arial" w:hAnsi="Arial" w:cs="Arial"/>
          <w:b/>
        </w:rPr>
        <w:t>S.A.C</w:t>
      </w:r>
      <w:r w:rsidR="004B125C" w:rsidRPr="001B1BBF">
        <w:rPr>
          <w:rFonts w:ascii="Arial" w:hAnsi="Arial" w:cs="Arial"/>
        </w:rPr>
        <w:t xml:space="preserve">. </w:t>
      </w:r>
      <w:r w:rsidR="00F708C6" w:rsidRPr="001B1BBF">
        <w:rPr>
          <w:rFonts w:ascii="Arial" w:hAnsi="Arial" w:cs="Arial"/>
        </w:rPr>
        <w:t>–</w:t>
      </w:r>
      <w:r w:rsidR="004B125C" w:rsidRPr="001B1BBF">
        <w:rPr>
          <w:rFonts w:ascii="Arial" w:hAnsi="Arial" w:cs="Arial"/>
        </w:rPr>
        <w:t xml:space="preserve"> </w:t>
      </w:r>
      <w:r w:rsidR="00F708C6" w:rsidRPr="001B1BBF">
        <w:rPr>
          <w:rFonts w:ascii="Arial" w:hAnsi="Arial" w:cs="Arial"/>
        </w:rPr>
        <w:t xml:space="preserve">Empresa Ubicada en la Ciudad de Lima en la </w:t>
      </w:r>
      <w:r w:rsidR="004B125C" w:rsidRPr="001B1BBF">
        <w:rPr>
          <w:rFonts w:ascii="Arial" w:hAnsi="Arial" w:cs="Arial"/>
        </w:rPr>
        <w:t xml:space="preserve">Calle Portada del Sol, Nº 132 S.M.P. Lima 31 - Perú </w:t>
      </w:r>
      <w:r w:rsidR="00F708C6" w:rsidRPr="001B1BBF">
        <w:rPr>
          <w:rFonts w:ascii="Arial" w:hAnsi="Arial" w:cs="Arial"/>
        </w:rPr>
        <w:t>–</w:t>
      </w:r>
      <w:r w:rsidR="004B125C" w:rsidRPr="001B1BBF">
        <w:rPr>
          <w:rFonts w:ascii="Arial" w:hAnsi="Arial" w:cs="Arial"/>
        </w:rPr>
        <w:t xml:space="preserve"> </w:t>
      </w:r>
      <w:r w:rsidR="00F708C6" w:rsidRPr="001B1BBF">
        <w:rPr>
          <w:rFonts w:ascii="Arial" w:hAnsi="Arial" w:cs="Arial"/>
        </w:rPr>
        <w:t xml:space="preserve">Comercializa </w:t>
      </w:r>
      <w:r w:rsidR="004B125C" w:rsidRPr="001B1BBF">
        <w:rPr>
          <w:rFonts w:ascii="Arial" w:hAnsi="Arial" w:cs="Arial"/>
        </w:rPr>
        <w:t xml:space="preserve">Cercos de </w:t>
      </w:r>
      <w:r w:rsidR="00F708C6" w:rsidRPr="001B1BBF">
        <w:rPr>
          <w:rFonts w:ascii="Arial" w:hAnsi="Arial" w:cs="Arial"/>
        </w:rPr>
        <w:t>Eléctricos</w:t>
      </w:r>
      <w:r w:rsidR="004B125C" w:rsidRPr="001B1BBF">
        <w:rPr>
          <w:rFonts w:ascii="Arial" w:hAnsi="Arial" w:cs="Arial"/>
        </w:rPr>
        <w:t xml:space="preserve"> Solares </w:t>
      </w:r>
      <w:r w:rsidR="006803A7" w:rsidRPr="001B1BBF">
        <w:rPr>
          <w:rFonts w:ascii="Arial" w:hAnsi="Arial" w:cs="Arial"/>
        </w:rPr>
        <w:t>Marca</w:t>
      </w:r>
      <w:r w:rsidR="00F708C6" w:rsidRPr="001B1BBF">
        <w:rPr>
          <w:rFonts w:ascii="Arial" w:hAnsi="Arial" w:cs="Arial"/>
        </w:rPr>
        <w:t xml:space="preserve"> LINSEG de fabricación Nacional.</w:t>
      </w:r>
    </w:p>
    <w:p w:rsidR="00F708C6" w:rsidRPr="001B1BBF" w:rsidRDefault="00F708C6" w:rsidP="003149EB">
      <w:pPr>
        <w:spacing w:after="0" w:line="360" w:lineRule="auto"/>
        <w:rPr>
          <w:rFonts w:ascii="Arial" w:hAnsi="Arial" w:cs="Arial"/>
        </w:rPr>
      </w:pPr>
      <w:r w:rsidRPr="001B1BBF">
        <w:rPr>
          <w:rFonts w:ascii="Arial" w:hAnsi="Arial" w:cs="Arial"/>
        </w:rPr>
        <w:t>Fortalezas.-</w:t>
      </w:r>
    </w:p>
    <w:p w:rsidR="00B66F24" w:rsidRPr="001B1BBF" w:rsidRDefault="00B66F24" w:rsidP="003149EB">
      <w:pPr>
        <w:pStyle w:val="Prrafodelista"/>
        <w:numPr>
          <w:ilvl w:val="0"/>
          <w:numId w:val="1"/>
        </w:numPr>
        <w:spacing w:after="0" w:line="360" w:lineRule="auto"/>
        <w:rPr>
          <w:rFonts w:ascii="Arial" w:hAnsi="Arial" w:cs="Arial"/>
        </w:rPr>
      </w:pPr>
      <w:r w:rsidRPr="001B1BBF">
        <w:rPr>
          <w:rFonts w:ascii="Arial" w:hAnsi="Arial" w:cs="Arial"/>
        </w:rPr>
        <w:t>Cuenta con varios modelos de cercos eléctricos recargables.</w:t>
      </w:r>
    </w:p>
    <w:p w:rsidR="00B66F24" w:rsidRPr="001B1BBF" w:rsidRDefault="00B66F24" w:rsidP="003149EB">
      <w:pPr>
        <w:pStyle w:val="Prrafodelista"/>
        <w:numPr>
          <w:ilvl w:val="0"/>
          <w:numId w:val="1"/>
        </w:numPr>
        <w:spacing w:after="0" w:line="360" w:lineRule="auto"/>
        <w:rPr>
          <w:rFonts w:ascii="Arial" w:hAnsi="Arial" w:cs="Arial"/>
        </w:rPr>
      </w:pPr>
      <w:r w:rsidRPr="001B1BBF">
        <w:rPr>
          <w:rFonts w:ascii="Arial" w:hAnsi="Arial" w:cs="Arial"/>
        </w:rPr>
        <w:t>Precios competitivos.</w:t>
      </w:r>
    </w:p>
    <w:p w:rsidR="00F708C6" w:rsidRPr="001B1BBF" w:rsidRDefault="00F708C6" w:rsidP="003149EB">
      <w:pPr>
        <w:spacing w:after="0" w:line="360" w:lineRule="auto"/>
        <w:rPr>
          <w:rFonts w:ascii="Arial" w:hAnsi="Arial" w:cs="Arial"/>
        </w:rPr>
      </w:pPr>
      <w:r w:rsidRPr="001B1BBF">
        <w:rPr>
          <w:rFonts w:ascii="Arial" w:hAnsi="Arial" w:cs="Arial"/>
        </w:rPr>
        <w:t>Debilidades.-</w:t>
      </w:r>
    </w:p>
    <w:p w:rsidR="00F708C6" w:rsidRPr="001B1BBF" w:rsidRDefault="00F708C6" w:rsidP="003149EB">
      <w:pPr>
        <w:pStyle w:val="Prrafodelista"/>
        <w:numPr>
          <w:ilvl w:val="0"/>
          <w:numId w:val="1"/>
        </w:numPr>
        <w:spacing w:after="0" w:line="360" w:lineRule="auto"/>
        <w:rPr>
          <w:rFonts w:ascii="Arial" w:hAnsi="Arial" w:cs="Arial"/>
        </w:rPr>
      </w:pPr>
      <w:r w:rsidRPr="001B1BBF">
        <w:rPr>
          <w:rFonts w:ascii="Arial" w:hAnsi="Arial" w:cs="Arial"/>
        </w:rPr>
        <w:t>No cuenta con representante en el área del mercado objetivo y potencial.</w:t>
      </w:r>
    </w:p>
    <w:p w:rsidR="00F708C6" w:rsidRPr="001B1BBF" w:rsidRDefault="00F708C6" w:rsidP="003149EB">
      <w:pPr>
        <w:pStyle w:val="Prrafodelista"/>
        <w:numPr>
          <w:ilvl w:val="0"/>
          <w:numId w:val="1"/>
        </w:numPr>
        <w:spacing w:after="0" w:line="360" w:lineRule="auto"/>
        <w:rPr>
          <w:rFonts w:ascii="Arial" w:hAnsi="Arial" w:cs="Arial"/>
        </w:rPr>
      </w:pPr>
      <w:r w:rsidRPr="001B1BBF">
        <w:rPr>
          <w:rFonts w:ascii="Arial" w:hAnsi="Arial" w:cs="Arial"/>
        </w:rPr>
        <w:t>Equipos de gran capacidad que excede los requerimientos de nuestro mercado objetivo (</w:t>
      </w:r>
      <w:r w:rsidR="00B66F24" w:rsidRPr="001B1BBF">
        <w:rPr>
          <w:rFonts w:ascii="Arial" w:hAnsi="Arial" w:cs="Arial"/>
        </w:rPr>
        <w:t xml:space="preserve">El equipo de menor capacidad es para cercar 12,000 </w:t>
      </w:r>
      <w:proofErr w:type="spellStart"/>
      <w:r w:rsidR="00B66F24" w:rsidRPr="001B1BBF">
        <w:rPr>
          <w:rFonts w:ascii="Arial" w:hAnsi="Arial" w:cs="Arial"/>
        </w:rPr>
        <w:t>mts</w:t>
      </w:r>
      <w:proofErr w:type="spellEnd"/>
      <w:r w:rsidR="00B66F24" w:rsidRPr="001B1BBF">
        <w:rPr>
          <w:rFonts w:ascii="Arial" w:hAnsi="Arial" w:cs="Arial"/>
        </w:rPr>
        <w:t xml:space="preserve">. lineales </w:t>
      </w:r>
      <w:r w:rsidRPr="001B1BBF">
        <w:rPr>
          <w:rFonts w:ascii="Arial" w:hAnsi="Arial" w:cs="Arial"/>
        </w:rPr>
        <w:t>)</w:t>
      </w:r>
    </w:p>
    <w:p w:rsidR="00F708C6" w:rsidRDefault="00F708C6" w:rsidP="003149EB">
      <w:pPr>
        <w:pStyle w:val="Prrafodelista"/>
        <w:numPr>
          <w:ilvl w:val="0"/>
          <w:numId w:val="1"/>
        </w:numPr>
        <w:spacing w:after="0" w:line="360" w:lineRule="auto"/>
        <w:rPr>
          <w:rFonts w:ascii="Arial" w:hAnsi="Arial" w:cs="Arial"/>
        </w:rPr>
      </w:pPr>
      <w:r w:rsidRPr="001B1BBF">
        <w:rPr>
          <w:rFonts w:ascii="Arial" w:hAnsi="Arial" w:cs="Arial"/>
        </w:rPr>
        <w:t xml:space="preserve">No realiza servicio post venta en el lugar de uso de los equipos. </w:t>
      </w:r>
    </w:p>
    <w:p w:rsidR="00053487" w:rsidRPr="001B1BBF" w:rsidRDefault="00053487" w:rsidP="00053487">
      <w:pPr>
        <w:pStyle w:val="Prrafodelista"/>
        <w:spacing w:after="0" w:line="360" w:lineRule="auto"/>
        <w:rPr>
          <w:rFonts w:ascii="Arial" w:hAnsi="Arial" w:cs="Arial"/>
        </w:rPr>
      </w:pPr>
    </w:p>
    <w:p w:rsidR="002F76C7" w:rsidRPr="001B1BBF" w:rsidRDefault="002F76C7" w:rsidP="003149EB">
      <w:pPr>
        <w:spacing w:after="0" w:line="360" w:lineRule="auto"/>
        <w:rPr>
          <w:rFonts w:ascii="Arial" w:hAnsi="Arial" w:cs="Arial"/>
        </w:rPr>
      </w:pPr>
      <w:r w:rsidRPr="001B1BBF">
        <w:rPr>
          <w:rFonts w:ascii="Arial" w:hAnsi="Arial" w:cs="Arial"/>
          <w:b/>
        </w:rPr>
        <w:t xml:space="preserve">Cooperativa </w:t>
      </w:r>
      <w:proofErr w:type="spellStart"/>
      <w:r w:rsidRPr="001B1BBF">
        <w:rPr>
          <w:rFonts w:ascii="Arial" w:hAnsi="Arial" w:cs="Arial"/>
          <w:b/>
        </w:rPr>
        <w:t>Carhusaqui</w:t>
      </w:r>
      <w:proofErr w:type="spellEnd"/>
      <w:r w:rsidRPr="001B1BBF">
        <w:rPr>
          <w:rFonts w:ascii="Arial" w:hAnsi="Arial" w:cs="Arial"/>
        </w:rPr>
        <w:t xml:space="preserve">.- Nuestra Empresa Comercializadora estará ubicada en distrito de Aquia, Provincia de Bolognesi. </w:t>
      </w:r>
    </w:p>
    <w:p w:rsidR="002F76C7" w:rsidRPr="001B1BBF" w:rsidRDefault="002F76C7" w:rsidP="003149EB">
      <w:pPr>
        <w:spacing w:after="0" w:line="360" w:lineRule="auto"/>
        <w:rPr>
          <w:rFonts w:ascii="Arial" w:hAnsi="Arial" w:cs="Arial"/>
        </w:rPr>
      </w:pPr>
      <w:r w:rsidRPr="001B1BBF">
        <w:rPr>
          <w:rFonts w:ascii="Arial" w:hAnsi="Arial" w:cs="Arial"/>
        </w:rPr>
        <w:t>Fortalezas.-</w:t>
      </w:r>
    </w:p>
    <w:p w:rsidR="002F76C7" w:rsidRPr="001B1BBF" w:rsidRDefault="000A2EED" w:rsidP="003149EB">
      <w:pPr>
        <w:pStyle w:val="Prrafodelista"/>
        <w:numPr>
          <w:ilvl w:val="0"/>
          <w:numId w:val="1"/>
        </w:numPr>
        <w:spacing w:after="0" w:line="360" w:lineRule="auto"/>
        <w:rPr>
          <w:rFonts w:ascii="Arial" w:hAnsi="Arial" w:cs="Arial"/>
        </w:rPr>
      </w:pPr>
      <w:r w:rsidRPr="001B1BBF">
        <w:rPr>
          <w:rFonts w:ascii="Arial" w:hAnsi="Arial" w:cs="Arial"/>
        </w:rPr>
        <w:t>Contará</w:t>
      </w:r>
      <w:r w:rsidR="002F76C7" w:rsidRPr="001B1BBF">
        <w:rPr>
          <w:rFonts w:ascii="Arial" w:hAnsi="Arial" w:cs="Arial"/>
        </w:rPr>
        <w:t xml:space="preserve">  con un equipo de venta </w:t>
      </w:r>
      <w:r w:rsidR="00053487">
        <w:rPr>
          <w:rFonts w:ascii="Arial" w:hAnsi="Arial" w:cs="Arial"/>
        </w:rPr>
        <w:t>directa</w:t>
      </w:r>
      <w:r w:rsidR="002F76C7" w:rsidRPr="001B1BBF">
        <w:rPr>
          <w:rFonts w:ascii="Arial" w:hAnsi="Arial" w:cs="Arial"/>
        </w:rPr>
        <w:t>.</w:t>
      </w:r>
    </w:p>
    <w:p w:rsidR="002F76C7" w:rsidRPr="001B1BBF" w:rsidRDefault="000A2EED" w:rsidP="003149EB">
      <w:pPr>
        <w:pStyle w:val="Prrafodelista"/>
        <w:numPr>
          <w:ilvl w:val="0"/>
          <w:numId w:val="1"/>
        </w:numPr>
        <w:spacing w:after="0" w:line="360" w:lineRule="auto"/>
        <w:rPr>
          <w:rFonts w:ascii="Arial" w:hAnsi="Arial" w:cs="Arial"/>
        </w:rPr>
      </w:pPr>
      <w:r w:rsidRPr="001B1BBF">
        <w:rPr>
          <w:rFonts w:ascii="Arial" w:hAnsi="Arial" w:cs="Arial"/>
        </w:rPr>
        <w:t>Tendrá</w:t>
      </w:r>
      <w:r w:rsidR="002F76C7" w:rsidRPr="001B1BBF">
        <w:rPr>
          <w:rFonts w:ascii="Arial" w:hAnsi="Arial" w:cs="Arial"/>
        </w:rPr>
        <w:t xml:space="preserve">  equipos adecuados a las necesidades de los clientes con capacidad de energizar cercos menores a 1000 </w:t>
      </w:r>
      <w:proofErr w:type="spellStart"/>
      <w:r w:rsidR="002F76C7" w:rsidRPr="001B1BBF">
        <w:rPr>
          <w:rFonts w:ascii="Arial" w:hAnsi="Arial" w:cs="Arial"/>
        </w:rPr>
        <w:t>mts</w:t>
      </w:r>
      <w:proofErr w:type="spellEnd"/>
      <w:r w:rsidR="002F76C7" w:rsidRPr="001B1BBF">
        <w:rPr>
          <w:rFonts w:ascii="Arial" w:hAnsi="Arial" w:cs="Arial"/>
        </w:rPr>
        <w:t xml:space="preserve"> lineales.</w:t>
      </w:r>
    </w:p>
    <w:p w:rsidR="002F76C7" w:rsidRPr="001B1BBF" w:rsidRDefault="000A2EED" w:rsidP="003149EB">
      <w:pPr>
        <w:pStyle w:val="Prrafodelista"/>
        <w:numPr>
          <w:ilvl w:val="0"/>
          <w:numId w:val="1"/>
        </w:numPr>
        <w:spacing w:after="0" w:line="360" w:lineRule="auto"/>
        <w:rPr>
          <w:rFonts w:ascii="Arial" w:hAnsi="Arial" w:cs="Arial"/>
        </w:rPr>
      </w:pPr>
      <w:r w:rsidRPr="001B1BBF">
        <w:rPr>
          <w:rFonts w:ascii="Arial" w:hAnsi="Arial" w:cs="Arial"/>
        </w:rPr>
        <w:t>Contará</w:t>
      </w:r>
      <w:r w:rsidR="002F76C7" w:rsidRPr="001B1BBF">
        <w:rPr>
          <w:rFonts w:ascii="Arial" w:hAnsi="Arial" w:cs="Arial"/>
        </w:rPr>
        <w:t xml:space="preserve"> con accesorios y servicio post venta permanente en el lugar de uso de los cercos </w:t>
      </w:r>
      <w:r w:rsidRPr="001B1BBF">
        <w:rPr>
          <w:rFonts w:ascii="Arial" w:hAnsi="Arial" w:cs="Arial"/>
        </w:rPr>
        <w:t>eléctricos</w:t>
      </w:r>
      <w:r w:rsidR="002F76C7" w:rsidRPr="001B1BBF">
        <w:rPr>
          <w:rFonts w:ascii="Arial" w:hAnsi="Arial" w:cs="Arial"/>
        </w:rPr>
        <w:t xml:space="preserve"> solares.</w:t>
      </w:r>
    </w:p>
    <w:p w:rsidR="002F76C7" w:rsidRPr="001B1BBF" w:rsidRDefault="002F76C7" w:rsidP="003149EB">
      <w:pPr>
        <w:pStyle w:val="Prrafodelista"/>
        <w:numPr>
          <w:ilvl w:val="0"/>
          <w:numId w:val="1"/>
        </w:numPr>
        <w:spacing w:after="0" w:line="360" w:lineRule="auto"/>
        <w:rPr>
          <w:rFonts w:ascii="Arial" w:hAnsi="Arial" w:cs="Arial"/>
        </w:rPr>
      </w:pPr>
      <w:r w:rsidRPr="001B1BBF">
        <w:rPr>
          <w:rFonts w:ascii="Arial" w:hAnsi="Arial" w:cs="Arial"/>
        </w:rPr>
        <w:t xml:space="preserve">La empresa </w:t>
      </w:r>
      <w:r w:rsidR="000A2EED" w:rsidRPr="001B1BBF">
        <w:rPr>
          <w:rFonts w:ascii="Arial" w:hAnsi="Arial" w:cs="Arial"/>
        </w:rPr>
        <w:t>capacitara</w:t>
      </w:r>
      <w:r w:rsidRPr="001B1BBF">
        <w:rPr>
          <w:rFonts w:ascii="Arial" w:hAnsi="Arial" w:cs="Arial"/>
        </w:rPr>
        <w:t xml:space="preserve"> y proporcionara capacitación en el manejo de pasturas y ganado mediante el uso de cercos </w:t>
      </w:r>
      <w:r w:rsidR="000A2EED" w:rsidRPr="001B1BBF">
        <w:rPr>
          <w:rFonts w:ascii="Arial" w:hAnsi="Arial" w:cs="Arial"/>
        </w:rPr>
        <w:t>eléctricos</w:t>
      </w:r>
      <w:r w:rsidRPr="001B1BBF">
        <w:rPr>
          <w:rFonts w:ascii="Arial" w:hAnsi="Arial" w:cs="Arial"/>
        </w:rPr>
        <w:t xml:space="preserve"> solares.</w:t>
      </w:r>
    </w:p>
    <w:p w:rsidR="002F76C7" w:rsidRPr="001B1BBF" w:rsidRDefault="002F76C7" w:rsidP="003149EB">
      <w:pPr>
        <w:pStyle w:val="Prrafodelista"/>
        <w:numPr>
          <w:ilvl w:val="0"/>
          <w:numId w:val="1"/>
        </w:numPr>
        <w:spacing w:after="0" w:line="360" w:lineRule="auto"/>
        <w:rPr>
          <w:rFonts w:ascii="Arial" w:hAnsi="Arial" w:cs="Arial"/>
        </w:rPr>
      </w:pPr>
      <w:r w:rsidRPr="001B1BBF">
        <w:rPr>
          <w:rFonts w:ascii="Arial" w:hAnsi="Arial" w:cs="Arial"/>
        </w:rPr>
        <w:t xml:space="preserve">La Empresa  asociativa estará constituida por la mayoría de nuestros clientes </w:t>
      </w:r>
      <w:r w:rsidR="000A2EED" w:rsidRPr="001B1BBF">
        <w:rPr>
          <w:rFonts w:ascii="Arial" w:hAnsi="Arial" w:cs="Arial"/>
        </w:rPr>
        <w:t>objetivo.</w:t>
      </w:r>
    </w:p>
    <w:p w:rsidR="000A2EED" w:rsidRPr="001B1BBF" w:rsidRDefault="000A2EED" w:rsidP="003149EB">
      <w:pPr>
        <w:pStyle w:val="Prrafodelista"/>
        <w:numPr>
          <w:ilvl w:val="0"/>
          <w:numId w:val="1"/>
        </w:numPr>
        <w:spacing w:after="0" w:line="360" w:lineRule="auto"/>
        <w:rPr>
          <w:rFonts w:ascii="Arial" w:hAnsi="Arial" w:cs="Arial"/>
        </w:rPr>
      </w:pPr>
      <w:r w:rsidRPr="001B1BBF">
        <w:rPr>
          <w:rFonts w:ascii="Arial" w:hAnsi="Arial" w:cs="Arial"/>
        </w:rPr>
        <w:t>La Empresa otorgará facilidades de pago a sus asociados.</w:t>
      </w:r>
    </w:p>
    <w:p w:rsidR="002F76C7" w:rsidRPr="001B1BBF" w:rsidRDefault="002F76C7" w:rsidP="003149EB">
      <w:pPr>
        <w:spacing w:after="0" w:line="360" w:lineRule="auto"/>
        <w:rPr>
          <w:rFonts w:ascii="Arial" w:hAnsi="Arial" w:cs="Arial"/>
        </w:rPr>
      </w:pPr>
      <w:r w:rsidRPr="001B1BBF">
        <w:rPr>
          <w:rFonts w:ascii="Arial" w:hAnsi="Arial" w:cs="Arial"/>
        </w:rPr>
        <w:t>Debilidades.-</w:t>
      </w:r>
    </w:p>
    <w:p w:rsidR="002F76C7" w:rsidRDefault="000A2EED" w:rsidP="003149EB">
      <w:pPr>
        <w:pStyle w:val="Prrafodelista"/>
        <w:numPr>
          <w:ilvl w:val="0"/>
          <w:numId w:val="1"/>
        </w:numPr>
        <w:spacing w:after="0" w:line="360" w:lineRule="auto"/>
        <w:rPr>
          <w:rFonts w:ascii="Arial" w:hAnsi="Arial" w:cs="Arial"/>
        </w:rPr>
      </w:pPr>
      <w:r w:rsidRPr="001B1BBF">
        <w:rPr>
          <w:rFonts w:ascii="Arial" w:hAnsi="Arial" w:cs="Arial"/>
        </w:rPr>
        <w:t>Falta de un especialista en la Empresa para la reparación y mantenimiento de cercos eléctricos solares</w:t>
      </w:r>
      <w:r w:rsidR="002F76C7" w:rsidRPr="001B1BBF">
        <w:rPr>
          <w:rFonts w:ascii="Arial" w:hAnsi="Arial" w:cs="Arial"/>
        </w:rPr>
        <w:t>.</w:t>
      </w:r>
    </w:p>
    <w:p w:rsidR="00053487" w:rsidRPr="001B1BBF" w:rsidRDefault="00053487" w:rsidP="00053487">
      <w:pPr>
        <w:pStyle w:val="Prrafodelista"/>
        <w:spacing w:after="0" w:line="360" w:lineRule="auto"/>
        <w:rPr>
          <w:rFonts w:ascii="Arial" w:hAnsi="Arial" w:cs="Arial"/>
        </w:rPr>
      </w:pPr>
    </w:p>
    <w:p w:rsidR="004B125C" w:rsidRPr="001B1BBF" w:rsidRDefault="00900C06" w:rsidP="003149EB">
      <w:pPr>
        <w:spacing w:after="0" w:line="360" w:lineRule="auto"/>
        <w:rPr>
          <w:rFonts w:ascii="Arial" w:hAnsi="Arial" w:cs="Arial"/>
          <w:b/>
        </w:rPr>
      </w:pPr>
      <w:r w:rsidRPr="001B1BBF">
        <w:rPr>
          <w:rFonts w:ascii="Arial" w:hAnsi="Arial" w:cs="Arial"/>
          <w:b/>
        </w:rPr>
        <w:t>5.3. Mercado</w:t>
      </w:r>
    </w:p>
    <w:p w:rsidR="009A4E24" w:rsidRPr="001B1BBF" w:rsidRDefault="009A4E24" w:rsidP="003149EB">
      <w:pPr>
        <w:spacing w:after="0" w:line="360" w:lineRule="auto"/>
        <w:jc w:val="both"/>
        <w:rPr>
          <w:rFonts w:ascii="Arial" w:hAnsi="Arial" w:cs="Arial"/>
        </w:rPr>
      </w:pPr>
      <w:r w:rsidRPr="001B1BBF">
        <w:rPr>
          <w:rFonts w:ascii="Arial" w:hAnsi="Arial" w:cs="Arial"/>
          <w:b/>
        </w:rPr>
        <w:t>El mercado objetivo</w:t>
      </w:r>
      <w:r w:rsidRPr="001B1BBF">
        <w:rPr>
          <w:rFonts w:ascii="Arial" w:hAnsi="Arial" w:cs="Arial"/>
        </w:rPr>
        <w:t>.- son los ganaderos de los distritos de Aquía,  Huasta y Chiquian, en la provincia de Bolognesi – Ancash. Estos 3 distritos se encuentran geográficamente continuos, en la zona de intervención, unidos geográficamente en un valle,  por una carretera asfaltada,</w:t>
      </w:r>
      <w:r w:rsidR="00053487">
        <w:rPr>
          <w:rFonts w:ascii="Arial" w:hAnsi="Arial" w:cs="Arial"/>
        </w:rPr>
        <w:t xml:space="preserve"> y un servicio de transporte </w:t>
      </w:r>
      <w:r w:rsidRPr="001B1BBF">
        <w:rPr>
          <w:rFonts w:ascii="Arial" w:hAnsi="Arial" w:cs="Arial"/>
        </w:rPr>
        <w:t>permanente.</w:t>
      </w:r>
      <w:r w:rsidR="00B0552D">
        <w:rPr>
          <w:rFonts w:ascii="Arial" w:hAnsi="Arial" w:cs="Arial"/>
        </w:rPr>
        <w:t xml:space="preserve"> En estos 3 distritos se tiene 150</w:t>
      </w:r>
      <w:r w:rsidRPr="001B1BBF">
        <w:rPr>
          <w:rFonts w:ascii="Arial" w:hAnsi="Arial" w:cs="Arial"/>
        </w:rPr>
        <w:t xml:space="preserve"> beneficiarios objetivo o meta con  necesidades  y problemas en común que puede solucionar los cercos eléctricos solares, los niveles de producción y conocimiento del manejo de ganado lechero también no difiere demasiado entre distritos. </w:t>
      </w:r>
      <w:r w:rsidR="00053487">
        <w:rPr>
          <w:rFonts w:ascii="Arial" w:hAnsi="Arial" w:cs="Arial"/>
        </w:rPr>
        <w:t>Con una producción  aproximada 3</w:t>
      </w:r>
      <w:r w:rsidRPr="001B1BBF">
        <w:rPr>
          <w:rFonts w:ascii="Arial" w:hAnsi="Arial" w:cs="Arial"/>
        </w:rPr>
        <w:t>0 litros de leche por día, por beneficiario; lo cual conlleva a que estos beneficiarios tengan un poder económico adquisitivo regular y capacidad de compra, quienes serán consider</w:t>
      </w:r>
      <w:r w:rsidR="00053487">
        <w:rPr>
          <w:rFonts w:ascii="Arial" w:hAnsi="Arial" w:cs="Arial"/>
        </w:rPr>
        <w:t>ados como socios   estratégicos</w:t>
      </w:r>
      <w:r w:rsidRPr="001B1BBF">
        <w:rPr>
          <w:rFonts w:ascii="Arial" w:hAnsi="Arial" w:cs="Arial"/>
        </w:rPr>
        <w:t xml:space="preserve">. </w:t>
      </w:r>
    </w:p>
    <w:p w:rsidR="009A4E24" w:rsidRPr="001B1BBF" w:rsidRDefault="009A4E24" w:rsidP="003149EB">
      <w:pPr>
        <w:spacing w:after="0" w:line="360" w:lineRule="auto"/>
        <w:jc w:val="both"/>
        <w:rPr>
          <w:rFonts w:ascii="Arial" w:hAnsi="Arial" w:cs="Arial"/>
        </w:rPr>
      </w:pPr>
      <w:r w:rsidRPr="001B1BBF">
        <w:rPr>
          <w:rFonts w:ascii="Arial" w:hAnsi="Arial" w:cs="Arial"/>
        </w:rPr>
        <w:t>De acuerdo a encue</w:t>
      </w:r>
      <w:r w:rsidR="00053487">
        <w:rPr>
          <w:rFonts w:ascii="Arial" w:hAnsi="Arial" w:cs="Arial"/>
        </w:rPr>
        <w:t>stas nuestros clientes objetivo</w:t>
      </w:r>
      <w:r w:rsidRPr="001B1BBF">
        <w:rPr>
          <w:rFonts w:ascii="Arial" w:hAnsi="Arial" w:cs="Arial"/>
        </w:rPr>
        <w:t xml:space="preserve"> promedio si estaría</w:t>
      </w:r>
      <w:r w:rsidR="00053487">
        <w:rPr>
          <w:rFonts w:ascii="Arial" w:hAnsi="Arial" w:cs="Arial"/>
        </w:rPr>
        <w:t>n en condiciones de pagar S/. 9</w:t>
      </w:r>
      <w:r w:rsidRPr="001B1BBF">
        <w:rPr>
          <w:rFonts w:ascii="Arial" w:hAnsi="Arial" w:cs="Arial"/>
        </w:rPr>
        <w:t>00.00 Nuevos soles por un Kit de Cerco Eléctrico Sola</w:t>
      </w:r>
      <w:r w:rsidR="00B0552D">
        <w:rPr>
          <w:rFonts w:ascii="Arial" w:hAnsi="Arial" w:cs="Arial"/>
        </w:rPr>
        <w:t>r, y con la meta inicial de  150</w:t>
      </w:r>
      <w:r w:rsidRPr="001B1BBF">
        <w:rPr>
          <w:rFonts w:ascii="Arial" w:hAnsi="Arial" w:cs="Arial"/>
        </w:rPr>
        <w:t xml:space="preserve"> beneficiarios, se tendrá un m</w:t>
      </w:r>
      <w:r w:rsidR="00B0552D">
        <w:rPr>
          <w:rFonts w:ascii="Arial" w:hAnsi="Arial" w:cs="Arial"/>
        </w:rPr>
        <w:t>onto total aproximado de S/. 135</w:t>
      </w:r>
      <w:r w:rsidRPr="001B1BBF">
        <w:rPr>
          <w:rFonts w:ascii="Arial" w:hAnsi="Arial" w:cs="Arial"/>
        </w:rPr>
        <w:t xml:space="preserve"> 000.00 Nuevos soles de venta</w:t>
      </w:r>
      <w:r w:rsidR="00B0552D">
        <w:rPr>
          <w:rFonts w:ascii="Arial" w:hAnsi="Arial" w:cs="Arial"/>
        </w:rPr>
        <w:t xml:space="preserve"> netas </w:t>
      </w:r>
      <w:r w:rsidRPr="001B1BBF">
        <w:rPr>
          <w:rFonts w:ascii="Arial" w:hAnsi="Arial" w:cs="Arial"/>
        </w:rPr>
        <w:t xml:space="preserve"> totales.</w:t>
      </w:r>
    </w:p>
    <w:p w:rsidR="009A4E24" w:rsidRDefault="009A4E24" w:rsidP="003149EB">
      <w:pPr>
        <w:spacing w:after="0" w:line="360" w:lineRule="auto"/>
        <w:jc w:val="both"/>
        <w:rPr>
          <w:rFonts w:ascii="Arial" w:hAnsi="Arial" w:cs="Arial"/>
        </w:rPr>
      </w:pPr>
      <w:r w:rsidRPr="001B1BBF">
        <w:rPr>
          <w:rFonts w:ascii="Arial" w:hAnsi="Arial" w:cs="Arial"/>
          <w:b/>
        </w:rPr>
        <w:t>El mercado potencial</w:t>
      </w:r>
      <w:r w:rsidRPr="001B1BBF">
        <w:rPr>
          <w:rFonts w:ascii="Arial" w:hAnsi="Arial" w:cs="Arial"/>
        </w:rPr>
        <w:t xml:space="preserve">.- Serán los ganaderos  que viven fuera de la zona de intervención,  es decir que radican en el resto de distritos de la provincia de Bolognesi. </w:t>
      </w:r>
      <w:r w:rsidR="00EE0685" w:rsidRPr="001B1BBF">
        <w:rPr>
          <w:rFonts w:ascii="Arial" w:hAnsi="Arial" w:cs="Arial"/>
        </w:rPr>
        <w:t>También</w:t>
      </w:r>
      <w:r w:rsidRPr="001B1BBF">
        <w:rPr>
          <w:rFonts w:ascii="Arial" w:hAnsi="Arial" w:cs="Arial"/>
        </w:rPr>
        <w:t xml:space="preserve"> se considera como mercado potencial </w:t>
      </w:r>
      <w:r w:rsidR="001A0A7E" w:rsidRPr="001B1BBF">
        <w:rPr>
          <w:rFonts w:ascii="Arial" w:hAnsi="Arial" w:cs="Arial"/>
        </w:rPr>
        <w:t>a los</w:t>
      </w:r>
      <w:r w:rsidRPr="001B1BBF">
        <w:rPr>
          <w:rFonts w:ascii="Arial" w:hAnsi="Arial" w:cs="Arial"/>
        </w:rPr>
        <w:t xml:space="preserve"> ganaderos escépticos, que requieren comprobar la funcionabilidad de los equipos en sus vecinos para decidir la compra. </w:t>
      </w:r>
    </w:p>
    <w:p w:rsidR="00B0552D" w:rsidRPr="001B1BBF" w:rsidRDefault="00B0552D" w:rsidP="003149EB">
      <w:pPr>
        <w:spacing w:after="0" w:line="360" w:lineRule="auto"/>
        <w:jc w:val="both"/>
        <w:rPr>
          <w:rFonts w:ascii="Arial" w:hAnsi="Arial" w:cs="Arial"/>
        </w:rPr>
      </w:pPr>
    </w:p>
    <w:p w:rsidR="009A4E24" w:rsidRDefault="009A4E24" w:rsidP="003149EB">
      <w:pPr>
        <w:spacing w:after="0" w:line="360" w:lineRule="auto"/>
        <w:jc w:val="both"/>
        <w:rPr>
          <w:rFonts w:ascii="Arial" w:hAnsi="Arial" w:cs="Arial"/>
        </w:rPr>
      </w:pPr>
      <w:r w:rsidRPr="001B1BBF">
        <w:rPr>
          <w:rFonts w:ascii="Arial" w:hAnsi="Arial" w:cs="Arial"/>
        </w:rPr>
        <w:t xml:space="preserve">En la Provincia </w:t>
      </w:r>
      <w:r w:rsidR="00B0552D">
        <w:rPr>
          <w:rFonts w:ascii="Arial" w:hAnsi="Arial" w:cs="Arial"/>
        </w:rPr>
        <w:t xml:space="preserve">contigua </w:t>
      </w:r>
      <w:r w:rsidRPr="001B1BBF">
        <w:rPr>
          <w:rFonts w:ascii="Arial" w:hAnsi="Arial" w:cs="Arial"/>
        </w:rPr>
        <w:t xml:space="preserve">de </w:t>
      </w:r>
      <w:proofErr w:type="spellStart"/>
      <w:r w:rsidRPr="001B1BBF">
        <w:rPr>
          <w:rFonts w:ascii="Arial" w:hAnsi="Arial" w:cs="Arial"/>
        </w:rPr>
        <w:t>Ocros</w:t>
      </w:r>
      <w:proofErr w:type="spellEnd"/>
      <w:r w:rsidRPr="001B1BBF">
        <w:rPr>
          <w:rFonts w:ascii="Arial" w:hAnsi="Arial" w:cs="Arial"/>
        </w:rPr>
        <w:t xml:space="preserve"> existen varios distritos, que se dedican a la ganadería lechera, y que tienen un renombre a nivel regional, lo cual los convierte en compradores potencial para el crecimiento y desarrollo de nuestro mercado. </w:t>
      </w:r>
    </w:p>
    <w:p w:rsidR="00B0552D" w:rsidRPr="001B1BBF" w:rsidRDefault="00B0552D" w:rsidP="003149EB">
      <w:pPr>
        <w:spacing w:after="0" w:line="360" w:lineRule="auto"/>
        <w:jc w:val="both"/>
        <w:rPr>
          <w:rFonts w:ascii="Arial" w:hAnsi="Arial" w:cs="Arial"/>
        </w:rPr>
      </w:pPr>
    </w:p>
    <w:p w:rsidR="009A4E24" w:rsidRDefault="009A4E24" w:rsidP="003149EB">
      <w:pPr>
        <w:spacing w:after="0" w:line="360" w:lineRule="auto"/>
        <w:jc w:val="both"/>
        <w:rPr>
          <w:rFonts w:ascii="Arial" w:hAnsi="Arial" w:cs="Arial"/>
        </w:rPr>
      </w:pPr>
      <w:r w:rsidRPr="001B1BBF">
        <w:rPr>
          <w:rFonts w:ascii="Arial" w:hAnsi="Arial" w:cs="Arial"/>
        </w:rPr>
        <w:t>Considerando las dos provincias potenciales es posible llegar a 1000 clientes que obtendrían los beneficios de la implementación cercos eléctricos solares.</w:t>
      </w:r>
    </w:p>
    <w:p w:rsidR="00C33EDB" w:rsidRPr="001B1BBF" w:rsidRDefault="00C33EDB" w:rsidP="003149EB">
      <w:pPr>
        <w:spacing w:after="0" w:line="360" w:lineRule="auto"/>
        <w:jc w:val="both"/>
        <w:rPr>
          <w:rFonts w:ascii="Arial" w:hAnsi="Arial" w:cs="Arial"/>
        </w:rPr>
      </w:pPr>
    </w:p>
    <w:p w:rsidR="00900C06" w:rsidRPr="001B1BBF" w:rsidRDefault="00900C06" w:rsidP="003149EB">
      <w:pPr>
        <w:spacing w:after="0" w:line="360" w:lineRule="auto"/>
        <w:rPr>
          <w:rFonts w:ascii="Arial" w:hAnsi="Arial" w:cs="Arial"/>
          <w:b/>
        </w:rPr>
      </w:pPr>
      <w:r w:rsidRPr="001B1BBF">
        <w:rPr>
          <w:rFonts w:ascii="Arial" w:hAnsi="Arial" w:cs="Arial"/>
          <w:b/>
        </w:rPr>
        <w:t>5.4 Beneficiarios</w:t>
      </w:r>
    </w:p>
    <w:p w:rsidR="00900C06" w:rsidRPr="001B1BBF" w:rsidRDefault="00900C06" w:rsidP="003149EB">
      <w:pPr>
        <w:pStyle w:val="Default"/>
        <w:spacing w:line="360" w:lineRule="auto"/>
        <w:ind w:left="705"/>
        <w:jc w:val="both"/>
        <w:rPr>
          <w:rFonts w:ascii="Arial" w:hAnsi="Arial" w:cs="Arial"/>
          <w:color w:val="auto"/>
          <w:sz w:val="22"/>
          <w:szCs w:val="22"/>
        </w:rPr>
      </w:pPr>
      <w:r w:rsidRPr="001B1BBF">
        <w:rPr>
          <w:rFonts w:ascii="Arial" w:hAnsi="Arial" w:cs="Arial"/>
          <w:color w:val="auto"/>
          <w:sz w:val="22"/>
          <w:szCs w:val="22"/>
        </w:rPr>
        <w:t>Los potenciales beneficiarios son productores de ganado vacuno lechero que actualmente vienen manejando el pastor</w:t>
      </w:r>
      <w:r w:rsidR="00C33EDB">
        <w:rPr>
          <w:rFonts w:ascii="Arial" w:hAnsi="Arial" w:cs="Arial"/>
          <w:color w:val="auto"/>
          <w:sz w:val="22"/>
          <w:szCs w:val="22"/>
        </w:rPr>
        <w:t>eo del ganado de manera tradicional</w:t>
      </w:r>
      <w:r w:rsidRPr="001B1BBF">
        <w:rPr>
          <w:rFonts w:ascii="Arial" w:hAnsi="Arial" w:cs="Arial"/>
          <w:color w:val="auto"/>
          <w:sz w:val="22"/>
          <w:szCs w:val="22"/>
        </w:rPr>
        <w:t xml:space="preserve">, </w:t>
      </w:r>
      <w:r w:rsidR="00C35D26" w:rsidRPr="001B1BBF">
        <w:rPr>
          <w:rFonts w:ascii="Arial" w:hAnsi="Arial" w:cs="Arial"/>
          <w:color w:val="auto"/>
          <w:sz w:val="22"/>
          <w:szCs w:val="22"/>
        </w:rPr>
        <w:t>provocando pisoteo y perdida de forraje por pisoteo, generando</w:t>
      </w:r>
      <w:r w:rsidRPr="001B1BBF">
        <w:rPr>
          <w:rFonts w:ascii="Arial" w:hAnsi="Arial" w:cs="Arial"/>
          <w:color w:val="auto"/>
          <w:sz w:val="22"/>
          <w:szCs w:val="22"/>
        </w:rPr>
        <w:t xml:space="preserve"> bajos índices de producción de leche del ganado.</w:t>
      </w:r>
    </w:p>
    <w:p w:rsidR="00900C06" w:rsidRPr="001B1BBF" w:rsidRDefault="00C33EDB" w:rsidP="003149EB">
      <w:pPr>
        <w:pStyle w:val="Default"/>
        <w:spacing w:line="360" w:lineRule="auto"/>
        <w:ind w:left="705"/>
        <w:jc w:val="both"/>
        <w:rPr>
          <w:rFonts w:ascii="Arial" w:hAnsi="Arial" w:cs="Arial"/>
          <w:color w:val="auto"/>
          <w:sz w:val="22"/>
          <w:szCs w:val="22"/>
        </w:rPr>
      </w:pPr>
      <w:r>
        <w:rPr>
          <w:rFonts w:ascii="Arial" w:hAnsi="Arial" w:cs="Arial"/>
          <w:color w:val="auto"/>
          <w:sz w:val="22"/>
          <w:szCs w:val="22"/>
        </w:rPr>
        <w:t>E</w:t>
      </w:r>
      <w:r w:rsidR="00C35D26" w:rsidRPr="001B1BBF">
        <w:rPr>
          <w:rFonts w:ascii="Arial" w:hAnsi="Arial" w:cs="Arial"/>
          <w:color w:val="auto"/>
          <w:sz w:val="22"/>
          <w:szCs w:val="22"/>
        </w:rPr>
        <w:t xml:space="preserve">l área rural </w:t>
      </w:r>
      <w:r w:rsidR="00900C06" w:rsidRPr="001B1BBF">
        <w:rPr>
          <w:rFonts w:ascii="Arial" w:hAnsi="Arial" w:cs="Arial"/>
          <w:color w:val="auto"/>
          <w:sz w:val="22"/>
          <w:szCs w:val="22"/>
        </w:rPr>
        <w:t>de intervención se caracteriza por la escaza disponibilidad de energía convencional, lo que en la actualidad no permite que se implementen técnicas adecuadas de manejo de las pasturas y del ganado.</w:t>
      </w:r>
    </w:p>
    <w:p w:rsidR="00900C06" w:rsidRPr="001B1BBF" w:rsidRDefault="00900C06" w:rsidP="003149EB">
      <w:pPr>
        <w:pStyle w:val="Default"/>
        <w:spacing w:line="360" w:lineRule="auto"/>
        <w:ind w:left="705"/>
        <w:jc w:val="both"/>
        <w:rPr>
          <w:rFonts w:ascii="Arial" w:hAnsi="Arial" w:cs="Arial"/>
          <w:color w:val="auto"/>
          <w:sz w:val="22"/>
          <w:szCs w:val="22"/>
        </w:rPr>
      </w:pPr>
      <w:r w:rsidRPr="001B1BBF">
        <w:rPr>
          <w:rFonts w:ascii="Arial" w:hAnsi="Arial" w:cs="Arial"/>
          <w:color w:val="auto"/>
          <w:sz w:val="22"/>
          <w:szCs w:val="22"/>
        </w:rPr>
        <w:t>A continuación detallamos las principales fuentes de energía utilizada en el ámbito de intervención según el censo agropecuario 2012.</w:t>
      </w:r>
    </w:p>
    <w:p w:rsidR="00900C06" w:rsidRPr="001B1BBF" w:rsidRDefault="00900C06" w:rsidP="001A0A7E">
      <w:pPr>
        <w:pStyle w:val="Default"/>
        <w:spacing w:line="360" w:lineRule="auto"/>
        <w:jc w:val="both"/>
        <w:rPr>
          <w:rFonts w:ascii="Arial" w:hAnsi="Arial" w:cs="Arial"/>
          <w:color w:val="auto"/>
          <w:sz w:val="22"/>
          <w:szCs w:val="22"/>
        </w:rPr>
      </w:pPr>
      <w:r w:rsidRPr="001B1BBF">
        <w:rPr>
          <w:rFonts w:ascii="Arial" w:hAnsi="Arial" w:cs="Arial"/>
          <w:noProof/>
          <w:color w:val="auto"/>
          <w:sz w:val="22"/>
          <w:szCs w:val="22"/>
          <w:lang w:eastAsia="es-PE"/>
        </w:rPr>
        <w:drawing>
          <wp:anchor distT="0" distB="0" distL="114300" distR="114300" simplePos="0" relativeHeight="251659776" behindDoc="0" locked="0" layoutInCell="1" allowOverlap="1" wp14:anchorId="294E8D22" wp14:editId="4589219A">
            <wp:simplePos x="0" y="0"/>
            <wp:positionH relativeFrom="column">
              <wp:posOffset>4445</wp:posOffset>
            </wp:positionH>
            <wp:positionV relativeFrom="paragraph">
              <wp:posOffset>-194310</wp:posOffset>
            </wp:positionV>
            <wp:extent cx="5612130" cy="4991638"/>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991638"/>
                    </a:xfrm>
                    <a:prstGeom prst="rect">
                      <a:avLst/>
                    </a:prstGeom>
                    <a:noFill/>
                    <a:ln>
                      <a:noFill/>
                    </a:ln>
                  </pic:spPr>
                </pic:pic>
              </a:graphicData>
            </a:graphic>
            <wp14:sizeRelH relativeFrom="page">
              <wp14:pctWidth>0</wp14:pctWidth>
            </wp14:sizeRelH>
            <wp14:sizeRelV relativeFrom="page">
              <wp14:pctHeight>0</wp14:pctHeight>
            </wp14:sizeRelV>
          </wp:anchor>
        </w:drawing>
      </w:r>
      <w:r w:rsidR="004421FA" w:rsidRPr="001B1BBF">
        <w:rPr>
          <w:rFonts w:ascii="Arial" w:hAnsi="Arial" w:cs="Arial"/>
          <w:color w:val="auto"/>
          <w:sz w:val="22"/>
          <w:szCs w:val="22"/>
        </w:rPr>
        <w:t>En el</w:t>
      </w:r>
      <w:r w:rsidR="00843CB3" w:rsidRPr="001B1BBF">
        <w:rPr>
          <w:rFonts w:ascii="Arial" w:hAnsi="Arial" w:cs="Arial"/>
          <w:color w:val="auto"/>
          <w:sz w:val="22"/>
          <w:szCs w:val="22"/>
        </w:rPr>
        <w:t xml:space="preserve"> siguiente cuadro se describe el nivel de ingresos económicos promedio, producto de la ganadería lechera como principal actividad generadora de ingresos económica</w:t>
      </w:r>
      <w:r w:rsidRPr="001B1BBF">
        <w:rPr>
          <w:rFonts w:ascii="Arial" w:hAnsi="Arial" w:cs="Arial"/>
          <w:color w:val="auto"/>
          <w:sz w:val="22"/>
          <w:szCs w:val="22"/>
        </w:rPr>
        <w:t>.</w:t>
      </w:r>
    </w:p>
    <w:p w:rsidR="00C33EDB" w:rsidRDefault="00C33EDB" w:rsidP="001A0A7E">
      <w:pPr>
        <w:spacing w:after="0" w:line="360" w:lineRule="auto"/>
        <w:jc w:val="both"/>
        <w:rPr>
          <w:rFonts w:ascii="Arial" w:hAnsi="Arial" w:cs="Arial"/>
        </w:rPr>
      </w:pPr>
    </w:p>
    <w:tbl>
      <w:tblPr>
        <w:tblW w:w="6723" w:type="dxa"/>
        <w:tblInd w:w="767" w:type="dxa"/>
        <w:tblCellMar>
          <w:left w:w="70" w:type="dxa"/>
          <w:right w:w="70" w:type="dxa"/>
        </w:tblCellMar>
        <w:tblLook w:val="04A0" w:firstRow="1" w:lastRow="0" w:firstColumn="1" w:lastColumn="0" w:noHBand="0" w:noVBand="1"/>
      </w:tblPr>
      <w:tblGrid>
        <w:gridCol w:w="5860"/>
        <w:gridCol w:w="863"/>
      </w:tblGrid>
      <w:tr w:rsidR="00C33EDB" w:rsidRPr="00C33EDB" w:rsidTr="00C33EDB">
        <w:trPr>
          <w:trHeight w:val="300"/>
        </w:trPr>
        <w:tc>
          <w:tcPr>
            <w:tcW w:w="6723" w:type="dxa"/>
            <w:gridSpan w:val="2"/>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C33EDB" w:rsidRPr="00C33EDB" w:rsidRDefault="00C33EDB" w:rsidP="00C33EDB">
            <w:pPr>
              <w:spacing w:after="0" w:line="240" w:lineRule="auto"/>
              <w:jc w:val="center"/>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Ingreso Bruto mensual en la actividad ganadera</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 xml:space="preserve">Promedio de leche producida por </w:t>
            </w:r>
            <w:r w:rsidR="00286741" w:rsidRPr="00C33EDB">
              <w:rPr>
                <w:rFonts w:ascii="Arial" w:eastAsia="Times New Roman" w:hAnsi="Arial" w:cs="Arial"/>
                <w:color w:val="000000"/>
                <w:sz w:val="20"/>
                <w:szCs w:val="20"/>
                <w:lang w:eastAsia="es-PE"/>
              </w:rPr>
              <w:t>día</w:t>
            </w:r>
            <w:r w:rsidRPr="00C33EDB">
              <w:rPr>
                <w:rFonts w:ascii="Arial" w:eastAsia="Times New Roman" w:hAnsi="Arial" w:cs="Arial"/>
                <w:color w:val="000000"/>
                <w:sz w:val="20"/>
                <w:szCs w:val="20"/>
                <w:lang w:eastAsia="es-PE"/>
              </w:rPr>
              <w:t xml:space="preserve"> (Lts)</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35</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Precio de venta de 01 litro de leche (S/.)</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1.20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Ingreso diario por venta de leche (S/.)</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42.00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000000" w:fill="BDD7EE"/>
            <w:noWrap/>
            <w:vAlign w:val="bottom"/>
            <w:hideMark/>
          </w:tcPr>
          <w:p w:rsidR="00C33EDB" w:rsidRPr="00C33EDB" w:rsidRDefault="00C33EDB" w:rsidP="00C33EDB">
            <w:pPr>
              <w:spacing w:after="0" w:line="240" w:lineRule="auto"/>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Ingreso mensual  por venta de leche (S/.)</w:t>
            </w:r>
          </w:p>
        </w:tc>
        <w:tc>
          <w:tcPr>
            <w:tcW w:w="863" w:type="dxa"/>
            <w:tcBorders>
              <w:top w:val="nil"/>
              <w:left w:val="nil"/>
              <w:bottom w:val="single" w:sz="4" w:space="0" w:color="auto"/>
              <w:right w:val="single" w:sz="4" w:space="0" w:color="auto"/>
            </w:tcBorders>
            <w:shd w:val="clear" w:color="000000" w:fill="BDD7EE"/>
            <w:noWrap/>
            <w:vAlign w:val="bottom"/>
            <w:hideMark/>
          </w:tcPr>
          <w:p w:rsidR="00C33EDB" w:rsidRPr="00C33EDB" w:rsidRDefault="00C33EDB" w:rsidP="00C33EDB">
            <w:pPr>
              <w:spacing w:after="0" w:line="240" w:lineRule="auto"/>
              <w:jc w:val="right"/>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1260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Cant</w:t>
            </w:r>
            <w:r w:rsidR="00286741">
              <w:rPr>
                <w:rFonts w:ascii="Arial" w:eastAsia="Times New Roman" w:hAnsi="Arial" w:cs="Arial"/>
                <w:color w:val="000000"/>
                <w:sz w:val="20"/>
                <w:szCs w:val="20"/>
                <w:lang w:eastAsia="es-PE"/>
              </w:rPr>
              <w:t>idad p</w:t>
            </w:r>
            <w:r w:rsidRPr="00C33EDB">
              <w:rPr>
                <w:rFonts w:ascii="Arial" w:eastAsia="Times New Roman" w:hAnsi="Arial" w:cs="Arial"/>
                <w:color w:val="000000"/>
                <w:sz w:val="20"/>
                <w:szCs w:val="20"/>
                <w:lang w:eastAsia="es-PE"/>
              </w:rPr>
              <w:t xml:space="preserve">romedio anual de vacunos de saca </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3.8</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Precio promedio por vacuno  de saca</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700.00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Ingreso anual por venta de vacunos (S/.)</w:t>
            </w:r>
          </w:p>
        </w:tc>
        <w:tc>
          <w:tcPr>
            <w:tcW w:w="863" w:type="dxa"/>
            <w:tcBorders>
              <w:top w:val="nil"/>
              <w:left w:val="nil"/>
              <w:bottom w:val="single" w:sz="4" w:space="0" w:color="auto"/>
              <w:right w:val="single" w:sz="4" w:space="0" w:color="auto"/>
            </w:tcBorders>
            <w:shd w:val="clear" w:color="auto" w:fill="auto"/>
            <w:noWrap/>
            <w:vAlign w:val="bottom"/>
            <w:hideMark/>
          </w:tcPr>
          <w:p w:rsidR="00C33EDB" w:rsidRPr="00C33EDB" w:rsidRDefault="00C33EDB" w:rsidP="00C33EDB">
            <w:pPr>
              <w:spacing w:after="0" w:line="240" w:lineRule="auto"/>
              <w:jc w:val="right"/>
              <w:rPr>
                <w:rFonts w:ascii="Arial" w:eastAsia="Times New Roman" w:hAnsi="Arial" w:cs="Arial"/>
                <w:color w:val="000000"/>
                <w:sz w:val="20"/>
                <w:szCs w:val="20"/>
                <w:lang w:eastAsia="es-PE"/>
              </w:rPr>
            </w:pPr>
            <w:r w:rsidRPr="00C33EDB">
              <w:rPr>
                <w:rFonts w:ascii="Arial" w:eastAsia="Times New Roman" w:hAnsi="Arial" w:cs="Arial"/>
                <w:color w:val="000000"/>
                <w:sz w:val="20"/>
                <w:szCs w:val="20"/>
                <w:lang w:eastAsia="es-PE"/>
              </w:rPr>
              <w:t>2660.00</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000000" w:fill="BDD7EE"/>
            <w:noWrap/>
            <w:vAlign w:val="bottom"/>
            <w:hideMark/>
          </w:tcPr>
          <w:p w:rsidR="00C33EDB" w:rsidRPr="00C33EDB" w:rsidRDefault="00C33EDB" w:rsidP="00C33EDB">
            <w:pPr>
              <w:spacing w:after="0" w:line="240" w:lineRule="auto"/>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Ingreso mensual  por venta de vacunos (S/.)</w:t>
            </w:r>
          </w:p>
        </w:tc>
        <w:tc>
          <w:tcPr>
            <w:tcW w:w="863" w:type="dxa"/>
            <w:tcBorders>
              <w:top w:val="nil"/>
              <w:left w:val="nil"/>
              <w:bottom w:val="single" w:sz="4" w:space="0" w:color="auto"/>
              <w:right w:val="single" w:sz="4" w:space="0" w:color="auto"/>
            </w:tcBorders>
            <w:shd w:val="clear" w:color="000000" w:fill="BDD7EE"/>
            <w:noWrap/>
            <w:vAlign w:val="bottom"/>
            <w:hideMark/>
          </w:tcPr>
          <w:p w:rsidR="00C33EDB" w:rsidRPr="00C33EDB" w:rsidRDefault="00C33EDB" w:rsidP="00C33EDB">
            <w:pPr>
              <w:spacing w:after="0" w:line="240" w:lineRule="auto"/>
              <w:jc w:val="right"/>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221.67</w:t>
            </w:r>
          </w:p>
        </w:tc>
      </w:tr>
      <w:tr w:rsidR="00C33EDB" w:rsidRPr="00C33EDB" w:rsidTr="00C33EDB">
        <w:trPr>
          <w:trHeight w:val="300"/>
        </w:trPr>
        <w:tc>
          <w:tcPr>
            <w:tcW w:w="5860" w:type="dxa"/>
            <w:tcBorders>
              <w:top w:val="nil"/>
              <w:left w:val="single" w:sz="4" w:space="0" w:color="auto"/>
              <w:bottom w:val="single" w:sz="4" w:space="0" w:color="auto"/>
              <w:right w:val="single" w:sz="4" w:space="0" w:color="auto"/>
            </w:tcBorders>
            <w:shd w:val="clear" w:color="000000" w:fill="FFE699"/>
            <w:noWrap/>
            <w:vAlign w:val="bottom"/>
            <w:hideMark/>
          </w:tcPr>
          <w:p w:rsidR="00C33EDB" w:rsidRPr="00C33EDB" w:rsidRDefault="00C33EDB" w:rsidP="00BD468C">
            <w:pPr>
              <w:spacing w:after="0" w:line="240" w:lineRule="auto"/>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Ingreso bruto mensual  de la act</w:t>
            </w:r>
            <w:r w:rsidR="00286741">
              <w:rPr>
                <w:rFonts w:ascii="Arial" w:eastAsia="Times New Roman" w:hAnsi="Arial" w:cs="Arial"/>
                <w:b/>
                <w:bCs/>
                <w:color w:val="000000"/>
                <w:sz w:val="20"/>
                <w:szCs w:val="20"/>
                <w:lang w:eastAsia="es-PE"/>
              </w:rPr>
              <w:t>ual</w:t>
            </w:r>
            <w:r w:rsidR="00BD468C">
              <w:rPr>
                <w:rFonts w:ascii="Arial" w:eastAsia="Times New Roman" w:hAnsi="Arial" w:cs="Arial"/>
                <w:b/>
                <w:bCs/>
                <w:color w:val="000000"/>
                <w:sz w:val="20"/>
                <w:szCs w:val="20"/>
                <w:lang w:eastAsia="es-PE"/>
              </w:rPr>
              <w:t xml:space="preserve"> </w:t>
            </w:r>
            <w:r w:rsidRPr="00C33EDB">
              <w:rPr>
                <w:rFonts w:ascii="Arial" w:eastAsia="Times New Roman" w:hAnsi="Arial" w:cs="Arial"/>
                <w:b/>
                <w:bCs/>
                <w:color w:val="000000"/>
                <w:sz w:val="20"/>
                <w:szCs w:val="20"/>
                <w:lang w:eastAsia="es-PE"/>
              </w:rPr>
              <w:t xml:space="preserve"> (S/.)</w:t>
            </w:r>
          </w:p>
        </w:tc>
        <w:tc>
          <w:tcPr>
            <w:tcW w:w="863" w:type="dxa"/>
            <w:tcBorders>
              <w:top w:val="nil"/>
              <w:left w:val="nil"/>
              <w:bottom w:val="single" w:sz="4" w:space="0" w:color="auto"/>
              <w:right w:val="single" w:sz="4" w:space="0" w:color="auto"/>
            </w:tcBorders>
            <w:shd w:val="clear" w:color="000000" w:fill="FFE699"/>
            <w:noWrap/>
            <w:vAlign w:val="bottom"/>
            <w:hideMark/>
          </w:tcPr>
          <w:p w:rsidR="00C33EDB" w:rsidRPr="00C33EDB" w:rsidRDefault="00C33EDB" w:rsidP="00C33EDB">
            <w:pPr>
              <w:spacing w:after="0" w:line="240" w:lineRule="auto"/>
              <w:jc w:val="right"/>
              <w:rPr>
                <w:rFonts w:ascii="Arial" w:eastAsia="Times New Roman" w:hAnsi="Arial" w:cs="Arial"/>
                <w:b/>
                <w:bCs/>
                <w:color w:val="000000"/>
                <w:sz w:val="20"/>
                <w:szCs w:val="20"/>
                <w:lang w:eastAsia="es-PE"/>
              </w:rPr>
            </w:pPr>
            <w:r w:rsidRPr="00C33EDB">
              <w:rPr>
                <w:rFonts w:ascii="Arial" w:eastAsia="Times New Roman" w:hAnsi="Arial" w:cs="Arial"/>
                <w:b/>
                <w:bCs/>
                <w:color w:val="000000"/>
                <w:sz w:val="20"/>
                <w:szCs w:val="20"/>
                <w:lang w:eastAsia="es-PE"/>
              </w:rPr>
              <w:t>1481.67</w:t>
            </w:r>
          </w:p>
        </w:tc>
      </w:tr>
    </w:tbl>
    <w:p w:rsidR="00C33EDB" w:rsidRDefault="00C33EDB" w:rsidP="001A0A7E">
      <w:pPr>
        <w:spacing w:after="0" w:line="360" w:lineRule="auto"/>
        <w:jc w:val="both"/>
        <w:rPr>
          <w:rFonts w:ascii="Arial" w:hAnsi="Arial" w:cs="Arial"/>
        </w:rPr>
      </w:pPr>
    </w:p>
    <w:p w:rsidR="00C33EDB" w:rsidRDefault="00C33EDB" w:rsidP="001A0A7E">
      <w:pPr>
        <w:spacing w:after="0" w:line="360" w:lineRule="auto"/>
        <w:jc w:val="both"/>
        <w:rPr>
          <w:rFonts w:ascii="Arial" w:hAnsi="Arial" w:cs="Arial"/>
        </w:rPr>
      </w:pPr>
    </w:p>
    <w:p w:rsidR="00843CB3" w:rsidRPr="001B1BBF" w:rsidRDefault="00843CB3" w:rsidP="001A0A7E">
      <w:pPr>
        <w:spacing w:after="0" w:line="360" w:lineRule="auto"/>
        <w:jc w:val="both"/>
        <w:rPr>
          <w:rFonts w:ascii="Arial" w:hAnsi="Arial" w:cs="Arial"/>
        </w:rPr>
      </w:pPr>
      <w:r w:rsidRPr="001B1BBF">
        <w:rPr>
          <w:rFonts w:ascii="Arial" w:hAnsi="Arial" w:cs="Arial"/>
        </w:rPr>
        <w:t xml:space="preserve">En el cuadro se muestra que </w:t>
      </w:r>
      <w:r w:rsidR="00BD468C">
        <w:rPr>
          <w:rFonts w:ascii="Arial" w:hAnsi="Arial" w:cs="Arial"/>
        </w:rPr>
        <w:t>nuestro segmento objetivo</w:t>
      </w:r>
      <w:r w:rsidRPr="001B1BBF">
        <w:rPr>
          <w:rFonts w:ascii="Arial" w:hAnsi="Arial" w:cs="Arial"/>
        </w:rPr>
        <w:t xml:space="preserve"> </w:t>
      </w:r>
      <w:proofErr w:type="gramStart"/>
      <w:r w:rsidRPr="001B1BBF">
        <w:rPr>
          <w:rFonts w:ascii="Arial" w:hAnsi="Arial" w:cs="Arial"/>
        </w:rPr>
        <w:t>tienen</w:t>
      </w:r>
      <w:proofErr w:type="gramEnd"/>
      <w:r w:rsidRPr="001B1BBF">
        <w:rPr>
          <w:rFonts w:ascii="Arial" w:hAnsi="Arial" w:cs="Arial"/>
        </w:rPr>
        <w:t xml:space="preserve"> ingresos </w:t>
      </w:r>
      <w:r w:rsidR="00BD468C">
        <w:rPr>
          <w:rFonts w:ascii="Arial" w:hAnsi="Arial" w:cs="Arial"/>
        </w:rPr>
        <w:t xml:space="preserve">y </w:t>
      </w:r>
      <w:r w:rsidRPr="001B1BBF">
        <w:rPr>
          <w:rFonts w:ascii="Arial" w:hAnsi="Arial" w:cs="Arial"/>
        </w:rPr>
        <w:t xml:space="preserve">capacidad </w:t>
      </w:r>
      <w:r w:rsidR="00BD468C">
        <w:rPr>
          <w:rFonts w:ascii="Arial" w:hAnsi="Arial" w:cs="Arial"/>
        </w:rPr>
        <w:t xml:space="preserve">para la </w:t>
      </w:r>
      <w:r w:rsidRPr="001B1BBF">
        <w:rPr>
          <w:rFonts w:ascii="Arial" w:hAnsi="Arial" w:cs="Arial"/>
        </w:rPr>
        <w:t>adquisición de los Paneles solares eléctricos.</w:t>
      </w:r>
    </w:p>
    <w:p w:rsidR="00843CB3" w:rsidRPr="001B1BBF" w:rsidRDefault="00843CB3" w:rsidP="001A0A7E">
      <w:pPr>
        <w:spacing w:after="0" w:line="360" w:lineRule="auto"/>
        <w:jc w:val="both"/>
        <w:rPr>
          <w:rFonts w:ascii="Arial" w:hAnsi="Arial" w:cs="Arial"/>
        </w:rPr>
      </w:pPr>
      <w:r w:rsidRPr="001B1BBF">
        <w:rPr>
          <w:rFonts w:ascii="Arial" w:hAnsi="Arial" w:cs="Arial"/>
        </w:rPr>
        <w:t>La principal fuente de ingresos a diario es la venta de leche y la alternativa que propone nuestro  producto es optimizar sus pasturas, incrementar la disponibilidad de forrajes que influye directamente proporcional en el incremento de la producción de leche y de mejora de ingresos.</w:t>
      </w:r>
    </w:p>
    <w:p w:rsidR="00AB7CB2" w:rsidRPr="001B1BBF" w:rsidRDefault="00AB7CB2" w:rsidP="001A0A7E">
      <w:pPr>
        <w:spacing w:after="0" w:line="360" w:lineRule="auto"/>
        <w:jc w:val="both"/>
        <w:rPr>
          <w:rFonts w:ascii="Arial" w:hAnsi="Arial" w:cs="Arial"/>
        </w:rPr>
      </w:pPr>
      <w:r w:rsidRPr="001B1BBF">
        <w:rPr>
          <w:rFonts w:ascii="Arial" w:hAnsi="Arial" w:cs="Arial"/>
        </w:rPr>
        <w:t>Por sondeos de los clientes potenciales que conocen las ventajas  de la implementación de cercos eléctricos solares  mencionan que si están dispuestos a adquirir el Kit, sin embargo no lo hacen  por que no existen proveedores en la zona y por desconocimiento de proveedores de garantía en la capital.</w:t>
      </w:r>
    </w:p>
    <w:p w:rsidR="00AB7CB2" w:rsidRPr="001B1BBF" w:rsidRDefault="00AB7CB2" w:rsidP="001A0A7E">
      <w:pPr>
        <w:spacing w:after="0" w:line="360" w:lineRule="auto"/>
        <w:jc w:val="both"/>
        <w:rPr>
          <w:rFonts w:ascii="Arial" w:hAnsi="Arial" w:cs="Arial"/>
        </w:rPr>
      </w:pPr>
      <w:r w:rsidRPr="001B1BBF">
        <w:rPr>
          <w:rFonts w:ascii="Arial" w:hAnsi="Arial" w:cs="Arial"/>
        </w:rPr>
        <w:t xml:space="preserve">A la pregunta que si existiera un punto de venta, asesoría personalizada, garantía, precios accesibles, servicio post venta, disponibilidad de accesorios facilidades de pago. Mencionan que si estarían encantados en adquirir los Cercos Eléctricos Solares. </w:t>
      </w:r>
    </w:p>
    <w:p w:rsidR="00F869A8" w:rsidRPr="00BD468C" w:rsidRDefault="00F869A8" w:rsidP="003149EB">
      <w:pPr>
        <w:spacing w:after="0" w:line="360" w:lineRule="auto"/>
        <w:jc w:val="both"/>
        <w:rPr>
          <w:rFonts w:ascii="Arial" w:hAnsi="Arial" w:cs="Arial"/>
          <w:b/>
        </w:rPr>
      </w:pPr>
    </w:p>
    <w:p w:rsidR="00F869A8" w:rsidRPr="00BD468C" w:rsidRDefault="00F869A8" w:rsidP="003149EB">
      <w:pPr>
        <w:spacing w:after="0" w:line="360" w:lineRule="auto"/>
        <w:jc w:val="both"/>
        <w:rPr>
          <w:rFonts w:ascii="Arial" w:hAnsi="Arial" w:cs="Arial"/>
          <w:b/>
        </w:rPr>
      </w:pPr>
      <w:r w:rsidRPr="00BD468C">
        <w:rPr>
          <w:rFonts w:ascii="Arial" w:hAnsi="Arial" w:cs="Arial"/>
          <w:b/>
        </w:rPr>
        <w:t>6. PLAN COMERCIAL</w:t>
      </w:r>
    </w:p>
    <w:p w:rsidR="00BD468C" w:rsidRDefault="00BD468C" w:rsidP="003149EB">
      <w:pPr>
        <w:spacing w:after="0" w:line="360" w:lineRule="auto"/>
        <w:jc w:val="both"/>
        <w:rPr>
          <w:rFonts w:ascii="Arial" w:hAnsi="Arial" w:cs="Arial"/>
          <w:b/>
        </w:rPr>
      </w:pPr>
    </w:p>
    <w:p w:rsidR="00F869A8" w:rsidRPr="00BD468C" w:rsidRDefault="00F869A8" w:rsidP="003149EB">
      <w:pPr>
        <w:spacing w:after="0" w:line="360" w:lineRule="auto"/>
        <w:jc w:val="both"/>
        <w:rPr>
          <w:rFonts w:ascii="Arial" w:hAnsi="Arial" w:cs="Arial"/>
          <w:b/>
        </w:rPr>
      </w:pPr>
      <w:r w:rsidRPr="00BD468C">
        <w:rPr>
          <w:rFonts w:ascii="Arial" w:hAnsi="Arial" w:cs="Arial"/>
          <w:b/>
        </w:rPr>
        <w:t>6.1. Producto / servicio</w:t>
      </w:r>
    </w:p>
    <w:p w:rsidR="00CE1CD9" w:rsidRPr="00BD468C" w:rsidRDefault="00CE1CD9" w:rsidP="00A55DE9">
      <w:pPr>
        <w:autoSpaceDE w:val="0"/>
        <w:autoSpaceDN w:val="0"/>
        <w:adjustRightInd w:val="0"/>
        <w:spacing w:after="0" w:line="360" w:lineRule="auto"/>
        <w:jc w:val="both"/>
        <w:rPr>
          <w:rFonts w:ascii="Arial" w:hAnsi="Arial" w:cs="Arial"/>
        </w:rPr>
      </w:pPr>
      <w:r w:rsidRPr="00BD468C">
        <w:rPr>
          <w:rFonts w:ascii="Arial" w:hAnsi="Arial" w:cs="Arial"/>
        </w:rPr>
        <w:t>Mediante el uso del sistema de pastoreo con cercos eléctricos, se logra un manejo especializado de pastos con la reducción de costos de producción en la ganadería, debido a los siguientes factores:</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Reducción mano de obra.</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Mejorar la condición del pastizal.</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Elevar la producción de forraje.</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Mantener una buena calidad de forraje.</w:t>
      </w:r>
    </w:p>
    <w:p w:rsidR="00CE1CD9" w:rsidRPr="00BD468C" w:rsidRDefault="00CE1CD9" w:rsidP="00A55DE9">
      <w:pPr>
        <w:pStyle w:val="Prrafodelista"/>
        <w:numPr>
          <w:ilvl w:val="0"/>
          <w:numId w:val="23"/>
        </w:numPr>
        <w:autoSpaceDE w:val="0"/>
        <w:autoSpaceDN w:val="0"/>
        <w:adjustRightInd w:val="0"/>
        <w:spacing w:after="0" w:line="360" w:lineRule="auto"/>
        <w:jc w:val="both"/>
        <w:rPr>
          <w:rFonts w:ascii="Arial" w:hAnsi="Arial" w:cs="Arial"/>
        </w:rPr>
      </w:pPr>
      <w:r w:rsidRPr="00BD468C">
        <w:rPr>
          <w:rFonts w:ascii="Arial" w:hAnsi="Arial" w:cs="Arial"/>
        </w:rPr>
        <w:t xml:space="preserve">Incrementar la producción animal. </w:t>
      </w:r>
    </w:p>
    <w:p w:rsidR="00CE1CD9" w:rsidRPr="00BD468C" w:rsidRDefault="00CE1CD9" w:rsidP="00A55DE9">
      <w:pPr>
        <w:autoSpaceDE w:val="0"/>
        <w:autoSpaceDN w:val="0"/>
        <w:adjustRightInd w:val="0"/>
        <w:spacing w:after="0" w:line="360" w:lineRule="auto"/>
        <w:jc w:val="both"/>
        <w:rPr>
          <w:rFonts w:ascii="Arial" w:hAnsi="Arial" w:cs="Arial"/>
        </w:rPr>
      </w:pPr>
      <w:r w:rsidRPr="00BD468C">
        <w:rPr>
          <w:rFonts w:ascii="Arial" w:hAnsi="Arial" w:cs="Arial"/>
        </w:rPr>
        <w:t xml:space="preserve">En la actualidad, existen más ganaderos que prefieren utilizar estos sistemas de manejo de pastos, debido a que los beneficios son múltiples, que muchas veces, trasciende el aspecto económico, por ejemplo, muchos ganaderos argumentan que les ha permitido dedicar el tiempo libre obtenido gracias al empleo de los cercos eléctricos, en otras actividades laborales y del hogar; otros argumentan  que ya no maltratan a sus animales cuando estos escapaban de su control  en un pastoreo extensivo, donde existía una producción deficiente con sobre pastoreo a lo largo del año o de una estación particular de manera repetida año tras año.  </w:t>
      </w:r>
    </w:p>
    <w:p w:rsidR="00BD468C" w:rsidRDefault="00BD468C" w:rsidP="00A55DE9">
      <w:pPr>
        <w:spacing w:line="360" w:lineRule="auto"/>
        <w:contextualSpacing/>
        <w:jc w:val="both"/>
        <w:rPr>
          <w:rStyle w:val="longtext1"/>
          <w:rFonts w:ascii="Arial" w:hAnsi="Arial" w:cs="Arial"/>
          <w:sz w:val="22"/>
          <w:szCs w:val="22"/>
          <w:shd w:val="clear" w:color="auto" w:fill="FFFFFF"/>
        </w:rPr>
      </w:pPr>
    </w:p>
    <w:p w:rsidR="00BD468C" w:rsidRDefault="00CE1CD9" w:rsidP="00A55DE9">
      <w:pPr>
        <w:tabs>
          <w:tab w:val="left" w:pos="2278"/>
        </w:tabs>
        <w:spacing w:line="360" w:lineRule="auto"/>
        <w:contextualSpacing/>
        <w:jc w:val="both"/>
        <w:rPr>
          <w:rStyle w:val="longtext1"/>
          <w:rFonts w:ascii="Arial" w:hAnsi="Arial" w:cs="Arial"/>
          <w:sz w:val="22"/>
          <w:szCs w:val="22"/>
        </w:rPr>
      </w:pPr>
      <w:r w:rsidRPr="00BD468C">
        <w:rPr>
          <w:rStyle w:val="longtext1"/>
          <w:rFonts w:ascii="Arial" w:hAnsi="Arial" w:cs="Arial"/>
          <w:sz w:val="22"/>
          <w:szCs w:val="22"/>
        </w:rPr>
        <w:t xml:space="preserve">La electricidad se basa en la conductividad para realizar una descarga, y actuar atravesando el pelaje como aislante. </w:t>
      </w:r>
      <w:r w:rsidRPr="00BD468C">
        <w:rPr>
          <w:rStyle w:val="longtext1"/>
          <w:rFonts w:ascii="Arial" w:hAnsi="Arial" w:cs="Arial"/>
          <w:sz w:val="22"/>
          <w:szCs w:val="22"/>
          <w:shd w:val="clear" w:color="auto" w:fill="FFFFFF"/>
        </w:rPr>
        <w:t>En el manejo con cercos eléctricos de ganado lechero, se necesita un controlador de cerca que ofrece un mínimo de 2.000 - 3.000 voltios en la línea de la cerca.</w:t>
      </w:r>
      <w:r w:rsidRPr="00BD468C">
        <w:rPr>
          <w:rStyle w:val="longtext1"/>
          <w:rFonts w:ascii="Arial" w:hAnsi="Arial" w:cs="Arial"/>
          <w:sz w:val="22"/>
          <w:szCs w:val="22"/>
        </w:rPr>
        <w:t xml:space="preserve"> </w:t>
      </w:r>
    </w:p>
    <w:p w:rsidR="00BD468C" w:rsidRDefault="00BD468C" w:rsidP="00A55DE9">
      <w:pPr>
        <w:tabs>
          <w:tab w:val="left" w:pos="2278"/>
        </w:tabs>
        <w:spacing w:line="360" w:lineRule="auto"/>
        <w:contextualSpacing/>
        <w:jc w:val="both"/>
        <w:rPr>
          <w:rStyle w:val="longtext1"/>
          <w:rFonts w:ascii="Arial" w:hAnsi="Arial" w:cs="Arial"/>
          <w:sz w:val="22"/>
          <w:szCs w:val="22"/>
        </w:rPr>
      </w:pPr>
    </w:p>
    <w:p w:rsidR="00CE1CD9" w:rsidRPr="00BD468C" w:rsidRDefault="00CE1CD9" w:rsidP="00A55DE9">
      <w:pPr>
        <w:autoSpaceDE w:val="0"/>
        <w:autoSpaceDN w:val="0"/>
        <w:adjustRightInd w:val="0"/>
        <w:spacing w:after="0" w:line="360" w:lineRule="auto"/>
        <w:jc w:val="both"/>
        <w:rPr>
          <w:rFonts w:ascii="Arial" w:hAnsi="Arial" w:cs="Arial"/>
        </w:rPr>
      </w:pPr>
      <w:r w:rsidRPr="00BD468C">
        <w:rPr>
          <w:rFonts w:ascii="Arial" w:hAnsi="Arial" w:cs="Arial"/>
        </w:rPr>
        <w:t xml:space="preserve">El cerco eléctrico en comparación a otros tipos de cercos (de alambre de púas o cercos vivos), es de menos costo, es más fácil de instalar, requiere menos mantenimiento, controla mejor el ganado, y resultan más seguros, porque muchas veces el ganado con frecuencia se lesiona cuando pretende traspasar una cerca de alambre de púas o alambre tejido. En cambio los cercos eléctricos crean una barrera psicológica que entrena a los animales a evitar el cerco, debido al pulso eléctrico corto y potente de la descarga eléctrica recibida por el animal que permanecerá por un mayor tiempo en la memoria del ganado, evitando este un contacto frecuente con la valla del cerco. </w:t>
      </w:r>
    </w:p>
    <w:p w:rsidR="00CE1CD9" w:rsidRPr="00BD468C" w:rsidRDefault="00CE1CD9" w:rsidP="00A55DE9">
      <w:pPr>
        <w:autoSpaceDE w:val="0"/>
        <w:autoSpaceDN w:val="0"/>
        <w:adjustRightInd w:val="0"/>
        <w:spacing w:after="0" w:line="360" w:lineRule="auto"/>
        <w:contextualSpacing/>
        <w:jc w:val="both"/>
        <w:rPr>
          <w:rFonts w:ascii="Arial" w:hAnsi="Arial" w:cs="Arial"/>
        </w:rPr>
      </w:pPr>
      <w:r w:rsidRPr="00BD468C">
        <w:rPr>
          <w:rFonts w:ascii="Arial" w:hAnsi="Arial" w:cs="Arial"/>
        </w:rPr>
        <w:t xml:space="preserve"> En términos de duración, comparado con otros tipos de cerca, un cerco permanente y de alta resistencia a la tracción pueden durar 20 a 40 años, mientras que las cercas de alambre de púas o alambre tejido-tendrá una duración de 7 a 12 años. Por ende, los cercos eléctricos resultan ser eficaces, fiables y asequibles, duraderos que requieren un mantenimiento mínimo. </w:t>
      </w:r>
    </w:p>
    <w:p w:rsidR="00CE1CD9" w:rsidRPr="00BD468C" w:rsidRDefault="00CE1CD9" w:rsidP="00A55DE9">
      <w:pPr>
        <w:pStyle w:val="Default"/>
        <w:spacing w:afterLines="40" w:after="96" w:line="360" w:lineRule="auto"/>
        <w:contextualSpacing/>
        <w:jc w:val="both"/>
        <w:rPr>
          <w:rStyle w:val="longtext1"/>
          <w:rFonts w:ascii="Arial" w:hAnsi="Arial" w:cs="Arial"/>
          <w:color w:val="auto"/>
          <w:sz w:val="22"/>
          <w:szCs w:val="22"/>
          <w:shd w:val="clear" w:color="auto" w:fill="FFFFFF"/>
        </w:rPr>
      </w:pPr>
    </w:p>
    <w:p w:rsidR="00CE1CD9" w:rsidRPr="00BD468C" w:rsidRDefault="00CE1CD9" w:rsidP="00A55DE9">
      <w:pPr>
        <w:pStyle w:val="Default"/>
        <w:spacing w:afterLines="40" w:after="96" w:line="360" w:lineRule="auto"/>
        <w:contextualSpacing/>
        <w:jc w:val="both"/>
        <w:rPr>
          <w:rFonts w:ascii="Arial" w:hAnsi="Arial" w:cs="Arial"/>
          <w:color w:val="auto"/>
          <w:sz w:val="22"/>
          <w:szCs w:val="22"/>
        </w:rPr>
      </w:pPr>
      <w:r w:rsidRPr="00BD468C">
        <w:rPr>
          <w:rFonts w:ascii="Arial" w:hAnsi="Arial" w:cs="Arial"/>
          <w:color w:val="auto"/>
          <w:sz w:val="22"/>
          <w:szCs w:val="22"/>
        </w:rPr>
        <w:t xml:space="preserve"> Por lo general los distribuidores brindan una garantía de un año, por lo que el servicio técnico a cobrar se realizar</w:t>
      </w:r>
      <w:r w:rsidR="00265E6C">
        <w:rPr>
          <w:rFonts w:ascii="Arial" w:hAnsi="Arial" w:cs="Arial"/>
          <w:color w:val="auto"/>
          <w:sz w:val="22"/>
          <w:szCs w:val="22"/>
        </w:rPr>
        <w:t>á</w:t>
      </w:r>
      <w:r w:rsidRPr="00BD468C">
        <w:rPr>
          <w:rFonts w:ascii="Arial" w:hAnsi="Arial" w:cs="Arial"/>
          <w:color w:val="auto"/>
          <w:sz w:val="22"/>
          <w:szCs w:val="22"/>
        </w:rPr>
        <w:t xml:space="preserve"> </w:t>
      </w:r>
      <w:r w:rsidR="00A55DE9">
        <w:rPr>
          <w:rFonts w:ascii="Arial" w:hAnsi="Arial" w:cs="Arial"/>
          <w:color w:val="auto"/>
          <w:sz w:val="22"/>
          <w:szCs w:val="22"/>
        </w:rPr>
        <w:t xml:space="preserve">posterior a </w:t>
      </w:r>
      <w:r w:rsidRPr="00BD468C">
        <w:rPr>
          <w:rFonts w:ascii="Arial" w:hAnsi="Arial" w:cs="Arial"/>
          <w:color w:val="auto"/>
          <w:sz w:val="22"/>
          <w:szCs w:val="22"/>
        </w:rPr>
        <w:t>ese periodo. Para este proyecto se propone comercializar kits de cerco portátil,</w:t>
      </w:r>
      <w:r w:rsidR="00A55DE9">
        <w:rPr>
          <w:rFonts w:ascii="Arial" w:hAnsi="Arial" w:cs="Arial"/>
          <w:color w:val="auto"/>
          <w:sz w:val="22"/>
          <w:szCs w:val="22"/>
        </w:rPr>
        <w:t xml:space="preserve"> debido a la cantidad de ganado</w:t>
      </w:r>
      <w:r w:rsidRPr="00BD468C">
        <w:rPr>
          <w:rFonts w:ascii="Arial" w:hAnsi="Arial" w:cs="Arial"/>
          <w:color w:val="auto"/>
          <w:sz w:val="22"/>
          <w:szCs w:val="22"/>
        </w:rPr>
        <w:t xml:space="preserve"> que disponen en las comunidades (de 10 a 20 cabezas de ganado), además, porque las instalaciones de los pastos muchas veces están distantes del mismo establo, siendo portable el transporte el kit de cerco portátil el mismo que abastece la cantidad de animales que los ganaderos requieren pastorear por la poca cantidad de cabezas de ganado que suelen pastorearse en pasto cultivado. Cabe resaltar que las cercas eléctricas temporales se pueden mover fácilmente porque los electrificadores son ligeros de corto alcance que funcionan con batería recargables o energía fotovol</w:t>
      </w:r>
      <w:r w:rsidR="00A55DE9">
        <w:rPr>
          <w:rFonts w:ascii="Arial" w:hAnsi="Arial" w:cs="Arial"/>
          <w:color w:val="auto"/>
          <w:sz w:val="22"/>
          <w:szCs w:val="22"/>
        </w:rPr>
        <w:t xml:space="preserve">taica; postes delgados, </w:t>
      </w:r>
      <w:r w:rsidRPr="00BD468C">
        <w:rPr>
          <w:rFonts w:ascii="Arial" w:hAnsi="Arial" w:cs="Arial"/>
          <w:color w:val="auto"/>
          <w:sz w:val="22"/>
          <w:szCs w:val="22"/>
        </w:rPr>
        <w:t>cuerda de polietileno, y otros componentes ligeros.</w:t>
      </w:r>
    </w:p>
    <w:p w:rsidR="00A55DE9" w:rsidRDefault="00A55DE9" w:rsidP="00A55DE9">
      <w:pPr>
        <w:pStyle w:val="Default"/>
        <w:spacing w:afterLines="40" w:after="96" w:line="360" w:lineRule="auto"/>
        <w:contextualSpacing/>
        <w:jc w:val="both"/>
        <w:rPr>
          <w:rFonts w:ascii="Arial" w:hAnsi="Arial" w:cs="Arial"/>
          <w:color w:val="auto"/>
          <w:sz w:val="22"/>
          <w:szCs w:val="22"/>
        </w:rPr>
      </w:pPr>
    </w:p>
    <w:p w:rsidR="00265E6C" w:rsidRDefault="00CE1CD9" w:rsidP="00A55DE9">
      <w:pPr>
        <w:pStyle w:val="Default"/>
        <w:spacing w:afterLines="40" w:after="96" w:line="360" w:lineRule="auto"/>
        <w:contextualSpacing/>
        <w:jc w:val="both"/>
        <w:rPr>
          <w:rFonts w:ascii="Arial" w:hAnsi="Arial" w:cs="Arial"/>
          <w:color w:val="auto"/>
          <w:sz w:val="22"/>
          <w:szCs w:val="22"/>
        </w:rPr>
      </w:pPr>
      <w:r w:rsidRPr="00BD468C">
        <w:rPr>
          <w:rFonts w:ascii="Arial" w:hAnsi="Arial" w:cs="Arial"/>
          <w:color w:val="auto"/>
          <w:sz w:val="22"/>
          <w:szCs w:val="22"/>
        </w:rPr>
        <w:t>El cercado eléctrico es la solución pe</w:t>
      </w:r>
      <w:r w:rsidR="00F70E05">
        <w:rPr>
          <w:rFonts w:ascii="Arial" w:hAnsi="Arial" w:cs="Arial"/>
          <w:color w:val="auto"/>
          <w:sz w:val="22"/>
          <w:szCs w:val="22"/>
        </w:rPr>
        <w:t>rfecta para mantener</w:t>
      </w:r>
      <w:r w:rsidRPr="00BD468C">
        <w:rPr>
          <w:rFonts w:ascii="Arial" w:hAnsi="Arial" w:cs="Arial"/>
          <w:color w:val="auto"/>
          <w:sz w:val="22"/>
          <w:szCs w:val="22"/>
        </w:rPr>
        <w:t xml:space="preserve"> animales a corto plazo o temporales, como en pastoreo rotacional. La movilidad ligera de cercas eléctricas portátil es ideal para el desplazamiento de ganado con frecuencia a las diferentes secciones de los pastos. </w:t>
      </w:r>
      <w:r w:rsidRPr="00BD468C">
        <w:rPr>
          <w:rFonts w:ascii="Arial" w:hAnsi="Arial" w:cs="Arial"/>
          <w:color w:val="auto"/>
          <w:sz w:val="22"/>
          <w:szCs w:val="22"/>
        </w:rPr>
        <w:br/>
      </w:r>
      <w:r w:rsidR="00265E6C">
        <w:rPr>
          <w:rFonts w:ascii="Arial" w:hAnsi="Arial" w:cs="Arial"/>
          <w:color w:val="auto"/>
          <w:sz w:val="22"/>
          <w:szCs w:val="22"/>
        </w:rPr>
        <w:t xml:space="preserve">De acuerdo al análisis del mercado y sus </w:t>
      </w:r>
      <w:r w:rsidR="00C95B5F">
        <w:rPr>
          <w:rFonts w:ascii="Arial" w:hAnsi="Arial" w:cs="Arial"/>
          <w:color w:val="auto"/>
          <w:sz w:val="22"/>
          <w:szCs w:val="22"/>
        </w:rPr>
        <w:t>requerimientos</w:t>
      </w:r>
      <w:r w:rsidR="00265E6C">
        <w:rPr>
          <w:rFonts w:ascii="Arial" w:hAnsi="Arial" w:cs="Arial"/>
          <w:color w:val="auto"/>
          <w:sz w:val="22"/>
          <w:szCs w:val="22"/>
        </w:rPr>
        <w:t xml:space="preserve"> nuestro </w:t>
      </w:r>
      <w:r w:rsidR="00C95B5F">
        <w:rPr>
          <w:rFonts w:ascii="Arial" w:hAnsi="Arial" w:cs="Arial"/>
          <w:color w:val="auto"/>
          <w:sz w:val="22"/>
          <w:szCs w:val="22"/>
        </w:rPr>
        <w:t xml:space="preserve"> Kit de Cerco Eléctrico</w:t>
      </w:r>
      <w:r w:rsidR="00265E6C">
        <w:rPr>
          <w:rFonts w:ascii="Arial" w:hAnsi="Arial" w:cs="Arial"/>
          <w:color w:val="auto"/>
          <w:sz w:val="22"/>
          <w:szCs w:val="22"/>
        </w:rPr>
        <w:t xml:space="preserve"> Solar estará compuesto por:</w:t>
      </w:r>
    </w:p>
    <w:p w:rsidR="00C95B5F" w:rsidRDefault="00C95B5F" w:rsidP="00A55DE9">
      <w:pPr>
        <w:pStyle w:val="Default"/>
        <w:spacing w:afterLines="40" w:after="96" w:line="360" w:lineRule="auto"/>
        <w:contextualSpacing/>
        <w:jc w:val="both"/>
        <w:rPr>
          <w:rFonts w:ascii="Arial" w:hAnsi="Arial" w:cs="Arial"/>
          <w:color w:val="auto"/>
          <w:sz w:val="22"/>
          <w:szCs w:val="22"/>
        </w:rPr>
      </w:pPr>
    </w:p>
    <w:tbl>
      <w:tblPr>
        <w:tblW w:w="7655" w:type="dxa"/>
        <w:tblInd w:w="-5" w:type="dxa"/>
        <w:tblCellMar>
          <w:left w:w="70" w:type="dxa"/>
          <w:right w:w="70" w:type="dxa"/>
        </w:tblCellMar>
        <w:tblLook w:val="04A0" w:firstRow="1" w:lastRow="0" w:firstColumn="1" w:lastColumn="0" w:noHBand="0" w:noVBand="1"/>
      </w:tblPr>
      <w:tblGrid>
        <w:gridCol w:w="4536"/>
        <w:gridCol w:w="1701"/>
        <w:gridCol w:w="1418"/>
      </w:tblGrid>
      <w:tr w:rsidR="00C95B5F" w:rsidRPr="00C95B5F" w:rsidTr="00C95B5F">
        <w:trPr>
          <w:trHeight w:val="300"/>
        </w:trPr>
        <w:tc>
          <w:tcPr>
            <w:tcW w:w="4536"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rsidR="00C95B5F" w:rsidRPr="00C95B5F" w:rsidRDefault="00C95B5F" w:rsidP="00C95B5F">
            <w:pPr>
              <w:spacing w:after="0" w:line="240" w:lineRule="auto"/>
              <w:jc w:val="center"/>
              <w:rPr>
                <w:rFonts w:ascii="Arial" w:eastAsia="Times New Roman" w:hAnsi="Arial" w:cs="Arial"/>
                <w:b/>
                <w:bCs/>
                <w:sz w:val="20"/>
                <w:szCs w:val="20"/>
                <w:lang w:eastAsia="es-PE"/>
              </w:rPr>
            </w:pPr>
            <w:r w:rsidRPr="00C95B5F">
              <w:rPr>
                <w:rFonts w:ascii="Arial" w:eastAsia="Times New Roman" w:hAnsi="Arial" w:cs="Arial"/>
                <w:b/>
                <w:bCs/>
                <w:sz w:val="20"/>
                <w:szCs w:val="20"/>
                <w:lang w:eastAsia="es-PE"/>
              </w:rPr>
              <w:t xml:space="preserve">Componente </w:t>
            </w:r>
          </w:p>
        </w:tc>
        <w:tc>
          <w:tcPr>
            <w:tcW w:w="1701" w:type="dxa"/>
            <w:tcBorders>
              <w:top w:val="single" w:sz="4" w:space="0" w:color="auto"/>
              <w:left w:val="nil"/>
              <w:bottom w:val="single" w:sz="4" w:space="0" w:color="auto"/>
              <w:right w:val="single" w:sz="4" w:space="0" w:color="auto"/>
            </w:tcBorders>
            <w:shd w:val="clear" w:color="000000" w:fill="DCE6F1"/>
            <w:noWrap/>
            <w:vAlign w:val="bottom"/>
            <w:hideMark/>
          </w:tcPr>
          <w:p w:rsidR="00C95B5F" w:rsidRPr="00C95B5F" w:rsidRDefault="00C95B5F" w:rsidP="00C95B5F">
            <w:pPr>
              <w:spacing w:after="0" w:line="240" w:lineRule="auto"/>
              <w:jc w:val="center"/>
              <w:rPr>
                <w:rFonts w:ascii="Arial" w:eastAsia="Times New Roman" w:hAnsi="Arial" w:cs="Arial"/>
                <w:b/>
                <w:bCs/>
                <w:sz w:val="20"/>
                <w:szCs w:val="20"/>
                <w:lang w:eastAsia="es-PE"/>
              </w:rPr>
            </w:pPr>
            <w:r w:rsidRPr="00C95B5F">
              <w:rPr>
                <w:rFonts w:ascii="Arial" w:eastAsia="Times New Roman" w:hAnsi="Arial" w:cs="Arial"/>
                <w:b/>
                <w:bCs/>
                <w:sz w:val="20"/>
                <w:szCs w:val="20"/>
                <w:lang w:eastAsia="es-PE"/>
              </w:rPr>
              <w:t>Unid. Med</w:t>
            </w:r>
            <w:r>
              <w:rPr>
                <w:rFonts w:ascii="Arial" w:eastAsia="Times New Roman" w:hAnsi="Arial" w:cs="Arial"/>
                <w:b/>
                <w:bCs/>
                <w:sz w:val="20"/>
                <w:szCs w:val="20"/>
                <w:lang w:eastAsia="es-PE"/>
              </w:rPr>
              <w:t>ida</w:t>
            </w:r>
          </w:p>
        </w:tc>
        <w:tc>
          <w:tcPr>
            <w:tcW w:w="1418" w:type="dxa"/>
            <w:tcBorders>
              <w:top w:val="single" w:sz="4" w:space="0" w:color="auto"/>
              <w:left w:val="nil"/>
              <w:bottom w:val="single" w:sz="4" w:space="0" w:color="auto"/>
              <w:right w:val="single" w:sz="4" w:space="0" w:color="auto"/>
            </w:tcBorders>
            <w:shd w:val="clear" w:color="000000" w:fill="DCE6F1"/>
            <w:noWrap/>
            <w:vAlign w:val="bottom"/>
            <w:hideMark/>
          </w:tcPr>
          <w:p w:rsidR="00C95B5F" w:rsidRPr="00C95B5F" w:rsidRDefault="00C95B5F" w:rsidP="00C95B5F">
            <w:pPr>
              <w:spacing w:after="0" w:line="240" w:lineRule="auto"/>
              <w:jc w:val="center"/>
              <w:rPr>
                <w:rFonts w:ascii="Arial" w:eastAsia="Times New Roman" w:hAnsi="Arial" w:cs="Arial"/>
                <w:b/>
                <w:bCs/>
                <w:sz w:val="20"/>
                <w:szCs w:val="20"/>
                <w:lang w:eastAsia="es-PE"/>
              </w:rPr>
            </w:pPr>
            <w:r w:rsidRPr="00C95B5F">
              <w:rPr>
                <w:rFonts w:ascii="Arial" w:eastAsia="Times New Roman" w:hAnsi="Arial" w:cs="Arial"/>
                <w:b/>
                <w:bCs/>
                <w:sz w:val="20"/>
                <w:szCs w:val="20"/>
                <w:lang w:eastAsia="es-PE"/>
              </w:rPr>
              <w:t>Cantidad</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Electrificador solar portátil</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1</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Cargador del electrificador 12VDC</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1</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Cordón electro-plástico por 100 m</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Rollo</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1</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Cono de plástico</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1</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Postes aislados</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8</w:t>
            </w:r>
          </w:p>
        </w:tc>
      </w:tr>
      <w:tr w:rsidR="00C95B5F" w:rsidRPr="00C95B5F" w:rsidTr="00C95B5F">
        <w:trPr>
          <w:trHeight w:val="300"/>
        </w:trPr>
        <w:tc>
          <w:tcPr>
            <w:tcW w:w="4536" w:type="dxa"/>
            <w:tcBorders>
              <w:top w:val="nil"/>
              <w:left w:val="single" w:sz="4" w:space="0" w:color="auto"/>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rPr>
                <w:rFonts w:ascii="Arial" w:eastAsia="Times New Roman" w:hAnsi="Arial" w:cs="Arial"/>
                <w:szCs w:val="20"/>
                <w:lang w:eastAsia="es-PE"/>
              </w:rPr>
            </w:pPr>
            <w:r w:rsidRPr="00C95B5F">
              <w:rPr>
                <w:rFonts w:ascii="Arial" w:eastAsia="Times New Roman" w:hAnsi="Arial" w:cs="Arial"/>
                <w:szCs w:val="20"/>
                <w:lang w:eastAsia="es-PE"/>
              </w:rPr>
              <w:t>Aisladores</w:t>
            </w:r>
          </w:p>
        </w:tc>
        <w:tc>
          <w:tcPr>
            <w:tcW w:w="1701"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Unidad</w:t>
            </w:r>
          </w:p>
        </w:tc>
        <w:tc>
          <w:tcPr>
            <w:tcW w:w="1418" w:type="dxa"/>
            <w:tcBorders>
              <w:top w:val="nil"/>
              <w:left w:val="nil"/>
              <w:bottom w:val="single" w:sz="4" w:space="0" w:color="auto"/>
              <w:right w:val="single" w:sz="4" w:space="0" w:color="auto"/>
            </w:tcBorders>
            <w:shd w:val="clear" w:color="auto" w:fill="auto"/>
            <w:noWrap/>
            <w:vAlign w:val="bottom"/>
            <w:hideMark/>
          </w:tcPr>
          <w:p w:rsidR="00C95B5F" w:rsidRPr="00C95B5F" w:rsidRDefault="00C95B5F" w:rsidP="00C95B5F">
            <w:pPr>
              <w:spacing w:after="0" w:line="240" w:lineRule="auto"/>
              <w:jc w:val="center"/>
              <w:rPr>
                <w:rFonts w:ascii="Arial" w:eastAsia="Times New Roman" w:hAnsi="Arial" w:cs="Arial"/>
                <w:szCs w:val="20"/>
                <w:lang w:eastAsia="es-PE"/>
              </w:rPr>
            </w:pPr>
            <w:r w:rsidRPr="00C95B5F">
              <w:rPr>
                <w:rFonts w:ascii="Arial" w:eastAsia="Times New Roman" w:hAnsi="Arial" w:cs="Arial"/>
                <w:szCs w:val="20"/>
                <w:lang w:eastAsia="es-PE"/>
              </w:rPr>
              <w:t>8</w:t>
            </w:r>
          </w:p>
        </w:tc>
      </w:tr>
    </w:tbl>
    <w:p w:rsidR="00C95B5F" w:rsidRDefault="00C95B5F" w:rsidP="00A55DE9">
      <w:pPr>
        <w:pStyle w:val="Default"/>
        <w:spacing w:afterLines="40" w:after="96" w:line="360" w:lineRule="auto"/>
        <w:contextualSpacing/>
        <w:jc w:val="both"/>
        <w:rPr>
          <w:rFonts w:ascii="Arial" w:hAnsi="Arial" w:cs="Arial"/>
          <w:color w:val="auto"/>
          <w:sz w:val="22"/>
          <w:szCs w:val="22"/>
        </w:rPr>
      </w:pPr>
    </w:p>
    <w:p w:rsidR="00CE1CD9" w:rsidRPr="001B1BBF" w:rsidRDefault="00CE1CD9" w:rsidP="003149EB">
      <w:pPr>
        <w:spacing w:after="0" w:line="360" w:lineRule="auto"/>
        <w:jc w:val="both"/>
        <w:rPr>
          <w:rFonts w:ascii="Arial" w:hAnsi="Arial" w:cs="Arial"/>
        </w:rPr>
      </w:pPr>
    </w:p>
    <w:p w:rsidR="00C95B5F" w:rsidRPr="000A07C7" w:rsidRDefault="00D70E98" w:rsidP="003149EB">
      <w:pPr>
        <w:spacing w:after="0" w:line="360" w:lineRule="auto"/>
        <w:jc w:val="both"/>
        <w:rPr>
          <w:rFonts w:ascii="Arial" w:hAnsi="Arial" w:cs="Arial"/>
          <w:b/>
        </w:rPr>
      </w:pPr>
      <w:r w:rsidRPr="000A07C7">
        <w:rPr>
          <w:rFonts w:ascii="Arial" w:hAnsi="Arial" w:cs="Arial"/>
          <w:b/>
        </w:rPr>
        <w:t xml:space="preserve">6.2. Precio y pago </w:t>
      </w:r>
    </w:p>
    <w:p w:rsidR="00D70E98" w:rsidRDefault="000A07C7" w:rsidP="003149EB">
      <w:pPr>
        <w:spacing w:after="0" w:line="360" w:lineRule="auto"/>
        <w:jc w:val="both"/>
        <w:rPr>
          <w:rFonts w:ascii="Arial" w:hAnsi="Arial" w:cs="Arial"/>
        </w:rPr>
      </w:pPr>
      <w:r>
        <w:rPr>
          <w:rFonts w:ascii="Arial" w:hAnsi="Arial" w:cs="Arial"/>
        </w:rPr>
        <w:t>La suma de</w:t>
      </w:r>
      <w:r w:rsidR="00C95B5F">
        <w:rPr>
          <w:rFonts w:ascii="Arial" w:hAnsi="Arial" w:cs="Arial"/>
        </w:rPr>
        <w:t xml:space="preserve"> los compone</w:t>
      </w:r>
      <w:r w:rsidR="00997D31">
        <w:rPr>
          <w:rFonts w:ascii="Arial" w:hAnsi="Arial" w:cs="Arial"/>
        </w:rPr>
        <w:t>n</w:t>
      </w:r>
      <w:r w:rsidR="00C95B5F">
        <w:rPr>
          <w:rFonts w:ascii="Arial" w:hAnsi="Arial" w:cs="Arial"/>
        </w:rPr>
        <w:t>tes del Kit</w:t>
      </w:r>
      <w:r w:rsidR="00997D31">
        <w:rPr>
          <w:rFonts w:ascii="Arial" w:hAnsi="Arial" w:cs="Arial"/>
        </w:rPr>
        <w:t xml:space="preserve"> tienen un costo de adquisición de S/. 731.00 Nuevos soles incluido IGV a este costo se suma la comisión de venta que llega a S/. 100.00 Nuevos soles  esta comisión incluye el traslado del Kit hasta el beneficiario y su instalación. Como solo es un negocio de compra y venta, a los costos mencionado que llega a S/. 831.00 N/S se le sumara el 9.4% como utilidad por concepto de venta del Kit. Llegando a la Suma de 900.00 N/S como precio de venta.</w:t>
      </w:r>
    </w:p>
    <w:p w:rsidR="00997D31" w:rsidRDefault="00997D31" w:rsidP="003149EB">
      <w:pPr>
        <w:spacing w:after="0" w:line="360" w:lineRule="auto"/>
        <w:jc w:val="both"/>
        <w:rPr>
          <w:rFonts w:ascii="Arial" w:hAnsi="Arial" w:cs="Arial"/>
        </w:rPr>
      </w:pPr>
      <w:r>
        <w:rPr>
          <w:rFonts w:ascii="Arial" w:hAnsi="Arial" w:cs="Arial"/>
        </w:rPr>
        <w:t>No se  incluirán más costos, porque la ER actualmente tiene un local donde vende insumos para la agricultura y la ganadería. En el caso de los Kits serán un producto más que tendrá a la venta.</w:t>
      </w:r>
    </w:p>
    <w:p w:rsidR="00997D31" w:rsidRDefault="00997D31" w:rsidP="003149EB">
      <w:pPr>
        <w:spacing w:after="0" w:line="360" w:lineRule="auto"/>
        <w:jc w:val="both"/>
        <w:rPr>
          <w:rFonts w:ascii="Arial" w:hAnsi="Arial" w:cs="Arial"/>
        </w:rPr>
      </w:pPr>
      <w:r>
        <w:rPr>
          <w:rFonts w:ascii="Arial" w:hAnsi="Arial" w:cs="Arial"/>
        </w:rPr>
        <w:t>De acuerdo al análisis de la capacidad adquisitiva</w:t>
      </w:r>
      <w:r w:rsidR="000A07C7">
        <w:rPr>
          <w:rFonts w:ascii="Arial" w:hAnsi="Arial" w:cs="Arial"/>
        </w:rPr>
        <w:t>,</w:t>
      </w:r>
      <w:r>
        <w:rPr>
          <w:rFonts w:ascii="Arial" w:hAnsi="Arial" w:cs="Arial"/>
        </w:rPr>
        <w:t xml:space="preserve"> los beneficiarios están en la capacidad de pagar el monto previsto, pero en cuotas, en caso de los beneficiarios de menor capacidad se les otorgaran créditos más largos a fin de acceder y beneficiarse del producto.</w:t>
      </w:r>
    </w:p>
    <w:p w:rsidR="00C95B5F" w:rsidRDefault="00C95B5F" w:rsidP="003149EB">
      <w:pPr>
        <w:spacing w:after="0" w:line="360" w:lineRule="auto"/>
        <w:jc w:val="both"/>
        <w:rPr>
          <w:rFonts w:ascii="Arial" w:hAnsi="Arial" w:cs="Arial"/>
        </w:rPr>
      </w:pPr>
    </w:p>
    <w:p w:rsidR="000F1178" w:rsidRDefault="000F1178" w:rsidP="003149EB">
      <w:pPr>
        <w:spacing w:after="0" w:line="360" w:lineRule="auto"/>
        <w:jc w:val="both"/>
        <w:rPr>
          <w:rFonts w:ascii="Arial" w:hAnsi="Arial" w:cs="Arial"/>
        </w:rPr>
      </w:pPr>
    </w:p>
    <w:p w:rsidR="000F1178" w:rsidRDefault="000F1178" w:rsidP="003149EB">
      <w:pPr>
        <w:spacing w:after="0" w:line="360" w:lineRule="auto"/>
        <w:jc w:val="both"/>
        <w:rPr>
          <w:rFonts w:ascii="Arial" w:hAnsi="Arial" w:cs="Arial"/>
        </w:rPr>
      </w:pPr>
    </w:p>
    <w:p w:rsidR="000F1178" w:rsidRPr="001B1BBF" w:rsidRDefault="000F1178" w:rsidP="003149EB">
      <w:pPr>
        <w:spacing w:after="0" w:line="360" w:lineRule="auto"/>
        <w:jc w:val="both"/>
        <w:rPr>
          <w:rFonts w:ascii="Arial" w:hAnsi="Arial" w:cs="Arial"/>
        </w:rPr>
      </w:pPr>
    </w:p>
    <w:p w:rsidR="00D70E98" w:rsidRPr="001B1BBF" w:rsidRDefault="00D70E98" w:rsidP="003149EB">
      <w:pPr>
        <w:spacing w:after="0" w:line="360" w:lineRule="auto"/>
        <w:jc w:val="both"/>
        <w:rPr>
          <w:rFonts w:ascii="Arial" w:hAnsi="Arial" w:cs="Arial"/>
          <w:b/>
        </w:rPr>
      </w:pPr>
      <w:r w:rsidRPr="001B1BBF">
        <w:rPr>
          <w:rFonts w:ascii="Arial" w:hAnsi="Arial" w:cs="Arial"/>
          <w:b/>
        </w:rPr>
        <w:t>6.3. Plaza y distribución</w:t>
      </w:r>
    </w:p>
    <w:p w:rsidR="00D70E98" w:rsidRPr="001B1BBF" w:rsidRDefault="00D70E98" w:rsidP="003149EB">
      <w:pPr>
        <w:spacing w:after="0" w:line="360" w:lineRule="auto"/>
        <w:jc w:val="both"/>
        <w:rPr>
          <w:rFonts w:ascii="Arial" w:hAnsi="Arial" w:cs="Arial"/>
        </w:rPr>
      </w:pPr>
    </w:p>
    <w:p w:rsidR="00D70E98" w:rsidRPr="001B1BBF" w:rsidRDefault="005631D6" w:rsidP="003149EB">
      <w:pPr>
        <w:spacing w:after="0" w:line="360" w:lineRule="auto"/>
        <w:jc w:val="both"/>
        <w:rPr>
          <w:rFonts w:ascii="Arial" w:hAnsi="Arial" w:cs="Arial"/>
        </w:rPr>
      </w:pPr>
      <w:r w:rsidRPr="001B1BBF">
        <w:rPr>
          <w:rFonts w:ascii="Arial" w:hAnsi="Arial" w:cs="Arial"/>
          <w:noProof/>
          <w:lang w:eastAsia="es-PE"/>
        </w:rPr>
        <w:drawing>
          <wp:anchor distT="0" distB="0" distL="114300" distR="114300" simplePos="0" relativeHeight="251657728" behindDoc="0" locked="0" layoutInCell="1" allowOverlap="1" wp14:anchorId="38DAD907" wp14:editId="3EC4B158">
            <wp:simplePos x="0" y="0"/>
            <wp:positionH relativeFrom="margin">
              <wp:align>right</wp:align>
            </wp:positionH>
            <wp:positionV relativeFrom="paragraph">
              <wp:posOffset>1047115</wp:posOffset>
            </wp:positionV>
            <wp:extent cx="2756535" cy="3015615"/>
            <wp:effectExtent l="19050" t="19050" r="24765" b="133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1701" t="21364" r="32643" b="9265"/>
                    <a:stretch/>
                  </pic:blipFill>
                  <pic:spPr bwMode="auto">
                    <a:xfrm>
                      <a:off x="0" y="0"/>
                      <a:ext cx="2756535" cy="30156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0E98" w:rsidRPr="001B1BBF">
        <w:rPr>
          <w:rFonts w:ascii="Arial" w:hAnsi="Arial" w:cs="Arial"/>
        </w:rPr>
        <w:t>La Entidad Proponente (Caritas de Huaraz), tiene su ubicación en la ciudad de Huaraz a 2 horas de viaje del lugar donde se desarrollara la iniciativa (Distrito de Aquia), La Entidad Desarrolladora (Cooperativa Carhuasaqui) es una asociación de ganadero que pertenecen a los distritos de Aquia,</w:t>
      </w:r>
      <w:r w:rsidR="003149EB" w:rsidRPr="001B1BBF">
        <w:rPr>
          <w:rFonts w:ascii="Arial" w:hAnsi="Arial" w:cs="Arial"/>
        </w:rPr>
        <w:t xml:space="preserve"> </w:t>
      </w:r>
      <w:r w:rsidR="00D70E98" w:rsidRPr="001B1BBF">
        <w:rPr>
          <w:rFonts w:ascii="Arial" w:hAnsi="Arial" w:cs="Arial"/>
        </w:rPr>
        <w:t xml:space="preserve">Huasta y Centro Poblado de Carcas, que será la ED luego de un proceso de capacitación y transferencia tiene su </w:t>
      </w:r>
      <w:r w:rsidR="003149EB" w:rsidRPr="001B1BBF">
        <w:rPr>
          <w:rFonts w:ascii="Arial" w:hAnsi="Arial" w:cs="Arial"/>
        </w:rPr>
        <w:t>sede en el distrito de Aqui</w:t>
      </w:r>
      <w:r w:rsidR="00D70E98" w:rsidRPr="001B1BBF">
        <w:rPr>
          <w:rFonts w:ascii="Arial" w:hAnsi="Arial" w:cs="Arial"/>
        </w:rPr>
        <w:t xml:space="preserve">a, </w:t>
      </w:r>
    </w:p>
    <w:p w:rsidR="00F9625E" w:rsidRPr="001B1BBF" w:rsidRDefault="00F9625E" w:rsidP="003149EB">
      <w:pPr>
        <w:spacing w:after="0" w:line="360" w:lineRule="auto"/>
        <w:jc w:val="both"/>
        <w:rPr>
          <w:rFonts w:ascii="Arial" w:hAnsi="Arial" w:cs="Arial"/>
        </w:rPr>
      </w:pPr>
      <w:r w:rsidRPr="001B1BBF">
        <w:rPr>
          <w:rFonts w:ascii="Arial" w:hAnsi="Arial" w:cs="Arial"/>
        </w:rPr>
        <w:t xml:space="preserve">La Coop. Carhuasaqui es un asociación formada el año 2014 y cuenta con local de funcionamiento que es utilizado como </w:t>
      </w:r>
      <w:r w:rsidR="003149EB" w:rsidRPr="001B1BBF">
        <w:rPr>
          <w:rFonts w:ascii="Arial" w:hAnsi="Arial" w:cs="Arial"/>
        </w:rPr>
        <w:t>almacén</w:t>
      </w:r>
      <w:r w:rsidRPr="001B1BBF">
        <w:rPr>
          <w:rFonts w:ascii="Arial" w:hAnsi="Arial" w:cs="Arial"/>
        </w:rPr>
        <w:t xml:space="preserve">, botiquín veterinario, posta de inseminación y oficina de coordinación, este ambiente será la cede desde su inicio de implementación del plan de </w:t>
      </w:r>
      <w:r w:rsidR="003149EB" w:rsidRPr="001B1BBF">
        <w:rPr>
          <w:rFonts w:ascii="Arial" w:hAnsi="Arial" w:cs="Arial"/>
        </w:rPr>
        <w:t>mercado</w:t>
      </w:r>
      <w:r w:rsidRPr="001B1BBF">
        <w:rPr>
          <w:rFonts w:ascii="Arial" w:hAnsi="Arial" w:cs="Arial"/>
        </w:rPr>
        <w:t>.</w:t>
      </w:r>
      <w:r w:rsidR="003149EB" w:rsidRPr="001B1BBF">
        <w:rPr>
          <w:rFonts w:ascii="Arial" w:hAnsi="Arial" w:cs="Arial"/>
        </w:rPr>
        <w:t xml:space="preserve"> Así</w:t>
      </w:r>
      <w:r w:rsidRPr="001B1BBF">
        <w:rPr>
          <w:rFonts w:ascii="Arial" w:hAnsi="Arial" w:cs="Arial"/>
        </w:rPr>
        <w:t xml:space="preserve"> mismo será el </w:t>
      </w:r>
      <w:r w:rsidR="003149EB" w:rsidRPr="001B1BBF">
        <w:rPr>
          <w:rFonts w:ascii="Arial" w:hAnsi="Arial" w:cs="Arial"/>
        </w:rPr>
        <w:t>almacén</w:t>
      </w:r>
      <w:r w:rsidRPr="001B1BBF">
        <w:rPr>
          <w:rFonts w:ascii="Arial" w:hAnsi="Arial" w:cs="Arial"/>
        </w:rPr>
        <w:t xml:space="preserve"> y punto de venta de los Cercos Solares </w:t>
      </w:r>
      <w:r w:rsidR="003149EB" w:rsidRPr="001B1BBF">
        <w:rPr>
          <w:rFonts w:ascii="Arial" w:hAnsi="Arial" w:cs="Arial"/>
        </w:rPr>
        <w:t>Eléctricos</w:t>
      </w:r>
      <w:r w:rsidRPr="001B1BBF">
        <w:rPr>
          <w:rFonts w:ascii="Arial" w:hAnsi="Arial" w:cs="Arial"/>
        </w:rPr>
        <w:t>.</w:t>
      </w:r>
    </w:p>
    <w:p w:rsidR="00B21E2C" w:rsidRPr="001B1BBF" w:rsidRDefault="00F9625E" w:rsidP="003149EB">
      <w:pPr>
        <w:spacing w:after="0" w:line="360" w:lineRule="auto"/>
        <w:jc w:val="both"/>
        <w:rPr>
          <w:rFonts w:ascii="Arial" w:hAnsi="Arial" w:cs="Arial"/>
        </w:rPr>
      </w:pPr>
      <w:r w:rsidRPr="001B1BBF">
        <w:rPr>
          <w:rFonts w:ascii="Arial" w:hAnsi="Arial" w:cs="Arial"/>
        </w:rPr>
        <w:t xml:space="preserve">El distrito de Aquia se encuentra a 20 minutos del Distrito de Huasta y a 15 minutos del Centro poblado de Carcas (Mercado objetivo)  y 45 minutos de Chiquian (Distrito como mercado potencial); El distrito  de Aquia tiene una ubicación equidistante a </w:t>
      </w:r>
      <w:r w:rsidR="00B21E2C" w:rsidRPr="001B1BBF">
        <w:rPr>
          <w:rFonts w:ascii="Arial" w:hAnsi="Arial" w:cs="Arial"/>
        </w:rPr>
        <w:t>todo las zonas que se pretende cubrir con la iniciativa; Además los distritos mencionados cuentan con el servicio de transporte de pasajeros durante 12 horas al día.</w:t>
      </w:r>
    </w:p>
    <w:p w:rsidR="00B21E2C" w:rsidRPr="001B1BBF" w:rsidRDefault="00B21E2C" w:rsidP="003149EB">
      <w:pPr>
        <w:spacing w:after="0" w:line="360" w:lineRule="auto"/>
        <w:jc w:val="both"/>
        <w:rPr>
          <w:rFonts w:ascii="Arial" w:hAnsi="Arial" w:cs="Arial"/>
        </w:rPr>
      </w:pPr>
      <w:r w:rsidRPr="001B1BBF">
        <w:rPr>
          <w:rFonts w:ascii="Arial" w:hAnsi="Arial" w:cs="Arial"/>
        </w:rPr>
        <w:t>Para el caso de traslado de insumos, Aquia cuenta con el servicio diario  de transporte de pasajeros y carga desde la Capital (Lima).</w:t>
      </w:r>
    </w:p>
    <w:p w:rsidR="00F9625E" w:rsidRPr="001B1BBF" w:rsidRDefault="00F9625E" w:rsidP="003149EB">
      <w:pPr>
        <w:spacing w:after="0" w:line="360" w:lineRule="auto"/>
        <w:jc w:val="both"/>
        <w:rPr>
          <w:rFonts w:ascii="Arial" w:hAnsi="Arial" w:cs="Arial"/>
        </w:rPr>
      </w:pPr>
    </w:p>
    <w:p w:rsidR="00D70E98" w:rsidRPr="001B1BBF" w:rsidRDefault="00216BD8" w:rsidP="003149EB">
      <w:pPr>
        <w:spacing w:after="0" w:line="360" w:lineRule="auto"/>
        <w:jc w:val="both"/>
        <w:rPr>
          <w:rFonts w:ascii="Arial" w:hAnsi="Arial" w:cs="Arial"/>
          <w:b/>
        </w:rPr>
      </w:pPr>
      <w:r w:rsidRPr="001B1BBF">
        <w:rPr>
          <w:rFonts w:ascii="Arial" w:hAnsi="Arial" w:cs="Arial"/>
          <w:b/>
        </w:rPr>
        <w:t>Canales de Distribución</w:t>
      </w:r>
    </w:p>
    <w:p w:rsidR="00216BD8" w:rsidRPr="001B1BBF" w:rsidRDefault="00FF38D9" w:rsidP="003149EB">
      <w:pPr>
        <w:spacing w:after="0" w:line="360" w:lineRule="auto"/>
        <w:jc w:val="both"/>
        <w:rPr>
          <w:rFonts w:ascii="Arial" w:hAnsi="Arial" w:cs="Arial"/>
        </w:rPr>
      </w:pPr>
      <w:r w:rsidRPr="001B1BBF">
        <w:rPr>
          <w:rFonts w:ascii="Arial" w:hAnsi="Arial" w:cs="Arial"/>
        </w:rPr>
        <w:t>L</w:t>
      </w:r>
      <w:r w:rsidR="00216BD8" w:rsidRPr="001B1BBF">
        <w:rPr>
          <w:rFonts w:ascii="Arial" w:hAnsi="Arial" w:cs="Arial"/>
        </w:rPr>
        <w:t xml:space="preserve">os Kits de Cercos </w:t>
      </w:r>
      <w:r w:rsidRPr="001B1BBF">
        <w:rPr>
          <w:rFonts w:ascii="Arial" w:hAnsi="Arial" w:cs="Arial"/>
        </w:rPr>
        <w:t>Eléctricos</w:t>
      </w:r>
      <w:r w:rsidR="00216BD8" w:rsidRPr="001B1BBF">
        <w:rPr>
          <w:rFonts w:ascii="Arial" w:hAnsi="Arial" w:cs="Arial"/>
        </w:rPr>
        <w:t xml:space="preserve"> </w:t>
      </w:r>
      <w:r w:rsidRPr="001B1BBF">
        <w:rPr>
          <w:rFonts w:ascii="Arial" w:hAnsi="Arial" w:cs="Arial"/>
        </w:rPr>
        <w:t>solares serán  distribuidos de la siguiente manera</w:t>
      </w:r>
    </w:p>
    <w:p w:rsidR="00FF38D9" w:rsidRPr="001B1BBF" w:rsidRDefault="00FF38D9" w:rsidP="003149EB">
      <w:pPr>
        <w:spacing w:after="0" w:line="360" w:lineRule="auto"/>
        <w:jc w:val="both"/>
        <w:rPr>
          <w:rFonts w:ascii="Arial" w:hAnsi="Arial" w:cs="Arial"/>
        </w:rPr>
      </w:pPr>
      <w:r w:rsidRPr="001B1BBF">
        <w:rPr>
          <w:rFonts w:ascii="Arial" w:hAnsi="Arial" w:cs="Arial"/>
          <w:b/>
        </w:rPr>
        <w:t>Pedidos</w:t>
      </w:r>
      <w:r w:rsidRPr="001B1BBF">
        <w:rPr>
          <w:rFonts w:ascii="Arial" w:hAnsi="Arial" w:cs="Arial"/>
        </w:rPr>
        <w:t>.- Los clientes tendrán dos opciones para poder adquirir los KCES:</w:t>
      </w:r>
    </w:p>
    <w:p w:rsidR="00FF38D9" w:rsidRPr="001B1BBF" w:rsidRDefault="00FF38D9" w:rsidP="003149EB">
      <w:pPr>
        <w:pStyle w:val="Prrafodelista"/>
        <w:numPr>
          <w:ilvl w:val="0"/>
          <w:numId w:val="4"/>
        </w:numPr>
        <w:spacing w:after="0" w:line="360" w:lineRule="auto"/>
        <w:jc w:val="both"/>
        <w:rPr>
          <w:rFonts w:ascii="Arial" w:hAnsi="Arial" w:cs="Arial"/>
        </w:rPr>
      </w:pPr>
      <w:r w:rsidRPr="001B1BBF">
        <w:rPr>
          <w:rFonts w:ascii="Arial" w:hAnsi="Arial" w:cs="Arial"/>
        </w:rPr>
        <w:t xml:space="preserve">Venta directa en la Tienda (Cede de la Cooperativa) donde el cliente se apersonará y adquirirá el KCES al contado o mediante financiamiento, al realizar la compra </w:t>
      </w:r>
      <w:r w:rsidR="00D83B5E" w:rsidRPr="001B1BBF">
        <w:rPr>
          <w:rFonts w:ascii="Arial" w:hAnsi="Arial" w:cs="Arial"/>
        </w:rPr>
        <w:t>financiada, el cliente tendrá que firmar un contrato de compra y venta.</w:t>
      </w:r>
    </w:p>
    <w:p w:rsidR="00D83B5E" w:rsidRPr="001B1BBF" w:rsidRDefault="003647DA" w:rsidP="003149EB">
      <w:pPr>
        <w:pStyle w:val="Prrafodelista"/>
        <w:numPr>
          <w:ilvl w:val="0"/>
          <w:numId w:val="4"/>
        </w:numPr>
        <w:spacing w:after="0" w:line="360" w:lineRule="auto"/>
        <w:jc w:val="both"/>
        <w:rPr>
          <w:rFonts w:ascii="Arial" w:hAnsi="Arial" w:cs="Arial"/>
        </w:rPr>
      </w:pPr>
      <w:r w:rsidRPr="001B1BBF">
        <w:rPr>
          <w:rFonts w:ascii="Arial" w:hAnsi="Arial" w:cs="Arial"/>
        </w:rPr>
        <w:t>Compra mediante pedido a los promotores de venta, es</w:t>
      </w:r>
      <w:r w:rsidR="003149EB" w:rsidRPr="001B1BBF">
        <w:rPr>
          <w:rFonts w:ascii="Arial" w:hAnsi="Arial" w:cs="Arial"/>
        </w:rPr>
        <w:t>ta modalidad inicia con el requerimien</w:t>
      </w:r>
      <w:r w:rsidRPr="001B1BBF">
        <w:rPr>
          <w:rFonts w:ascii="Arial" w:hAnsi="Arial" w:cs="Arial"/>
        </w:rPr>
        <w:t xml:space="preserve">to del cliente a promotor de venta y éste a su vez se apersona al almacén y luego traslada el KCES hasta su predio, lugar donde </w:t>
      </w:r>
      <w:r w:rsidR="00601073" w:rsidRPr="001B1BBF">
        <w:rPr>
          <w:rFonts w:ascii="Arial" w:hAnsi="Arial" w:cs="Arial"/>
        </w:rPr>
        <w:t>realizará la capacitación de la  instalación y manejo del Kit, y termina la venta cuando el cliente firma el contrato de financiamiento.</w:t>
      </w:r>
    </w:p>
    <w:p w:rsidR="007B73A0" w:rsidRPr="001B1BBF" w:rsidRDefault="007B73A0" w:rsidP="007B73A0">
      <w:pPr>
        <w:spacing w:after="0" w:line="360" w:lineRule="auto"/>
        <w:ind w:left="360"/>
        <w:jc w:val="both"/>
        <w:rPr>
          <w:rFonts w:ascii="Arial" w:hAnsi="Arial" w:cs="Arial"/>
        </w:rPr>
      </w:pPr>
    </w:p>
    <w:p w:rsidR="00D70E98" w:rsidRPr="001B1BBF" w:rsidRDefault="00FF38D9" w:rsidP="003149EB">
      <w:pPr>
        <w:spacing w:after="0" w:line="360" w:lineRule="auto"/>
        <w:jc w:val="both"/>
        <w:rPr>
          <w:rFonts w:ascii="Arial" w:hAnsi="Arial" w:cs="Arial"/>
        </w:rPr>
      </w:pPr>
      <w:r w:rsidRPr="001B1BBF">
        <w:rPr>
          <w:rFonts w:ascii="Arial" w:hAnsi="Arial" w:cs="Arial"/>
          <w:b/>
        </w:rPr>
        <w:t xml:space="preserve"> </w:t>
      </w:r>
      <w:r w:rsidR="00601073" w:rsidRPr="001B1BBF">
        <w:rPr>
          <w:rFonts w:ascii="Arial" w:hAnsi="Arial" w:cs="Arial"/>
          <w:b/>
        </w:rPr>
        <w:t>Mantenimiento</w:t>
      </w:r>
      <w:r w:rsidR="00601073" w:rsidRPr="001B1BBF">
        <w:rPr>
          <w:rFonts w:ascii="Arial" w:hAnsi="Arial" w:cs="Arial"/>
        </w:rPr>
        <w:t xml:space="preserve">.- El cliente al momento de realizar una compra tendrá una garantía de un año </w:t>
      </w:r>
      <w:r w:rsidR="00EE0685" w:rsidRPr="001B1BBF">
        <w:rPr>
          <w:rFonts w:ascii="Arial" w:hAnsi="Arial" w:cs="Arial"/>
        </w:rPr>
        <w:t>completamente</w:t>
      </w:r>
      <w:r w:rsidR="000A07C7">
        <w:rPr>
          <w:rFonts w:ascii="Arial" w:hAnsi="Arial" w:cs="Arial"/>
        </w:rPr>
        <w:t xml:space="preserve"> gratuita</w:t>
      </w:r>
      <w:r w:rsidR="00601073" w:rsidRPr="001B1BBF">
        <w:rPr>
          <w:rFonts w:ascii="Arial" w:hAnsi="Arial" w:cs="Arial"/>
        </w:rPr>
        <w:t xml:space="preserve"> para casos de </w:t>
      </w:r>
      <w:r w:rsidR="005631D6" w:rsidRPr="001B1BBF">
        <w:rPr>
          <w:rFonts w:ascii="Arial" w:hAnsi="Arial" w:cs="Arial"/>
        </w:rPr>
        <w:t>averías</w:t>
      </w:r>
      <w:r w:rsidR="00601073" w:rsidRPr="001B1BBF">
        <w:rPr>
          <w:rFonts w:ascii="Arial" w:hAnsi="Arial" w:cs="Arial"/>
        </w:rPr>
        <w:t xml:space="preserve"> del Kit., El mantenimiento de rutina estará a cargo el mismo propietario pues al momento de compra el cliente recibirá un entrenamiento (Capacitación) sobre mantenimiento que es básicamente la limpieza y </w:t>
      </w:r>
      <w:r w:rsidR="00831880" w:rsidRPr="001B1BBF">
        <w:rPr>
          <w:rFonts w:ascii="Arial" w:hAnsi="Arial" w:cs="Arial"/>
        </w:rPr>
        <w:t>buen manejo de los componentes del Kit.</w:t>
      </w:r>
    </w:p>
    <w:p w:rsidR="00831880" w:rsidRPr="001B1BBF" w:rsidRDefault="00831880" w:rsidP="003149EB">
      <w:pPr>
        <w:spacing w:after="0" w:line="360" w:lineRule="auto"/>
        <w:jc w:val="both"/>
        <w:rPr>
          <w:rFonts w:ascii="Arial" w:hAnsi="Arial" w:cs="Arial"/>
        </w:rPr>
      </w:pPr>
    </w:p>
    <w:p w:rsidR="00831880" w:rsidRPr="001B1BBF" w:rsidRDefault="00831880" w:rsidP="003149EB">
      <w:pPr>
        <w:spacing w:after="0" w:line="360" w:lineRule="auto"/>
        <w:jc w:val="both"/>
        <w:rPr>
          <w:rFonts w:ascii="Arial" w:hAnsi="Arial" w:cs="Arial"/>
        </w:rPr>
      </w:pPr>
      <w:r w:rsidRPr="001B1BBF">
        <w:rPr>
          <w:rFonts w:ascii="Arial" w:hAnsi="Arial" w:cs="Arial"/>
          <w:b/>
        </w:rPr>
        <w:t>Entrenamiento.-</w:t>
      </w:r>
      <w:r w:rsidRPr="001B1BBF">
        <w:rPr>
          <w:rFonts w:ascii="Arial" w:hAnsi="Arial" w:cs="Arial"/>
        </w:rPr>
        <w:t xml:space="preserve"> </w:t>
      </w:r>
      <w:r w:rsidR="007B73A0" w:rsidRPr="001B1BBF">
        <w:rPr>
          <w:rFonts w:ascii="Arial" w:hAnsi="Arial" w:cs="Arial"/>
        </w:rPr>
        <w:t xml:space="preserve">Es una etapa de formación de capacidades que está dirigido a personas que estarán encargados de la dirección de </w:t>
      </w:r>
      <w:proofErr w:type="spellStart"/>
      <w:r w:rsidR="007B73A0" w:rsidRPr="001B1BBF">
        <w:rPr>
          <w:rFonts w:ascii="Arial" w:hAnsi="Arial" w:cs="Arial"/>
        </w:rPr>
        <w:t>PdN</w:t>
      </w:r>
      <w:proofErr w:type="spellEnd"/>
      <w:r w:rsidR="007B73A0" w:rsidRPr="001B1BBF">
        <w:rPr>
          <w:rFonts w:ascii="Arial" w:hAnsi="Arial" w:cs="Arial"/>
        </w:rPr>
        <w:t xml:space="preserve"> y de ventas, En la zona de intervención por ser una sociedad machista se tiene como meta contar con u</w:t>
      </w:r>
      <w:r w:rsidR="00EE0685" w:rsidRPr="001B1BBF">
        <w:rPr>
          <w:rFonts w:ascii="Arial" w:hAnsi="Arial" w:cs="Arial"/>
        </w:rPr>
        <w:t>n 30% de la  participación de mu</w:t>
      </w:r>
      <w:r w:rsidR="007B73A0" w:rsidRPr="001B1BBF">
        <w:rPr>
          <w:rFonts w:ascii="Arial" w:hAnsi="Arial" w:cs="Arial"/>
        </w:rPr>
        <w:t xml:space="preserve">jeres en el comité de gestión del </w:t>
      </w:r>
      <w:proofErr w:type="spellStart"/>
      <w:r w:rsidR="007B73A0" w:rsidRPr="001B1BBF">
        <w:rPr>
          <w:rFonts w:ascii="Arial" w:hAnsi="Arial" w:cs="Arial"/>
        </w:rPr>
        <w:t>PdN</w:t>
      </w:r>
      <w:proofErr w:type="spellEnd"/>
      <w:r w:rsidR="007B73A0" w:rsidRPr="001B1BBF">
        <w:rPr>
          <w:rFonts w:ascii="Arial" w:hAnsi="Arial" w:cs="Arial"/>
        </w:rPr>
        <w:t xml:space="preserve"> y </w:t>
      </w:r>
      <w:r w:rsidR="000A07C7">
        <w:rPr>
          <w:rFonts w:ascii="Arial" w:hAnsi="Arial" w:cs="Arial"/>
        </w:rPr>
        <w:t xml:space="preserve">en </w:t>
      </w:r>
      <w:r w:rsidR="007B73A0" w:rsidRPr="001B1BBF">
        <w:rPr>
          <w:rFonts w:ascii="Arial" w:hAnsi="Arial" w:cs="Arial"/>
        </w:rPr>
        <w:t>el equipo de ventas, En este</w:t>
      </w:r>
      <w:r w:rsidRPr="001B1BBF">
        <w:rPr>
          <w:rFonts w:ascii="Arial" w:hAnsi="Arial" w:cs="Arial"/>
        </w:rPr>
        <w:t xml:space="preserve"> periodo de </w:t>
      </w:r>
      <w:r w:rsidR="007B73A0" w:rsidRPr="001B1BBF">
        <w:rPr>
          <w:rFonts w:ascii="Arial" w:hAnsi="Arial" w:cs="Arial"/>
        </w:rPr>
        <w:t>entrenamient</w:t>
      </w:r>
      <w:r w:rsidR="000A07C7">
        <w:rPr>
          <w:rFonts w:ascii="Arial" w:hAnsi="Arial" w:cs="Arial"/>
        </w:rPr>
        <w:t>o</w:t>
      </w:r>
      <w:r w:rsidRPr="001B1BBF">
        <w:rPr>
          <w:rFonts w:ascii="Arial" w:hAnsi="Arial" w:cs="Arial"/>
        </w:rPr>
        <w:t xml:space="preserve"> la ED realizara capacitación </w:t>
      </w:r>
      <w:r w:rsidR="007B73A0" w:rsidRPr="001B1BBF">
        <w:rPr>
          <w:rFonts w:ascii="Arial" w:hAnsi="Arial" w:cs="Arial"/>
        </w:rPr>
        <w:t>teórica</w:t>
      </w:r>
      <w:r w:rsidRPr="001B1BBF">
        <w:rPr>
          <w:rFonts w:ascii="Arial" w:hAnsi="Arial" w:cs="Arial"/>
        </w:rPr>
        <w:t xml:space="preserve"> y entrenamiento </w:t>
      </w:r>
      <w:r w:rsidR="007B73A0" w:rsidRPr="001B1BBF">
        <w:rPr>
          <w:rFonts w:ascii="Arial" w:hAnsi="Arial" w:cs="Arial"/>
        </w:rPr>
        <w:t>práctico</w:t>
      </w:r>
      <w:r w:rsidRPr="001B1BBF">
        <w:rPr>
          <w:rFonts w:ascii="Arial" w:hAnsi="Arial" w:cs="Arial"/>
        </w:rPr>
        <w:t xml:space="preserve"> al componente humano involucrado en el Plan de Negocios.</w:t>
      </w:r>
    </w:p>
    <w:p w:rsidR="00831880" w:rsidRPr="001B1BBF" w:rsidRDefault="00831880" w:rsidP="003149EB">
      <w:pPr>
        <w:spacing w:after="0" w:line="360" w:lineRule="auto"/>
        <w:jc w:val="both"/>
        <w:rPr>
          <w:rFonts w:ascii="Arial" w:hAnsi="Arial" w:cs="Arial"/>
        </w:rPr>
      </w:pPr>
    </w:p>
    <w:p w:rsidR="00831880" w:rsidRPr="001B1BBF" w:rsidRDefault="00831880" w:rsidP="003149EB">
      <w:pPr>
        <w:spacing w:after="0" w:line="360" w:lineRule="auto"/>
        <w:jc w:val="both"/>
        <w:rPr>
          <w:rFonts w:ascii="Arial" w:hAnsi="Arial" w:cs="Arial"/>
        </w:rPr>
      </w:pPr>
      <w:r w:rsidRPr="001B1BBF">
        <w:rPr>
          <w:rFonts w:ascii="Arial" w:hAnsi="Arial" w:cs="Arial"/>
          <w:b/>
        </w:rPr>
        <w:t>Desarrollo de habilidades gerenciales.-</w:t>
      </w:r>
      <w:r w:rsidRPr="001B1BBF">
        <w:rPr>
          <w:rFonts w:ascii="Arial" w:hAnsi="Arial" w:cs="Arial"/>
        </w:rPr>
        <w:t xml:space="preserve"> Esta es una actividad comprendida en el proyecto </w:t>
      </w:r>
      <w:r w:rsidR="009A2FB4" w:rsidRPr="001B1BBF">
        <w:rPr>
          <w:rFonts w:ascii="Arial" w:hAnsi="Arial" w:cs="Arial"/>
        </w:rPr>
        <w:t>y está dirigida</w:t>
      </w:r>
      <w:r w:rsidR="007B73A0" w:rsidRPr="001B1BBF">
        <w:rPr>
          <w:rFonts w:ascii="Arial" w:hAnsi="Arial" w:cs="Arial"/>
        </w:rPr>
        <w:t xml:space="preserve"> principalmente al personal</w:t>
      </w:r>
      <w:r w:rsidR="009A2FB4" w:rsidRPr="001B1BBF">
        <w:rPr>
          <w:rFonts w:ascii="Arial" w:hAnsi="Arial" w:cs="Arial"/>
        </w:rPr>
        <w:t xml:space="preserve"> directivo de la Cooperativa y a los representantes del </w:t>
      </w:r>
      <w:r w:rsidR="009A2FB4" w:rsidRPr="001B1BBF">
        <w:rPr>
          <w:rFonts w:ascii="Arial" w:hAnsi="Arial" w:cs="Arial"/>
          <w:b/>
          <w:i/>
        </w:rPr>
        <w:t>Comité de gestión del plan de Negocios de los KCES</w:t>
      </w:r>
      <w:r w:rsidR="009A2FB4" w:rsidRPr="001B1BBF">
        <w:rPr>
          <w:rFonts w:ascii="Arial" w:hAnsi="Arial" w:cs="Arial"/>
        </w:rPr>
        <w:t xml:space="preserve"> </w:t>
      </w:r>
      <w:r w:rsidRPr="001B1BBF">
        <w:rPr>
          <w:rFonts w:ascii="Arial" w:hAnsi="Arial" w:cs="Arial"/>
        </w:rPr>
        <w:t xml:space="preserve">la cual consiste en la capacitación mediante talleres y entrenamiento </w:t>
      </w:r>
      <w:r w:rsidR="00400216" w:rsidRPr="001B1BBF">
        <w:rPr>
          <w:rFonts w:ascii="Arial" w:hAnsi="Arial" w:cs="Arial"/>
        </w:rPr>
        <w:t>prá</w:t>
      </w:r>
      <w:r w:rsidRPr="001B1BBF">
        <w:rPr>
          <w:rFonts w:ascii="Arial" w:hAnsi="Arial" w:cs="Arial"/>
        </w:rPr>
        <w:t xml:space="preserve">ctico  con acompañamiento para poner en ejecución sus </w:t>
      </w:r>
      <w:r w:rsidR="009A2FB4" w:rsidRPr="001B1BBF">
        <w:rPr>
          <w:rFonts w:ascii="Arial" w:hAnsi="Arial" w:cs="Arial"/>
        </w:rPr>
        <w:t>c</w:t>
      </w:r>
      <w:r w:rsidRPr="001B1BBF">
        <w:rPr>
          <w:rFonts w:ascii="Arial" w:hAnsi="Arial" w:cs="Arial"/>
        </w:rPr>
        <w:t>apa</w:t>
      </w:r>
      <w:r w:rsidR="009A2FB4" w:rsidRPr="001B1BBF">
        <w:rPr>
          <w:rFonts w:ascii="Arial" w:hAnsi="Arial" w:cs="Arial"/>
        </w:rPr>
        <w:t>cidades apr</w:t>
      </w:r>
      <w:r w:rsidR="00400216" w:rsidRPr="001B1BBF">
        <w:rPr>
          <w:rFonts w:ascii="Arial" w:hAnsi="Arial" w:cs="Arial"/>
        </w:rPr>
        <w:t xml:space="preserve">endidas en la dirección del </w:t>
      </w:r>
      <w:proofErr w:type="spellStart"/>
      <w:r w:rsidR="00400216" w:rsidRPr="001B1BBF">
        <w:rPr>
          <w:rFonts w:ascii="Arial" w:hAnsi="Arial" w:cs="Arial"/>
        </w:rPr>
        <w:t>PdN</w:t>
      </w:r>
      <w:proofErr w:type="spellEnd"/>
      <w:r w:rsidR="00400216" w:rsidRPr="001B1BBF">
        <w:rPr>
          <w:rFonts w:ascii="Arial" w:hAnsi="Arial" w:cs="Arial"/>
        </w:rPr>
        <w:t>, el cual será distribuido de la siguiente manera en el tiempo.</w:t>
      </w:r>
    </w:p>
    <w:p w:rsidR="007B73A0" w:rsidRPr="001B1BBF" w:rsidRDefault="007B73A0" w:rsidP="003149EB">
      <w:pPr>
        <w:spacing w:after="0" w:line="360" w:lineRule="auto"/>
        <w:jc w:val="both"/>
        <w:rPr>
          <w:rFonts w:ascii="Arial" w:hAnsi="Arial" w:cs="Arial"/>
        </w:rPr>
      </w:pPr>
    </w:p>
    <w:tbl>
      <w:tblPr>
        <w:tblW w:w="8060" w:type="dxa"/>
        <w:tblInd w:w="55" w:type="dxa"/>
        <w:tblCellMar>
          <w:left w:w="70" w:type="dxa"/>
          <w:right w:w="70" w:type="dxa"/>
        </w:tblCellMar>
        <w:tblLook w:val="04A0" w:firstRow="1" w:lastRow="0" w:firstColumn="1" w:lastColumn="0" w:noHBand="0" w:noVBand="1"/>
      </w:tblPr>
      <w:tblGrid>
        <w:gridCol w:w="1440"/>
        <w:gridCol w:w="6620"/>
      </w:tblGrid>
      <w:tr w:rsidR="005326AC" w:rsidRPr="001B1BBF" w:rsidTr="005326AC">
        <w:trPr>
          <w:trHeight w:val="510"/>
        </w:trPr>
        <w:tc>
          <w:tcPr>
            <w:tcW w:w="144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5326AC" w:rsidRPr="001B1BBF" w:rsidRDefault="005326AC" w:rsidP="005326AC">
            <w:pPr>
              <w:spacing w:after="0" w:line="240" w:lineRule="auto"/>
              <w:jc w:val="center"/>
              <w:rPr>
                <w:rFonts w:ascii="Arial" w:eastAsia="Times New Roman" w:hAnsi="Arial" w:cs="Arial"/>
                <w:b/>
                <w:bCs/>
                <w:sz w:val="20"/>
                <w:szCs w:val="20"/>
                <w:lang w:eastAsia="es-PE"/>
              </w:rPr>
            </w:pPr>
            <w:r w:rsidRPr="001B1BBF">
              <w:rPr>
                <w:rFonts w:ascii="Arial" w:eastAsia="Times New Roman" w:hAnsi="Arial" w:cs="Arial"/>
                <w:b/>
                <w:bCs/>
                <w:sz w:val="20"/>
                <w:szCs w:val="20"/>
                <w:lang w:eastAsia="es-PE"/>
              </w:rPr>
              <w:t>Meses de Ejecución</w:t>
            </w:r>
          </w:p>
        </w:tc>
        <w:tc>
          <w:tcPr>
            <w:tcW w:w="6620" w:type="dxa"/>
            <w:tcBorders>
              <w:top w:val="single" w:sz="4" w:space="0" w:color="auto"/>
              <w:left w:val="nil"/>
              <w:bottom w:val="single" w:sz="4" w:space="0" w:color="auto"/>
              <w:right w:val="single" w:sz="4" w:space="0" w:color="auto"/>
            </w:tcBorders>
            <w:shd w:val="clear" w:color="000000" w:fill="DDEBF7"/>
            <w:noWrap/>
            <w:vAlign w:val="center"/>
            <w:hideMark/>
          </w:tcPr>
          <w:p w:rsidR="005326AC" w:rsidRPr="001B1BBF" w:rsidRDefault="005326AC" w:rsidP="005326AC">
            <w:pPr>
              <w:spacing w:after="0" w:line="240" w:lineRule="auto"/>
              <w:jc w:val="center"/>
              <w:rPr>
                <w:rFonts w:ascii="Arial" w:eastAsia="Times New Roman" w:hAnsi="Arial" w:cs="Arial"/>
                <w:b/>
                <w:bCs/>
                <w:lang w:eastAsia="es-PE"/>
              </w:rPr>
            </w:pPr>
            <w:r w:rsidRPr="001B1BBF">
              <w:rPr>
                <w:rFonts w:ascii="Arial" w:eastAsia="Times New Roman" w:hAnsi="Arial" w:cs="Arial"/>
                <w:b/>
                <w:bCs/>
                <w:lang w:eastAsia="es-PE"/>
              </w:rPr>
              <w:t xml:space="preserve">Proceso de Entrenamiento para la dirección del  </w:t>
            </w:r>
            <w:proofErr w:type="spellStart"/>
            <w:r w:rsidRPr="001B1BBF">
              <w:rPr>
                <w:rFonts w:ascii="Arial" w:eastAsia="Times New Roman" w:hAnsi="Arial" w:cs="Arial"/>
                <w:b/>
                <w:bCs/>
                <w:lang w:eastAsia="es-PE"/>
              </w:rPr>
              <w:t>PdN</w:t>
            </w:r>
            <w:proofErr w:type="spellEnd"/>
          </w:p>
        </w:tc>
      </w:tr>
      <w:tr w:rsidR="005326AC"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326AC" w:rsidRPr="001B1BBF" w:rsidRDefault="005326AC" w:rsidP="005326AC">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0 - 6 meses</w:t>
            </w:r>
          </w:p>
        </w:tc>
        <w:tc>
          <w:tcPr>
            <w:tcW w:w="6620" w:type="dxa"/>
            <w:tcBorders>
              <w:top w:val="nil"/>
              <w:left w:val="nil"/>
              <w:bottom w:val="single" w:sz="4" w:space="0" w:color="auto"/>
              <w:right w:val="single" w:sz="4" w:space="0" w:color="auto"/>
            </w:tcBorders>
            <w:shd w:val="clear" w:color="auto" w:fill="auto"/>
            <w:vAlign w:val="center"/>
            <w:hideMark/>
          </w:tcPr>
          <w:p w:rsidR="005326AC" w:rsidRPr="001B1BBF" w:rsidRDefault="005326AC" w:rsidP="005326AC">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Talleres de Capacitación de la ED a la ER</w:t>
            </w:r>
          </w:p>
        </w:tc>
      </w:tr>
      <w:tr w:rsidR="005326AC"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326AC" w:rsidRPr="001B1BBF" w:rsidRDefault="005326AC" w:rsidP="005326AC">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6 - 12  meses </w:t>
            </w:r>
          </w:p>
        </w:tc>
        <w:tc>
          <w:tcPr>
            <w:tcW w:w="6620" w:type="dxa"/>
            <w:tcBorders>
              <w:top w:val="nil"/>
              <w:left w:val="nil"/>
              <w:bottom w:val="single" w:sz="4" w:space="0" w:color="auto"/>
              <w:right w:val="single" w:sz="4" w:space="0" w:color="auto"/>
            </w:tcBorders>
            <w:shd w:val="clear" w:color="auto" w:fill="auto"/>
            <w:vAlign w:val="center"/>
            <w:hideMark/>
          </w:tcPr>
          <w:p w:rsidR="005326AC" w:rsidRPr="001B1BBF" w:rsidRDefault="005326AC" w:rsidP="005326AC">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Entrenamiento práctico a la ER con acompañamiento de la ED </w:t>
            </w:r>
          </w:p>
        </w:tc>
      </w:tr>
      <w:tr w:rsidR="005326AC"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5326AC" w:rsidRPr="001B1BBF" w:rsidRDefault="005326AC" w:rsidP="005326AC">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13 - 18 meses</w:t>
            </w:r>
          </w:p>
        </w:tc>
        <w:tc>
          <w:tcPr>
            <w:tcW w:w="6620" w:type="dxa"/>
            <w:tcBorders>
              <w:top w:val="nil"/>
              <w:left w:val="nil"/>
              <w:bottom w:val="single" w:sz="4" w:space="0" w:color="auto"/>
              <w:right w:val="single" w:sz="4" w:space="0" w:color="auto"/>
            </w:tcBorders>
            <w:shd w:val="clear" w:color="auto" w:fill="auto"/>
            <w:vAlign w:val="center"/>
            <w:hideMark/>
          </w:tcPr>
          <w:p w:rsidR="005326AC" w:rsidRPr="001B1BBF" w:rsidRDefault="005326AC" w:rsidP="005326AC">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Dirección del </w:t>
            </w:r>
            <w:proofErr w:type="spellStart"/>
            <w:r w:rsidRPr="001B1BBF">
              <w:rPr>
                <w:rFonts w:ascii="Arial" w:eastAsia="Times New Roman" w:hAnsi="Arial" w:cs="Arial"/>
                <w:sz w:val="20"/>
                <w:szCs w:val="20"/>
                <w:lang w:eastAsia="es-PE"/>
              </w:rPr>
              <w:t>PdN</w:t>
            </w:r>
            <w:proofErr w:type="spellEnd"/>
            <w:r w:rsidRPr="001B1BBF">
              <w:rPr>
                <w:rFonts w:ascii="Arial" w:eastAsia="Times New Roman" w:hAnsi="Arial" w:cs="Arial"/>
                <w:sz w:val="20"/>
                <w:szCs w:val="20"/>
                <w:lang w:eastAsia="es-PE"/>
              </w:rPr>
              <w:t xml:space="preserve"> por la ER monitoreado por la ED</w:t>
            </w:r>
          </w:p>
        </w:tc>
      </w:tr>
    </w:tbl>
    <w:p w:rsidR="005326AC" w:rsidRPr="001B1BBF" w:rsidRDefault="005326AC" w:rsidP="003149EB">
      <w:pPr>
        <w:spacing w:after="0" w:line="360" w:lineRule="auto"/>
        <w:jc w:val="both"/>
        <w:rPr>
          <w:rFonts w:ascii="Arial" w:hAnsi="Arial" w:cs="Arial"/>
        </w:rPr>
      </w:pPr>
    </w:p>
    <w:p w:rsidR="009A2FB4" w:rsidRDefault="009A2FB4" w:rsidP="009A2FB4">
      <w:pPr>
        <w:spacing w:after="0" w:line="360" w:lineRule="auto"/>
        <w:jc w:val="both"/>
        <w:rPr>
          <w:rFonts w:ascii="Arial" w:hAnsi="Arial" w:cs="Arial"/>
        </w:rPr>
      </w:pPr>
      <w:r w:rsidRPr="001B1BBF">
        <w:rPr>
          <w:rFonts w:ascii="Arial" w:hAnsi="Arial" w:cs="Arial"/>
          <w:b/>
        </w:rPr>
        <w:t>Desarrollo de habilidades técnicas y de venta.-</w:t>
      </w:r>
      <w:r w:rsidRPr="001B1BBF">
        <w:rPr>
          <w:rFonts w:ascii="Arial" w:hAnsi="Arial" w:cs="Arial"/>
        </w:rPr>
        <w:t xml:space="preserve"> Esta es una actividad comprendida en el proyecto y está dirigida principalmente al equipo de promotores de venta la cual consiste en la capacitación mediante talleres y entrenamiento práctico</w:t>
      </w:r>
      <w:r w:rsidR="00285637">
        <w:rPr>
          <w:rFonts w:ascii="Arial" w:hAnsi="Arial" w:cs="Arial"/>
        </w:rPr>
        <w:t xml:space="preserve">  sobre manejo e instalación de</w:t>
      </w:r>
      <w:r w:rsidRPr="001B1BBF">
        <w:rPr>
          <w:rFonts w:ascii="Arial" w:hAnsi="Arial" w:cs="Arial"/>
        </w:rPr>
        <w:t xml:space="preserve"> los Kits y </w:t>
      </w:r>
      <w:r w:rsidRPr="001B1BBF">
        <w:rPr>
          <w:rFonts w:ascii="Arial" w:hAnsi="Arial" w:cs="Arial"/>
          <w:b/>
          <w:i/>
        </w:rPr>
        <w:t>técnicas de persuasión de venta</w:t>
      </w:r>
      <w:r w:rsidRPr="001B1BBF">
        <w:rPr>
          <w:rFonts w:ascii="Arial" w:hAnsi="Arial" w:cs="Arial"/>
        </w:rPr>
        <w:t xml:space="preserve"> con acompañamiento para poner en ejecución sus capacidades aprendidas en el desarrollo del mercado.</w:t>
      </w:r>
    </w:p>
    <w:p w:rsidR="000F1178" w:rsidRDefault="000F1178" w:rsidP="009A2FB4">
      <w:pPr>
        <w:spacing w:after="0" w:line="360" w:lineRule="auto"/>
        <w:jc w:val="both"/>
        <w:rPr>
          <w:rFonts w:ascii="Arial" w:hAnsi="Arial" w:cs="Arial"/>
        </w:rPr>
      </w:pPr>
    </w:p>
    <w:p w:rsidR="000F1178" w:rsidRPr="001B1BBF" w:rsidRDefault="000F1178" w:rsidP="009A2FB4">
      <w:pPr>
        <w:spacing w:after="0" w:line="360" w:lineRule="auto"/>
        <w:jc w:val="both"/>
        <w:rPr>
          <w:rFonts w:ascii="Arial" w:hAnsi="Arial" w:cs="Arial"/>
        </w:rPr>
      </w:pPr>
    </w:p>
    <w:p w:rsidR="005326AC" w:rsidRPr="001B1BBF" w:rsidRDefault="005326AC" w:rsidP="009A2FB4">
      <w:pPr>
        <w:spacing w:after="0" w:line="360" w:lineRule="auto"/>
        <w:jc w:val="both"/>
        <w:rPr>
          <w:rFonts w:ascii="Arial" w:hAnsi="Arial" w:cs="Arial"/>
        </w:rPr>
      </w:pPr>
    </w:p>
    <w:tbl>
      <w:tblPr>
        <w:tblW w:w="8662" w:type="dxa"/>
        <w:tblInd w:w="55" w:type="dxa"/>
        <w:tblCellMar>
          <w:left w:w="70" w:type="dxa"/>
          <w:right w:w="70" w:type="dxa"/>
        </w:tblCellMar>
        <w:tblLook w:val="04A0" w:firstRow="1" w:lastRow="0" w:firstColumn="1" w:lastColumn="0" w:noHBand="0" w:noVBand="1"/>
      </w:tblPr>
      <w:tblGrid>
        <w:gridCol w:w="1440"/>
        <w:gridCol w:w="7222"/>
      </w:tblGrid>
      <w:tr w:rsidR="00CE6721" w:rsidRPr="001B1BBF" w:rsidTr="005326AC">
        <w:trPr>
          <w:trHeight w:val="510"/>
        </w:trPr>
        <w:tc>
          <w:tcPr>
            <w:tcW w:w="144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E6721" w:rsidRPr="001B1BBF" w:rsidRDefault="00CE6721" w:rsidP="00CE6721">
            <w:pPr>
              <w:spacing w:after="0" w:line="240" w:lineRule="auto"/>
              <w:jc w:val="center"/>
              <w:rPr>
                <w:rFonts w:ascii="Arial" w:eastAsia="Times New Roman" w:hAnsi="Arial" w:cs="Arial"/>
                <w:b/>
                <w:bCs/>
                <w:sz w:val="20"/>
                <w:szCs w:val="20"/>
                <w:lang w:eastAsia="es-PE"/>
              </w:rPr>
            </w:pPr>
            <w:r w:rsidRPr="001B1BBF">
              <w:rPr>
                <w:rFonts w:ascii="Arial" w:eastAsia="Times New Roman" w:hAnsi="Arial" w:cs="Arial"/>
                <w:b/>
                <w:bCs/>
                <w:sz w:val="20"/>
                <w:szCs w:val="20"/>
                <w:lang w:eastAsia="es-PE"/>
              </w:rPr>
              <w:t>Meses de Ejecución</w:t>
            </w:r>
          </w:p>
        </w:tc>
        <w:tc>
          <w:tcPr>
            <w:tcW w:w="7222" w:type="dxa"/>
            <w:tcBorders>
              <w:top w:val="single" w:sz="4" w:space="0" w:color="auto"/>
              <w:left w:val="nil"/>
              <w:bottom w:val="single" w:sz="4" w:space="0" w:color="auto"/>
              <w:right w:val="single" w:sz="4" w:space="0" w:color="auto"/>
            </w:tcBorders>
            <w:shd w:val="clear" w:color="000000" w:fill="DDEBF7"/>
            <w:vAlign w:val="center"/>
            <w:hideMark/>
          </w:tcPr>
          <w:p w:rsidR="00CE6721" w:rsidRPr="001B1BBF" w:rsidRDefault="00CE6721" w:rsidP="00CE6721">
            <w:pPr>
              <w:spacing w:after="0" w:line="240" w:lineRule="auto"/>
              <w:jc w:val="center"/>
              <w:rPr>
                <w:rFonts w:ascii="Arial" w:eastAsia="Times New Roman" w:hAnsi="Arial" w:cs="Arial"/>
                <w:b/>
                <w:bCs/>
                <w:sz w:val="18"/>
                <w:szCs w:val="18"/>
                <w:lang w:eastAsia="es-PE"/>
              </w:rPr>
            </w:pPr>
            <w:r w:rsidRPr="001B1BBF">
              <w:rPr>
                <w:rFonts w:ascii="Arial" w:eastAsia="Times New Roman" w:hAnsi="Arial" w:cs="Arial"/>
                <w:b/>
                <w:bCs/>
                <w:sz w:val="18"/>
                <w:szCs w:val="18"/>
                <w:lang w:eastAsia="es-PE"/>
              </w:rPr>
              <w:t xml:space="preserve">Proceso de </w:t>
            </w:r>
            <w:r w:rsidR="005326AC" w:rsidRPr="001B1BBF">
              <w:rPr>
                <w:rFonts w:ascii="Arial" w:eastAsia="Times New Roman" w:hAnsi="Arial" w:cs="Arial"/>
                <w:b/>
                <w:bCs/>
                <w:sz w:val="18"/>
                <w:szCs w:val="18"/>
                <w:lang w:eastAsia="es-PE"/>
              </w:rPr>
              <w:t>Entrenamiento</w:t>
            </w:r>
            <w:r w:rsidRPr="001B1BBF">
              <w:rPr>
                <w:rFonts w:ascii="Arial" w:eastAsia="Times New Roman" w:hAnsi="Arial" w:cs="Arial"/>
                <w:b/>
                <w:bCs/>
                <w:sz w:val="18"/>
                <w:szCs w:val="18"/>
                <w:lang w:eastAsia="es-PE"/>
              </w:rPr>
              <w:t xml:space="preserve"> de Promotores de Venta (PV) para el desarrollo de mercado</w:t>
            </w:r>
          </w:p>
        </w:tc>
      </w:tr>
      <w:tr w:rsidR="00CE6721"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CE6721" w:rsidRPr="001B1BBF" w:rsidRDefault="00CE6721" w:rsidP="00CE6721">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0 - 2 meses</w:t>
            </w:r>
          </w:p>
        </w:tc>
        <w:tc>
          <w:tcPr>
            <w:tcW w:w="7222" w:type="dxa"/>
            <w:tcBorders>
              <w:top w:val="nil"/>
              <w:left w:val="nil"/>
              <w:bottom w:val="single" w:sz="4" w:space="0" w:color="auto"/>
              <w:right w:val="single" w:sz="4" w:space="0" w:color="auto"/>
            </w:tcBorders>
            <w:shd w:val="clear" w:color="auto" w:fill="auto"/>
            <w:vAlign w:val="center"/>
            <w:hideMark/>
          </w:tcPr>
          <w:p w:rsidR="00CE6721" w:rsidRPr="001B1BBF" w:rsidRDefault="00CE6721" w:rsidP="00CE6721">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Talleres de Capacitación de la ED a Promotores de venta</w:t>
            </w:r>
          </w:p>
        </w:tc>
      </w:tr>
      <w:tr w:rsidR="00CE6721"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CE6721" w:rsidRPr="001B1BBF" w:rsidRDefault="00CE6721" w:rsidP="00CE6721">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3 - 8  meses </w:t>
            </w:r>
          </w:p>
        </w:tc>
        <w:tc>
          <w:tcPr>
            <w:tcW w:w="7222" w:type="dxa"/>
            <w:tcBorders>
              <w:top w:val="nil"/>
              <w:left w:val="nil"/>
              <w:bottom w:val="single" w:sz="4" w:space="0" w:color="auto"/>
              <w:right w:val="single" w:sz="4" w:space="0" w:color="auto"/>
            </w:tcBorders>
            <w:shd w:val="clear" w:color="auto" w:fill="auto"/>
            <w:vAlign w:val="center"/>
            <w:hideMark/>
          </w:tcPr>
          <w:p w:rsidR="00CE6721" w:rsidRPr="001B1BBF" w:rsidRDefault="005326AC" w:rsidP="00CE6721">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 xml:space="preserve">Entrenamiento práctico a Promotores </w:t>
            </w:r>
            <w:r w:rsidR="00CE6721" w:rsidRPr="001B1BBF">
              <w:rPr>
                <w:rFonts w:ascii="Arial" w:eastAsia="Times New Roman" w:hAnsi="Arial" w:cs="Arial"/>
                <w:sz w:val="20"/>
                <w:szCs w:val="20"/>
                <w:lang w:eastAsia="es-PE"/>
              </w:rPr>
              <w:t xml:space="preserve"> de venta con acompañamiento de la ED </w:t>
            </w:r>
          </w:p>
        </w:tc>
      </w:tr>
      <w:tr w:rsidR="00CE6721"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CE6721" w:rsidRPr="001B1BBF" w:rsidRDefault="00CE6721" w:rsidP="00CE6721">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8 - 12 meses</w:t>
            </w:r>
          </w:p>
        </w:tc>
        <w:tc>
          <w:tcPr>
            <w:tcW w:w="7222" w:type="dxa"/>
            <w:tcBorders>
              <w:top w:val="nil"/>
              <w:left w:val="nil"/>
              <w:bottom w:val="single" w:sz="4" w:space="0" w:color="auto"/>
              <w:right w:val="single" w:sz="4" w:space="0" w:color="auto"/>
            </w:tcBorders>
            <w:shd w:val="clear" w:color="auto" w:fill="auto"/>
            <w:vAlign w:val="center"/>
            <w:hideMark/>
          </w:tcPr>
          <w:p w:rsidR="00CE6721" w:rsidRPr="001B1BBF" w:rsidRDefault="005326AC" w:rsidP="00CE6721">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Asesoría</w:t>
            </w:r>
            <w:r w:rsidR="00CE6721" w:rsidRPr="001B1BBF">
              <w:rPr>
                <w:rFonts w:ascii="Arial" w:eastAsia="Times New Roman" w:hAnsi="Arial" w:cs="Arial"/>
                <w:sz w:val="20"/>
                <w:szCs w:val="20"/>
                <w:lang w:eastAsia="es-PE"/>
              </w:rPr>
              <w:t xml:space="preserve"> y venta de los KCES por los PV monitoreado por la ED </w:t>
            </w:r>
          </w:p>
        </w:tc>
      </w:tr>
      <w:tr w:rsidR="00CE6721" w:rsidRPr="001B1BBF" w:rsidTr="005326AC">
        <w:trPr>
          <w:trHeight w:val="31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CE6721" w:rsidRPr="001B1BBF" w:rsidRDefault="00CE6721" w:rsidP="00CE6721">
            <w:pPr>
              <w:spacing w:after="0" w:line="240" w:lineRule="auto"/>
              <w:jc w:val="center"/>
              <w:rPr>
                <w:rFonts w:ascii="Arial" w:eastAsia="Times New Roman" w:hAnsi="Arial" w:cs="Arial"/>
                <w:sz w:val="20"/>
                <w:szCs w:val="20"/>
                <w:lang w:eastAsia="es-PE"/>
              </w:rPr>
            </w:pPr>
            <w:r w:rsidRPr="001B1BBF">
              <w:rPr>
                <w:rFonts w:ascii="Arial" w:eastAsia="Times New Roman" w:hAnsi="Arial" w:cs="Arial"/>
                <w:sz w:val="20"/>
                <w:szCs w:val="20"/>
                <w:lang w:eastAsia="es-PE"/>
              </w:rPr>
              <w:t>13 - 18 meses</w:t>
            </w:r>
          </w:p>
        </w:tc>
        <w:tc>
          <w:tcPr>
            <w:tcW w:w="7222" w:type="dxa"/>
            <w:tcBorders>
              <w:top w:val="nil"/>
              <w:left w:val="nil"/>
              <w:bottom w:val="single" w:sz="4" w:space="0" w:color="auto"/>
              <w:right w:val="single" w:sz="4" w:space="0" w:color="auto"/>
            </w:tcBorders>
            <w:shd w:val="clear" w:color="auto" w:fill="auto"/>
            <w:vAlign w:val="center"/>
            <w:hideMark/>
          </w:tcPr>
          <w:p w:rsidR="00CE6721" w:rsidRPr="001B1BBF" w:rsidRDefault="005326AC" w:rsidP="00CE6721">
            <w:pPr>
              <w:spacing w:after="0" w:line="240" w:lineRule="auto"/>
              <w:rPr>
                <w:rFonts w:ascii="Arial" w:eastAsia="Times New Roman" w:hAnsi="Arial" w:cs="Arial"/>
                <w:sz w:val="20"/>
                <w:szCs w:val="20"/>
                <w:lang w:eastAsia="es-PE"/>
              </w:rPr>
            </w:pPr>
            <w:r w:rsidRPr="001B1BBF">
              <w:rPr>
                <w:rFonts w:ascii="Arial" w:eastAsia="Times New Roman" w:hAnsi="Arial" w:cs="Arial"/>
                <w:sz w:val="20"/>
                <w:szCs w:val="20"/>
                <w:lang w:eastAsia="es-PE"/>
              </w:rPr>
              <w:t>Asesoría</w:t>
            </w:r>
            <w:r w:rsidR="00CE6721" w:rsidRPr="001B1BBF">
              <w:rPr>
                <w:rFonts w:ascii="Arial" w:eastAsia="Times New Roman" w:hAnsi="Arial" w:cs="Arial"/>
                <w:sz w:val="20"/>
                <w:szCs w:val="20"/>
                <w:lang w:eastAsia="es-PE"/>
              </w:rPr>
              <w:t xml:space="preserve"> y venta de los KCES por los PV monitoreado por la ER</w:t>
            </w:r>
          </w:p>
        </w:tc>
      </w:tr>
    </w:tbl>
    <w:p w:rsidR="009A2FB4" w:rsidRPr="001B1BBF" w:rsidRDefault="009A2FB4" w:rsidP="003149EB">
      <w:pPr>
        <w:spacing w:after="0" w:line="360" w:lineRule="auto"/>
        <w:jc w:val="both"/>
        <w:rPr>
          <w:rFonts w:ascii="Arial" w:hAnsi="Arial" w:cs="Arial"/>
        </w:rPr>
      </w:pPr>
    </w:p>
    <w:p w:rsidR="00D70E98" w:rsidRPr="001B1BBF" w:rsidRDefault="00D70E98" w:rsidP="003149EB">
      <w:pPr>
        <w:spacing w:after="0" w:line="360" w:lineRule="auto"/>
        <w:jc w:val="both"/>
        <w:rPr>
          <w:rFonts w:ascii="Arial" w:hAnsi="Arial" w:cs="Arial"/>
        </w:rPr>
      </w:pPr>
    </w:p>
    <w:p w:rsidR="00F45A46" w:rsidRPr="001B1BBF" w:rsidRDefault="00B64216" w:rsidP="003149EB">
      <w:pPr>
        <w:spacing w:after="0" w:line="360" w:lineRule="auto"/>
        <w:jc w:val="both"/>
        <w:rPr>
          <w:rFonts w:ascii="Arial" w:hAnsi="Arial" w:cs="Arial"/>
          <w:b/>
        </w:rPr>
      </w:pPr>
      <w:r w:rsidRPr="001B1BBF">
        <w:rPr>
          <w:rFonts w:ascii="Arial" w:hAnsi="Arial" w:cs="Arial"/>
          <w:b/>
        </w:rPr>
        <w:t>Plaza, distribución y medio ambiente.-</w:t>
      </w:r>
    </w:p>
    <w:p w:rsidR="000F3D0A" w:rsidRPr="001B1BBF" w:rsidRDefault="00B64216" w:rsidP="003149EB">
      <w:pPr>
        <w:spacing w:after="0" w:line="360" w:lineRule="auto"/>
        <w:jc w:val="both"/>
        <w:rPr>
          <w:rFonts w:ascii="Arial" w:hAnsi="Arial" w:cs="Arial"/>
        </w:rPr>
      </w:pPr>
      <w:r w:rsidRPr="001B1BBF">
        <w:rPr>
          <w:rFonts w:ascii="Arial" w:hAnsi="Arial" w:cs="Arial"/>
        </w:rPr>
        <w:t>En el proceso de desarrollo del mercado, se tendrán activ</w:t>
      </w:r>
      <w:r w:rsidR="00EE0685" w:rsidRPr="001B1BBF">
        <w:rPr>
          <w:rFonts w:ascii="Arial" w:hAnsi="Arial" w:cs="Arial"/>
        </w:rPr>
        <w:t>id</w:t>
      </w:r>
      <w:r w:rsidRPr="001B1BBF">
        <w:rPr>
          <w:rFonts w:ascii="Arial" w:hAnsi="Arial" w:cs="Arial"/>
        </w:rPr>
        <w:t>ades de sen</w:t>
      </w:r>
      <w:r w:rsidR="00EE0685" w:rsidRPr="001B1BBF">
        <w:rPr>
          <w:rFonts w:ascii="Arial" w:hAnsi="Arial" w:cs="Arial"/>
        </w:rPr>
        <w:t>si</w:t>
      </w:r>
      <w:r w:rsidRPr="001B1BBF">
        <w:rPr>
          <w:rFonts w:ascii="Arial" w:hAnsi="Arial" w:cs="Arial"/>
        </w:rPr>
        <w:t>bil</w:t>
      </w:r>
      <w:r w:rsidR="00EE0685" w:rsidRPr="001B1BBF">
        <w:rPr>
          <w:rFonts w:ascii="Arial" w:hAnsi="Arial" w:cs="Arial"/>
        </w:rPr>
        <w:t>iz</w:t>
      </w:r>
      <w:r w:rsidRPr="001B1BBF">
        <w:rPr>
          <w:rFonts w:ascii="Arial" w:hAnsi="Arial" w:cs="Arial"/>
        </w:rPr>
        <w:t xml:space="preserve">ación y promoción para el uso de los Kits, en esta etapa que estará a cargo  la ED, se </w:t>
      </w:r>
      <w:r w:rsidR="00285637" w:rsidRPr="001B1BBF">
        <w:rPr>
          <w:rFonts w:ascii="Arial" w:hAnsi="Arial" w:cs="Arial"/>
        </w:rPr>
        <w:t>hará</w:t>
      </w:r>
      <w:r w:rsidRPr="001B1BBF">
        <w:rPr>
          <w:rFonts w:ascii="Arial" w:hAnsi="Arial" w:cs="Arial"/>
        </w:rPr>
        <w:t xml:space="preserve"> uso de material audiovisual (Equipo Multimedia), Folletos y </w:t>
      </w:r>
      <w:r w:rsidR="00EE0685" w:rsidRPr="001B1BBF">
        <w:rPr>
          <w:rFonts w:ascii="Arial" w:hAnsi="Arial" w:cs="Arial"/>
        </w:rPr>
        <w:t>dípticos</w:t>
      </w:r>
      <w:r w:rsidRPr="001B1BBF">
        <w:rPr>
          <w:rFonts w:ascii="Arial" w:hAnsi="Arial" w:cs="Arial"/>
        </w:rPr>
        <w:t xml:space="preserve"> informativos elaborados de  papel (Degradable que no tiene impacto considerable en el medio ambiente)</w:t>
      </w:r>
      <w:r w:rsidR="000F3D0A" w:rsidRPr="001B1BBF">
        <w:rPr>
          <w:rFonts w:ascii="Arial" w:hAnsi="Arial" w:cs="Arial"/>
        </w:rPr>
        <w:t>.</w:t>
      </w:r>
    </w:p>
    <w:p w:rsidR="000F3D0A" w:rsidRPr="001B1BBF" w:rsidRDefault="000F3D0A" w:rsidP="003149EB">
      <w:pPr>
        <w:spacing w:after="0" w:line="360" w:lineRule="auto"/>
        <w:jc w:val="both"/>
        <w:rPr>
          <w:rFonts w:ascii="Arial" w:hAnsi="Arial" w:cs="Arial"/>
        </w:rPr>
      </w:pPr>
      <w:r w:rsidRPr="001B1BBF">
        <w:rPr>
          <w:rFonts w:ascii="Arial" w:hAnsi="Arial" w:cs="Arial"/>
        </w:rPr>
        <w:t xml:space="preserve">En el proceso de venta personalizada solo se utilizaran folletos y </w:t>
      </w:r>
      <w:r w:rsidR="00EE0685" w:rsidRPr="001B1BBF">
        <w:rPr>
          <w:rFonts w:ascii="Arial" w:hAnsi="Arial" w:cs="Arial"/>
        </w:rPr>
        <w:t>dípticos</w:t>
      </w:r>
      <w:r w:rsidRPr="001B1BBF">
        <w:rPr>
          <w:rFonts w:ascii="Arial" w:hAnsi="Arial" w:cs="Arial"/>
        </w:rPr>
        <w:t xml:space="preserve">, para el </w:t>
      </w:r>
      <w:r w:rsidR="00EE0685" w:rsidRPr="001B1BBF">
        <w:rPr>
          <w:rFonts w:ascii="Arial" w:hAnsi="Arial" w:cs="Arial"/>
        </w:rPr>
        <w:t>proceso</w:t>
      </w:r>
      <w:r w:rsidRPr="001B1BBF">
        <w:rPr>
          <w:rFonts w:ascii="Arial" w:hAnsi="Arial" w:cs="Arial"/>
        </w:rPr>
        <w:t xml:space="preserve"> de distribución en el distrito de Aquí no</w:t>
      </w:r>
      <w:r w:rsidR="00EE0685" w:rsidRPr="001B1BBF">
        <w:rPr>
          <w:rFonts w:ascii="Arial" w:hAnsi="Arial" w:cs="Arial"/>
        </w:rPr>
        <w:t xml:space="preserve"> </w:t>
      </w:r>
      <w:r w:rsidRPr="001B1BBF">
        <w:rPr>
          <w:rFonts w:ascii="Arial" w:hAnsi="Arial" w:cs="Arial"/>
        </w:rPr>
        <w:t xml:space="preserve">se </w:t>
      </w:r>
      <w:r w:rsidR="00EE0685" w:rsidRPr="001B1BBF">
        <w:rPr>
          <w:rFonts w:ascii="Arial" w:hAnsi="Arial" w:cs="Arial"/>
        </w:rPr>
        <w:t>requerirá</w:t>
      </w:r>
      <w:r w:rsidRPr="001B1BBF">
        <w:rPr>
          <w:rFonts w:ascii="Arial" w:hAnsi="Arial" w:cs="Arial"/>
        </w:rPr>
        <w:t xml:space="preserve"> fuerza mecánica par</w:t>
      </w:r>
      <w:r w:rsidR="00EE0685" w:rsidRPr="001B1BBF">
        <w:rPr>
          <w:rFonts w:ascii="Arial" w:hAnsi="Arial" w:cs="Arial"/>
        </w:rPr>
        <w:t>a el traslado, para zonas como H</w:t>
      </w:r>
      <w:r w:rsidRPr="001B1BBF">
        <w:rPr>
          <w:rFonts w:ascii="Arial" w:hAnsi="Arial" w:cs="Arial"/>
        </w:rPr>
        <w:t xml:space="preserve">uasta y carcas nuestros clientes hacen uso a diario de acémilas para el transporte de leche, el cual se podría usar para el transporte de los Kits. </w:t>
      </w:r>
    </w:p>
    <w:p w:rsidR="000F3D0A" w:rsidRPr="001B1BBF" w:rsidRDefault="000F3D0A" w:rsidP="003149EB">
      <w:pPr>
        <w:spacing w:after="0" w:line="360" w:lineRule="auto"/>
        <w:jc w:val="both"/>
        <w:rPr>
          <w:rFonts w:ascii="Arial" w:hAnsi="Arial" w:cs="Arial"/>
        </w:rPr>
      </w:pPr>
    </w:p>
    <w:p w:rsidR="000F3D0A" w:rsidRPr="001B1BBF" w:rsidRDefault="000F3D0A" w:rsidP="003149EB">
      <w:pPr>
        <w:spacing w:after="0" w:line="360" w:lineRule="auto"/>
        <w:jc w:val="both"/>
        <w:rPr>
          <w:rFonts w:ascii="Arial" w:hAnsi="Arial" w:cs="Arial"/>
          <w:b/>
        </w:rPr>
      </w:pPr>
      <w:r w:rsidRPr="001B1BBF">
        <w:rPr>
          <w:rFonts w:ascii="Arial" w:hAnsi="Arial" w:cs="Arial"/>
          <w:b/>
        </w:rPr>
        <w:t xml:space="preserve">El Plan de negocios y la equidad de </w:t>
      </w:r>
      <w:r w:rsidR="005631D6" w:rsidRPr="001B1BBF">
        <w:rPr>
          <w:rFonts w:ascii="Arial" w:hAnsi="Arial" w:cs="Arial"/>
          <w:b/>
        </w:rPr>
        <w:t>género</w:t>
      </w:r>
      <w:r w:rsidRPr="001B1BBF">
        <w:rPr>
          <w:rFonts w:ascii="Arial" w:hAnsi="Arial" w:cs="Arial"/>
          <w:b/>
        </w:rPr>
        <w:t>.</w:t>
      </w:r>
    </w:p>
    <w:p w:rsidR="00B64216" w:rsidRPr="001B1BBF" w:rsidRDefault="002D7F28" w:rsidP="003149EB">
      <w:pPr>
        <w:spacing w:after="0" w:line="360" w:lineRule="auto"/>
        <w:jc w:val="both"/>
        <w:rPr>
          <w:rFonts w:ascii="Arial" w:hAnsi="Arial" w:cs="Arial"/>
        </w:rPr>
      </w:pPr>
      <w:r w:rsidRPr="001B1BBF">
        <w:rPr>
          <w:rFonts w:ascii="Arial" w:hAnsi="Arial" w:cs="Arial"/>
        </w:rPr>
        <w:t xml:space="preserve">La </w:t>
      </w:r>
      <w:r w:rsidR="00EE0685" w:rsidRPr="001B1BBF">
        <w:rPr>
          <w:rFonts w:ascii="Arial" w:hAnsi="Arial" w:cs="Arial"/>
        </w:rPr>
        <w:t>Cooperativa</w:t>
      </w:r>
      <w:r w:rsidRPr="001B1BBF">
        <w:rPr>
          <w:rFonts w:ascii="Arial" w:hAnsi="Arial" w:cs="Arial"/>
        </w:rPr>
        <w:t xml:space="preserve"> Carhuasaqui desde su creación cuenta con un Comité de Igualdad Mujer – Hombre, </w:t>
      </w:r>
      <w:r w:rsidR="00EE0685" w:rsidRPr="001B1BBF">
        <w:rPr>
          <w:rFonts w:ascii="Arial" w:hAnsi="Arial" w:cs="Arial"/>
        </w:rPr>
        <w:t>aprovechando</w:t>
      </w:r>
      <w:r w:rsidRPr="001B1BBF">
        <w:rPr>
          <w:rFonts w:ascii="Arial" w:hAnsi="Arial" w:cs="Arial"/>
        </w:rPr>
        <w:t xml:space="preserve"> </w:t>
      </w:r>
      <w:r w:rsidR="0086510E" w:rsidRPr="001B1BBF">
        <w:rPr>
          <w:rFonts w:ascii="Arial" w:hAnsi="Arial" w:cs="Arial"/>
        </w:rPr>
        <w:t xml:space="preserve"> los </w:t>
      </w:r>
      <w:r w:rsidR="00EE0685" w:rsidRPr="001B1BBF">
        <w:rPr>
          <w:rFonts w:ascii="Arial" w:hAnsi="Arial" w:cs="Arial"/>
        </w:rPr>
        <w:t>lineamientos</w:t>
      </w:r>
      <w:r w:rsidR="0086510E" w:rsidRPr="001B1BBF">
        <w:rPr>
          <w:rFonts w:ascii="Arial" w:hAnsi="Arial" w:cs="Arial"/>
        </w:rPr>
        <w:t xml:space="preserve"> de </w:t>
      </w:r>
      <w:r w:rsidRPr="001B1BBF">
        <w:rPr>
          <w:rFonts w:ascii="Arial" w:hAnsi="Arial" w:cs="Arial"/>
        </w:rPr>
        <w:t>este comité</w:t>
      </w:r>
      <w:r w:rsidR="0086510E" w:rsidRPr="001B1BBF">
        <w:rPr>
          <w:rFonts w:ascii="Arial" w:hAnsi="Arial" w:cs="Arial"/>
        </w:rPr>
        <w:t>,</w:t>
      </w:r>
      <w:r w:rsidRPr="001B1BBF">
        <w:rPr>
          <w:rFonts w:ascii="Arial" w:hAnsi="Arial" w:cs="Arial"/>
        </w:rPr>
        <w:t xml:space="preserve"> </w:t>
      </w:r>
      <w:r w:rsidR="0086510E" w:rsidRPr="001B1BBF">
        <w:rPr>
          <w:rFonts w:ascii="Arial" w:hAnsi="Arial" w:cs="Arial"/>
        </w:rPr>
        <w:t xml:space="preserve"> el </w:t>
      </w:r>
      <w:r w:rsidR="005631D6" w:rsidRPr="001B1BBF">
        <w:rPr>
          <w:rFonts w:ascii="Arial" w:hAnsi="Arial" w:cs="Arial"/>
        </w:rPr>
        <w:t>proyecto considerará</w:t>
      </w:r>
      <w:r w:rsidR="0086510E" w:rsidRPr="001B1BBF">
        <w:rPr>
          <w:rFonts w:ascii="Arial" w:hAnsi="Arial" w:cs="Arial"/>
        </w:rPr>
        <w:t xml:space="preserve"> como meta un mínimo de 30% la participación de mujeres en el comité de gestión del </w:t>
      </w:r>
      <w:proofErr w:type="spellStart"/>
      <w:r w:rsidR="0086510E" w:rsidRPr="001B1BBF">
        <w:rPr>
          <w:rFonts w:ascii="Arial" w:hAnsi="Arial" w:cs="Arial"/>
        </w:rPr>
        <w:t>PdN</w:t>
      </w:r>
      <w:proofErr w:type="spellEnd"/>
      <w:r w:rsidR="0086510E" w:rsidRPr="001B1BBF">
        <w:rPr>
          <w:rFonts w:ascii="Arial" w:hAnsi="Arial" w:cs="Arial"/>
        </w:rPr>
        <w:t xml:space="preserve"> y el equipo de ventas, por ser una sociedad.</w:t>
      </w:r>
    </w:p>
    <w:p w:rsidR="00A93D00" w:rsidRPr="001B1BBF" w:rsidRDefault="00A93D00" w:rsidP="003149EB">
      <w:pPr>
        <w:spacing w:after="0" w:line="360" w:lineRule="auto"/>
        <w:jc w:val="both"/>
        <w:rPr>
          <w:rFonts w:ascii="Arial" w:hAnsi="Arial" w:cs="Arial"/>
        </w:rPr>
      </w:pPr>
    </w:p>
    <w:p w:rsidR="00F869A8" w:rsidRPr="00285637" w:rsidRDefault="00D537D6" w:rsidP="003149EB">
      <w:pPr>
        <w:spacing w:after="0" w:line="360" w:lineRule="auto"/>
        <w:jc w:val="both"/>
        <w:rPr>
          <w:rFonts w:ascii="Arial" w:hAnsi="Arial" w:cs="Arial"/>
          <w:b/>
        </w:rPr>
      </w:pPr>
      <w:r w:rsidRPr="00285637">
        <w:rPr>
          <w:rFonts w:ascii="Arial" w:hAnsi="Arial" w:cs="Arial"/>
          <w:b/>
        </w:rPr>
        <w:t>Plan de Negocios y Derechos Humanos.</w:t>
      </w:r>
    </w:p>
    <w:p w:rsidR="00D537D6" w:rsidRPr="001B1BBF" w:rsidRDefault="00D537D6" w:rsidP="003149EB">
      <w:pPr>
        <w:spacing w:after="0" w:line="360" w:lineRule="auto"/>
        <w:jc w:val="both"/>
        <w:rPr>
          <w:rFonts w:ascii="Arial" w:hAnsi="Arial" w:cs="Arial"/>
        </w:rPr>
      </w:pPr>
      <w:r w:rsidRPr="001B1BBF">
        <w:rPr>
          <w:rFonts w:ascii="Arial" w:hAnsi="Arial" w:cs="Arial"/>
        </w:rPr>
        <w:t xml:space="preserve">En la fase </w:t>
      </w:r>
      <w:r w:rsidR="00B60206" w:rsidRPr="001B1BBF">
        <w:rPr>
          <w:rFonts w:ascii="Arial" w:hAnsi="Arial" w:cs="Arial"/>
        </w:rPr>
        <w:t>inicial</w:t>
      </w:r>
      <w:r w:rsidRPr="001B1BBF">
        <w:rPr>
          <w:rFonts w:ascii="Arial" w:hAnsi="Arial" w:cs="Arial"/>
        </w:rPr>
        <w:t xml:space="preserve"> la ED </w:t>
      </w:r>
      <w:r w:rsidR="00B60206" w:rsidRPr="001B1BBF">
        <w:rPr>
          <w:rFonts w:ascii="Arial" w:hAnsi="Arial" w:cs="Arial"/>
        </w:rPr>
        <w:t xml:space="preserve">programará actividades de </w:t>
      </w:r>
      <w:r w:rsidR="00A93D00" w:rsidRPr="001B1BBF">
        <w:rPr>
          <w:rFonts w:ascii="Arial" w:hAnsi="Arial" w:cs="Arial"/>
        </w:rPr>
        <w:t xml:space="preserve">formación para promotores de venta lo cual tendrá acceso a todas las personas que deseen pertenecer al equipo de ventas, </w:t>
      </w:r>
      <w:r w:rsidR="005631D6" w:rsidRPr="001B1BBF">
        <w:rPr>
          <w:rFonts w:ascii="Arial" w:hAnsi="Arial" w:cs="Arial"/>
        </w:rPr>
        <w:t>así</w:t>
      </w:r>
      <w:r w:rsidR="00A93D00" w:rsidRPr="001B1BBF">
        <w:rPr>
          <w:rFonts w:ascii="Arial" w:hAnsi="Arial" w:cs="Arial"/>
        </w:rPr>
        <w:t xml:space="preserve"> mismo las capacitaciones en el manejo de pasturas con cercos eléctricos será de acceso libre para todas las personas que quisieran incrementar sus conocimientos.</w:t>
      </w:r>
    </w:p>
    <w:p w:rsidR="00A93D00" w:rsidRPr="001B1BBF" w:rsidRDefault="00A93D00" w:rsidP="003149EB">
      <w:pPr>
        <w:spacing w:after="0" w:line="360" w:lineRule="auto"/>
        <w:jc w:val="both"/>
        <w:rPr>
          <w:rFonts w:ascii="Arial" w:hAnsi="Arial" w:cs="Arial"/>
        </w:rPr>
      </w:pPr>
      <w:r w:rsidRPr="001B1BBF">
        <w:rPr>
          <w:rFonts w:ascii="Arial" w:hAnsi="Arial" w:cs="Arial"/>
        </w:rPr>
        <w:t xml:space="preserve">La modalidad de </w:t>
      </w:r>
      <w:r w:rsidR="00930356" w:rsidRPr="001B1BBF">
        <w:rPr>
          <w:rFonts w:ascii="Arial" w:hAnsi="Arial" w:cs="Arial"/>
        </w:rPr>
        <w:t xml:space="preserve">gestión tipo </w:t>
      </w:r>
      <w:r w:rsidRPr="001B1BBF">
        <w:rPr>
          <w:rFonts w:ascii="Arial" w:hAnsi="Arial" w:cs="Arial"/>
        </w:rPr>
        <w:t xml:space="preserve">Cooperativa </w:t>
      </w:r>
      <w:r w:rsidR="00930356" w:rsidRPr="001B1BBF">
        <w:rPr>
          <w:rFonts w:ascii="Arial" w:hAnsi="Arial" w:cs="Arial"/>
        </w:rPr>
        <w:t xml:space="preserve">que será la ER tiene acceso </w:t>
      </w:r>
      <w:r w:rsidR="00285637">
        <w:rPr>
          <w:rFonts w:ascii="Arial" w:hAnsi="Arial" w:cs="Arial"/>
        </w:rPr>
        <w:t xml:space="preserve">libre </w:t>
      </w:r>
      <w:r w:rsidR="00930356" w:rsidRPr="001B1BBF">
        <w:rPr>
          <w:rFonts w:ascii="Arial" w:hAnsi="Arial" w:cs="Arial"/>
        </w:rPr>
        <w:t xml:space="preserve">es decir que cualquier persona ganadera puede ser socia de esta asociación y ser </w:t>
      </w:r>
      <w:r w:rsidR="005631D6" w:rsidRPr="001B1BBF">
        <w:rPr>
          <w:rFonts w:ascii="Arial" w:hAnsi="Arial" w:cs="Arial"/>
        </w:rPr>
        <w:t>partícipe</w:t>
      </w:r>
      <w:r w:rsidR="00930356" w:rsidRPr="001B1BBF">
        <w:rPr>
          <w:rFonts w:ascii="Arial" w:hAnsi="Arial" w:cs="Arial"/>
        </w:rPr>
        <w:t xml:space="preserve"> de las ganancias que esta genera.</w:t>
      </w:r>
    </w:p>
    <w:p w:rsidR="00930356" w:rsidRPr="001B1BBF" w:rsidRDefault="00930356" w:rsidP="003149EB">
      <w:pPr>
        <w:spacing w:after="0" w:line="360" w:lineRule="auto"/>
        <w:jc w:val="both"/>
        <w:rPr>
          <w:rFonts w:ascii="Arial" w:hAnsi="Arial" w:cs="Arial"/>
        </w:rPr>
      </w:pPr>
      <w:r w:rsidRPr="001B1BBF">
        <w:rPr>
          <w:rFonts w:ascii="Arial" w:hAnsi="Arial" w:cs="Arial"/>
        </w:rPr>
        <w:t>Tanto en la integración como fuerza de venta, desarrollo de cap</w:t>
      </w:r>
      <w:r w:rsidR="00285637">
        <w:rPr>
          <w:rFonts w:ascii="Arial" w:hAnsi="Arial" w:cs="Arial"/>
        </w:rPr>
        <w:t>acidades e</w:t>
      </w:r>
      <w:r w:rsidRPr="001B1BBF">
        <w:rPr>
          <w:rFonts w:ascii="Arial" w:hAnsi="Arial" w:cs="Arial"/>
        </w:rPr>
        <w:t xml:space="preserve"> inte</w:t>
      </w:r>
      <w:r w:rsidR="00285637">
        <w:rPr>
          <w:rFonts w:ascii="Arial" w:hAnsi="Arial" w:cs="Arial"/>
        </w:rPr>
        <w:t xml:space="preserve">grante como beneficiario </w:t>
      </w:r>
      <w:r w:rsidRPr="001B1BBF">
        <w:rPr>
          <w:rFonts w:ascii="Arial" w:hAnsi="Arial" w:cs="Arial"/>
        </w:rPr>
        <w:t>serán accesibles.</w:t>
      </w:r>
    </w:p>
    <w:p w:rsidR="00930356" w:rsidRPr="001B1BBF" w:rsidRDefault="00930356" w:rsidP="003149EB">
      <w:pPr>
        <w:spacing w:after="0" w:line="360" w:lineRule="auto"/>
        <w:jc w:val="both"/>
        <w:rPr>
          <w:rFonts w:ascii="Arial" w:hAnsi="Arial" w:cs="Arial"/>
          <w:b/>
        </w:rPr>
      </w:pPr>
    </w:p>
    <w:p w:rsidR="00930356" w:rsidRPr="001B1BBF" w:rsidRDefault="00930356" w:rsidP="003149EB">
      <w:pPr>
        <w:spacing w:after="0" w:line="360" w:lineRule="auto"/>
        <w:jc w:val="both"/>
        <w:rPr>
          <w:rFonts w:ascii="Arial" w:hAnsi="Arial" w:cs="Arial"/>
          <w:b/>
        </w:rPr>
      </w:pPr>
      <w:r w:rsidRPr="001B1BBF">
        <w:rPr>
          <w:rFonts w:ascii="Arial" w:hAnsi="Arial" w:cs="Arial"/>
          <w:b/>
        </w:rPr>
        <w:t>6.4. Comunicación y distribución</w:t>
      </w:r>
    </w:p>
    <w:p w:rsidR="00930356" w:rsidRPr="001B1BBF" w:rsidRDefault="00F24ED6" w:rsidP="005631D6">
      <w:pPr>
        <w:spacing w:after="0" w:line="360" w:lineRule="auto"/>
        <w:jc w:val="both"/>
        <w:rPr>
          <w:rFonts w:ascii="Arial" w:hAnsi="Arial" w:cs="Arial"/>
        </w:rPr>
      </w:pPr>
      <w:r w:rsidRPr="001B1BBF">
        <w:rPr>
          <w:rFonts w:ascii="Arial" w:hAnsi="Arial" w:cs="Arial"/>
        </w:rPr>
        <w:t xml:space="preserve">La comunicación es el canal para hacer llegar el mensaje al consumidor es la clave del éxito para lograr una que una </w:t>
      </w:r>
      <w:r w:rsidR="005631D6" w:rsidRPr="001B1BBF">
        <w:rPr>
          <w:rFonts w:ascii="Arial" w:hAnsi="Arial" w:cs="Arial"/>
        </w:rPr>
        <w:t>demanda</w:t>
      </w:r>
      <w:r w:rsidRPr="001B1BBF">
        <w:rPr>
          <w:rFonts w:ascii="Arial" w:hAnsi="Arial" w:cs="Arial"/>
        </w:rPr>
        <w:t xml:space="preserve"> latente se convierta en una demanda abierta, para tal efecto se requerirá la utilización de medios para transmitir los beneficios de los KCES, se proponen los siguientes</w:t>
      </w:r>
      <w:r w:rsidR="00BB3074" w:rsidRPr="001B1BBF">
        <w:rPr>
          <w:rFonts w:ascii="Arial" w:hAnsi="Arial" w:cs="Arial"/>
        </w:rPr>
        <w:t xml:space="preserve"> medios</w:t>
      </w:r>
      <w:r w:rsidRPr="001B1BBF">
        <w:rPr>
          <w:rFonts w:ascii="Arial" w:hAnsi="Arial" w:cs="Arial"/>
        </w:rPr>
        <w:t>:</w:t>
      </w:r>
    </w:p>
    <w:p w:rsidR="00F24ED6" w:rsidRPr="001B1BBF" w:rsidRDefault="00F24ED6" w:rsidP="005631D6">
      <w:pPr>
        <w:spacing w:after="0" w:line="360" w:lineRule="auto"/>
        <w:jc w:val="both"/>
        <w:rPr>
          <w:rFonts w:ascii="Arial" w:hAnsi="Arial" w:cs="Arial"/>
        </w:rPr>
      </w:pPr>
    </w:p>
    <w:p w:rsidR="00F24ED6" w:rsidRPr="001B1BBF" w:rsidRDefault="00A23F6B" w:rsidP="005631D6">
      <w:pPr>
        <w:spacing w:after="0" w:line="360" w:lineRule="auto"/>
        <w:jc w:val="both"/>
        <w:rPr>
          <w:rFonts w:ascii="Arial" w:hAnsi="Arial" w:cs="Arial"/>
          <w:b/>
        </w:rPr>
      </w:pPr>
      <w:r w:rsidRPr="001B1BBF">
        <w:rPr>
          <w:rFonts w:ascii="Arial" w:hAnsi="Arial" w:cs="Arial"/>
          <w:b/>
        </w:rPr>
        <w:t xml:space="preserve">Medios </w:t>
      </w:r>
      <w:r w:rsidR="00BB3074" w:rsidRPr="001B1BBF">
        <w:rPr>
          <w:rFonts w:ascii="Arial" w:hAnsi="Arial" w:cs="Arial"/>
          <w:b/>
        </w:rPr>
        <w:t xml:space="preserve">ATL </w:t>
      </w:r>
      <w:proofErr w:type="spellStart"/>
      <w:r w:rsidR="00F24ED6" w:rsidRPr="001B1BBF">
        <w:rPr>
          <w:rFonts w:ascii="Arial" w:hAnsi="Arial" w:cs="Arial"/>
          <w:b/>
        </w:rPr>
        <w:t>Above</w:t>
      </w:r>
      <w:proofErr w:type="spellEnd"/>
      <w:r w:rsidR="00F24ED6" w:rsidRPr="001B1BBF">
        <w:rPr>
          <w:rFonts w:ascii="Arial" w:hAnsi="Arial" w:cs="Arial"/>
          <w:b/>
        </w:rPr>
        <w:t xml:space="preserve"> </w:t>
      </w:r>
      <w:proofErr w:type="spellStart"/>
      <w:r w:rsidR="00F24ED6" w:rsidRPr="001B1BBF">
        <w:rPr>
          <w:rFonts w:ascii="Arial" w:hAnsi="Arial" w:cs="Arial"/>
          <w:b/>
        </w:rPr>
        <w:t>The</w:t>
      </w:r>
      <w:proofErr w:type="spellEnd"/>
      <w:r w:rsidR="00F24ED6" w:rsidRPr="001B1BBF">
        <w:rPr>
          <w:rFonts w:ascii="Arial" w:hAnsi="Arial" w:cs="Arial"/>
          <w:b/>
        </w:rPr>
        <w:t xml:space="preserve"> Line (Sobre la línea)</w:t>
      </w:r>
      <w:r w:rsidR="00BB3074" w:rsidRPr="001B1BBF">
        <w:rPr>
          <w:rFonts w:ascii="Arial" w:hAnsi="Arial" w:cs="Arial"/>
          <w:b/>
        </w:rPr>
        <w:t>.-</w:t>
      </w:r>
    </w:p>
    <w:p w:rsidR="00BB3074" w:rsidRPr="001B1BBF" w:rsidRDefault="00BB3074" w:rsidP="005631D6">
      <w:pPr>
        <w:spacing w:after="0" w:line="360" w:lineRule="auto"/>
        <w:jc w:val="both"/>
        <w:rPr>
          <w:rFonts w:ascii="Arial" w:hAnsi="Arial" w:cs="Arial"/>
        </w:rPr>
      </w:pPr>
      <w:r w:rsidRPr="001B1BBF">
        <w:rPr>
          <w:rFonts w:ascii="Arial" w:hAnsi="Arial" w:cs="Arial"/>
        </w:rPr>
        <w:t>En este caso se utilizara una Radio Local que tendrá un alcance a los distritos de Chiquian, Aquia, Huasta y otros centros poblados cercanos al distrito de Aquia.</w:t>
      </w:r>
    </w:p>
    <w:p w:rsidR="00BB3074" w:rsidRPr="001B1BBF" w:rsidRDefault="00EE0685" w:rsidP="005631D6">
      <w:pPr>
        <w:spacing w:after="0" w:line="360" w:lineRule="auto"/>
        <w:jc w:val="both"/>
        <w:rPr>
          <w:rFonts w:ascii="Arial" w:hAnsi="Arial" w:cs="Arial"/>
        </w:rPr>
      </w:pPr>
      <w:r w:rsidRPr="001B1BBF">
        <w:rPr>
          <w:rFonts w:ascii="Arial" w:hAnsi="Arial" w:cs="Arial"/>
        </w:rPr>
        <w:t>Además</w:t>
      </w:r>
      <w:r w:rsidR="00BB3074" w:rsidRPr="001B1BBF">
        <w:rPr>
          <w:rFonts w:ascii="Arial" w:hAnsi="Arial" w:cs="Arial"/>
        </w:rPr>
        <w:t xml:space="preserve"> se colgará anuncios de venta de los kits en </w:t>
      </w:r>
      <w:r w:rsidRPr="001B1BBF">
        <w:rPr>
          <w:rFonts w:ascii="Arial" w:hAnsi="Arial" w:cs="Arial"/>
        </w:rPr>
        <w:t>páginas</w:t>
      </w:r>
      <w:r w:rsidR="00BB3074" w:rsidRPr="001B1BBF">
        <w:rPr>
          <w:rFonts w:ascii="Arial" w:hAnsi="Arial" w:cs="Arial"/>
        </w:rPr>
        <w:t xml:space="preserve"> esp</w:t>
      </w:r>
      <w:r w:rsidR="00A23F6B" w:rsidRPr="001B1BBF">
        <w:rPr>
          <w:rFonts w:ascii="Arial" w:hAnsi="Arial" w:cs="Arial"/>
        </w:rPr>
        <w:t>ecializas de internet para difundir las cualidades, contactos y forma de adquisición.</w:t>
      </w:r>
    </w:p>
    <w:p w:rsidR="00A23F6B" w:rsidRPr="001B1BBF" w:rsidRDefault="00A23F6B" w:rsidP="005631D6">
      <w:pPr>
        <w:spacing w:after="0" w:line="360" w:lineRule="auto"/>
        <w:jc w:val="both"/>
        <w:rPr>
          <w:rFonts w:ascii="Arial" w:hAnsi="Arial" w:cs="Arial"/>
          <w:b/>
        </w:rPr>
      </w:pPr>
      <w:r w:rsidRPr="001B1BBF">
        <w:rPr>
          <w:rFonts w:ascii="Arial" w:hAnsi="Arial" w:cs="Arial"/>
          <w:b/>
        </w:rPr>
        <w:t xml:space="preserve">Medios BTL </w:t>
      </w:r>
      <w:proofErr w:type="spellStart"/>
      <w:r w:rsidRPr="001B1BBF">
        <w:rPr>
          <w:rFonts w:ascii="Arial" w:hAnsi="Arial" w:cs="Arial"/>
          <w:b/>
        </w:rPr>
        <w:t>Below</w:t>
      </w:r>
      <w:proofErr w:type="spellEnd"/>
      <w:r w:rsidRPr="001B1BBF">
        <w:rPr>
          <w:rFonts w:ascii="Arial" w:hAnsi="Arial" w:cs="Arial"/>
          <w:b/>
        </w:rPr>
        <w:t xml:space="preserve"> </w:t>
      </w:r>
      <w:proofErr w:type="spellStart"/>
      <w:r w:rsidRPr="001B1BBF">
        <w:rPr>
          <w:rFonts w:ascii="Arial" w:hAnsi="Arial" w:cs="Arial"/>
          <w:b/>
        </w:rPr>
        <w:t>The</w:t>
      </w:r>
      <w:proofErr w:type="spellEnd"/>
      <w:r w:rsidRPr="001B1BBF">
        <w:rPr>
          <w:rFonts w:ascii="Arial" w:hAnsi="Arial" w:cs="Arial"/>
          <w:b/>
        </w:rPr>
        <w:t xml:space="preserve"> Line (Bajo la línea)</w:t>
      </w:r>
    </w:p>
    <w:p w:rsidR="00433345" w:rsidRPr="001B1BBF" w:rsidRDefault="00A23F6B" w:rsidP="005631D6">
      <w:pPr>
        <w:spacing w:after="0" w:line="360" w:lineRule="auto"/>
        <w:jc w:val="both"/>
        <w:rPr>
          <w:rFonts w:ascii="Arial" w:hAnsi="Arial" w:cs="Arial"/>
        </w:rPr>
      </w:pPr>
      <w:r w:rsidRPr="001B1BBF">
        <w:rPr>
          <w:rFonts w:ascii="Arial" w:hAnsi="Arial" w:cs="Arial"/>
        </w:rPr>
        <w:t xml:space="preserve">Este medio es el que se utilizara con mayor énfasis pues estará </w:t>
      </w:r>
      <w:r w:rsidR="00EE0685" w:rsidRPr="001B1BBF">
        <w:rPr>
          <w:rFonts w:ascii="Arial" w:hAnsi="Arial" w:cs="Arial"/>
        </w:rPr>
        <w:t>más</w:t>
      </w:r>
      <w:r w:rsidRPr="001B1BBF">
        <w:rPr>
          <w:rFonts w:ascii="Arial" w:hAnsi="Arial" w:cs="Arial"/>
        </w:rPr>
        <w:t xml:space="preserve"> cercano a nuestro </w:t>
      </w:r>
      <w:r w:rsidR="00EE0685" w:rsidRPr="001B1BBF">
        <w:rPr>
          <w:rFonts w:ascii="Arial" w:hAnsi="Arial" w:cs="Arial"/>
        </w:rPr>
        <w:t>Público</w:t>
      </w:r>
      <w:r w:rsidRPr="001B1BBF">
        <w:rPr>
          <w:rFonts w:ascii="Arial" w:hAnsi="Arial" w:cs="Arial"/>
        </w:rPr>
        <w:t xml:space="preserve"> Objetivo ya que se lograra comunicar los mensajes correctos, para generar los resultados deseados y se contara con una </w:t>
      </w:r>
      <w:r w:rsidR="00200EA2" w:rsidRPr="001B1BBF">
        <w:rPr>
          <w:rFonts w:ascii="Arial" w:hAnsi="Arial" w:cs="Arial"/>
          <w:b/>
          <w:i/>
        </w:rPr>
        <w:t>R</w:t>
      </w:r>
      <w:r w:rsidRPr="001B1BBF">
        <w:rPr>
          <w:rFonts w:ascii="Arial" w:hAnsi="Arial" w:cs="Arial"/>
          <w:b/>
          <w:i/>
        </w:rPr>
        <w:t>etroalimentación continua</w:t>
      </w:r>
      <w:r w:rsidR="00200EA2" w:rsidRPr="001B1BBF">
        <w:rPr>
          <w:rFonts w:ascii="Arial" w:hAnsi="Arial" w:cs="Arial"/>
          <w:b/>
          <w:i/>
        </w:rPr>
        <w:t xml:space="preserve"> (para me</w:t>
      </w:r>
      <w:r w:rsidR="00DC1246">
        <w:rPr>
          <w:rFonts w:ascii="Arial" w:hAnsi="Arial" w:cs="Arial"/>
          <w:b/>
          <w:i/>
        </w:rPr>
        <w:t>jorar los servicios de asesoría y</w:t>
      </w:r>
      <w:r w:rsidR="00200EA2" w:rsidRPr="001B1BBF">
        <w:rPr>
          <w:rFonts w:ascii="Arial" w:hAnsi="Arial" w:cs="Arial"/>
          <w:b/>
          <w:i/>
        </w:rPr>
        <w:t xml:space="preserve"> la recepción de </w:t>
      </w:r>
      <w:r w:rsidR="00EE0685" w:rsidRPr="001B1BBF">
        <w:rPr>
          <w:rFonts w:ascii="Arial" w:hAnsi="Arial" w:cs="Arial"/>
          <w:b/>
          <w:i/>
        </w:rPr>
        <w:t xml:space="preserve">reclamos. </w:t>
      </w:r>
      <w:r w:rsidRPr="001B1BBF">
        <w:rPr>
          <w:rFonts w:ascii="Arial" w:hAnsi="Arial" w:cs="Arial"/>
        </w:rPr>
        <w:t>Para ello comprende los siguientes medios:</w:t>
      </w:r>
    </w:p>
    <w:p w:rsidR="00A23F6B" w:rsidRPr="001B1BBF" w:rsidRDefault="00A23F6B" w:rsidP="005631D6">
      <w:pPr>
        <w:pStyle w:val="Prrafodelista"/>
        <w:numPr>
          <w:ilvl w:val="0"/>
          <w:numId w:val="1"/>
        </w:numPr>
        <w:spacing w:after="0" w:line="360" w:lineRule="auto"/>
        <w:jc w:val="both"/>
        <w:rPr>
          <w:rFonts w:ascii="Arial" w:hAnsi="Arial" w:cs="Arial"/>
        </w:rPr>
      </w:pPr>
      <w:r w:rsidRPr="001B1BBF">
        <w:rPr>
          <w:rFonts w:ascii="Arial" w:hAnsi="Arial" w:cs="Arial"/>
        </w:rPr>
        <w:t xml:space="preserve">Punto de venta.- la cual estará </w:t>
      </w:r>
      <w:r w:rsidR="00993EE5" w:rsidRPr="001B1BBF">
        <w:rPr>
          <w:rFonts w:ascii="Arial" w:hAnsi="Arial" w:cs="Arial"/>
        </w:rPr>
        <w:t xml:space="preserve">ubicada geográficamente </w:t>
      </w:r>
      <w:r w:rsidRPr="001B1BBF">
        <w:rPr>
          <w:rFonts w:ascii="Arial" w:hAnsi="Arial" w:cs="Arial"/>
        </w:rPr>
        <w:t xml:space="preserve">en un lugar equidistante </w:t>
      </w:r>
      <w:r w:rsidR="00993EE5" w:rsidRPr="001B1BBF">
        <w:rPr>
          <w:rFonts w:ascii="Arial" w:hAnsi="Arial" w:cs="Arial"/>
        </w:rPr>
        <w:t>y será atendido por personas capacitadas para cerrar la venta.</w:t>
      </w:r>
    </w:p>
    <w:p w:rsidR="00993EE5" w:rsidRPr="001B1BBF" w:rsidRDefault="00993EE5" w:rsidP="005631D6">
      <w:pPr>
        <w:pStyle w:val="Prrafodelista"/>
        <w:numPr>
          <w:ilvl w:val="0"/>
          <w:numId w:val="1"/>
        </w:numPr>
        <w:spacing w:after="0" w:line="360" w:lineRule="auto"/>
        <w:jc w:val="both"/>
        <w:rPr>
          <w:rFonts w:ascii="Arial" w:hAnsi="Arial" w:cs="Arial"/>
        </w:rPr>
      </w:pPr>
      <w:r w:rsidRPr="001B1BBF">
        <w:rPr>
          <w:rFonts w:ascii="Arial" w:hAnsi="Arial" w:cs="Arial"/>
        </w:rPr>
        <w:t xml:space="preserve">Venta directa.- este medio estará </w:t>
      </w:r>
      <w:r w:rsidR="00EE0685" w:rsidRPr="001B1BBF">
        <w:rPr>
          <w:rFonts w:ascii="Arial" w:hAnsi="Arial" w:cs="Arial"/>
        </w:rPr>
        <w:t>constituido</w:t>
      </w:r>
      <w:r w:rsidR="00EF3EC0" w:rsidRPr="001B1BBF">
        <w:rPr>
          <w:rFonts w:ascii="Arial" w:hAnsi="Arial" w:cs="Arial"/>
        </w:rPr>
        <w:t xml:space="preserve"> por los </w:t>
      </w:r>
      <w:r w:rsidR="00EF3EC0" w:rsidRPr="001B1BBF">
        <w:rPr>
          <w:rFonts w:ascii="Arial" w:hAnsi="Arial" w:cs="Arial"/>
          <w:i/>
        </w:rPr>
        <w:t>P</w:t>
      </w:r>
      <w:r w:rsidRPr="001B1BBF">
        <w:rPr>
          <w:rFonts w:ascii="Arial" w:hAnsi="Arial" w:cs="Arial"/>
          <w:i/>
        </w:rPr>
        <w:t>romotores de venta</w:t>
      </w:r>
      <w:r w:rsidRPr="001B1BBF">
        <w:rPr>
          <w:rFonts w:ascii="Arial" w:hAnsi="Arial" w:cs="Arial"/>
        </w:rPr>
        <w:t xml:space="preserve"> y técnico del proyecto, esta a</w:t>
      </w:r>
      <w:r w:rsidR="00EF3EC0" w:rsidRPr="001B1BBF">
        <w:rPr>
          <w:rFonts w:ascii="Arial" w:hAnsi="Arial" w:cs="Arial"/>
        </w:rPr>
        <w:t xml:space="preserve"> </w:t>
      </w:r>
      <w:r w:rsidRPr="001B1BBF">
        <w:rPr>
          <w:rFonts w:ascii="Arial" w:hAnsi="Arial" w:cs="Arial"/>
        </w:rPr>
        <w:t>su vez contara con sub herramientas que serán:</w:t>
      </w:r>
    </w:p>
    <w:p w:rsidR="00993EE5" w:rsidRPr="001B1BBF" w:rsidRDefault="00993EE5" w:rsidP="005631D6">
      <w:pPr>
        <w:pStyle w:val="Prrafodelista"/>
        <w:spacing w:after="0" w:line="360" w:lineRule="auto"/>
        <w:jc w:val="both"/>
        <w:rPr>
          <w:rFonts w:ascii="Arial" w:hAnsi="Arial" w:cs="Arial"/>
        </w:rPr>
      </w:pPr>
      <w:r w:rsidRPr="001B1BBF">
        <w:rPr>
          <w:rFonts w:ascii="Arial" w:hAnsi="Arial" w:cs="Arial"/>
          <w:b/>
        </w:rPr>
        <w:t xml:space="preserve">Utilización de </w:t>
      </w:r>
      <w:r w:rsidR="00CF6F56" w:rsidRPr="001B1BBF">
        <w:rPr>
          <w:rFonts w:ascii="Arial" w:hAnsi="Arial" w:cs="Arial"/>
          <w:b/>
        </w:rPr>
        <w:t>módulos</w:t>
      </w:r>
      <w:r w:rsidRPr="001B1BBF">
        <w:rPr>
          <w:rFonts w:ascii="Arial" w:hAnsi="Arial" w:cs="Arial"/>
          <w:b/>
        </w:rPr>
        <w:t xml:space="preserve"> demostrativos</w:t>
      </w:r>
      <w:r w:rsidRPr="001B1BBF">
        <w:rPr>
          <w:rFonts w:ascii="Arial" w:hAnsi="Arial" w:cs="Arial"/>
        </w:rPr>
        <w:t xml:space="preserve">.- ubicados en puntos estratégicos que </w:t>
      </w:r>
      <w:r w:rsidR="00EE0685" w:rsidRPr="001B1BBF">
        <w:rPr>
          <w:rFonts w:ascii="Arial" w:hAnsi="Arial" w:cs="Arial"/>
        </w:rPr>
        <w:t>generaran</w:t>
      </w:r>
      <w:r w:rsidRPr="001B1BBF">
        <w:rPr>
          <w:rFonts w:ascii="Arial" w:hAnsi="Arial" w:cs="Arial"/>
        </w:rPr>
        <w:t xml:space="preserve"> ventas por conocimiento de causa de </w:t>
      </w:r>
      <w:r w:rsidR="00EE0685" w:rsidRPr="001B1BBF">
        <w:rPr>
          <w:rFonts w:ascii="Arial" w:hAnsi="Arial" w:cs="Arial"/>
        </w:rPr>
        <w:t>las ventajas</w:t>
      </w:r>
      <w:r w:rsidRPr="001B1BBF">
        <w:rPr>
          <w:rFonts w:ascii="Arial" w:hAnsi="Arial" w:cs="Arial"/>
        </w:rPr>
        <w:t xml:space="preserve"> que proporciona los KCES.</w:t>
      </w:r>
    </w:p>
    <w:p w:rsidR="00993EE5" w:rsidRPr="001B1BBF" w:rsidRDefault="00993EE5" w:rsidP="005631D6">
      <w:pPr>
        <w:pStyle w:val="Prrafodelista"/>
        <w:spacing w:after="0" w:line="360" w:lineRule="auto"/>
        <w:jc w:val="both"/>
        <w:rPr>
          <w:rFonts w:ascii="Arial" w:hAnsi="Arial" w:cs="Arial"/>
        </w:rPr>
      </w:pPr>
      <w:r w:rsidRPr="001B1BBF">
        <w:rPr>
          <w:rFonts w:ascii="Arial" w:hAnsi="Arial" w:cs="Arial"/>
          <w:b/>
        </w:rPr>
        <w:t xml:space="preserve">Reuniones de </w:t>
      </w:r>
      <w:r w:rsidR="00CF6F56" w:rsidRPr="001B1BBF">
        <w:rPr>
          <w:rFonts w:ascii="Arial" w:hAnsi="Arial" w:cs="Arial"/>
          <w:b/>
        </w:rPr>
        <w:t xml:space="preserve">Sensibilización y </w:t>
      </w:r>
      <w:r w:rsidRPr="001B1BBF">
        <w:rPr>
          <w:rFonts w:ascii="Arial" w:hAnsi="Arial" w:cs="Arial"/>
          <w:b/>
        </w:rPr>
        <w:t xml:space="preserve">Capacitación </w:t>
      </w:r>
      <w:r w:rsidR="00CF6F56" w:rsidRPr="001B1BBF">
        <w:rPr>
          <w:rFonts w:ascii="Arial" w:hAnsi="Arial" w:cs="Arial"/>
          <w:b/>
        </w:rPr>
        <w:t>Técnica</w:t>
      </w:r>
      <w:r w:rsidRPr="001B1BBF">
        <w:rPr>
          <w:rFonts w:ascii="Arial" w:hAnsi="Arial" w:cs="Arial"/>
        </w:rPr>
        <w:t>.- en la que se desarrollaran por la ED en diferentes centros poblados donde se difundirá</w:t>
      </w:r>
      <w:r w:rsidR="00CF6F56" w:rsidRPr="001B1BBF">
        <w:rPr>
          <w:rFonts w:ascii="Arial" w:hAnsi="Arial" w:cs="Arial"/>
        </w:rPr>
        <w:t xml:space="preserve"> </w:t>
      </w:r>
      <w:r w:rsidRPr="001B1BBF">
        <w:rPr>
          <w:rFonts w:ascii="Arial" w:hAnsi="Arial" w:cs="Arial"/>
        </w:rPr>
        <w:t xml:space="preserve">temas relacionados a la optimización de pasturas  mediante un pastoreo tecnificado, el incremento de ingresos por el pastoreo controlado y uso de energía fotovoltaica como contribución en la lucha contra el </w:t>
      </w:r>
      <w:r w:rsidR="00EE0685" w:rsidRPr="001B1BBF">
        <w:rPr>
          <w:rFonts w:ascii="Arial" w:hAnsi="Arial" w:cs="Arial"/>
        </w:rPr>
        <w:t>calentamiento</w:t>
      </w:r>
      <w:r w:rsidRPr="001B1BBF">
        <w:rPr>
          <w:rFonts w:ascii="Arial" w:hAnsi="Arial" w:cs="Arial"/>
        </w:rPr>
        <w:t xml:space="preserve"> global.</w:t>
      </w:r>
    </w:p>
    <w:p w:rsidR="00CF6F56" w:rsidRPr="001B1BBF" w:rsidRDefault="00CF6F56" w:rsidP="005631D6">
      <w:pPr>
        <w:pStyle w:val="Prrafodelista"/>
        <w:spacing w:after="0" w:line="360" w:lineRule="auto"/>
        <w:jc w:val="both"/>
        <w:rPr>
          <w:rFonts w:ascii="Arial" w:hAnsi="Arial" w:cs="Arial"/>
        </w:rPr>
      </w:pPr>
    </w:p>
    <w:p w:rsidR="00993EE5" w:rsidRPr="001B1BBF" w:rsidRDefault="00993EE5" w:rsidP="005631D6">
      <w:pPr>
        <w:pStyle w:val="Prrafodelista"/>
        <w:spacing w:after="0" w:line="360" w:lineRule="auto"/>
        <w:jc w:val="both"/>
        <w:rPr>
          <w:rFonts w:ascii="Arial" w:hAnsi="Arial" w:cs="Arial"/>
        </w:rPr>
      </w:pPr>
      <w:r w:rsidRPr="001B1BBF">
        <w:rPr>
          <w:rFonts w:ascii="Arial" w:hAnsi="Arial" w:cs="Arial"/>
          <w:b/>
        </w:rPr>
        <w:t xml:space="preserve">Impresión </w:t>
      </w:r>
      <w:r w:rsidR="00CF6F56" w:rsidRPr="001B1BBF">
        <w:rPr>
          <w:rFonts w:ascii="Arial" w:hAnsi="Arial" w:cs="Arial"/>
          <w:b/>
        </w:rPr>
        <w:t>de Boletines técnicos</w:t>
      </w:r>
      <w:r w:rsidR="00CF6F56" w:rsidRPr="001B1BBF">
        <w:rPr>
          <w:rFonts w:ascii="Arial" w:hAnsi="Arial" w:cs="Arial"/>
        </w:rPr>
        <w:t xml:space="preserve">.- Sera la versión escrita, </w:t>
      </w:r>
      <w:r w:rsidR="00EE0685" w:rsidRPr="001B1BBF">
        <w:rPr>
          <w:rFonts w:ascii="Arial" w:hAnsi="Arial" w:cs="Arial"/>
        </w:rPr>
        <w:t>gráfica</w:t>
      </w:r>
      <w:r w:rsidR="00CF6F56" w:rsidRPr="001B1BBF">
        <w:rPr>
          <w:rFonts w:ascii="Arial" w:hAnsi="Arial" w:cs="Arial"/>
        </w:rPr>
        <w:t xml:space="preserve"> y didáctica de las reuniones </w:t>
      </w:r>
      <w:r w:rsidR="005631D6" w:rsidRPr="001B1BBF">
        <w:rPr>
          <w:rFonts w:ascii="Arial" w:hAnsi="Arial" w:cs="Arial"/>
        </w:rPr>
        <w:t>de sensibilización</w:t>
      </w:r>
      <w:r w:rsidR="00CF6F56" w:rsidRPr="001B1BBF">
        <w:rPr>
          <w:rFonts w:ascii="Arial" w:hAnsi="Arial" w:cs="Arial"/>
        </w:rPr>
        <w:t xml:space="preserve"> y capacitación, </w:t>
      </w:r>
      <w:r w:rsidR="00EE0685" w:rsidRPr="001B1BBF">
        <w:rPr>
          <w:rFonts w:ascii="Arial" w:hAnsi="Arial" w:cs="Arial"/>
        </w:rPr>
        <w:t>así</w:t>
      </w:r>
      <w:r w:rsidR="00CF6F56" w:rsidRPr="001B1BBF">
        <w:rPr>
          <w:rFonts w:ascii="Arial" w:hAnsi="Arial" w:cs="Arial"/>
        </w:rPr>
        <w:t xml:space="preserve"> mismo en estos boletines tendrán información adicional</w:t>
      </w:r>
      <w:r w:rsidR="00DC1246">
        <w:rPr>
          <w:rFonts w:ascii="Arial" w:hAnsi="Arial" w:cs="Arial"/>
        </w:rPr>
        <w:t xml:space="preserve"> como</w:t>
      </w:r>
      <w:r w:rsidR="00CF6F56" w:rsidRPr="001B1BBF">
        <w:rPr>
          <w:rFonts w:ascii="Arial" w:hAnsi="Arial" w:cs="Arial"/>
        </w:rPr>
        <w:t xml:space="preserve"> personas de </w:t>
      </w:r>
      <w:r w:rsidR="00EE0685" w:rsidRPr="001B1BBF">
        <w:rPr>
          <w:rFonts w:ascii="Arial" w:hAnsi="Arial" w:cs="Arial"/>
        </w:rPr>
        <w:t>contacto</w:t>
      </w:r>
      <w:r w:rsidR="00CF6F56" w:rsidRPr="001B1BBF">
        <w:rPr>
          <w:rFonts w:ascii="Arial" w:hAnsi="Arial" w:cs="Arial"/>
        </w:rPr>
        <w:t xml:space="preserve">, dirección del punto de venta, metodología de </w:t>
      </w:r>
      <w:r w:rsidR="00EE0685" w:rsidRPr="001B1BBF">
        <w:rPr>
          <w:rFonts w:ascii="Arial" w:hAnsi="Arial" w:cs="Arial"/>
        </w:rPr>
        <w:t>financiamiento</w:t>
      </w:r>
      <w:r w:rsidR="00CF6F56" w:rsidRPr="001B1BBF">
        <w:rPr>
          <w:rFonts w:ascii="Arial" w:hAnsi="Arial" w:cs="Arial"/>
        </w:rPr>
        <w:t xml:space="preserve">, Información de los servicios y ventas que ofrece la Cooperativa </w:t>
      </w:r>
      <w:r w:rsidR="00EE0685" w:rsidRPr="001B1BBF">
        <w:rPr>
          <w:rFonts w:ascii="Arial" w:hAnsi="Arial" w:cs="Arial"/>
        </w:rPr>
        <w:t>así</w:t>
      </w:r>
      <w:r w:rsidR="00CF6F56" w:rsidRPr="001B1BBF">
        <w:rPr>
          <w:rFonts w:ascii="Arial" w:hAnsi="Arial" w:cs="Arial"/>
        </w:rPr>
        <w:t xml:space="preserve"> mismo contara con información de los objetivos del Programa AEA y de las </w:t>
      </w:r>
      <w:r w:rsidR="0089314E" w:rsidRPr="001B1BBF">
        <w:rPr>
          <w:rFonts w:ascii="Arial" w:hAnsi="Arial" w:cs="Arial"/>
        </w:rPr>
        <w:t>financieras</w:t>
      </w:r>
      <w:r w:rsidR="00CF6F56" w:rsidRPr="001B1BBF">
        <w:rPr>
          <w:rFonts w:ascii="Arial" w:hAnsi="Arial" w:cs="Arial"/>
        </w:rPr>
        <w:t>.</w:t>
      </w:r>
    </w:p>
    <w:p w:rsidR="00A23F6B" w:rsidRPr="001B1BBF" w:rsidRDefault="00A23F6B" w:rsidP="003149EB">
      <w:pPr>
        <w:spacing w:after="0" w:line="360" w:lineRule="auto"/>
        <w:rPr>
          <w:rFonts w:ascii="Arial" w:hAnsi="Arial" w:cs="Arial"/>
        </w:rPr>
      </w:pPr>
    </w:p>
    <w:p w:rsidR="003878A8" w:rsidRPr="001B1BBF" w:rsidRDefault="003878A8" w:rsidP="003149EB">
      <w:pPr>
        <w:spacing w:after="0" w:line="360" w:lineRule="auto"/>
        <w:rPr>
          <w:rFonts w:ascii="Arial" w:hAnsi="Arial" w:cs="Arial"/>
        </w:rPr>
      </w:pPr>
      <w:r w:rsidRPr="000F1178">
        <w:rPr>
          <w:rFonts w:ascii="Arial" w:hAnsi="Arial" w:cs="Arial"/>
          <w:b/>
        </w:rPr>
        <w:t>Promoción.-</w:t>
      </w:r>
      <w:r w:rsidRPr="001B1BBF">
        <w:rPr>
          <w:rFonts w:ascii="Arial" w:hAnsi="Arial" w:cs="Arial"/>
          <w:b/>
        </w:rPr>
        <w:t xml:space="preserve"> </w:t>
      </w:r>
    </w:p>
    <w:p w:rsidR="003878A8" w:rsidRPr="001B1BBF" w:rsidRDefault="003878A8" w:rsidP="00165C71">
      <w:pPr>
        <w:spacing w:after="0" w:line="360" w:lineRule="auto"/>
        <w:jc w:val="both"/>
        <w:rPr>
          <w:rFonts w:ascii="Arial" w:hAnsi="Arial" w:cs="Arial"/>
        </w:rPr>
      </w:pPr>
      <w:r w:rsidRPr="001B1BBF">
        <w:rPr>
          <w:rFonts w:ascii="Arial" w:hAnsi="Arial" w:cs="Arial"/>
        </w:rPr>
        <w:t>Con el fin de</w:t>
      </w:r>
      <w:r w:rsidR="00165C71" w:rsidRPr="001B1BBF">
        <w:rPr>
          <w:rFonts w:ascii="Arial" w:hAnsi="Arial" w:cs="Arial"/>
        </w:rPr>
        <w:t xml:space="preserve"> crear </w:t>
      </w:r>
      <w:r w:rsidRPr="001B1BBF">
        <w:rPr>
          <w:rFonts w:ascii="Arial" w:hAnsi="Arial" w:cs="Arial"/>
        </w:rPr>
        <w:t>incentivos suficientes que induzc</w:t>
      </w:r>
      <w:r w:rsidR="00165C71" w:rsidRPr="001B1BBF">
        <w:rPr>
          <w:rFonts w:ascii="Arial" w:hAnsi="Arial" w:cs="Arial"/>
        </w:rPr>
        <w:t xml:space="preserve">an al cliente objetivo a comprar, se </w:t>
      </w:r>
      <w:r w:rsidR="00DC1246">
        <w:rPr>
          <w:rFonts w:ascii="Arial" w:hAnsi="Arial" w:cs="Arial"/>
        </w:rPr>
        <w:t>realizara,</w:t>
      </w:r>
      <w:r w:rsidR="00165C71" w:rsidRPr="001B1BBF">
        <w:rPr>
          <w:rFonts w:ascii="Arial" w:hAnsi="Arial" w:cs="Arial"/>
        </w:rPr>
        <w:t xml:space="preserve"> </w:t>
      </w:r>
      <w:r w:rsidR="00DC1246">
        <w:rPr>
          <w:rFonts w:ascii="Arial" w:hAnsi="Arial" w:cs="Arial"/>
        </w:rPr>
        <w:t xml:space="preserve">el </w:t>
      </w:r>
      <w:r w:rsidR="00165C71" w:rsidRPr="001B1BBF">
        <w:rPr>
          <w:rFonts w:ascii="Arial" w:hAnsi="Arial" w:cs="Arial"/>
        </w:rPr>
        <w:t>servicio de capacitación para la instalación y/o mantenimiento; Garantía por un año, servicio de asesoría post venta.</w:t>
      </w:r>
    </w:p>
    <w:p w:rsidR="00433345" w:rsidRPr="001B1BBF" w:rsidRDefault="003878A8" w:rsidP="00165C71">
      <w:pPr>
        <w:spacing w:after="0" w:line="360" w:lineRule="auto"/>
        <w:jc w:val="both"/>
        <w:rPr>
          <w:rFonts w:ascii="Arial" w:hAnsi="Arial" w:cs="Arial"/>
        </w:rPr>
      </w:pPr>
      <w:r w:rsidRPr="001B1BBF">
        <w:rPr>
          <w:rFonts w:ascii="Arial" w:hAnsi="Arial" w:cs="Arial"/>
        </w:rPr>
        <w:t>Mediante esta estrategia se pretende lograr un au</w:t>
      </w:r>
      <w:r w:rsidR="00165C71" w:rsidRPr="001B1BBF">
        <w:rPr>
          <w:rFonts w:ascii="Arial" w:hAnsi="Arial" w:cs="Arial"/>
        </w:rPr>
        <w:t xml:space="preserve">mento progresivo en el nivel de </w:t>
      </w:r>
      <w:r w:rsidRPr="001B1BBF">
        <w:rPr>
          <w:rFonts w:ascii="Arial" w:hAnsi="Arial" w:cs="Arial"/>
        </w:rPr>
        <w:t>aceptación del produ</w:t>
      </w:r>
      <w:r w:rsidR="00165C71" w:rsidRPr="001B1BBF">
        <w:rPr>
          <w:rFonts w:ascii="Arial" w:hAnsi="Arial" w:cs="Arial"/>
        </w:rPr>
        <w:t xml:space="preserve">cto, lo cual es importante durante la </w:t>
      </w:r>
      <w:r w:rsidRPr="001B1BBF">
        <w:rPr>
          <w:rFonts w:ascii="Arial" w:hAnsi="Arial" w:cs="Arial"/>
        </w:rPr>
        <w:t>etapa de introducción</w:t>
      </w:r>
      <w:r w:rsidR="00165C71" w:rsidRPr="001B1BBF">
        <w:rPr>
          <w:rFonts w:ascii="Arial" w:hAnsi="Arial" w:cs="Arial"/>
        </w:rPr>
        <w:t>.</w:t>
      </w:r>
    </w:p>
    <w:p w:rsidR="00DC1246" w:rsidRDefault="00DC1246" w:rsidP="003149EB">
      <w:pPr>
        <w:spacing w:after="0" w:line="360" w:lineRule="auto"/>
        <w:rPr>
          <w:rFonts w:ascii="Arial" w:hAnsi="Arial" w:cs="Arial"/>
          <w:b/>
        </w:rPr>
      </w:pPr>
    </w:p>
    <w:p w:rsidR="00433345" w:rsidRPr="00DC1246" w:rsidRDefault="00AB5772" w:rsidP="003149EB">
      <w:pPr>
        <w:spacing w:after="0" w:line="360" w:lineRule="auto"/>
        <w:rPr>
          <w:rFonts w:ascii="Arial" w:hAnsi="Arial" w:cs="Arial"/>
          <w:b/>
        </w:rPr>
      </w:pPr>
      <w:r w:rsidRPr="00DC1246">
        <w:rPr>
          <w:rFonts w:ascii="Arial" w:hAnsi="Arial" w:cs="Arial"/>
          <w:b/>
        </w:rPr>
        <w:t>Presentación del Producto.-</w:t>
      </w:r>
    </w:p>
    <w:p w:rsidR="00AB5772" w:rsidRPr="001B1BBF" w:rsidRDefault="00AB5772" w:rsidP="003149EB">
      <w:pPr>
        <w:spacing w:after="0" w:line="360" w:lineRule="auto"/>
        <w:rPr>
          <w:rFonts w:ascii="Arial" w:hAnsi="Arial" w:cs="Arial"/>
        </w:rPr>
      </w:pPr>
      <w:r w:rsidRPr="001B1BBF">
        <w:rPr>
          <w:rFonts w:ascii="Arial" w:hAnsi="Arial" w:cs="Arial"/>
        </w:rPr>
        <w:t>El producto será un Kit que estará compuesto por diversas partes y cantidades básicas, que se detallan a continuación:</w:t>
      </w:r>
    </w:p>
    <w:p w:rsidR="00AB5772" w:rsidRPr="001B1BBF" w:rsidRDefault="00AB5772" w:rsidP="003149EB">
      <w:pPr>
        <w:spacing w:after="0" w:line="360" w:lineRule="auto"/>
        <w:rPr>
          <w:rFonts w:ascii="Arial" w:hAnsi="Arial" w:cs="Arial"/>
        </w:rPr>
      </w:pPr>
    </w:p>
    <w:tbl>
      <w:tblPr>
        <w:tblW w:w="5900" w:type="dxa"/>
        <w:tblInd w:w="55" w:type="dxa"/>
        <w:tblCellMar>
          <w:left w:w="70" w:type="dxa"/>
          <w:right w:w="70" w:type="dxa"/>
        </w:tblCellMar>
        <w:tblLook w:val="04A0" w:firstRow="1" w:lastRow="0" w:firstColumn="1" w:lastColumn="0" w:noHBand="0" w:noVBand="1"/>
      </w:tblPr>
      <w:tblGrid>
        <w:gridCol w:w="580"/>
        <w:gridCol w:w="3840"/>
        <w:gridCol w:w="1480"/>
      </w:tblGrid>
      <w:tr w:rsidR="00AB5772" w:rsidRPr="001B1BBF" w:rsidTr="00AB5772">
        <w:trPr>
          <w:trHeight w:val="390"/>
        </w:trPr>
        <w:tc>
          <w:tcPr>
            <w:tcW w:w="580"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AB5772" w:rsidRPr="001B1BBF" w:rsidRDefault="00AB5772" w:rsidP="00AB5772">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N°</w:t>
            </w:r>
          </w:p>
        </w:tc>
        <w:tc>
          <w:tcPr>
            <w:tcW w:w="3840" w:type="dxa"/>
            <w:tcBorders>
              <w:top w:val="single" w:sz="4" w:space="0" w:color="auto"/>
              <w:left w:val="nil"/>
              <w:bottom w:val="single" w:sz="4" w:space="0" w:color="auto"/>
              <w:right w:val="single" w:sz="4" w:space="0" w:color="auto"/>
            </w:tcBorders>
            <w:shd w:val="clear" w:color="000000" w:fill="C5D9F1"/>
            <w:noWrap/>
            <w:vAlign w:val="center"/>
            <w:hideMark/>
          </w:tcPr>
          <w:p w:rsidR="00AB5772" w:rsidRPr="001B1BBF" w:rsidRDefault="00AB5772" w:rsidP="00AB5772">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Componentes del Kit</w:t>
            </w:r>
          </w:p>
        </w:tc>
        <w:tc>
          <w:tcPr>
            <w:tcW w:w="1480" w:type="dxa"/>
            <w:tcBorders>
              <w:top w:val="single" w:sz="4" w:space="0" w:color="auto"/>
              <w:left w:val="nil"/>
              <w:bottom w:val="single" w:sz="4" w:space="0" w:color="auto"/>
              <w:right w:val="single" w:sz="4" w:space="0" w:color="auto"/>
            </w:tcBorders>
            <w:shd w:val="clear" w:color="000000" w:fill="C5D9F1"/>
            <w:noWrap/>
            <w:vAlign w:val="center"/>
            <w:hideMark/>
          </w:tcPr>
          <w:p w:rsidR="00AB5772" w:rsidRPr="001B1BBF" w:rsidRDefault="00AB5772" w:rsidP="00AB5772">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Cantidad</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Electrificador solar portátil</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2</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Cargador del electrificador 12VDC</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3</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Cordón electro-plástico por 100 </w:t>
            </w:r>
            <w:proofErr w:type="spellStart"/>
            <w:r w:rsidRPr="001B1BBF">
              <w:rPr>
                <w:rFonts w:ascii="Calibri" w:eastAsia="Times New Roman" w:hAnsi="Calibri" w:cs="Calibri"/>
                <w:lang w:eastAsia="es-PE"/>
              </w:rPr>
              <w:t>m</w:t>
            </w:r>
            <w:r w:rsidR="00F02256" w:rsidRPr="001B1BBF">
              <w:rPr>
                <w:rFonts w:ascii="Calibri" w:eastAsia="Times New Roman" w:hAnsi="Calibri" w:cs="Calibri"/>
                <w:lang w:eastAsia="es-PE"/>
              </w:rPr>
              <w:t>t</w:t>
            </w:r>
            <w:proofErr w:type="spellEnd"/>
            <w:r w:rsidR="00F02256" w:rsidRPr="001B1BBF">
              <w:rPr>
                <w:rFonts w:ascii="Calibri" w:eastAsia="Times New Roman" w:hAnsi="Calibri" w:cs="Calibri"/>
                <w:lang w:eastAsia="es-PE"/>
              </w:rPr>
              <w:t>.</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4</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Cono de plástico</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5</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Postes aislados</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8</w:t>
            </w:r>
          </w:p>
        </w:tc>
      </w:tr>
      <w:tr w:rsidR="00AB5772" w:rsidRPr="001B1BBF" w:rsidTr="00AB5772">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6</w:t>
            </w:r>
          </w:p>
        </w:tc>
        <w:tc>
          <w:tcPr>
            <w:tcW w:w="384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rPr>
                <w:rFonts w:ascii="Calibri" w:eastAsia="Times New Roman" w:hAnsi="Calibri" w:cs="Calibri"/>
                <w:lang w:eastAsia="es-PE"/>
              </w:rPr>
            </w:pPr>
            <w:r w:rsidRPr="001B1BBF">
              <w:rPr>
                <w:rFonts w:ascii="Calibri" w:eastAsia="Times New Roman" w:hAnsi="Calibri" w:cs="Calibri"/>
                <w:lang w:eastAsia="es-PE"/>
              </w:rPr>
              <w:t>Aisladores</w:t>
            </w:r>
          </w:p>
        </w:tc>
        <w:tc>
          <w:tcPr>
            <w:tcW w:w="1480" w:type="dxa"/>
            <w:tcBorders>
              <w:top w:val="nil"/>
              <w:left w:val="nil"/>
              <w:bottom w:val="single" w:sz="4" w:space="0" w:color="auto"/>
              <w:right w:val="single" w:sz="4" w:space="0" w:color="auto"/>
            </w:tcBorders>
            <w:shd w:val="clear" w:color="auto" w:fill="auto"/>
            <w:noWrap/>
            <w:vAlign w:val="bottom"/>
            <w:hideMark/>
          </w:tcPr>
          <w:p w:rsidR="00AB5772" w:rsidRPr="001B1BBF" w:rsidRDefault="00AB5772" w:rsidP="00AB5772">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8</w:t>
            </w:r>
          </w:p>
        </w:tc>
      </w:tr>
    </w:tbl>
    <w:p w:rsidR="00FC2135" w:rsidRDefault="00FC2135" w:rsidP="003149EB">
      <w:pPr>
        <w:spacing w:after="0" w:line="360" w:lineRule="auto"/>
        <w:rPr>
          <w:rFonts w:ascii="Arial" w:hAnsi="Arial" w:cs="Arial"/>
        </w:rPr>
      </w:pPr>
    </w:p>
    <w:p w:rsidR="00AB5772" w:rsidRPr="001B1BBF" w:rsidRDefault="00AB5772" w:rsidP="001D0D86">
      <w:pPr>
        <w:spacing w:after="0" w:line="360" w:lineRule="auto"/>
        <w:jc w:val="both"/>
        <w:rPr>
          <w:rFonts w:ascii="Arial" w:hAnsi="Arial" w:cs="Arial"/>
        </w:rPr>
      </w:pPr>
      <w:r w:rsidRPr="001B1BBF">
        <w:rPr>
          <w:rFonts w:ascii="Arial" w:hAnsi="Arial" w:cs="Arial"/>
        </w:rPr>
        <w:t xml:space="preserve">De los componentes descritos </w:t>
      </w:r>
      <w:r w:rsidR="001D0D86">
        <w:rPr>
          <w:rFonts w:ascii="Arial" w:hAnsi="Arial" w:cs="Arial"/>
        </w:rPr>
        <w:t>como</w:t>
      </w:r>
      <w:r w:rsidRPr="001B1BBF">
        <w:rPr>
          <w:rFonts w:ascii="Arial" w:hAnsi="Arial" w:cs="Arial"/>
        </w:rPr>
        <w:t xml:space="preserve"> el cargador solar </w:t>
      </w:r>
      <w:r w:rsidR="00EE0685" w:rsidRPr="001B1BBF">
        <w:rPr>
          <w:rFonts w:ascii="Arial" w:hAnsi="Arial" w:cs="Arial"/>
        </w:rPr>
        <w:t>portátil</w:t>
      </w:r>
      <w:r w:rsidRPr="001B1BBF">
        <w:rPr>
          <w:rFonts w:ascii="Arial" w:hAnsi="Arial" w:cs="Arial"/>
        </w:rPr>
        <w:t xml:space="preserve"> y el cargador de electrificador podrían tener marca conocida, </w:t>
      </w:r>
      <w:r w:rsidR="00F02256" w:rsidRPr="001B1BBF">
        <w:rPr>
          <w:rFonts w:ascii="Arial" w:hAnsi="Arial" w:cs="Arial"/>
        </w:rPr>
        <w:t>que podrían variar en el tiempo a</w:t>
      </w:r>
      <w:r w:rsidR="001D0D86">
        <w:rPr>
          <w:rFonts w:ascii="Arial" w:hAnsi="Arial" w:cs="Arial"/>
        </w:rPr>
        <w:t>l</w:t>
      </w:r>
      <w:r w:rsidR="00F02256" w:rsidRPr="001B1BBF">
        <w:rPr>
          <w:rFonts w:ascii="Arial" w:hAnsi="Arial" w:cs="Arial"/>
        </w:rPr>
        <w:t xml:space="preserve"> encontrar proveedores que ofrecen este producto a precios </w:t>
      </w:r>
      <w:r w:rsidR="005631D6" w:rsidRPr="001B1BBF">
        <w:rPr>
          <w:rFonts w:ascii="Arial" w:hAnsi="Arial" w:cs="Arial"/>
        </w:rPr>
        <w:t>más</w:t>
      </w:r>
      <w:r w:rsidR="00F02256" w:rsidRPr="001B1BBF">
        <w:rPr>
          <w:rFonts w:ascii="Arial" w:hAnsi="Arial" w:cs="Arial"/>
        </w:rPr>
        <w:t xml:space="preserve"> competitivos.</w:t>
      </w:r>
    </w:p>
    <w:p w:rsidR="00F02256" w:rsidRPr="001B1BBF" w:rsidRDefault="00F02256" w:rsidP="001D0D86">
      <w:pPr>
        <w:spacing w:after="0" w:line="360" w:lineRule="auto"/>
        <w:jc w:val="both"/>
        <w:rPr>
          <w:rFonts w:ascii="Arial" w:hAnsi="Arial" w:cs="Arial"/>
        </w:rPr>
      </w:pPr>
      <w:r w:rsidRPr="001B1BBF">
        <w:rPr>
          <w:rFonts w:ascii="Arial" w:hAnsi="Arial" w:cs="Arial"/>
        </w:rPr>
        <w:t xml:space="preserve">El </w:t>
      </w:r>
      <w:r w:rsidR="00EE0685" w:rsidRPr="001B1BBF">
        <w:rPr>
          <w:rFonts w:ascii="Arial" w:hAnsi="Arial" w:cs="Arial"/>
        </w:rPr>
        <w:t>cordón</w:t>
      </w:r>
      <w:r w:rsidRPr="001B1BBF">
        <w:rPr>
          <w:rFonts w:ascii="Arial" w:hAnsi="Arial" w:cs="Arial"/>
        </w:rPr>
        <w:t xml:space="preserve"> </w:t>
      </w:r>
      <w:r w:rsidR="00EE0685" w:rsidRPr="001B1BBF">
        <w:rPr>
          <w:rFonts w:ascii="Arial" w:hAnsi="Arial" w:cs="Arial"/>
        </w:rPr>
        <w:t>electro plástico</w:t>
      </w:r>
      <w:r w:rsidRPr="001B1BBF">
        <w:rPr>
          <w:rFonts w:ascii="Arial" w:hAnsi="Arial" w:cs="Arial"/>
        </w:rPr>
        <w:t xml:space="preserve"> también será un modelo básico de 5 hilos, existiendo a </w:t>
      </w:r>
      <w:r w:rsidR="00EE0685" w:rsidRPr="001B1BBF">
        <w:rPr>
          <w:rFonts w:ascii="Arial" w:hAnsi="Arial" w:cs="Arial"/>
        </w:rPr>
        <w:t>disposición</w:t>
      </w:r>
      <w:r w:rsidRPr="001B1BBF">
        <w:rPr>
          <w:rFonts w:ascii="Arial" w:hAnsi="Arial" w:cs="Arial"/>
        </w:rPr>
        <w:t xml:space="preserve"> en el punto de venta cables de mejor calidad e incluso el modelo</w:t>
      </w:r>
      <w:r w:rsidR="001D0D86">
        <w:rPr>
          <w:rFonts w:ascii="Arial" w:hAnsi="Arial" w:cs="Arial"/>
        </w:rPr>
        <w:t xml:space="preserve"> “Tipo</w:t>
      </w:r>
      <w:r w:rsidRPr="001B1BBF">
        <w:rPr>
          <w:rFonts w:ascii="Arial" w:hAnsi="Arial" w:cs="Arial"/>
        </w:rPr>
        <w:t xml:space="preserve"> Cinta</w:t>
      </w:r>
      <w:r w:rsidR="001D0D86">
        <w:rPr>
          <w:rFonts w:ascii="Arial" w:hAnsi="Arial" w:cs="Arial"/>
        </w:rPr>
        <w:t>”</w:t>
      </w:r>
      <w:r w:rsidRPr="001B1BBF">
        <w:rPr>
          <w:rFonts w:ascii="Arial" w:hAnsi="Arial" w:cs="Arial"/>
        </w:rPr>
        <w:t>.</w:t>
      </w:r>
    </w:p>
    <w:p w:rsidR="00F02256" w:rsidRPr="001B1BBF" w:rsidRDefault="00F02256" w:rsidP="001D0D86">
      <w:pPr>
        <w:spacing w:after="0" w:line="360" w:lineRule="auto"/>
        <w:jc w:val="both"/>
        <w:rPr>
          <w:rFonts w:ascii="Arial" w:hAnsi="Arial" w:cs="Arial"/>
        </w:rPr>
      </w:pPr>
      <w:r w:rsidRPr="001B1BBF">
        <w:rPr>
          <w:rFonts w:ascii="Arial" w:hAnsi="Arial" w:cs="Arial"/>
        </w:rPr>
        <w:t xml:space="preserve">El Cono plástico, aisladores y el </w:t>
      </w:r>
      <w:r w:rsidR="00EE0685" w:rsidRPr="001B1BBF">
        <w:rPr>
          <w:rFonts w:ascii="Arial" w:hAnsi="Arial" w:cs="Arial"/>
        </w:rPr>
        <w:t>cordón</w:t>
      </w:r>
      <w:r w:rsidRPr="001B1BBF">
        <w:rPr>
          <w:rFonts w:ascii="Arial" w:hAnsi="Arial" w:cs="Arial"/>
        </w:rPr>
        <w:t xml:space="preserve"> tampoco tendrán marca</w:t>
      </w:r>
      <w:r w:rsidR="009A4E49" w:rsidRPr="001B1BBF">
        <w:rPr>
          <w:rFonts w:ascii="Arial" w:hAnsi="Arial" w:cs="Arial"/>
        </w:rPr>
        <w:t xml:space="preserve"> estable, pues se </w:t>
      </w:r>
      <w:r w:rsidR="00EE0685" w:rsidRPr="001B1BBF">
        <w:rPr>
          <w:rFonts w:ascii="Arial" w:hAnsi="Arial" w:cs="Arial"/>
        </w:rPr>
        <w:t>irán</w:t>
      </w:r>
      <w:r w:rsidR="009A4E49" w:rsidRPr="001B1BBF">
        <w:rPr>
          <w:rFonts w:ascii="Arial" w:hAnsi="Arial" w:cs="Arial"/>
        </w:rPr>
        <w:t xml:space="preserve"> cambiando de marca de acuerdo a la obtención de nuevos proveedores.</w:t>
      </w:r>
    </w:p>
    <w:p w:rsidR="009A4E49" w:rsidRPr="001B1BBF" w:rsidRDefault="009A4E49" w:rsidP="001D0D86">
      <w:pPr>
        <w:spacing w:after="0" w:line="360" w:lineRule="auto"/>
        <w:jc w:val="both"/>
        <w:rPr>
          <w:rFonts w:ascii="Arial" w:hAnsi="Arial" w:cs="Arial"/>
        </w:rPr>
      </w:pPr>
      <w:r w:rsidRPr="001B1BBF">
        <w:rPr>
          <w:rFonts w:ascii="Arial" w:hAnsi="Arial" w:cs="Arial"/>
        </w:rPr>
        <w:t xml:space="preserve">El Poste aislado será de hecho de forma artesanal, es decir que cualquier cliente replicarlo en su domicilio, pues estará hecha de una porción de varilla de fierro de construcción, manguera y aislador.  </w:t>
      </w:r>
    </w:p>
    <w:p w:rsidR="00200EA2" w:rsidRPr="001B1BBF" w:rsidRDefault="00200EA2" w:rsidP="009A4E49">
      <w:pPr>
        <w:spacing w:after="0" w:line="360" w:lineRule="auto"/>
        <w:jc w:val="both"/>
        <w:rPr>
          <w:rFonts w:ascii="Arial" w:hAnsi="Arial" w:cs="Arial"/>
        </w:rPr>
      </w:pPr>
      <w:r w:rsidRPr="001B1BBF">
        <w:rPr>
          <w:rFonts w:ascii="Arial" w:hAnsi="Arial" w:cs="Arial"/>
          <w:b/>
          <w:i/>
        </w:rPr>
        <w:t xml:space="preserve">Retroalimentación continua.- </w:t>
      </w:r>
      <w:r w:rsidRPr="001B1BBF">
        <w:rPr>
          <w:rFonts w:ascii="Arial" w:hAnsi="Arial" w:cs="Arial"/>
        </w:rPr>
        <w:t>servirá básicamente para:</w:t>
      </w:r>
    </w:p>
    <w:p w:rsidR="00200EA2" w:rsidRPr="001B1BBF" w:rsidRDefault="00200EA2" w:rsidP="00200EA2">
      <w:pPr>
        <w:pStyle w:val="Prrafodelista"/>
        <w:numPr>
          <w:ilvl w:val="0"/>
          <w:numId w:val="7"/>
        </w:numPr>
        <w:spacing w:after="0" w:line="360" w:lineRule="auto"/>
        <w:jc w:val="both"/>
        <w:rPr>
          <w:rFonts w:ascii="Arial" w:hAnsi="Arial" w:cs="Arial"/>
        </w:rPr>
      </w:pPr>
      <w:r w:rsidRPr="001B1BBF">
        <w:rPr>
          <w:rFonts w:ascii="Arial" w:hAnsi="Arial" w:cs="Arial"/>
        </w:rPr>
        <w:t>Para mejorar los servicios de asesoría y la calidad de los kits.</w:t>
      </w:r>
    </w:p>
    <w:p w:rsidR="00200EA2" w:rsidRPr="001B1BBF" w:rsidRDefault="00200EA2" w:rsidP="00200EA2">
      <w:pPr>
        <w:pStyle w:val="Prrafodelista"/>
        <w:numPr>
          <w:ilvl w:val="0"/>
          <w:numId w:val="7"/>
        </w:numPr>
        <w:spacing w:after="0" w:line="360" w:lineRule="auto"/>
        <w:jc w:val="both"/>
        <w:rPr>
          <w:rFonts w:ascii="Arial" w:hAnsi="Arial" w:cs="Arial"/>
        </w:rPr>
      </w:pPr>
      <w:r w:rsidRPr="001B1BBF">
        <w:rPr>
          <w:rFonts w:ascii="Arial" w:hAnsi="Arial" w:cs="Arial"/>
        </w:rPr>
        <w:t>Para la recepción de reclamos y quejas</w:t>
      </w:r>
    </w:p>
    <w:p w:rsidR="002F531B" w:rsidRPr="001B1BBF" w:rsidRDefault="00200EA2" w:rsidP="00200EA2">
      <w:pPr>
        <w:spacing w:after="0" w:line="360" w:lineRule="auto"/>
        <w:jc w:val="both"/>
        <w:rPr>
          <w:rFonts w:ascii="Arial" w:hAnsi="Arial" w:cs="Arial"/>
        </w:rPr>
      </w:pPr>
      <w:r w:rsidRPr="001B1BBF">
        <w:rPr>
          <w:rFonts w:ascii="Arial" w:hAnsi="Arial" w:cs="Arial"/>
        </w:rPr>
        <w:t xml:space="preserve">Este feed back </w:t>
      </w:r>
      <w:r w:rsidR="002F531B" w:rsidRPr="001B1BBF">
        <w:rPr>
          <w:rFonts w:ascii="Arial" w:hAnsi="Arial" w:cs="Arial"/>
        </w:rPr>
        <w:t xml:space="preserve">se iniciará desde el cliente hacia los promotores de venta, técnico del proyecto, el </w:t>
      </w:r>
      <w:r w:rsidR="001D0D86">
        <w:rPr>
          <w:rFonts w:ascii="Arial" w:hAnsi="Arial" w:cs="Arial"/>
        </w:rPr>
        <w:t>punto de venta (Almacén tienda).</w:t>
      </w:r>
      <w:r w:rsidR="002F531B" w:rsidRPr="001B1BBF">
        <w:rPr>
          <w:rFonts w:ascii="Arial" w:hAnsi="Arial" w:cs="Arial"/>
        </w:rPr>
        <w:t xml:space="preserve"> El encargado de ventas </w:t>
      </w:r>
      <w:r w:rsidR="00EE0685" w:rsidRPr="001B1BBF">
        <w:rPr>
          <w:rFonts w:ascii="Arial" w:hAnsi="Arial" w:cs="Arial"/>
        </w:rPr>
        <w:t>recepciona</w:t>
      </w:r>
      <w:r w:rsidR="002F531B" w:rsidRPr="001B1BBF">
        <w:rPr>
          <w:rFonts w:ascii="Arial" w:hAnsi="Arial" w:cs="Arial"/>
        </w:rPr>
        <w:t xml:space="preserve"> la información y presentará periódicamente al comité de gestión del </w:t>
      </w:r>
      <w:proofErr w:type="spellStart"/>
      <w:r w:rsidR="002F531B" w:rsidRPr="001B1BBF">
        <w:rPr>
          <w:rFonts w:ascii="Arial" w:hAnsi="Arial" w:cs="Arial"/>
        </w:rPr>
        <w:t>PdN</w:t>
      </w:r>
      <w:proofErr w:type="spellEnd"/>
      <w:r w:rsidR="002F531B" w:rsidRPr="001B1BBF">
        <w:rPr>
          <w:rFonts w:ascii="Arial" w:hAnsi="Arial" w:cs="Arial"/>
        </w:rPr>
        <w:t xml:space="preserve"> que estará integrado por la Representantes de la Cooperativa, Equipo técnico del Proyecto y demás personas que integran la parte interna de la cadena de valor del </w:t>
      </w:r>
      <w:proofErr w:type="spellStart"/>
      <w:r w:rsidR="002F531B" w:rsidRPr="001B1BBF">
        <w:rPr>
          <w:rFonts w:ascii="Arial" w:hAnsi="Arial" w:cs="Arial"/>
        </w:rPr>
        <w:t>PdN</w:t>
      </w:r>
      <w:proofErr w:type="spellEnd"/>
      <w:r w:rsidR="002F531B" w:rsidRPr="001B1BBF">
        <w:rPr>
          <w:rFonts w:ascii="Arial" w:hAnsi="Arial" w:cs="Arial"/>
        </w:rPr>
        <w:t xml:space="preserve">. En estas reuniones se decidirán acciones para </w:t>
      </w:r>
      <w:r w:rsidR="00EE0685" w:rsidRPr="001B1BBF">
        <w:rPr>
          <w:rFonts w:ascii="Arial" w:hAnsi="Arial" w:cs="Arial"/>
        </w:rPr>
        <w:t>solucionar</w:t>
      </w:r>
      <w:r w:rsidR="002F531B" w:rsidRPr="001B1BBF">
        <w:rPr>
          <w:rFonts w:ascii="Arial" w:hAnsi="Arial" w:cs="Arial"/>
        </w:rPr>
        <w:t xml:space="preserve"> problemas o plantear mejoras en el producto o en los procesos.  </w:t>
      </w:r>
    </w:p>
    <w:p w:rsidR="002F531B" w:rsidRPr="001B1BBF" w:rsidRDefault="002F531B" w:rsidP="00200EA2">
      <w:pPr>
        <w:spacing w:after="0" w:line="360" w:lineRule="auto"/>
        <w:jc w:val="both"/>
        <w:rPr>
          <w:rFonts w:ascii="Arial" w:hAnsi="Arial" w:cs="Arial"/>
        </w:rPr>
      </w:pPr>
    </w:p>
    <w:p w:rsidR="00200EA2" w:rsidRPr="001B1BBF" w:rsidRDefault="00486333" w:rsidP="00200EA2">
      <w:pPr>
        <w:spacing w:after="0" w:line="360" w:lineRule="auto"/>
        <w:jc w:val="both"/>
        <w:rPr>
          <w:rFonts w:ascii="Arial" w:hAnsi="Arial" w:cs="Arial"/>
        </w:rPr>
      </w:pPr>
      <w:r w:rsidRPr="001B1BBF">
        <w:rPr>
          <w:rFonts w:ascii="Arial" w:hAnsi="Arial" w:cs="Arial"/>
          <w:b/>
        </w:rPr>
        <w:t>Equidad de Género y Comunicación / Promoción</w:t>
      </w:r>
      <w:r w:rsidRPr="001B1BBF">
        <w:rPr>
          <w:rFonts w:ascii="Arial" w:hAnsi="Arial" w:cs="Arial"/>
        </w:rPr>
        <w:t>.-</w:t>
      </w:r>
    </w:p>
    <w:p w:rsidR="00CE669D" w:rsidRPr="001B1BBF" w:rsidRDefault="00486333" w:rsidP="00200EA2">
      <w:pPr>
        <w:spacing w:after="0" w:line="360" w:lineRule="auto"/>
        <w:jc w:val="both"/>
        <w:rPr>
          <w:rFonts w:ascii="Arial" w:hAnsi="Arial" w:cs="Arial"/>
        </w:rPr>
      </w:pPr>
      <w:r w:rsidRPr="001B1BBF">
        <w:rPr>
          <w:rFonts w:ascii="Arial" w:hAnsi="Arial" w:cs="Arial"/>
        </w:rPr>
        <w:t xml:space="preserve">En los medios ATL (Spot </w:t>
      </w:r>
      <w:r w:rsidR="005631D6" w:rsidRPr="001B1BBF">
        <w:rPr>
          <w:rFonts w:ascii="Arial" w:hAnsi="Arial" w:cs="Arial"/>
        </w:rPr>
        <w:t>radiales)</w:t>
      </w:r>
      <w:r w:rsidRPr="001B1BBF">
        <w:rPr>
          <w:rFonts w:ascii="Arial" w:hAnsi="Arial" w:cs="Arial"/>
        </w:rPr>
        <w:t xml:space="preserve"> Se considerara la voz de una mujer tipo (Cliente objetivo) que narrara su experiencia en las ventajas del uso de KCES, pues por fácil manejo (poco peso) una de las labores de la mujeres puede ser en contribuir en la generación de ingresos por el uso del Kit y difundir que esta actividad de contribución económica</w:t>
      </w:r>
      <w:r w:rsidR="00CE669D" w:rsidRPr="001B1BBF">
        <w:rPr>
          <w:rFonts w:ascii="Arial" w:hAnsi="Arial" w:cs="Arial"/>
        </w:rPr>
        <w:t>mente</w:t>
      </w:r>
      <w:r w:rsidRPr="001B1BBF">
        <w:rPr>
          <w:rFonts w:ascii="Arial" w:hAnsi="Arial" w:cs="Arial"/>
        </w:rPr>
        <w:t xml:space="preserve"> a la familia no </w:t>
      </w:r>
      <w:r w:rsidR="005631D6" w:rsidRPr="001B1BBF">
        <w:rPr>
          <w:rFonts w:ascii="Arial" w:hAnsi="Arial" w:cs="Arial"/>
        </w:rPr>
        <w:t>es exclusivo</w:t>
      </w:r>
      <w:r w:rsidR="00CE669D" w:rsidRPr="001B1BBF">
        <w:rPr>
          <w:rFonts w:ascii="Arial" w:hAnsi="Arial" w:cs="Arial"/>
        </w:rPr>
        <w:t xml:space="preserve"> de los hombres de la familia.</w:t>
      </w:r>
    </w:p>
    <w:p w:rsidR="00CE669D" w:rsidRPr="001B1BBF" w:rsidRDefault="00CE669D" w:rsidP="00200EA2">
      <w:pPr>
        <w:spacing w:after="0" w:line="360" w:lineRule="auto"/>
        <w:jc w:val="both"/>
        <w:rPr>
          <w:rFonts w:ascii="Arial" w:hAnsi="Arial" w:cs="Arial"/>
        </w:rPr>
      </w:pPr>
    </w:p>
    <w:p w:rsidR="00486333" w:rsidRPr="001B1BBF" w:rsidRDefault="00CE669D" w:rsidP="00200EA2">
      <w:pPr>
        <w:spacing w:after="0" w:line="360" w:lineRule="auto"/>
        <w:jc w:val="both"/>
        <w:rPr>
          <w:rFonts w:ascii="Arial" w:hAnsi="Arial" w:cs="Arial"/>
        </w:rPr>
      </w:pPr>
      <w:r w:rsidRPr="001B1BBF">
        <w:rPr>
          <w:rFonts w:ascii="Arial" w:hAnsi="Arial" w:cs="Arial"/>
        </w:rPr>
        <w:t>Así mismo en la herramientas de los medios BTL (Talleres de sensibilización y capacitación</w:t>
      </w:r>
      <w:r w:rsidR="005631D6" w:rsidRPr="001B1BBF">
        <w:rPr>
          <w:rFonts w:ascii="Arial" w:hAnsi="Arial" w:cs="Arial"/>
        </w:rPr>
        <w:t>: medios</w:t>
      </w:r>
      <w:r w:rsidRPr="001B1BBF">
        <w:rPr>
          <w:rFonts w:ascii="Arial" w:hAnsi="Arial" w:cs="Arial"/>
        </w:rPr>
        <w:t xml:space="preserve"> impresos como boletines técnico y folletos informativos), se divulgará que para el acceso de créditos la responsabilidad será compartida y el contrato será firmado por una mujer y un hombre, pudiendo ser la pareja de esposos, madre e hijo u otro parentesco familiar.  </w:t>
      </w:r>
      <w:r w:rsidR="00486333" w:rsidRPr="001B1BBF">
        <w:rPr>
          <w:rFonts w:ascii="Arial" w:hAnsi="Arial" w:cs="Arial"/>
        </w:rPr>
        <w:t xml:space="preserve"> </w:t>
      </w:r>
    </w:p>
    <w:p w:rsidR="00486333" w:rsidRPr="001B1BBF" w:rsidRDefault="00486333" w:rsidP="00200EA2">
      <w:pPr>
        <w:spacing w:after="0" w:line="360" w:lineRule="auto"/>
        <w:jc w:val="both"/>
        <w:rPr>
          <w:rFonts w:ascii="Arial" w:hAnsi="Arial" w:cs="Arial"/>
        </w:rPr>
      </w:pPr>
      <w:r w:rsidRPr="001B1BBF">
        <w:rPr>
          <w:rFonts w:ascii="Arial" w:hAnsi="Arial" w:cs="Arial"/>
        </w:rPr>
        <w:t xml:space="preserve"> </w:t>
      </w:r>
    </w:p>
    <w:p w:rsidR="003317CA" w:rsidRPr="001B1BBF" w:rsidRDefault="003317CA" w:rsidP="00200EA2">
      <w:pPr>
        <w:spacing w:after="0" w:line="360" w:lineRule="auto"/>
        <w:jc w:val="both"/>
        <w:rPr>
          <w:rFonts w:ascii="Arial" w:hAnsi="Arial" w:cs="Arial"/>
          <w:b/>
        </w:rPr>
      </w:pPr>
      <w:r w:rsidRPr="001B1BBF">
        <w:rPr>
          <w:rFonts w:ascii="Arial" w:hAnsi="Arial" w:cs="Arial"/>
          <w:b/>
        </w:rPr>
        <w:t>6.5 Estrategia de Crecimiento.</w:t>
      </w:r>
    </w:p>
    <w:p w:rsidR="00DF2F0B" w:rsidRPr="001B1BBF" w:rsidRDefault="00DF2F0B" w:rsidP="00200EA2">
      <w:pPr>
        <w:spacing w:after="0" w:line="360" w:lineRule="auto"/>
        <w:jc w:val="both"/>
        <w:rPr>
          <w:rFonts w:ascii="Arial" w:hAnsi="Arial" w:cs="Arial"/>
          <w:b/>
        </w:rPr>
      </w:pPr>
      <w:r w:rsidRPr="001B1BBF">
        <w:rPr>
          <w:rFonts w:ascii="Arial" w:hAnsi="Arial" w:cs="Arial"/>
          <w:b/>
        </w:rPr>
        <w:t>Entidades que intervienen.-</w:t>
      </w:r>
    </w:p>
    <w:p w:rsidR="00DF2F0B" w:rsidRPr="001B1BBF" w:rsidRDefault="00DF2F0B" w:rsidP="00200EA2">
      <w:pPr>
        <w:spacing w:after="0" w:line="360" w:lineRule="auto"/>
        <w:jc w:val="both"/>
        <w:rPr>
          <w:rFonts w:ascii="Arial" w:hAnsi="Arial" w:cs="Arial"/>
        </w:rPr>
      </w:pPr>
      <w:r w:rsidRPr="001B1BBF">
        <w:rPr>
          <w:rFonts w:ascii="Arial" w:hAnsi="Arial" w:cs="Arial"/>
        </w:rPr>
        <w:t>Para la puesta en marcha del proyecto ejecutado por la ED cuyo producto principal es la ejecución y gestión del Plan de Negocios por la ER intervienen las siguientes organizaciones:</w:t>
      </w:r>
    </w:p>
    <w:p w:rsidR="00DF2F0B" w:rsidRPr="001B1BBF" w:rsidRDefault="00DF2F0B" w:rsidP="00200EA2">
      <w:pPr>
        <w:spacing w:after="0" w:line="360" w:lineRule="auto"/>
        <w:jc w:val="both"/>
        <w:rPr>
          <w:rFonts w:ascii="Arial" w:hAnsi="Arial" w:cs="Arial"/>
          <w:b/>
        </w:rPr>
      </w:pPr>
    </w:p>
    <w:p w:rsidR="00BE0D2D" w:rsidRPr="001B1BBF" w:rsidRDefault="00BE0D2D" w:rsidP="00BE0D2D">
      <w:pPr>
        <w:spacing w:after="0" w:line="360" w:lineRule="auto"/>
        <w:ind w:left="113" w:right="52"/>
        <w:jc w:val="both"/>
        <w:rPr>
          <w:rFonts w:ascii="Arial" w:eastAsia="Calibri" w:hAnsi="Arial" w:cs="Arial"/>
          <w:lang w:val="es-EC"/>
        </w:rPr>
      </w:pPr>
      <w:r w:rsidRPr="001B1BBF">
        <w:rPr>
          <w:rFonts w:ascii="Arial" w:eastAsia="Calibri" w:hAnsi="Arial" w:cs="Arial"/>
          <w:b/>
          <w:lang w:val="es-EC"/>
        </w:rPr>
        <w:t xml:space="preserve">CARITAS DE HUARAZ.-  </w:t>
      </w:r>
      <w:r w:rsidRPr="001B1BBF">
        <w:rPr>
          <w:rFonts w:ascii="Arial" w:eastAsia="Calibri" w:hAnsi="Arial" w:cs="Arial"/>
          <w:lang w:val="es-EC"/>
        </w:rPr>
        <w:t xml:space="preserve">Es una organización que viene trabajando en el ámbito de  intervención del proyecto y elabora y  ejecuta proyectos productivos y sociales. Bajo de </w:t>
      </w:r>
      <w:r w:rsidRPr="001B1BBF">
        <w:rPr>
          <w:rFonts w:ascii="Arial" w:eastAsia="Calibri" w:hAnsi="Arial" w:cs="Arial"/>
          <w:b/>
          <w:lang w:val="es-EC"/>
        </w:rPr>
        <w:t xml:space="preserve"> </w:t>
      </w:r>
      <w:r w:rsidRPr="001B1BBF">
        <w:rPr>
          <w:rFonts w:ascii="Arial" w:eastAsia="Calibri" w:hAnsi="Arial" w:cs="Arial"/>
          <w:lang w:val="es-EC"/>
        </w:rPr>
        <w:t>Enfoque de derechos y Equidad Entre Hombres y Mujeres, Sera la Entidad Desarrolladora ED que transferirá activos y capacidades a la Entidad Replicado ER.</w:t>
      </w:r>
    </w:p>
    <w:p w:rsidR="00BE0D2D" w:rsidRPr="001B1BBF" w:rsidRDefault="00BE0D2D" w:rsidP="00BE0D2D">
      <w:pPr>
        <w:spacing w:after="0" w:line="360" w:lineRule="auto"/>
        <w:ind w:left="113" w:right="52"/>
        <w:jc w:val="both"/>
        <w:rPr>
          <w:rFonts w:ascii="Arial" w:eastAsia="Calibri" w:hAnsi="Arial" w:cs="Arial"/>
          <w:lang w:val="es-EC"/>
        </w:rPr>
      </w:pPr>
    </w:p>
    <w:p w:rsidR="00BE0D2D" w:rsidRPr="001B1BBF" w:rsidRDefault="00BE0D2D" w:rsidP="00BE0D2D">
      <w:pPr>
        <w:spacing w:after="0" w:line="360" w:lineRule="auto"/>
        <w:jc w:val="both"/>
        <w:rPr>
          <w:rFonts w:ascii="Arial" w:hAnsi="Arial" w:cs="Arial"/>
          <w:b/>
        </w:rPr>
      </w:pPr>
      <w:r w:rsidRPr="001B1BBF">
        <w:rPr>
          <w:rFonts w:ascii="Arial" w:eastAsia="Calibri" w:hAnsi="Arial" w:cs="Arial"/>
          <w:b/>
          <w:lang w:val="es-EC"/>
        </w:rPr>
        <w:t>COOPERATIVA CARHUASAQUI</w:t>
      </w:r>
      <w:r w:rsidRPr="001B1BBF">
        <w:rPr>
          <w:rFonts w:ascii="Arial" w:eastAsia="Calibri" w:hAnsi="Arial" w:cs="Arial"/>
          <w:lang w:val="es-EC"/>
        </w:rPr>
        <w:t xml:space="preserve">.- Es una Asociación de Productores de Ganado vacuno de los </w:t>
      </w:r>
      <w:r w:rsidR="00EE0685" w:rsidRPr="001B1BBF">
        <w:rPr>
          <w:rFonts w:ascii="Arial" w:eastAsia="Calibri" w:hAnsi="Arial" w:cs="Arial"/>
          <w:lang w:val="es-EC"/>
        </w:rPr>
        <w:t>distritos</w:t>
      </w:r>
      <w:r w:rsidRPr="001B1BBF">
        <w:rPr>
          <w:rFonts w:ascii="Arial" w:eastAsia="Calibri" w:hAnsi="Arial" w:cs="Arial"/>
          <w:lang w:val="es-EC"/>
        </w:rPr>
        <w:t xml:space="preserve"> de Aquia, Huasta y C.P. de Carcas, organización formada el año 2014 con fines de ofrecer bienes y servicios agropecuarios a menor costo y oportunidad a sus socios; además formalizara la cadena de producción láctea de sus asociados, esta Organización </w:t>
      </w:r>
    </w:p>
    <w:p w:rsidR="00BE0D2D" w:rsidRPr="001B1BBF" w:rsidRDefault="00BE0D2D" w:rsidP="00200EA2">
      <w:pPr>
        <w:spacing w:after="0" w:line="360" w:lineRule="auto"/>
        <w:jc w:val="both"/>
        <w:rPr>
          <w:rFonts w:ascii="Arial" w:hAnsi="Arial" w:cs="Arial"/>
          <w:b/>
        </w:rPr>
      </w:pPr>
    </w:p>
    <w:p w:rsidR="00BE0D2D" w:rsidRPr="001B1BBF" w:rsidRDefault="00DF2F0B" w:rsidP="00200EA2">
      <w:pPr>
        <w:spacing w:after="0" w:line="360" w:lineRule="auto"/>
        <w:jc w:val="both"/>
        <w:rPr>
          <w:rFonts w:ascii="Arial" w:hAnsi="Arial" w:cs="Arial"/>
          <w:b/>
        </w:rPr>
      </w:pPr>
      <w:r w:rsidRPr="001B1BBF">
        <w:rPr>
          <w:rFonts w:ascii="Arial" w:hAnsi="Arial" w:cs="Arial"/>
          <w:b/>
        </w:rPr>
        <w:t>Estrategia de transferencia y crecimiento.</w:t>
      </w:r>
    </w:p>
    <w:p w:rsidR="003317CA" w:rsidRPr="001B1BBF" w:rsidRDefault="00E411CA" w:rsidP="00200EA2">
      <w:pPr>
        <w:spacing w:after="0" w:line="360" w:lineRule="auto"/>
        <w:jc w:val="both"/>
        <w:rPr>
          <w:rFonts w:ascii="Arial" w:hAnsi="Arial" w:cs="Arial"/>
          <w:b/>
        </w:rPr>
      </w:pPr>
      <w:r w:rsidRPr="001B1BBF">
        <w:rPr>
          <w:rFonts w:ascii="Arial" w:hAnsi="Arial" w:cs="Arial"/>
        </w:rPr>
        <w:t xml:space="preserve">Para el logro del crecimiento </w:t>
      </w:r>
      <w:r w:rsidR="00B11129" w:rsidRPr="001B1BBF">
        <w:rPr>
          <w:rFonts w:ascii="Arial" w:hAnsi="Arial" w:cs="Arial"/>
        </w:rPr>
        <w:t xml:space="preserve">de </w:t>
      </w:r>
      <w:r w:rsidRPr="001B1BBF">
        <w:rPr>
          <w:rFonts w:ascii="Arial" w:hAnsi="Arial" w:cs="Arial"/>
        </w:rPr>
        <w:t>la</w:t>
      </w:r>
      <w:r w:rsidR="00B11129" w:rsidRPr="001B1BBF">
        <w:rPr>
          <w:rFonts w:ascii="Arial" w:hAnsi="Arial" w:cs="Arial"/>
        </w:rPr>
        <w:t xml:space="preserve"> Empresa y el producto la</w:t>
      </w:r>
      <w:r w:rsidRPr="001B1BBF">
        <w:rPr>
          <w:rFonts w:ascii="Arial" w:hAnsi="Arial" w:cs="Arial"/>
        </w:rPr>
        <w:t xml:space="preserve"> ED propone una estrategia de crecimiento sostenido para tal efecto se estable un plan en el cual se establecerán </w:t>
      </w:r>
      <w:r w:rsidR="00187A78" w:rsidRPr="001B1BBF">
        <w:rPr>
          <w:rFonts w:ascii="Arial" w:hAnsi="Arial" w:cs="Arial"/>
        </w:rPr>
        <w:t xml:space="preserve">tiempos </w:t>
      </w:r>
      <w:r w:rsidRPr="001B1BBF">
        <w:rPr>
          <w:rFonts w:ascii="Arial" w:hAnsi="Arial" w:cs="Arial"/>
        </w:rPr>
        <w:t xml:space="preserve">y </w:t>
      </w:r>
      <w:r w:rsidR="00EE0685" w:rsidRPr="001B1BBF">
        <w:rPr>
          <w:rFonts w:ascii="Arial" w:hAnsi="Arial" w:cs="Arial"/>
        </w:rPr>
        <w:t>responsabilidades</w:t>
      </w:r>
      <w:r w:rsidRPr="001B1BBF">
        <w:rPr>
          <w:rFonts w:ascii="Arial" w:hAnsi="Arial" w:cs="Arial"/>
        </w:rPr>
        <w:t xml:space="preserve"> </w:t>
      </w:r>
      <w:r w:rsidR="00187A78" w:rsidRPr="001B1BBF">
        <w:rPr>
          <w:rFonts w:ascii="Arial" w:hAnsi="Arial" w:cs="Arial"/>
        </w:rPr>
        <w:t xml:space="preserve">donde la ED </w:t>
      </w:r>
      <w:r w:rsidR="001D0D86">
        <w:rPr>
          <w:rFonts w:ascii="Arial" w:hAnsi="Arial" w:cs="Arial"/>
        </w:rPr>
        <w:t>iniciará</w:t>
      </w:r>
      <w:r w:rsidR="00187A78" w:rsidRPr="001B1BBF">
        <w:rPr>
          <w:rFonts w:ascii="Arial" w:hAnsi="Arial" w:cs="Arial"/>
        </w:rPr>
        <w:t xml:space="preserve"> </w:t>
      </w:r>
      <w:r w:rsidR="00514FB5" w:rsidRPr="001B1BBF">
        <w:rPr>
          <w:rFonts w:ascii="Arial" w:hAnsi="Arial" w:cs="Arial"/>
        </w:rPr>
        <w:t xml:space="preserve">el </w:t>
      </w:r>
      <w:r w:rsidR="00514FB5" w:rsidRPr="001D0D86">
        <w:rPr>
          <w:rFonts w:ascii="Arial" w:hAnsi="Arial" w:cs="Arial"/>
        </w:rPr>
        <w:t xml:space="preserve">proyecto </w:t>
      </w:r>
      <w:r w:rsidR="00187A78" w:rsidRPr="001D0D86">
        <w:rPr>
          <w:rFonts w:ascii="Arial" w:hAnsi="Arial" w:cs="Arial"/>
        </w:rPr>
        <w:t xml:space="preserve"> </w:t>
      </w:r>
      <w:r w:rsidR="00B11129" w:rsidRPr="001D0D86">
        <w:rPr>
          <w:rFonts w:ascii="Arial" w:hAnsi="Arial" w:cs="Arial"/>
        </w:rPr>
        <w:t xml:space="preserve">creando las bases del </w:t>
      </w:r>
      <w:proofErr w:type="spellStart"/>
      <w:r w:rsidR="00B11129" w:rsidRPr="001D0D86">
        <w:rPr>
          <w:rFonts w:ascii="Arial" w:hAnsi="Arial" w:cs="Arial"/>
        </w:rPr>
        <w:t>PdN</w:t>
      </w:r>
      <w:proofErr w:type="spellEnd"/>
      <w:r w:rsidR="00B11129" w:rsidRPr="001D0D86">
        <w:rPr>
          <w:rFonts w:ascii="Arial" w:hAnsi="Arial" w:cs="Arial"/>
        </w:rPr>
        <w:t xml:space="preserve">  denominado </w:t>
      </w:r>
      <w:r w:rsidR="00B11129" w:rsidRPr="001D0D86">
        <w:rPr>
          <w:rFonts w:ascii="Arial" w:hAnsi="Arial" w:cs="Arial"/>
          <w:b/>
        </w:rPr>
        <w:t>Desarrollando el mercado</w:t>
      </w:r>
      <w:r w:rsidR="00B11129" w:rsidRPr="001D0D86">
        <w:rPr>
          <w:rFonts w:ascii="Arial" w:hAnsi="Arial" w:cs="Arial"/>
        </w:rPr>
        <w:t xml:space="preserve">, </w:t>
      </w:r>
      <w:r w:rsidR="00B11129" w:rsidRPr="001B1BBF">
        <w:rPr>
          <w:rFonts w:ascii="Arial" w:hAnsi="Arial" w:cs="Arial"/>
        </w:rPr>
        <w:t xml:space="preserve">a la par del desarrollo de mercado se capacitara y entrenara al recurso humano de la ER para una adecuada gestión del </w:t>
      </w:r>
      <w:proofErr w:type="spellStart"/>
      <w:r w:rsidR="00B11129" w:rsidRPr="001B1BBF">
        <w:rPr>
          <w:rFonts w:ascii="Arial" w:hAnsi="Arial" w:cs="Arial"/>
        </w:rPr>
        <w:t>PdN</w:t>
      </w:r>
      <w:proofErr w:type="spellEnd"/>
      <w:r w:rsidR="00B11129" w:rsidRPr="001B1BBF">
        <w:rPr>
          <w:rFonts w:ascii="Arial" w:hAnsi="Arial" w:cs="Arial"/>
        </w:rPr>
        <w:t xml:space="preserve"> que se denominara </w:t>
      </w:r>
      <w:r w:rsidR="00B11129" w:rsidRPr="001B1BBF">
        <w:rPr>
          <w:rFonts w:ascii="Arial" w:hAnsi="Arial" w:cs="Arial"/>
          <w:b/>
        </w:rPr>
        <w:t>Formación de Capacida</w:t>
      </w:r>
      <w:r w:rsidR="001D0D86">
        <w:rPr>
          <w:rFonts w:ascii="Arial" w:hAnsi="Arial" w:cs="Arial"/>
          <w:b/>
        </w:rPr>
        <w:t>des</w:t>
      </w:r>
      <w:r w:rsidR="001D0D86" w:rsidRPr="000F1178">
        <w:rPr>
          <w:rFonts w:ascii="Arial" w:hAnsi="Arial" w:cs="Arial"/>
          <w:b/>
        </w:rPr>
        <w:t xml:space="preserve">. </w:t>
      </w:r>
      <w:r w:rsidR="00B11129" w:rsidRPr="000F1178">
        <w:rPr>
          <w:rFonts w:ascii="Arial" w:hAnsi="Arial" w:cs="Arial"/>
          <w:b/>
        </w:rPr>
        <w:t xml:space="preserve"> </w:t>
      </w:r>
      <w:r w:rsidR="001D0D86" w:rsidRPr="000F1178">
        <w:rPr>
          <w:rFonts w:ascii="Arial" w:hAnsi="Arial" w:cs="Arial"/>
        </w:rPr>
        <w:t>A partir de los 15 m</w:t>
      </w:r>
      <w:r w:rsidR="00B11129" w:rsidRPr="000F1178">
        <w:rPr>
          <w:rFonts w:ascii="Arial" w:hAnsi="Arial" w:cs="Arial"/>
        </w:rPr>
        <w:t>es</w:t>
      </w:r>
      <w:r w:rsidR="001D0D86" w:rsidRPr="000F1178">
        <w:rPr>
          <w:rFonts w:ascii="Arial" w:hAnsi="Arial" w:cs="Arial"/>
        </w:rPr>
        <w:t>e</w:t>
      </w:r>
      <w:r w:rsidR="00B11129" w:rsidRPr="000F1178">
        <w:rPr>
          <w:rFonts w:ascii="Arial" w:hAnsi="Arial" w:cs="Arial"/>
        </w:rPr>
        <w:t>s de ejecución del proyecto</w:t>
      </w:r>
      <w:r w:rsidR="0069117A" w:rsidRPr="000F1178">
        <w:rPr>
          <w:rFonts w:ascii="Arial" w:hAnsi="Arial" w:cs="Arial"/>
        </w:rPr>
        <w:t xml:space="preserve"> hasta la culminación </w:t>
      </w:r>
      <w:r w:rsidR="00187A78" w:rsidRPr="000F1178">
        <w:rPr>
          <w:rFonts w:ascii="Arial" w:hAnsi="Arial" w:cs="Arial"/>
        </w:rPr>
        <w:t xml:space="preserve">la ER </w:t>
      </w:r>
      <w:r w:rsidR="0069117A" w:rsidRPr="000F1178">
        <w:rPr>
          <w:rFonts w:ascii="Arial" w:hAnsi="Arial" w:cs="Arial"/>
        </w:rPr>
        <w:t xml:space="preserve">tendrá un rol protagónico que tendrá la denominación de </w:t>
      </w:r>
      <w:r w:rsidR="0069117A" w:rsidRPr="000F1178">
        <w:rPr>
          <w:rFonts w:ascii="Arial" w:hAnsi="Arial" w:cs="Arial"/>
          <w:b/>
        </w:rPr>
        <w:t>G</w:t>
      </w:r>
      <w:r w:rsidR="00187A78" w:rsidRPr="000F1178">
        <w:rPr>
          <w:rFonts w:ascii="Arial" w:hAnsi="Arial" w:cs="Arial"/>
          <w:b/>
        </w:rPr>
        <w:t xml:space="preserve">estión del </w:t>
      </w:r>
      <w:proofErr w:type="spellStart"/>
      <w:r w:rsidR="00187A78" w:rsidRPr="000F1178">
        <w:rPr>
          <w:rFonts w:ascii="Arial" w:hAnsi="Arial" w:cs="Arial"/>
          <w:b/>
        </w:rPr>
        <w:t>PdN</w:t>
      </w:r>
      <w:proofErr w:type="spellEnd"/>
      <w:r w:rsidR="00B11129" w:rsidRPr="000F1178">
        <w:rPr>
          <w:rFonts w:ascii="Arial" w:hAnsi="Arial" w:cs="Arial"/>
          <w:b/>
        </w:rPr>
        <w:t>,</w:t>
      </w:r>
    </w:p>
    <w:p w:rsidR="004054FB" w:rsidRPr="001B1BBF" w:rsidRDefault="0069117A" w:rsidP="00200EA2">
      <w:pPr>
        <w:spacing w:after="0" w:line="360" w:lineRule="auto"/>
        <w:jc w:val="both"/>
        <w:rPr>
          <w:rFonts w:ascii="Arial" w:hAnsi="Arial" w:cs="Arial"/>
        </w:rPr>
      </w:pPr>
      <w:r w:rsidRPr="001B1BBF">
        <w:rPr>
          <w:rFonts w:ascii="Arial" w:hAnsi="Arial" w:cs="Arial"/>
        </w:rPr>
        <w:t xml:space="preserve">Todo el proceso descrito tendrá una </w:t>
      </w:r>
      <w:r w:rsidR="004054FB" w:rsidRPr="001B1BBF">
        <w:rPr>
          <w:rFonts w:ascii="Arial" w:hAnsi="Arial" w:cs="Arial"/>
        </w:rPr>
        <w:t xml:space="preserve">Matriz lógica que contara con un </w:t>
      </w:r>
      <w:r w:rsidR="00EE0685" w:rsidRPr="001B1BBF">
        <w:rPr>
          <w:rFonts w:ascii="Arial" w:hAnsi="Arial" w:cs="Arial"/>
        </w:rPr>
        <w:t>Propósito</w:t>
      </w:r>
      <w:r w:rsidR="004054FB" w:rsidRPr="001B1BBF">
        <w:rPr>
          <w:rFonts w:ascii="Arial" w:hAnsi="Arial" w:cs="Arial"/>
        </w:rPr>
        <w:t xml:space="preserve">, </w:t>
      </w:r>
      <w:r w:rsidR="00EE0685" w:rsidRPr="001B1BBF">
        <w:rPr>
          <w:rFonts w:ascii="Arial" w:hAnsi="Arial" w:cs="Arial"/>
        </w:rPr>
        <w:t>Componentes</w:t>
      </w:r>
      <w:r w:rsidR="004054FB" w:rsidRPr="001B1BBF">
        <w:rPr>
          <w:rFonts w:ascii="Arial" w:hAnsi="Arial" w:cs="Arial"/>
        </w:rPr>
        <w:t>, indicadores y actividades.</w:t>
      </w:r>
      <w:r w:rsidRPr="001B1BBF">
        <w:rPr>
          <w:rFonts w:ascii="Arial" w:hAnsi="Arial" w:cs="Arial"/>
        </w:rPr>
        <w:t xml:space="preserve"> </w:t>
      </w:r>
    </w:p>
    <w:tbl>
      <w:tblPr>
        <w:tblW w:w="9087" w:type="dxa"/>
        <w:tblInd w:w="55" w:type="dxa"/>
        <w:tblCellMar>
          <w:left w:w="70" w:type="dxa"/>
          <w:right w:w="70" w:type="dxa"/>
        </w:tblCellMar>
        <w:tblLook w:val="04A0" w:firstRow="1" w:lastRow="0" w:firstColumn="1" w:lastColumn="0" w:noHBand="0" w:noVBand="1"/>
      </w:tblPr>
      <w:tblGrid>
        <w:gridCol w:w="3060"/>
        <w:gridCol w:w="6027"/>
      </w:tblGrid>
      <w:tr w:rsidR="004054FB" w:rsidRPr="001B1BBF" w:rsidTr="004054FB">
        <w:trPr>
          <w:trHeight w:val="450"/>
        </w:trPr>
        <w:tc>
          <w:tcPr>
            <w:tcW w:w="306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054FB" w:rsidRPr="001B1BBF" w:rsidRDefault="004054FB" w:rsidP="004054FB">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PROPOSITO</w:t>
            </w:r>
          </w:p>
        </w:tc>
        <w:tc>
          <w:tcPr>
            <w:tcW w:w="6027" w:type="dxa"/>
            <w:tcBorders>
              <w:top w:val="single" w:sz="4" w:space="0" w:color="auto"/>
              <w:left w:val="nil"/>
              <w:bottom w:val="single" w:sz="4" w:space="0" w:color="auto"/>
              <w:right w:val="single" w:sz="4" w:space="0" w:color="auto"/>
            </w:tcBorders>
            <w:shd w:val="clear" w:color="000000" w:fill="B8CCE4"/>
            <w:noWrap/>
            <w:vAlign w:val="center"/>
            <w:hideMark/>
          </w:tcPr>
          <w:p w:rsidR="004054FB" w:rsidRPr="001B1BBF" w:rsidRDefault="004054FB" w:rsidP="004054FB">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INDICADOR</w:t>
            </w:r>
          </w:p>
        </w:tc>
      </w:tr>
      <w:tr w:rsidR="004054FB" w:rsidRPr="001B1BBF" w:rsidTr="004054FB">
        <w:trPr>
          <w:trHeight w:val="600"/>
        </w:trPr>
        <w:tc>
          <w:tcPr>
            <w:tcW w:w="3060" w:type="dxa"/>
            <w:vMerge w:val="restart"/>
            <w:tcBorders>
              <w:top w:val="nil"/>
              <w:left w:val="single" w:sz="4" w:space="0" w:color="auto"/>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Mejorar los activos y las condiciones económicas de los </w:t>
            </w:r>
            <w:r w:rsidR="00EE0685" w:rsidRPr="001B1BBF">
              <w:rPr>
                <w:rFonts w:ascii="Calibri" w:eastAsia="Times New Roman" w:hAnsi="Calibri" w:cs="Calibri"/>
                <w:lang w:eastAsia="es-PE"/>
              </w:rPr>
              <w:t>beneficiarios</w:t>
            </w:r>
            <w:r w:rsidRPr="001B1BBF">
              <w:rPr>
                <w:rFonts w:ascii="Calibri" w:eastAsia="Times New Roman" w:hAnsi="Calibri" w:cs="Calibri"/>
                <w:lang w:eastAsia="es-PE"/>
              </w:rPr>
              <w:t xml:space="preserve"> finales e intermedios  del </w:t>
            </w:r>
            <w:r w:rsidR="00EE0685" w:rsidRPr="001B1BBF">
              <w:rPr>
                <w:rFonts w:ascii="Calibri" w:eastAsia="Times New Roman" w:hAnsi="Calibri" w:cs="Calibri"/>
                <w:lang w:eastAsia="es-PE"/>
              </w:rPr>
              <w:t>área</w:t>
            </w:r>
            <w:r w:rsidRPr="001B1BBF">
              <w:rPr>
                <w:rFonts w:ascii="Calibri" w:eastAsia="Times New Roman" w:hAnsi="Calibri" w:cs="Calibri"/>
                <w:lang w:eastAsia="es-PE"/>
              </w:rPr>
              <w:t xml:space="preserve"> de intervención</w:t>
            </w: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Se  ha incrementado y mejorado en 20% el valor neto de la producción por </w:t>
            </w:r>
            <w:r w:rsidR="001D0D86">
              <w:rPr>
                <w:rFonts w:ascii="Calibri" w:eastAsia="Times New Roman" w:hAnsi="Calibri" w:cs="Calibri"/>
                <w:lang w:eastAsia="es-PE"/>
              </w:rPr>
              <w:t>familias (Beneficiarios finales)</w:t>
            </w:r>
          </w:p>
        </w:tc>
      </w:tr>
      <w:tr w:rsidR="004054FB" w:rsidRPr="001B1BBF" w:rsidTr="004054FB">
        <w:trPr>
          <w:trHeight w:val="6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El 100% de las familias </w:t>
            </w:r>
            <w:r w:rsidR="00EE0685" w:rsidRPr="001B1BBF">
              <w:rPr>
                <w:rFonts w:ascii="Calibri" w:eastAsia="Times New Roman" w:hAnsi="Calibri" w:cs="Calibri"/>
                <w:lang w:eastAsia="es-PE"/>
              </w:rPr>
              <w:t>beneficiarias</w:t>
            </w:r>
            <w:r w:rsidRPr="001B1BBF">
              <w:rPr>
                <w:rFonts w:ascii="Calibri" w:eastAsia="Times New Roman" w:hAnsi="Calibri" w:cs="Calibri"/>
                <w:lang w:eastAsia="es-PE"/>
              </w:rPr>
              <w:t xml:space="preserve"> han mejorado sus activos familiares</w:t>
            </w:r>
          </w:p>
        </w:tc>
      </w:tr>
      <w:tr w:rsidR="004054FB" w:rsidRPr="001B1BBF" w:rsidTr="004054FB">
        <w:trPr>
          <w:trHeight w:val="6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Se ha incrementado en 25% el ingreso familiar para todos los </w:t>
            </w:r>
            <w:r w:rsidR="00EE0685" w:rsidRPr="001B1BBF">
              <w:rPr>
                <w:rFonts w:ascii="Calibri" w:eastAsia="Times New Roman" w:hAnsi="Calibri" w:cs="Calibri"/>
                <w:lang w:eastAsia="es-PE"/>
              </w:rPr>
              <w:t>beneficiarios</w:t>
            </w:r>
            <w:r w:rsidRPr="001B1BBF">
              <w:rPr>
                <w:rFonts w:ascii="Calibri" w:eastAsia="Times New Roman" w:hAnsi="Calibri" w:cs="Calibri"/>
                <w:lang w:eastAsia="es-PE"/>
              </w:rPr>
              <w:t xml:space="preserve"> finales</w:t>
            </w:r>
          </w:p>
        </w:tc>
      </w:tr>
      <w:tr w:rsidR="004054FB" w:rsidRPr="001B1BBF" w:rsidTr="004054FB">
        <w:trPr>
          <w:trHeight w:val="6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El 100% de las familias </w:t>
            </w:r>
            <w:r w:rsidR="00EE0685" w:rsidRPr="001B1BBF">
              <w:rPr>
                <w:rFonts w:ascii="Calibri" w:eastAsia="Times New Roman" w:hAnsi="Calibri" w:cs="Calibri"/>
                <w:lang w:eastAsia="es-PE"/>
              </w:rPr>
              <w:t>beneficiarias</w:t>
            </w:r>
            <w:r w:rsidRPr="001B1BBF">
              <w:rPr>
                <w:rFonts w:ascii="Calibri" w:eastAsia="Times New Roman" w:hAnsi="Calibri" w:cs="Calibri"/>
                <w:lang w:eastAsia="es-PE"/>
              </w:rPr>
              <w:t xml:space="preserve"> utilizan </w:t>
            </w:r>
            <w:r w:rsidR="00EE0685" w:rsidRPr="001B1BBF">
              <w:rPr>
                <w:rFonts w:ascii="Calibri" w:eastAsia="Times New Roman" w:hAnsi="Calibri" w:cs="Calibri"/>
                <w:lang w:eastAsia="es-PE"/>
              </w:rPr>
              <w:t>energía</w:t>
            </w:r>
            <w:r w:rsidRPr="001B1BBF">
              <w:rPr>
                <w:rFonts w:ascii="Calibri" w:eastAsia="Times New Roman" w:hAnsi="Calibri" w:cs="Calibri"/>
                <w:lang w:eastAsia="es-PE"/>
              </w:rPr>
              <w:t xml:space="preserve"> fotovoltaica para mejorar la producción ganadera</w:t>
            </w:r>
          </w:p>
        </w:tc>
      </w:tr>
      <w:tr w:rsidR="004054FB" w:rsidRPr="001B1BBF" w:rsidTr="004054FB">
        <w:trPr>
          <w:trHeight w:val="3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noWrap/>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El 30% de los socios de la ED serán mujeres</w:t>
            </w:r>
          </w:p>
        </w:tc>
      </w:tr>
      <w:tr w:rsidR="004054FB" w:rsidRPr="001B1BBF" w:rsidTr="004054FB">
        <w:trPr>
          <w:trHeight w:val="60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El 30% de los Integrantes del Comité de </w:t>
            </w:r>
            <w:r w:rsidR="00EE0685" w:rsidRPr="001B1BBF">
              <w:rPr>
                <w:rFonts w:ascii="Calibri" w:eastAsia="Times New Roman" w:hAnsi="Calibri" w:cs="Calibri"/>
                <w:lang w:eastAsia="es-PE"/>
              </w:rPr>
              <w:t>gestión</w:t>
            </w:r>
            <w:r w:rsidRPr="001B1BBF">
              <w:rPr>
                <w:rFonts w:ascii="Calibri" w:eastAsia="Times New Roman" w:hAnsi="Calibri" w:cs="Calibri"/>
                <w:lang w:eastAsia="es-PE"/>
              </w:rPr>
              <w:t xml:space="preserve"> del </w:t>
            </w:r>
            <w:proofErr w:type="spellStart"/>
            <w:r w:rsidRPr="001B1BBF">
              <w:rPr>
                <w:rFonts w:ascii="Calibri" w:eastAsia="Times New Roman" w:hAnsi="Calibri" w:cs="Calibri"/>
                <w:lang w:eastAsia="es-PE"/>
              </w:rPr>
              <w:t>PdN</w:t>
            </w:r>
            <w:proofErr w:type="spellEnd"/>
            <w:r w:rsidRPr="001B1BBF">
              <w:rPr>
                <w:rFonts w:ascii="Calibri" w:eastAsia="Times New Roman" w:hAnsi="Calibri" w:cs="Calibri"/>
                <w:lang w:eastAsia="es-PE"/>
              </w:rPr>
              <w:t xml:space="preserve"> serán mujeres</w:t>
            </w:r>
          </w:p>
        </w:tc>
      </w:tr>
      <w:tr w:rsidR="004054FB" w:rsidRPr="001B1BBF" w:rsidTr="004054FB">
        <w:trPr>
          <w:trHeight w:val="360"/>
        </w:trPr>
        <w:tc>
          <w:tcPr>
            <w:tcW w:w="3060" w:type="dxa"/>
            <w:vMerge/>
            <w:tcBorders>
              <w:top w:val="nil"/>
              <w:left w:val="single" w:sz="4" w:space="0" w:color="auto"/>
              <w:bottom w:val="single" w:sz="4" w:space="0" w:color="auto"/>
              <w:right w:val="single" w:sz="4" w:space="0" w:color="auto"/>
            </w:tcBorders>
            <w:vAlign w:val="center"/>
            <w:hideMark/>
          </w:tcPr>
          <w:p w:rsidR="004054FB" w:rsidRPr="001B1BBF" w:rsidRDefault="004054FB" w:rsidP="004054FB">
            <w:pPr>
              <w:spacing w:after="0" w:line="240" w:lineRule="auto"/>
              <w:rPr>
                <w:rFonts w:ascii="Calibri" w:eastAsia="Times New Roman" w:hAnsi="Calibri" w:cs="Calibri"/>
                <w:lang w:eastAsia="es-PE"/>
              </w:rPr>
            </w:pPr>
          </w:p>
        </w:tc>
        <w:tc>
          <w:tcPr>
            <w:tcW w:w="6027" w:type="dxa"/>
            <w:tcBorders>
              <w:top w:val="nil"/>
              <w:left w:val="nil"/>
              <w:bottom w:val="single" w:sz="4" w:space="0" w:color="auto"/>
              <w:right w:val="single" w:sz="4" w:space="0" w:color="auto"/>
            </w:tcBorders>
            <w:shd w:val="clear" w:color="auto" w:fill="auto"/>
            <w:vAlign w:val="center"/>
            <w:hideMark/>
          </w:tcPr>
          <w:p w:rsidR="004054FB" w:rsidRPr="001B1BBF" w:rsidRDefault="004054FB" w:rsidP="004054FB">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El 30% del equipo de venta serán </w:t>
            </w:r>
            <w:r w:rsidR="00EE0685" w:rsidRPr="001B1BBF">
              <w:rPr>
                <w:rFonts w:ascii="Calibri" w:eastAsia="Times New Roman" w:hAnsi="Calibri" w:cs="Calibri"/>
                <w:lang w:eastAsia="es-PE"/>
              </w:rPr>
              <w:t>conformados</w:t>
            </w:r>
            <w:r w:rsidRPr="001B1BBF">
              <w:rPr>
                <w:rFonts w:ascii="Calibri" w:eastAsia="Times New Roman" w:hAnsi="Calibri" w:cs="Calibri"/>
                <w:lang w:eastAsia="es-PE"/>
              </w:rPr>
              <w:t xml:space="preserve"> por mujeres.</w:t>
            </w:r>
          </w:p>
        </w:tc>
      </w:tr>
    </w:tbl>
    <w:p w:rsidR="004054FB" w:rsidRPr="001B1BBF" w:rsidRDefault="004054FB" w:rsidP="00200EA2">
      <w:pPr>
        <w:spacing w:after="0" w:line="360" w:lineRule="auto"/>
        <w:jc w:val="both"/>
        <w:rPr>
          <w:rFonts w:ascii="Arial" w:hAnsi="Arial" w:cs="Arial"/>
        </w:rPr>
      </w:pPr>
    </w:p>
    <w:p w:rsidR="005631D6" w:rsidRPr="001B1BBF" w:rsidRDefault="005631D6" w:rsidP="00200EA2">
      <w:pPr>
        <w:spacing w:after="0" w:line="360" w:lineRule="auto"/>
        <w:jc w:val="both"/>
        <w:rPr>
          <w:rFonts w:ascii="Arial" w:hAnsi="Arial" w:cs="Arial"/>
          <w:b/>
        </w:rPr>
      </w:pPr>
    </w:p>
    <w:p w:rsidR="00E411CA" w:rsidRPr="001B1BBF" w:rsidRDefault="00482D8C" w:rsidP="00200EA2">
      <w:pPr>
        <w:spacing w:after="0" w:line="360" w:lineRule="auto"/>
        <w:jc w:val="both"/>
        <w:rPr>
          <w:rFonts w:ascii="Arial" w:hAnsi="Arial" w:cs="Arial"/>
          <w:b/>
        </w:rPr>
      </w:pPr>
      <w:r w:rsidRPr="001B1BBF">
        <w:rPr>
          <w:rFonts w:ascii="Arial" w:hAnsi="Arial" w:cs="Arial"/>
          <w:b/>
        </w:rPr>
        <w:t xml:space="preserve">Componente 1: </w:t>
      </w:r>
      <w:r w:rsidR="00E411CA" w:rsidRPr="001B1BBF">
        <w:rPr>
          <w:rFonts w:ascii="Arial" w:hAnsi="Arial" w:cs="Arial"/>
          <w:b/>
        </w:rPr>
        <w:t>Desarrollo de Mercado.-</w:t>
      </w:r>
    </w:p>
    <w:p w:rsidR="00E411CA" w:rsidRPr="001B1BBF" w:rsidRDefault="00E411CA" w:rsidP="00200EA2">
      <w:pPr>
        <w:spacing w:after="0" w:line="360" w:lineRule="auto"/>
        <w:jc w:val="both"/>
        <w:rPr>
          <w:rFonts w:ascii="Arial" w:hAnsi="Arial" w:cs="Arial"/>
        </w:rPr>
      </w:pPr>
      <w:r w:rsidRPr="001B1BBF">
        <w:rPr>
          <w:rFonts w:ascii="Arial" w:hAnsi="Arial" w:cs="Arial"/>
        </w:rPr>
        <w:t xml:space="preserve">La necesidad se da  </w:t>
      </w:r>
      <w:r w:rsidR="00C2684D" w:rsidRPr="001B1BBF">
        <w:rPr>
          <w:rFonts w:ascii="Arial" w:hAnsi="Arial" w:cs="Arial"/>
        </w:rPr>
        <w:t xml:space="preserve">para </w:t>
      </w:r>
      <w:r w:rsidRPr="001B1BBF">
        <w:rPr>
          <w:rFonts w:ascii="Arial" w:hAnsi="Arial" w:cs="Arial"/>
        </w:rPr>
        <w:t xml:space="preserve">intervenir en un mercado en el que nunca </w:t>
      </w:r>
      <w:r w:rsidR="00C2684D" w:rsidRPr="001B1BBF">
        <w:rPr>
          <w:rFonts w:ascii="Arial" w:hAnsi="Arial" w:cs="Arial"/>
        </w:rPr>
        <w:t xml:space="preserve">se </w:t>
      </w:r>
      <w:r w:rsidRPr="001B1BBF">
        <w:rPr>
          <w:rFonts w:ascii="Arial" w:hAnsi="Arial" w:cs="Arial"/>
        </w:rPr>
        <w:t xml:space="preserve">participó o para la colocación de un producto totalmente nuevo que </w:t>
      </w:r>
      <w:r w:rsidR="00C2684D" w:rsidRPr="001B1BBF">
        <w:rPr>
          <w:rFonts w:ascii="Arial" w:hAnsi="Arial" w:cs="Arial"/>
        </w:rPr>
        <w:t>aún</w:t>
      </w:r>
      <w:r w:rsidRPr="001B1BBF">
        <w:rPr>
          <w:rFonts w:ascii="Arial" w:hAnsi="Arial" w:cs="Arial"/>
        </w:rPr>
        <w:t xml:space="preserve"> no posee mercado. En este último caso, una parte esencial del desarrollo de mercado será la de crear la “necesidad” del producto en el público.</w:t>
      </w:r>
    </w:p>
    <w:p w:rsidR="00C2684D" w:rsidRPr="001B1BBF" w:rsidRDefault="00C2684D" w:rsidP="00200EA2">
      <w:pPr>
        <w:spacing w:after="0" w:line="360" w:lineRule="auto"/>
        <w:jc w:val="both"/>
        <w:rPr>
          <w:rFonts w:ascii="Arial" w:hAnsi="Arial" w:cs="Arial"/>
        </w:rPr>
      </w:pPr>
      <w:r w:rsidRPr="001B1BBF">
        <w:rPr>
          <w:rFonts w:ascii="Arial" w:hAnsi="Arial" w:cs="Arial"/>
        </w:rPr>
        <w:t xml:space="preserve">Esta es una etapa de inversión a largo plazo </w:t>
      </w:r>
      <w:r w:rsidR="0069117A" w:rsidRPr="001B1BBF">
        <w:rPr>
          <w:rFonts w:ascii="Arial" w:hAnsi="Arial" w:cs="Arial"/>
        </w:rPr>
        <w:t xml:space="preserve">y que las utilidades no se </w:t>
      </w:r>
      <w:r w:rsidR="00EE0685" w:rsidRPr="001B1BBF">
        <w:rPr>
          <w:rFonts w:ascii="Arial" w:hAnsi="Arial" w:cs="Arial"/>
        </w:rPr>
        <w:t>medirán</w:t>
      </w:r>
      <w:r w:rsidRPr="001B1BBF">
        <w:rPr>
          <w:rFonts w:ascii="Arial" w:hAnsi="Arial" w:cs="Arial"/>
        </w:rPr>
        <w:t xml:space="preserve"> por unidades </w:t>
      </w:r>
      <w:r w:rsidR="005631D6" w:rsidRPr="001B1BBF">
        <w:rPr>
          <w:rFonts w:ascii="Arial" w:hAnsi="Arial" w:cs="Arial"/>
        </w:rPr>
        <w:t>vendidas sino</w:t>
      </w:r>
      <w:r w:rsidRPr="001B1BBF">
        <w:rPr>
          <w:rFonts w:ascii="Arial" w:hAnsi="Arial" w:cs="Arial"/>
        </w:rPr>
        <w:t xml:space="preserve"> en el tiem</w:t>
      </w:r>
      <w:r w:rsidR="00482D8C" w:rsidRPr="001B1BBF">
        <w:rPr>
          <w:rFonts w:ascii="Arial" w:hAnsi="Arial" w:cs="Arial"/>
        </w:rPr>
        <w:t>po de permanencia en el mercado, para el logro de este componente se proponen las siguientes</w:t>
      </w:r>
      <w:r w:rsidR="003608BC" w:rsidRPr="001B1BBF">
        <w:rPr>
          <w:rFonts w:ascii="Arial" w:hAnsi="Arial" w:cs="Arial"/>
        </w:rPr>
        <w:t xml:space="preserve"> actividades que serán ejecutadas en los seis </w:t>
      </w:r>
      <w:r w:rsidR="005631D6" w:rsidRPr="001B1BBF">
        <w:rPr>
          <w:rFonts w:ascii="Arial" w:hAnsi="Arial" w:cs="Arial"/>
        </w:rPr>
        <w:t>primero meses</w:t>
      </w:r>
      <w:r w:rsidR="003608BC" w:rsidRPr="001B1BBF">
        <w:rPr>
          <w:rFonts w:ascii="Arial" w:hAnsi="Arial" w:cs="Arial"/>
        </w:rPr>
        <w:t xml:space="preserve"> de ejecución del proyecto:</w:t>
      </w:r>
    </w:p>
    <w:p w:rsidR="003317CA" w:rsidRPr="001B1BBF" w:rsidRDefault="003317CA" w:rsidP="00200EA2">
      <w:pPr>
        <w:spacing w:after="0" w:line="360" w:lineRule="auto"/>
        <w:jc w:val="both"/>
        <w:rPr>
          <w:rFonts w:ascii="Arial" w:hAnsi="Arial" w:cs="Arial"/>
        </w:rPr>
      </w:pPr>
    </w:p>
    <w:p w:rsidR="00482D8C" w:rsidRPr="001B1BBF" w:rsidRDefault="00482D8C" w:rsidP="00482D8C">
      <w:pPr>
        <w:spacing w:after="0" w:line="360" w:lineRule="auto"/>
        <w:jc w:val="both"/>
        <w:rPr>
          <w:rFonts w:ascii="Arial" w:hAnsi="Arial" w:cs="Arial"/>
          <w:b/>
        </w:rPr>
      </w:pPr>
      <w:r w:rsidRPr="001B1BBF">
        <w:rPr>
          <w:rFonts w:ascii="Arial" w:hAnsi="Arial" w:cs="Arial"/>
          <w:b/>
        </w:rPr>
        <w:t>Componente 2: Desarrollo de Capacidades.-</w:t>
      </w:r>
    </w:p>
    <w:p w:rsidR="001D0D86" w:rsidRDefault="003608BC" w:rsidP="003608BC">
      <w:pPr>
        <w:spacing w:after="0" w:line="360" w:lineRule="auto"/>
        <w:jc w:val="both"/>
        <w:rPr>
          <w:rFonts w:ascii="Arial" w:hAnsi="Arial" w:cs="Arial"/>
        </w:rPr>
      </w:pPr>
      <w:r w:rsidRPr="001B1BBF">
        <w:rPr>
          <w:rFonts w:ascii="Arial" w:hAnsi="Arial" w:cs="Arial"/>
        </w:rPr>
        <w:t>Será el proceso mediante el cual los socios de la Cooperativa, equipo de venta  (Recursos Humanos) incrementan sus habilidades para realizar funciones esenciales, resolver problemas, definir y lograr objetivos, entender y responder a sus necesidades de desarrollo en un contexto amplio y de</w:t>
      </w:r>
      <w:r w:rsidR="001D0D86">
        <w:rPr>
          <w:rFonts w:ascii="Arial" w:hAnsi="Arial" w:cs="Arial"/>
        </w:rPr>
        <w:t xml:space="preserve"> manera sostenible.</w:t>
      </w:r>
    </w:p>
    <w:p w:rsidR="003608BC" w:rsidRPr="001B1BBF" w:rsidRDefault="003608BC" w:rsidP="003608BC">
      <w:pPr>
        <w:spacing w:after="0" w:line="360" w:lineRule="auto"/>
        <w:jc w:val="both"/>
        <w:rPr>
          <w:rFonts w:ascii="Arial" w:hAnsi="Arial" w:cs="Arial"/>
          <w:b/>
        </w:rPr>
      </w:pPr>
      <w:r w:rsidRPr="001B1BBF">
        <w:rPr>
          <w:rFonts w:ascii="Arial" w:hAnsi="Arial" w:cs="Arial"/>
        </w:rPr>
        <w:t xml:space="preserve">Este es un periodo de entrenamiento que se inicia con el </w:t>
      </w:r>
      <w:r w:rsidR="001D0D86">
        <w:rPr>
          <w:rFonts w:ascii="Arial" w:hAnsi="Arial" w:cs="Arial"/>
        </w:rPr>
        <w:t>inicio del proyecto hasta los 15</w:t>
      </w:r>
      <w:r w:rsidRPr="001B1BBF">
        <w:rPr>
          <w:rFonts w:ascii="Arial" w:hAnsi="Arial" w:cs="Arial"/>
        </w:rPr>
        <w:t xml:space="preserve"> meses de ejecución del proyecto</w:t>
      </w:r>
      <w:r w:rsidR="00A5713F" w:rsidRPr="001B1BBF">
        <w:rPr>
          <w:rFonts w:ascii="Arial" w:hAnsi="Arial" w:cs="Arial"/>
        </w:rPr>
        <w:t>.</w:t>
      </w:r>
    </w:p>
    <w:p w:rsidR="00482D8C" w:rsidRPr="001B1BBF" w:rsidRDefault="00482D8C" w:rsidP="00482D8C">
      <w:pPr>
        <w:spacing w:after="0" w:line="360" w:lineRule="auto"/>
        <w:jc w:val="both"/>
        <w:rPr>
          <w:rFonts w:ascii="Arial" w:hAnsi="Arial" w:cs="Arial"/>
          <w:b/>
        </w:rPr>
      </w:pPr>
    </w:p>
    <w:p w:rsidR="00A5713F" w:rsidRPr="001B1BBF" w:rsidRDefault="00A5713F" w:rsidP="00A5713F">
      <w:pPr>
        <w:spacing w:after="0" w:line="360" w:lineRule="auto"/>
        <w:jc w:val="both"/>
        <w:rPr>
          <w:rFonts w:ascii="Arial" w:hAnsi="Arial" w:cs="Arial"/>
          <w:b/>
        </w:rPr>
      </w:pPr>
      <w:r w:rsidRPr="001B1BBF">
        <w:rPr>
          <w:rFonts w:ascii="Arial" w:hAnsi="Arial" w:cs="Arial"/>
          <w:b/>
        </w:rPr>
        <w:t>Componente 3: Gestión del Plan de Negocios (por la ER).-</w:t>
      </w:r>
    </w:p>
    <w:p w:rsidR="00A5713F" w:rsidRPr="001B1BBF" w:rsidRDefault="00A5713F" w:rsidP="00A5713F">
      <w:pPr>
        <w:spacing w:after="0" w:line="360" w:lineRule="auto"/>
        <w:jc w:val="both"/>
        <w:rPr>
          <w:rFonts w:ascii="Arial" w:hAnsi="Arial" w:cs="Arial"/>
        </w:rPr>
      </w:pPr>
      <w:r w:rsidRPr="001B1BBF">
        <w:rPr>
          <w:rFonts w:ascii="Arial" w:hAnsi="Arial" w:cs="Arial"/>
        </w:rPr>
        <w:t>Este componente es la razón principal por lo cual se plantea los componentes 1 y 2, este component</w:t>
      </w:r>
      <w:r w:rsidR="00D52023">
        <w:rPr>
          <w:rFonts w:ascii="Arial" w:hAnsi="Arial" w:cs="Arial"/>
        </w:rPr>
        <w:t>e se iniciara desde el mes N° 15</w:t>
      </w:r>
      <w:r w:rsidRPr="001B1BBF">
        <w:rPr>
          <w:rFonts w:ascii="Arial" w:hAnsi="Arial" w:cs="Arial"/>
        </w:rPr>
        <w:t xml:space="preserve"> de ejecución del proyecto.</w:t>
      </w:r>
    </w:p>
    <w:p w:rsidR="00A5713F" w:rsidRPr="001B1BBF" w:rsidRDefault="00A5713F" w:rsidP="00A5713F">
      <w:pPr>
        <w:spacing w:after="0" w:line="360" w:lineRule="auto"/>
        <w:jc w:val="both"/>
        <w:rPr>
          <w:rFonts w:ascii="Arial" w:hAnsi="Arial" w:cs="Arial"/>
        </w:rPr>
      </w:pPr>
      <w:r w:rsidRPr="001B1BBF">
        <w:rPr>
          <w:rFonts w:ascii="Arial" w:hAnsi="Arial" w:cs="Arial"/>
        </w:rPr>
        <w:t xml:space="preserve">Con un mercado desarrollado, recursos humanos con capacidades, activos transferidos y monitoreado por la ED se iniciara  la gestión del </w:t>
      </w:r>
      <w:proofErr w:type="spellStart"/>
      <w:r w:rsidRPr="001B1BBF">
        <w:rPr>
          <w:rFonts w:ascii="Arial" w:hAnsi="Arial" w:cs="Arial"/>
        </w:rPr>
        <w:t>PdN</w:t>
      </w:r>
      <w:proofErr w:type="spellEnd"/>
      <w:r w:rsidRPr="001B1BBF">
        <w:rPr>
          <w:rFonts w:ascii="Arial" w:hAnsi="Arial" w:cs="Arial"/>
        </w:rPr>
        <w:t xml:space="preserve"> </w:t>
      </w:r>
      <w:r w:rsidR="00D636BC" w:rsidRPr="001B1BBF">
        <w:rPr>
          <w:rFonts w:ascii="Arial" w:hAnsi="Arial" w:cs="Arial"/>
        </w:rPr>
        <w:t xml:space="preserve">por un comité de gestión </w:t>
      </w:r>
      <w:r w:rsidR="00EE0685" w:rsidRPr="001B1BBF">
        <w:rPr>
          <w:rFonts w:ascii="Arial" w:hAnsi="Arial" w:cs="Arial"/>
        </w:rPr>
        <w:t>designado</w:t>
      </w:r>
      <w:r w:rsidR="00D636BC" w:rsidRPr="001B1BBF">
        <w:rPr>
          <w:rFonts w:ascii="Arial" w:hAnsi="Arial" w:cs="Arial"/>
        </w:rPr>
        <w:t xml:space="preserve"> por asamblea de la Cooperativa.</w:t>
      </w:r>
    </w:p>
    <w:p w:rsidR="00A5713F" w:rsidRDefault="00A5713F" w:rsidP="00482D8C">
      <w:pPr>
        <w:spacing w:after="0" w:line="360" w:lineRule="auto"/>
        <w:jc w:val="both"/>
        <w:rPr>
          <w:rFonts w:ascii="Arial" w:hAnsi="Arial" w:cs="Arial"/>
          <w:b/>
        </w:rPr>
      </w:pPr>
    </w:p>
    <w:p w:rsidR="00FC2135" w:rsidRDefault="00FC2135" w:rsidP="00482D8C">
      <w:pPr>
        <w:spacing w:after="0" w:line="360" w:lineRule="auto"/>
        <w:jc w:val="both"/>
        <w:rPr>
          <w:rFonts w:ascii="Arial" w:hAnsi="Arial" w:cs="Arial"/>
          <w:b/>
        </w:rPr>
      </w:pPr>
    </w:p>
    <w:p w:rsidR="00FC2135" w:rsidRDefault="00FC2135" w:rsidP="00482D8C">
      <w:pPr>
        <w:spacing w:after="0" w:line="360" w:lineRule="auto"/>
        <w:jc w:val="both"/>
        <w:rPr>
          <w:rFonts w:ascii="Arial" w:hAnsi="Arial" w:cs="Arial"/>
          <w:b/>
        </w:rPr>
      </w:pPr>
    </w:p>
    <w:p w:rsidR="00FC2135" w:rsidRPr="001B1BBF" w:rsidRDefault="00FC2135" w:rsidP="00482D8C">
      <w:pPr>
        <w:spacing w:after="0" w:line="360" w:lineRule="auto"/>
        <w:jc w:val="both"/>
        <w:rPr>
          <w:rFonts w:ascii="Arial" w:hAnsi="Arial" w:cs="Arial"/>
          <w:b/>
        </w:rPr>
      </w:pPr>
    </w:p>
    <w:p w:rsidR="009A4E49" w:rsidRPr="001B1BBF" w:rsidRDefault="00810257" w:rsidP="009A4E49">
      <w:pPr>
        <w:spacing w:after="0" w:line="360" w:lineRule="auto"/>
        <w:jc w:val="both"/>
        <w:rPr>
          <w:rFonts w:ascii="Arial" w:hAnsi="Arial" w:cs="Arial"/>
          <w:b/>
        </w:rPr>
      </w:pPr>
      <w:r w:rsidRPr="001B1BBF">
        <w:rPr>
          <w:rFonts w:ascii="Arial" w:hAnsi="Arial" w:cs="Arial"/>
          <w:b/>
        </w:rPr>
        <w:t>Matriz Lógica para la Implementación del Plan de Negocios:</w:t>
      </w:r>
    </w:p>
    <w:tbl>
      <w:tblPr>
        <w:tblW w:w="9513" w:type="dxa"/>
        <w:tblInd w:w="55" w:type="dxa"/>
        <w:tblCellMar>
          <w:left w:w="70" w:type="dxa"/>
          <w:right w:w="70" w:type="dxa"/>
        </w:tblCellMar>
        <w:tblLook w:val="04A0" w:firstRow="1" w:lastRow="0" w:firstColumn="1" w:lastColumn="0" w:noHBand="0" w:noVBand="1"/>
      </w:tblPr>
      <w:tblGrid>
        <w:gridCol w:w="2309"/>
        <w:gridCol w:w="2526"/>
        <w:gridCol w:w="4678"/>
      </w:tblGrid>
      <w:tr w:rsidR="00810257" w:rsidRPr="001B1BBF" w:rsidTr="00810257">
        <w:trPr>
          <w:trHeight w:val="450"/>
        </w:trPr>
        <w:tc>
          <w:tcPr>
            <w:tcW w:w="2309"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810257" w:rsidRPr="001B1BBF" w:rsidRDefault="00810257" w:rsidP="00810257">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COMPONENTE</w:t>
            </w:r>
          </w:p>
        </w:tc>
        <w:tc>
          <w:tcPr>
            <w:tcW w:w="2526" w:type="dxa"/>
            <w:tcBorders>
              <w:top w:val="single" w:sz="4" w:space="0" w:color="auto"/>
              <w:left w:val="nil"/>
              <w:bottom w:val="single" w:sz="4" w:space="0" w:color="auto"/>
              <w:right w:val="single" w:sz="4" w:space="0" w:color="auto"/>
            </w:tcBorders>
            <w:shd w:val="clear" w:color="000000" w:fill="B8CCE4"/>
            <w:noWrap/>
            <w:vAlign w:val="center"/>
            <w:hideMark/>
          </w:tcPr>
          <w:p w:rsidR="00810257" w:rsidRPr="001B1BBF" w:rsidRDefault="00810257" w:rsidP="00810257">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RESULTADO</w:t>
            </w:r>
          </w:p>
        </w:tc>
        <w:tc>
          <w:tcPr>
            <w:tcW w:w="4678" w:type="dxa"/>
            <w:tcBorders>
              <w:top w:val="single" w:sz="4" w:space="0" w:color="auto"/>
              <w:left w:val="nil"/>
              <w:bottom w:val="single" w:sz="4" w:space="0" w:color="auto"/>
              <w:right w:val="single" w:sz="4" w:space="0" w:color="auto"/>
            </w:tcBorders>
            <w:shd w:val="clear" w:color="000000" w:fill="B8CCE4"/>
            <w:noWrap/>
            <w:vAlign w:val="center"/>
            <w:hideMark/>
          </w:tcPr>
          <w:p w:rsidR="00810257" w:rsidRPr="001B1BBF" w:rsidRDefault="00810257" w:rsidP="00810257">
            <w:pPr>
              <w:spacing w:after="0" w:line="240" w:lineRule="auto"/>
              <w:jc w:val="center"/>
              <w:rPr>
                <w:rFonts w:ascii="Calibri" w:eastAsia="Times New Roman" w:hAnsi="Calibri" w:cs="Calibri"/>
                <w:b/>
                <w:bCs/>
                <w:lang w:eastAsia="es-PE"/>
              </w:rPr>
            </w:pPr>
            <w:r w:rsidRPr="001B1BBF">
              <w:rPr>
                <w:rFonts w:ascii="Calibri" w:eastAsia="Times New Roman" w:hAnsi="Calibri" w:cs="Calibri"/>
                <w:b/>
                <w:bCs/>
                <w:lang w:eastAsia="es-PE"/>
              </w:rPr>
              <w:t>INDICADOR</w:t>
            </w:r>
          </w:p>
        </w:tc>
      </w:tr>
      <w:tr w:rsidR="00810257" w:rsidRPr="001B1BBF" w:rsidTr="00810257">
        <w:trPr>
          <w:trHeight w:val="600"/>
        </w:trPr>
        <w:tc>
          <w:tcPr>
            <w:tcW w:w="2309" w:type="dxa"/>
            <w:vMerge w:val="restart"/>
            <w:tcBorders>
              <w:top w:val="nil"/>
              <w:left w:val="single" w:sz="4" w:space="0" w:color="auto"/>
              <w:bottom w:val="single" w:sz="4" w:space="0" w:color="000000"/>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1. Desarrollo de Mercado</w:t>
            </w:r>
          </w:p>
        </w:tc>
        <w:tc>
          <w:tcPr>
            <w:tcW w:w="2526" w:type="dxa"/>
            <w:vMerge w:val="restart"/>
            <w:tcBorders>
              <w:top w:val="nil"/>
              <w:left w:val="single" w:sz="4" w:space="0" w:color="auto"/>
              <w:bottom w:val="single" w:sz="4" w:space="0" w:color="000000"/>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Creación de la necesidad del uso de cercos </w:t>
            </w:r>
            <w:r w:rsidR="00EE0685" w:rsidRPr="001B1BBF">
              <w:rPr>
                <w:rFonts w:ascii="Calibri" w:eastAsia="Times New Roman" w:hAnsi="Calibri" w:cs="Calibri"/>
                <w:lang w:eastAsia="es-PE"/>
              </w:rPr>
              <w:t>eléctricos</w:t>
            </w:r>
            <w:r w:rsidRPr="001B1BBF">
              <w:rPr>
                <w:rFonts w:ascii="Calibri" w:eastAsia="Times New Roman" w:hAnsi="Calibri" w:cs="Calibri"/>
                <w:lang w:eastAsia="es-PE"/>
              </w:rPr>
              <w:t xml:space="preserve"> solares para el manejo de  ganado lechero </w:t>
            </w:r>
          </w:p>
        </w:tc>
        <w:tc>
          <w:tcPr>
            <w:tcW w:w="4678" w:type="dxa"/>
            <w:tcBorders>
              <w:top w:val="nil"/>
              <w:left w:val="nil"/>
              <w:bottom w:val="single" w:sz="4" w:space="0" w:color="auto"/>
              <w:right w:val="single" w:sz="4" w:space="0" w:color="auto"/>
            </w:tcBorders>
            <w:shd w:val="clear" w:color="auto" w:fill="auto"/>
            <w:vAlign w:val="center"/>
            <w:hideMark/>
          </w:tcPr>
          <w:p w:rsidR="00810257" w:rsidRPr="001B1BBF" w:rsidRDefault="007E5312" w:rsidP="00810257">
            <w:pPr>
              <w:spacing w:after="0" w:line="240" w:lineRule="auto"/>
              <w:rPr>
                <w:rFonts w:ascii="Calibri" w:eastAsia="Times New Roman" w:hAnsi="Calibri" w:cs="Calibri"/>
                <w:lang w:eastAsia="es-PE"/>
              </w:rPr>
            </w:pPr>
            <w:r>
              <w:rPr>
                <w:rFonts w:ascii="Calibri" w:eastAsia="Times New Roman" w:hAnsi="Calibri" w:cs="Calibri"/>
                <w:lang w:eastAsia="es-PE"/>
              </w:rPr>
              <w:t>100 KCES vendidos durante los 15</w:t>
            </w:r>
            <w:r w:rsidR="00810257" w:rsidRPr="001B1BBF">
              <w:rPr>
                <w:rFonts w:ascii="Calibri" w:eastAsia="Times New Roman" w:hAnsi="Calibri" w:cs="Calibri"/>
                <w:lang w:eastAsia="es-PE"/>
              </w:rPr>
              <w:t xml:space="preserve"> meses de intervención de la ED</w:t>
            </w:r>
          </w:p>
        </w:tc>
      </w:tr>
      <w:tr w:rsidR="00810257" w:rsidRPr="001B1BBF" w:rsidTr="00810257">
        <w:trPr>
          <w:trHeight w:val="1005"/>
        </w:trPr>
        <w:tc>
          <w:tcPr>
            <w:tcW w:w="2309" w:type="dxa"/>
            <w:vMerge/>
            <w:tcBorders>
              <w:top w:val="nil"/>
              <w:left w:val="single" w:sz="4" w:space="0" w:color="auto"/>
              <w:bottom w:val="single" w:sz="4" w:space="0" w:color="000000"/>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vMerge/>
            <w:tcBorders>
              <w:top w:val="nil"/>
              <w:left w:val="single" w:sz="4" w:space="0" w:color="auto"/>
              <w:bottom w:val="single" w:sz="4" w:space="0" w:color="000000"/>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4678"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Posicionamiento de la Coop. Carhuasaqui como empresa proveedora de los KCES y servicios pre y post venta en la provincia de Bolognesi - Ancash.</w:t>
            </w:r>
          </w:p>
        </w:tc>
      </w:tr>
      <w:tr w:rsidR="00810257" w:rsidRPr="001B1BBF" w:rsidTr="00810257">
        <w:trPr>
          <w:trHeight w:val="1635"/>
        </w:trPr>
        <w:tc>
          <w:tcPr>
            <w:tcW w:w="2309" w:type="dxa"/>
            <w:vMerge/>
            <w:tcBorders>
              <w:top w:val="nil"/>
              <w:left w:val="single" w:sz="4" w:space="0" w:color="auto"/>
              <w:bottom w:val="single" w:sz="4" w:space="0" w:color="000000"/>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Mercado Objetivo conoce en el manejo tecnificado de pasturas con ce</w:t>
            </w:r>
            <w:r w:rsidR="00EE0685" w:rsidRPr="001B1BBF">
              <w:rPr>
                <w:rFonts w:ascii="Calibri" w:eastAsia="Times New Roman" w:hAnsi="Calibri" w:cs="Calibri"/>
                <w:lang w:eastAsia="es-PE"/>
              </w:rPr>
              <w:t>r</w:t>
            </w:r>
            <w:r w:rsidRPr="001B1BBF">
              <w:rPr>
                <w:rFonts w:ascii="Calibri" w:eastAsia="Times New Roman" w:hAnsi="Calibri" w:cs="Calibri"/>
                <w:lang w:eastAsia="es-PE"/>
              </w:rPr>
              <w:t xml:space="preserve">cos </w:t>
            </w:r>
            <w:r w:rsidR="00EE0685" w:rsidRPr="001B1BBF">
              <w:rPr>
                <w:rFonts w:ascii="Calibri" w:eastAsia="Times New Roman" w:hAnsi="Calibri" w:cs="Calibri"/>
                <w:lang w:eastAsia="es-PE"/>
              </w:rPr>
              <w:t>eléctricos</w:t>
            </w:r>
            <w:r w:rsidRPr="001B1BBF">
              <w:rPr>
                <w:rFonts w:ascii="Calibri" w:eastAsia="Times New Roman" w:hAnsi="Calibri" w:cs="Calibri"/>
                <w:lang w:eastAsia="es-PE"/>
              </w:rPr>
              <w:t xml:space="preserve"> y optimización de recursos para la actividad ganadera</w:t>
            </w:r>
          </w:p>
        </w:tc>
        <w:tc>
          <w:tcPr>
            <w:tcW w:w="4678" w:type="dxa"/>
            <w:tcBorders>
              <w:top w:val="nil"/>
              <w:left w:val="nil"/>
              <w:bottom w:val="nil"/>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200 familias beneficiarias (mercado </w:t>
            </w:r>
            <w:r w:rsidR="00EE0685" w:rsidRPr="001B1BBF">
              <w:rPr>
                <w:rFonts w:ascii="Calibri" w:eastAsia="Times New Roman" w:hAnsi="Calibri" w:cs="Calibri"/>
                <w:lang w:eastAsia="es-PE"/>
              </w:rPr>
              <w:t>potencial</w:t>
            </w:r>
            <w:r w:rsidRPr="001B1BBF">
              <w:rPr>
                <w:rFonts w:ascii="Calibri" w:eastAsia="Times New Roman" w:hAnsi="Calibri" w:cs="Calibri"/>
                <w:lang w:eastAsia="es-PE"/>
              </w:rPr>
              <w:t xml:space="preserve">), del proyecto conocen el uso </w:t>
            </w:r>
            <w:r w:rsidR="00866710" w:rsidRPr="001B1BBF">
              <w:rPr>
                <w:rFonts w:ascii="Calibri" w:eastAsia="Times New Roman" w:hAnsi="Calibri" w:cs="Calibri"/>
                <w:lang w:eastAsia="es-PE"/>
              </w:rPr>
              <w:t>eficientemente de</w:t>
            </w:r>
            <w:r w:rsidRPr="001B1BBF">
              <w:rPr>
                <w:rFonts w:ascii="Calibri" w:eastAsia="Times New Roman" w:hAnsi="Calibri" w:cs="Calibri"/>
                <w:lang w:eastAsia="es-PE"/>
              </w:rPr>
              <w:t xml:space="preserve"> las pasturas utilizando </w:t>
            </w:r>
            <w:r w:rsidR="00EE0685" w:rsidRPr="001B1BBF">
              <w:rPr>
                <w:rFonts w:ascii="Calibri" w:eastAsia="Times New Roman" w:hAnsi="Calibri" w:cs="Calibri"/>
                <w:lang w:eastAsia="es-PE"/>
              </w:rPr>
              <w:t>energía</w:t>
            </w:r>
            <w:r w:rsidRPr="001B1BBF">
              <w:rPr>
                <w:rFonts w:ascii="Calibri" w:eastAsia="Times New Roman" w:hAnsi="Calibri" w:cs="Calibri"/>
                <w:lang w:eastAsia="es-PE"/>
              </w:rPr>
              <w:t xml:space="preserve"> fotovoltaica. </w:t>
            </w:r>
          </w:p>
        </w:tc>
      </w:tr>
      <w:tr w:rsidR="00810257" w:rsidRPr="001B1BBF" w:rsidTr="00810257">
        <w:trPr>
          <w:trHeight w:val="1185"/>
        </w:trPr>
        <w:tc>
          <w:tcPr>
            <w:tcW w:w="2309" w:type="dxa"/>
            <w:vMerge w:val="restart"/>
            <w:tcBorders>
              <w:top w:val="nil"/>
              <w:left w:val="single" w:sz="4" w:space="0" w:color="auto"/>
              <w:bottom w:val="nil"/>
              <w:right w:val="single" w:sz="4" w:space="0" w:color="auto"/>
            </w:tcBorders>
            <w:shd w:val="clear" w:color="auto" w:fill="auto"/>
            <w:vAlign w:val="center"/>
            <w:hideMark/>
          </w:tcPr>
          <w:p w:rsidR="00810257" w:rsidRPr="001B1BBF" w:rsidRDefault="00810257" w:rsidP="00D52023">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2. </w:t>
            </w:r>
            <w:r w:rsidR="00D52023">
              <w:rPr>
                <w:rFonts w:ascii="Calibri" w:eastAsia="Times New Roman" w:hAnsi="Calibri" w:cs="Calibri"/>
                <w:lang w:eastAsia="es-PE"/>
              </w:rPr>
              <w:t>Desarrollo de Capacidades</w:t>
            </w:r>
            <w:r w:rsidRPr="001B1BBF">
              <w:rPr>
                <w:rFonts w:ascii="Calibri" w:eastAsia="Times New Roman" w:hAnsi="Calibri" w:cs="Calibri"/>
                <w:lang w:eastAsia="es-PE"/>
              </w:rPr>
              <w:t xml:space="preserve"> </w:t>
            </w:r>
          </w:p>
        </w:tc>
        <w:tc>
          <w:tcPr>
            <w:tcW w:w="2526"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Organización de productores acceden a conocimientos para el manejo de recursos financieros y gestión del </w:t>
            </w:r>
            <w:proofErr w:type="spellStart"/>
            <w:r w:rsidRPr="001B1BBF">
              <w:rPr>
                <w:rFonts w:ascii="Calibri" w:eastAsia="Times New Roman" w:hAnsi="Calibri" w:cs="Calibri"/>
                <w:lang w:eastAsia="es-PE"/>
              </w:rPr>
              <w:t>PdN</w:t>
            </w:r>
            <w:proofErr w:type="spellEnd"/>
            <w:r w:rsidRPr="001B1BBF">
              <w:rPr>
                <w:rFonts w:ascii="Calibri" w:eastAsia="Times New Roman" w:hAnsi="Calibri" w:cs="Calibri"/>
                <w:lang w:eastAsia="es-PE"/>
              </w:rPr>
              <w:t>.</w:t>
            </w: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01 Comité de gestión   fortalecido en </w:t>
            </w:r>
            <w:r w:rsidR="00866710" w:rsidRPr="001B1BBF">
              <w:rPr>
                <w:rFonts w:ascii="Calibri" w:eastAsia="Times New Roman" w:hAnsi="Calibri" w:cs="Calibri"/>
                <w:lang w:eastAsia="es-PE"/>
              </w:rPr>
              <w:t>administración</w:t>
            </w:r>
            <w:r w:rsidRPr="001B1BBF">
              <w:rPr>
                <w:rFonts w:ascii="Calibri" w:eastAsia="Times New Roman" w:hAnsi="Calibri" w:cs="Calibri"/>
                <w:lang w:eastAsia="es-PE"/>
              </w:rPr>
              <w:t xml:space="preserve"> y gestión  de Negocios</w:t>
            </w:r>
          </w:p>
        </w:tc>
      </w:tr>
      <w:tr w:rsidR="00810257" w:rsidRPr="001B1BBF" w:rsidTr="00810257">
        <w:trPr>
          <w:trHeight w:val="1515"/>
        </w:trPr>
        <w:tc>
          <w:tcPr>
            <w:tcW w:w="2309" w:type="dxa"/>
            <w:vMerge/>
            <w:tcBorders>
              <w:top w:val="nil"/>
              <w:left w:val="single" w:sz="4" w:space="0" w:color="auto"/>
              <w:bottom w:val="nil"/>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Promotores de venta capacitados en técnicas de persuasión de ventas, instalación y manejo de los KCES</w:t>
            </w:r>
          </w:p>
        </w:tc>
        <w:tc>
          <w:tcPr>
            <w:tcW w:w="4678"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10 Promo</w:t>
            </w:r>
            <w:r w:rsidR="00866710" w:rsidRPr="001B1BBF">
              <w:rPr>
                <w:rFonts w:ascii="Calibri" w:eastAsia="Times New Roman" w:hAnsi="Calibri" w:cs="Calibri"/>
                <w:lang w:eastAsia="es-PE"/>
              </w:rPr>
              <w:t>to</w:t>
            </w:r>
            <w:r w:rsidRPr="001B1BBF">
              <w:rPr>
                <w:rFonts w:ascii="Calibri" w:eastAsia="Times New Roman" w:hAnsi="Calibri" w:cs="Calibri"/>
                <w:lang w:eastAsia="es-PE"/>
              </w:rPr>
              <w:t xml:space="preserve">res de venta participan </w:t>
            </w:r>
            <w:r w:rsidR="00866710" w:rsidRPr="001B1BBF">
              <w:rPr>
                <w:rFonts w:ascii="Calibri" w:eastAsia="Times New Roman" w:hAnsi="Calibri" w:cs="Calibri"/>
                <w:lang w:eastAsia="es-PE"/>
              </w:rPr>
              <w:t>activamente</w:t>
            </w:r>
            <w:r w:rsidRPr="001B1BBF">
              <w:rPr>
                <w:rFonts w:ascii="Calibri" w:eastAsia="Times New Roman" w:hAnsi="Calibri" w:cs="Calibri"/>
                <w:lang w:eastAsia="es-PE"/>
              </w:rPr>
              <w:t xml:space="preserve"> en la </w:t>
            </w:r>
            <w:r w:rsidR="00866710" w:rsidRPr="001B1BBF">
              <w:rPr>
                <w:rFonts w:ascii="Calibri" w:eastAsia="Times New Roman" w:hAnsi="Calibri" w:cs="Calibri"/>
                <w:lang w:eastAsia="es-PE"/>
              </w:rPr>
              <w:t>persuasión</w:t>
            </w:r>
            <w:r w:rsidRPr="001B1BBF">
              <w:rPr>
                <w:rFonts w:ascii="Calibri" w:eastAsia="Times New Roman" w:hAnsi="Calibri" w:cs="Calibri"/>
                <w:lang w:eastAsia="es-PE"/>
              </w:rPr>
              <w:t xml:space="preserve"> y posterior venta de los KCES</w:t>
            </w:r>
          </w:p>
        </w:tc>
      </w:tr>
      <w:tr w:rsidR="00810257" w:rsidRPr="001B1BBF" w:rsidTr="00810257">
        <w:trPr>
          <w:trHeight w:val="600"/>
        </w:trPr>
        <w:tc>
          <w:tcPr>
            <w:tcW w:w="2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3. Gestión del </w:t>
            </w:r>
            <w:proofErr w:type="spellStart"/>
            <w:r w:rsidRPr="001B1BBF">
              <w:rPr>
                <w:rFonts w:ascii="Calibri" w:eastAsia="Times New Roman" w:hAnsi="Calibri" w:cs="Calibri"/>
                <w:lang w:eastAsia="es-PE"/>
              </w:rPr>
              <w:t>PdN</w:t>
            </w:r>
            <w:proofErr w:type="spellEnd"/>
            <w:r w:rsidRPr="001B1BBF">
              <w:rPr>
                <w:rFonts w:ascii="Calibri" w:eastAsia="Times New Roman" w:hAnsi="Calibri" w:cs="Calibri"/>
                <w:lang w:eastAsia="es-PE"/>
              </w:rPr>
              <w:t xml:space="preserve"> por la ER con Monitoreo/Seguimiento de la ED</w:t>
            </w:r>
          </w:p>
        </w:tc>
        <w:tc>
          <w:tcPr>
            <w:tcW w:w="2526" w:type="dxa"/>
            <w:vMerge w:val="restart"/>
            <w:tcBorders>
              <w:top w:val="nil"/>
              <w:left w:val="single" w:sz="4" w:space="0" w:color="auto"/>
              <w:bottom w:val="single" w:sz="4" w:space="0" w:color="000000"/>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 xml:space="preserve">Socios de la ER participando activamente y de manera sostenible  en la gestión del </w:t>
            </w:r>
            <w:proofErr w:type="spellStart"/>
            <w:r w:rsidRPr="001B1BBF">
              <w:rPr>
                <w:rFonts w:ascii="Calibri" w:eastAsia="Times New Roman" w:hAnsi="Calibri" w:cs="Calibri"/>
                <w:lang w:eastAsia="es-PE"/>
              </w:rPr>
              <w:t>PdN</w:t>
            </w:r>
            <w:proofErr w:type="spellEnd"/>
            <w:r w:rsidRPr="001B1BBF">
              <w:rPr>
                <w:rFonts w:ascii="Calibri" w:eastAsia="Times New Roman" w:hAnsi="Calibri" w:cs="Calibri"/>
                <w:lang w:eastAsia="es-PE"/>
              </w:rPr>
              <w:t xml:space="preserve">  </w:t>
            </w:r>
          </w:p>
        </w:tc>
        <w:tc>
          <w:tcPr>
            <w:tcW w:w="4678" w:type="dxa"/>
            <w:tcBorders>
              <w:top w:val="nil"/>
              <w:left w:val="nil"/>
              <w:bottom w:val="nil"/>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01 Comité de gestión integrado por 30 % de mujeres,  dirigiendo activamente el plan de Negocios.</w:t>
            </w:r>
          </w:p>
        </w:tc>
      </w:tr>
      <w:tr w:rsidR="00810257" w:rsidRPr="001B1BBF" w:rsidTr="00810257">
        <w:trPr>
          <w:trHeight w:val="645"/>
        </w:trPr>
        <w:tc>
          <w:tcPr>
            <w:tcW w:w="2309" w:type="dxa"/>
            <w:vMerge/>
            <w:tcBorders>
              <w:top w:val="single" w:sz="4" w:space="0" w:color="auto"/>
              <w:left w:val="single" w:sz="4" w:space="0" w:color="auto"/>
              <w:bottom w:val="single" w:sz="4" w:space="0" w:color="auto"/>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vMerge/>
            <w:tcBorders>
              <w:top w:val="nil"/>
              <w:left w:val="single" w:sz="4" w:space="0" w:color="auto"/>
              <w:bottom w:val="single" w:sz="4" w:space="0" w:color="000000"/>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4678" w:type="dxa"/>
            <w:tcBorders>
              <w:top w:val="single" w:sz="4" w:space="0" w:color="auto"/>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100 KCES vendidos durante el periodo de ejecución del </w:t>
            </w:r>
            <w:r w:rsidR="007E5312">
              <w:rPr>
                <w:rFonts w:ascii="Calibri" w:eastAsia="Times New Roman" w:hAnsi="Calibri" w:cs="Calibri"/>
                <w:lang w:eastAsia="es-PE"/>
              </w:rPr>
              <w:t>proyecto por la ER (Entre los 16</w:t>
            </w:r>
            <w:r w:rsidRPr="001B1BBF">
              <w:rPr>
                <w:rFonts w:ascii="Calibri" w:eastAsia="Times New Roman" w:hAnsi="Calibri" w:cs="Calibri"/>
                <w:lang w:eastAsia="es-PE"/>
              </w:rPr>
              <w:t xml:space="preserve"> y 18 meses)</w:t>
            </w:r>
          </w:p>
        </w:tc>
      </w:tr>
      <w:tr w:rsidR="00810257" w:rsidRPr="001B1BBF" w:rsidTr="00810257">
        <w:trPr>
          <w:trHeight w:val="1200"/>
        </w:trPr>
        <w:tc>
          <w:tcPr>
            <w:tcW w:w="2309" w:type="dxa"/>
            <w:vMerge/>
            <w:tcBorders>
              <w:top w:val="single" w:sz="4" w:space="0" w:color="auto"/>
              <w:left w:val="single" w:sz="4" w:space="0" w:color="auto"/>
              <w:bottom w:val="single" w:sz="4" w:space="0" w:color="auto"/>
              <w:right w:val="single" w:sz="4" w:space="0" w:color="auto"/>
            </w:tcBorders>
            <w:vAlign w:val="center"/>
            <w:hideMark/>
          </w:tcPr>
          <w:p w:rsidR="00810257" w:rsidRPr="001B1BBF" w:rsidRDefault="00810257" w:rsidP="00810257">
            <w:pPr>
              <w:spacing w:after="0" w:line="240" w:lineRule="auto"/>
              <w:rPr>
                <w:rFonts w:ascii="Calibri" w:eastAsia="Times New Roman" w:hAnsi="Calibri" w:cs="Calibri"/>
                <w:lang w:eastAsia="es-PE"/>
              </w:rPr>
            </w:pPr>
          </w:p>
        </w:tc>
        <w:tc>
          <w:tcPr>
            <w:tcW w:w="2526"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jc w:val="center"/>
              <w:rPr>
                <w:rFonts w:ascii="Calibri" w:eastAsia="Times New Roman" w:hAnsi="Calibri" w:cs="Calibri"/>
                <w:lang w:eastAsia="es-PE"/>
              </w:rPr>
            </w:pPr>
            <w:r w:rsidRPr="001B1BBF">
              <w:rPr>
                <w:rFonts w:ascii="Calibri" w:eastAsia="Times New Roman" w:hAnsi="Calibri" w:cs="Calibri"/>
                <w:lang w:eastAsia="es-PE"/>
              </w:rPr>
              <w:t>Socios de la ER Cuentan con recursos económicos y activos (KCES, instrumental de medición de voltaje y accesorios para ampliación de la capacidad de los Kits)</w:t>
            </w:r>
          </w:p>
        </w:tc>
        <w:tc>
          <w:tcPr>
            <w:tcW w:w="4678" w:type="dxa"/>
            <w:tcBorders>
              <w:top w:val="nil"/>
              <w:left w:val="nil"/>
              <w:bottom w:val="single" w:sz="4" w:space="0" w:color="auto"/>
              <w:right w:val="single" w:sz="4" w:space="0" w:color="auto"/>
            </w:tcBorders>
            <w:shd w:val="clear" w:color="auto" w:fill="auto"/>
            <w:vAlign w:val="center"/>
            <w:hideMark/>
          </w:tcPr>
          <w:p w:rsidR="00810257" w:rsidRPr="001B1BBF" w:rsidRDefault="00810257" w:rsidP="00810257">
            <w:pPr>
              <w:spacing w:after="0" w:line="240" w:lineRule="auto"/>
              <w:rPr>
                <w:rFonts w:ascii="Calibri" w:eastAsia="Times New Roman" w:hAnsi="Calibri" w:cs="Calibri"/>
                <w:lang w:eastAsia="es-PE"/>
              </w:rPr>
            </w:pPr>
            <w:r w:rsidRPr="001B1BBF">
              <w:rPr>
                <w:rFonts w:ascii="Calibri" w:eastAsia="Times New Roman" w:hAnsi="Calibri" w:cs="Calibri"/>
                <w:lang w:eastAsia="es-PE"/>
              </w:rPr>
              <w:t xml:space="preserve">100 familias socias de la Coop. Han </w:t>
            </w:r>
            <w:r w:rsidR="00866710" w:rsidRPr="001B1BBF">
              <w:rPr>
                <w:rFonts w:ascii="Calibri" w:eastAsia="Times New Roman" w:hAnsi="Calibri" w:cs="Calibri"/>
                <w:lang w:eastAsia="es-PE"/>
              </w:rPr>
              <w:t>diversificado</w:t>
            </w:r>
            <w:r w:rsidRPr="001B1BBF">
              <w:rPr>
                <w:rFonts w:ascii="Calibri" w:eastAsia="Times New Roman" w:hAnsi="Calibri" w:cs="Calibri"/>
                <w:lang w:eastAsia="es-PE"/>
              </w:rPr>
              <w:t xml:space="preserve"> su </w:t>
            </w:r>
            <w:r w:rsidR="00866710" w:rsidRPr="001B1BBF">
              <w:rPr>
                <w:rFonts w:ascii="Calibri" w:eastAsia="Times New Roman" w:hAnsi="Calibri" w:cs="Calibri"/>
                <w:lang w:eastAsia="es-PE"/>
              </w:rPr>
              <w:t>estructura</w:t>
            </w:r>
            <w:r w:rsidRPr="001B1BBF">
              <w:rPr>
                <w:rFonts w:ascii="Calibri" w:eastAsia="Times New Roman" w:hAnsi="Calibri" w:cs="Calibri"/>
                <w:lang w:eastAsia="es-PE"/>
              </w:rPr>
              <w:t xml:space="preserve"> productiva</w:t>
            </w:r>
          </w:p>
        </w:tc>
      </w:tr>
    </w:tbl>
    <w:p w:rsidR="00F02256" w:rsidRPr="001B1BBF" w:rsidRDefault="00F02256" w:rsidP="003149EB">
      <w:pPr>
        <w:spacing w:after="0" w:line="360" w:lineRule="auto"/>
        <w:rPr>
          <w:rFonts w:ascii="Arial" w:hAnsi="Arial" w:cs="Arial"/>
        </w:rPr>
      </w:pPr>
    </w:p>
    <w:p w:rsidR="00AB5772" w:rsidRPr="001B1BBF" w:rsidRDefault="00AB5772" w:rsidP="003149EB">
      <w:pPr>
        <w:spacing w:after="0" w:line="360" w:lineRule="auto"/>
        <w:rPr>
          <w:rFonts w:ascii="Arial" w:hAnsi="Arial" w:cs="Arial"/>
        </w:rPr>
      </w:pPr>
    </w:p>
    <w:p w:rsidR="00433345" w:rsidRPr="001B1BBF" w:rsidRDefault="00810257" w:rsidP="003149EB">
      <w:pPr>
        <w:spacing w:after="0" w:line="360" w:lineRule="auto"/>
        <w:rPr>
          <w:rFonts w:ascii="Arial" w:hAnsi="Arial" w:cs="Arial"/>
        </w:rPr>
      </w:pPr>
      <w:r w:rsidRPr="001B1BBF">
        <w:rPr>
          <w:rFonts w:ascii="Arial" w:hAnsi="Arial" w:cs="Arial"/>
        </w:rPr>
        <w:t xml:space="preserve">Estos componentes descritos a la vez contaran con un cronograma de actividades y metas, las cuales se ejecutaran con el único fin de </w:t>
      </w:r>
      <w:r w:rsidR="00866710" w:rsidRPr="001B1BBF">
        <w:rPr>
          <w:rFonts w:ascii="Arial" w:hAnsi="Arial" w:cs="Arial"/>
        </w:rPr>
        <w:t>asegurar</w:t>
      </w:r>
      <w:r w:rsidRPr="001B1BBF">
        <w:rPr>
          <w:rFonts w:ascii="Arial" w:hAnsi="Arial" w:cs="Arial"/>
        </w:rPr>
        <w:t xml:space="preserve"> el desarrollo de mercado y la gestión exitosa y sostenible del Plan de Negocios, a continuación se detalla las actividades previstas por componentes:</w:t>
      </w:r>
    </w:p>
    <w:p w:rsidR="00433345" w:rsidRPr="001B1BBF" w:rsidRDefault="00433345" w:rsidP="003149EB">
      <w:pPr>
        <w:spacing w:after="0" w:line="360" w:lineRule="auto"/>
        <w:rPr>
          <w:rFonts w:ascii="Arial" w:hAnsi="Arial" w:cs="Arial"/>
        </w:rPr>
      </w:pPr>
    </w:p>
    <w:tbl>
      <w:tblPr>
        <w:tblW w:w="8187" w:type="dxa"/>
        <w:tblInd w:w="55" w:type="dxa"/>
        <w:tblCellMar>
          <w:left w:w="70" w:type="dxa"/>
          <w:right w:w="70" w:type="dxa"/>
        </w:tblCellMar>
        <w:tblLook w:val="04A0" w:firstRow="1" w:lastRow="0" w:firstColumn="1" w:lastColumn="0" w:noHBand="0" w:noVBand="1"/>
      </w:tblPr>
      <w:tblGrid>
        <w:gridCol w:w="419"/>
        <w:gridCol w:w="5833"/>
        <w:gridCol w:w="935"/>
        <w:gridCol w:w="1000"/>
      </w:tblGrid>
      <w:tr w:rsidR="00FC2135" w:rsidRPr="001B1BBF" w:rsidTr="00FC2135">
        <w:trPr>
          <w:trHeight w:val="600"/>
        </w:trPr>
        <w:tc>
          <w:tcPr>
            <w:tcW w:w="6252" w:type="dxa"/>
            <w:gridSpan w:val="2"/>
            <w:tcBorders>
              <w:top w:val="single" w:sz="4" w:space="0" w:color="auto"/>
              <w:left w:val="single" w:sz="4" w:space="0" w:color="auto"/>
              <w:bottom w:val="single" w:sz="4" w:space="0" w:color="auto"/>
              <w:right w:val="single" w:sz="4" w:space="0" w:color="auto"/>
            </w:tcBorders>
            <w:shd w:val="clear" w:color="000000" w:fill="F9AB6B"/>
            <w:vAlign w:val="center"/>
            <w:hideMark/>
          </w:tcPr>
          <w:p w:rsidR="00810257" w:rsidRPr="001B1BBF" w:rsidRDefault="00810257" w:rsidP="00810257">
            <w:pPr>
              <w:spacing w:after="0" w:line="240" w:lineRule="auto"/>
              <w:jc w:val="center"/>
              <w:rPr>
                <w:rFonts w:ascii="Arial Narrow" w:eastAsia="Times New Roman" w:hAnsi="Arial Narrow" w:cs="Calibri"/>
                <w:b/>
                <w:bCs/>
                <w:sz w:val="20"/>
                <w:szCs w:val="20"/>
                <w:lang w:eastAsia="es-PE"/>
              </w:rPr>
            </w:pPr>
            <w:r w:rsidRPr="001B1BBF">
              <w:rPr>
                <w:rFonts w:ascii="Arial Narrow" w:eastAsia="Times New Roman" w:hAnsi="Arial Narrow" w:cs="Calibri"/>
                <w:b/>
                <w:bCs/>
                <w:sz w:val="20"/>
                <w:szCs w:val="20"/>
                <w:lang w:eastAsia="es-PE"/>
              </w:rPr>
              <w:t>COMPONENTE / ACTIVIDAD</w:t>
            </w:r>
          </w:p>
        </w:tc>
        <w:tc>
          <w:tcPr>
            <w:tcW w:w="935" w:type="dxa"/>
            <w:tcBorders>
              <w:top w:val="single" w:sz="4" w:space="0" w:color="auto"/>
              <w:left w:val="nil"/>
              <w:bottom w:val="single" w:sz="4" w:space="0" w:color="auto"/>
              <w:right w:val="single" w:sz="4" w:space="0" w:color="auto"/>
            </w:tcBorders>
            <w:shd w:val="clear" w:color="000000" w:fill="F9AB6B"/>
            <w:vAlign w:val="center"/>
            <w:hideMark/>
          </w:tcPr>
          <w:p w:rsidR="00810257" w:rsidRPr="001B1BBF" w:rsidRDefault="00810257" w:rsidP="00810257">
            <w:pPr>
              <w:spacing w:after="0" w:line="240" w:lineRule="auto"/>
              <w:jc w:val="center"/>
              <w:rPr>
                <w:rFonts w:ascii="Arial Narrow" w:eastAsia="Times New Roman" w:hAnsi="Arial Narrow" w:cs="Calibri"/>
                <w:b/>
                <w:bCs/>
                <w:sz w:val="16"/>
                <w:szCs w:val="16"/>
                <w:lang w:eastAsia="es-PE"/>
              </w:rPr>
            </w:pPr>
            <w:r w:rsidRPr="001B1BBF">
              <w:rPr>
                <w:rFonts w:ascii="Arial Narrow" w:eastAsia="Times New Roman" w:hAnsi="Arial Narrow" w:cs="Calibri"/>
                <w:b/>
                <w:bCs/>
                <w:sz w:val="16"/>
                <w:szCs w:val="16"/>
                <w:lang w:eastAsia="es-PE"/>
              </w:rPr>
              <w:t>Unidad de Medida</w:t>
            </w:r>
          </w:p>
        </w:tc>
        <w:tc>
          <w:tcPr>
            <w:tcW w:w="1000" w:type="dxa"/>
            <w:tcBorders>
              <w:top w:val="single" w:sz="4" w:space="0" w:color="auto"/>
              <w:left w:val="nil"/>
              <w:bottom w:val="single" w:sz="4" w:space="0" w:color="auto"/>
              <w:right w:val="single" w:sz="4" w:space="0" w:color="auto"/>
            </w:tcBorders>
            <w:shd w:val="clear" w:color="000000" w:fill="F9AB6B"/>
            <w:vAlign w:val="center"/>
            <w:hideMark/>
          </w:tcPr>
          <w:p w:rsidR="00810257" w:rsidRPr="001B1BBF" w:rsidRDefault="00810257" w:rsidP="00810257">
            <w:pPr>
              <w:spacing w:after="0" w:line="240" w:lineRule="auto"/>
              <w:jc w:val="center"/>
              <w:rPr>
                <w:rFonts w:ascii="Arial Narrow" w:eastAsia="Times New Roman" w:hAnsi="Arial Narrow" w:cs="Calibri"/>
                <w:b/>
                <w:bCs/>
                <w:sz w:val="16"/>
                <w:szCs w:val="16"/>
                <w:lang w:eastAsia="es-PE"/>
              </w:rPr>
            </w:pPr>
            <w:r w:rsidRPr="001B1BBF">
              <w:rPr>
                <w:rFonts w:ascii="Arial Narrow" w:eastAsia="Times New Roman" w:hAnsi="Arial Narrow" w:cs="Calibri"/>
                <w:b/>
                <w:bCs/>
                <w:sz w:val="16"/>
                <w:szCs w:val="16"/>
                <w:lang w:eastAsia="es-PE"/>
              </w:rPr>
              <w:t>Meta Física</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b/>
                <w:bCs/>
                <w:szCs w:val="18"/>
                <w:lang w:eastAsia="es-PE"/>
              </w:rPr>
            </w:pPr>
            <w:r w:rsidRPr="001B1BBF">
              <w:rPr>
                <w:rFonts w:ascii="Calibri" w:eastAsia="Times New Roman" w:hAnsi="Calibri" w:cs="Calibri"/>
                <w:b/>
                <w:bCs/>
                <w:szCs w:val="18"/>
                <w:lang w:eastAsia="es-PE"/>
              </w:rPr>
              <w:t>1</w:t>
            </w:r>
          </w:p>
        </w:tc>
        <w:tc>
          <w:tcPr>
            <w:tcW w:w="5833"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b/>
                <w:bCs/>
                <w:szCs w:val="18"/>
                <w:lang w:eastAsia="es-PE"/>
              </w:rPr>
            </w:pPr>
            <w:r w:rsidRPr="001B1BBF">
              <w:rPr>
                <w:rFonts w:ascii="Calibri" w:eastAsia="Times New Roman" w:hAnsi="Calibri" w:cs="Calibri"/>
                <w:b/>
                <w:bCs/>
                <w:szCs w:val="18"/>
                <w:lang w:eastAsia="es-PE"/>
              </w:rPr>
              <w:t>Desarrollo de Mercado</w:t>
            </w:r>
          </w:p>
        </w:tc>
        <w:tc>
          <w:tcPr>
            <w:tcW w:w="935"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w:t>
            </w:r>
          </w:p>
        </w:tc>
        <w:tc>
          <w:tcPr>
            <w:tcW w:w="1000"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1.1</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Eventos de </w:t>
            </w:r>
            <w:r w:rsidR="00866710" w:rsidRPr="001B1BBF">
              <w:rPr>
                <w:rFonts w:ascii="Calibri" w:eastAsia="Times New Roman" w:hAnsi="Calibri" w:cs="Calibri"/>
                <w:szCs w:val="18"/>
                <w:lang w:eastAsia="es-PE"/>
              </w:rPr>
              <w:t>sensibilización</w:t>
            </w:r>
            <w:r w:rsidRPr="001B1BBF">
              <w:rPr>
                <w:rFonts w:ascii="Calibri" w:eastAsia="Times New Roman" w:hAnsi="Calibri" w:cs="Calibri"/>
                <w:szCs w:val="18"/>
                <w:lang w:eastAsia="es-PE"/>
              </w:rPr>
              <w:t xml:space="preserve"> y Promoción  </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Evento</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4</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1.2</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66710"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Difusión</w:t>
            </w:r>
            <w:r w:rsidR="00810257" w:rsidRPr="001B1BBF">
              <w:rPr>
                <w:rFonts w:ascii="Calibri" w:eastAsia="Times New Roman" w:hAnsi="Calibri" w:cs="Calibri"/>
                <w:szCs w:val="18"/>
                <w:lang w:eastAsia="es-PE"/>
              </w:rPr>
              <w:t xml:space="preserve"> radial de spots publicitarios</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Contrato</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1.3</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Elaboración de brochure</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Global</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1.4</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Souvenirs publicitarios</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Global</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1.5</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Instalación de </w:t>
            </w:r>
            <w:r w:rsidR="005631D6" w:rsidRPr="001B1BBF">
              <w:rPr>
                <w:rFonts w:ascii="Calibri" w:eastAsia="Times New Roman" w:hAnsi="Calibri" w:cs="Calibri"/>
                <w:szCs w:val="18"/>
                <w:lang w:eastAsia="es-PE"/>
              </w:rPr>
              <w:t>módulos</w:t>
            </w:r>
            <w:r w:rsidRPr="001B1BBF">
              <w:rPr>
                <w:rFonts w:ascii="Calibri" w:eastAsia="Times New Roman" w:hAnsi="Calibri" w:cs="Calibri"/>
                <w:szCs w:val="18"/>
                <w:lang w:eastAsia="es-PE"/>
              </w:rPr>
              <w:t xml:space="preserve"> demostrativos </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Kit</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10</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b/>
                <w:bCs/>
                <w:szCs w:val="18"/>
                <w:lang w:eastAsia="es-PE"/>
              </w:rPr>
            </w:pPr>
            <w:r w:rsidRPr="001B1BBF">
              <w:rPr>
                <w:rFonts w:ascii="Calibri" w:eastAsia="Times New Roman" w:hAnsi="Calibri" w:cs="Calibri"/>
                <w:b/>
                <w:bCs/>
                <w:szCs w:val="18"/>
                <w:lang w:eastAsia="es-PE"/>
              </w:rPr>
              <w:t>2</w:t>
            </w:r>
          </w:p>
        </w:tc>
        <w:tc>
          <w:tcPr>
            <w:tcW w:w="5833"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b/>
                <w:bCs/>
                <w:szCs w:val="18"/>
                <w:lang w:eastAsia="es-PE"/>
              </w:rPr>
            </w:pPr>
            <w:r w:rsidRPr="001B1BBF">
              <w:rPr>
                <w:rFonts w:ascii="Calibri" w:eastAsia="Times New Roman" w:hAnsi="Calibri" w:cs="Calibri"/>
                <w:b/>
                <w:bCs/>
                <w:szCs w:val="18"/>
                <w:lang w:eastAsia="es-PE"/>
              </w:rPr>
              <w:t>Desarrollo de Capacidades</w:t>
            </w:r>
          </w:p>
        </w:tc>
        <w:tc>
          <w:tcPr>
            <w:tcW w:w="935"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 </w:t>
            </w:r>
          </w:p>
        </w:tc>
        <w:tc>
          <w:tcPr>
            <w:tcW w:w="1000"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 </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2.1</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Elaboración de boletines </w:t>
            </w:r>
            <w:r w:rsidR="00866710" w:rsidRPr="001B1BBF">
              <w:rPr>
                <w:rFonts w:ascii="Calibri" w:eastAsia="Times New Roman" w:hAnsi="Calibri" w:cs="Calibri"/>
                <w:szCs w:val="18"/>
                <w:lang w:eastAsia="es-PE"/>
              </w:rPr>
              <w:t>técnicos</w:t>
            </w:r>
            <w:r w:rsidRPr="001B1BBF">
              <w:rPr>
                <w:rFonts w:ascii="Calibri" w:eastAsia="Times New Roman" w:hAnsi="Calibri" w:cs="Calibri"/>
                <w:szCs w:val="18"/>
                <w:lang w:eastAsia="es-PE"/>
              </w:rPr>
              <w:t xml:space="preserve"> de capacitación </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Manual</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2.2</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Capacitación en  gestión de la cadena de valor del </w:t>
            </w:r>
            <w:proofErr w:type="spellStart"/>
            <w:r w:rsidRPr="001B1BBF">
              <w:rPr>
                <w:rFonts w:ascii="Calibri" w:eastAsia="Times New Roman" w:hAnsi="Calibri" w:cs="Calibri"/>
                <w:szCs w:val="18"/>
                <w:lang w:eastAsia="es-PE"/>
              </w:rPr>
              <w:t>PdN</w:t>
            </w:r>
            <w:proofErr w:type="spellEnd"/>
            <w:r w:rsidRPr="001B1BBF">
              <w:rPr>
                <w:rFonts w:ascii="Calibri" w:eastAsia="Times New Roman" w:hAnsi="Calibri" w:cs="Calibri"/>
                <w:szCs w:val="18"/>
                <w:lang w:eastAsia="es-PE"/>
              </w:rPr>
              <w:t xml:space="preserve"> a la ER</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Taller</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4</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2.3</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Capacitación a promotores de venta</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Taller</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4</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2.4</w:t>
            </w:r>
          </w:p>
        </w:tc>
        <w:tc>
          <w:tcPr>
            <w:tcW w:w="5833"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Capacitación en manejo tecnificado de pasturas con los KCES</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Taller</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4</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2.5</w:t>
            </w:r>
          </w:p>
        </w:tc>
        <w:tc>
          <w:tcPr>
            <w:tcW w:w="5833"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 xml:space="preserve">Asistencia técnica </w:t>
            </w:r>
            <w:r w:rsidR="00866710" w:rsidRPr="001B1BBF">
              <w:rPr>
                <w:rFonts w:ascii="Calibri" w:eastAsia="Times New Roman" w:hAnsi="Calibri" w:cs="Calibri"/>
                <w:szCs w:val="18"/>
                <w:lang w:eastAsia="es-PE"/>
              </w:rPr>
              <w:t>personalizada</w:t>
            </w:r>
          </w:p>
        </w:tc>
        <w:tc>
          <w:tcPr>
            <w:tcW w:w="935"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Visita</w:t>
            </w:r>
          </w:p>
        </w:tc>
        <w:tc>
          <w:tcPr>
            <w:tcW w:w="1000" w:type="dxa"/>
            <w:tcBorders>
              <w:top w:val="nil"/>
              <w:left w:val="nil"/>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1440</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b/>
                <w:szCs w:val="18"/>
                <w:lang w:eastAsia="es-PE"/>
              </w:rPr>
            </w:pPr>
            <w:r w:rsidRPr="001B1BBF">
              <w:rPr>
                <w:rFonts w:ascii="Calibri" w:eastAsia="Times New Roman" w:hAnsi="Calibri" w:cs="Calibri"/>
                <w:b/>
                <w:szCs w:val="18"/>
                <w:lang w:eastAsia="es-PE"/>
              </w:rPr>
              <w:t>3</w:t>
            </w:r>
          </w:p>
        </w:tc>
        <w:tc>
          <w:tcPr>
            <w:tcW w:w="5833"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rPr>
                <w:rFonts w:ascii="Calibri" w:eastAsia="Times New Roman" w:hAnsi="Calibri" w:cs="Calibri"/>
                <w:b/>
                <w:szCs w:val="18"/>
                <w:lang w:eastAsia="es-PE"/>
              </w:rPr>
            </w:pPr>
            <w:r w:rsidRPr="001B1BBF">
              <w:rPr>
                <w:rFonts w:ascii="Calibri" w:eastAsia="Times New Roman" w:hAnsi="Calibri" w:cs="Calibri"/>
                <w:b/>
                <w:szCs w:val="18"/>
                <w:lang w:eastAsia="es-PE"/>
              </w:rPr>
              <w:t>Gestión del Plan de Negocio ( ER)</w:t>
            </w:r>
          </w:p>
        </w:tc>
        <w:tc>
          <w:tcPr>
            <w:tcW w:w="935"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 </w:t>
            </w:r>
          </w:p>
        </w:tc>
        <w:tc>
          <w:tcPr>
            <w:tcW w:w="1000" w:type="dxa"/>
            <w:tcBorders>
              <w:top w:val="nil"/>
              <w:left w:val="nil"/>
              <w:bottom w:val="single" w:sz="4" w:space="0" w:color="auto"/>
              <w:right w:val="single" w:sz="4" w:space="0" w:color="auto"/>
            </w:tcBorders>
            <w:shd w:val="clear" w:color="000000" w:fill="B8CCE4"/>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 </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3.1</w:t>
            </w:r>
          </w:p>
        </w:tc>
        <w:tc>
          <w:tcPr>
            <w:tcW w:w="5833"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Gastos de funcionamiento (ER)</w:t>
            </w:r>
          </w:p>
        </w:tc>
        <w:tc>
          <w:tcPr>
            <w:tcW w:w="935"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Mes</w:t>
            </w:r>
          </w:p>
        </w:tc>
        <w:tc>
          <w:tcPr>
            <w:tcW w:w="1000" w:type="dxa"/>
            <w:tcBorders>
              <w:top w:val="nil"/>
              <w:left w:val="nil"/>
              <w:bottom w:val="single" w:sz="4" w:space="0" w:color="auto"/>
              <w:right w:val="single" w:sz="4" w:space="0" w:color="auto"/>
            </w:tcBorders>
            <w:shd w:val="clear" w:color="000000" w:fill="FFFFFF"/>
            <w:noWrap/>
            <w:vAlign w:val="bottom"/>
            <w:hideMark/>
          </w:tcPr>
          <w:p w:rsidR="00810257" w:rsidRPr="001B1BBF" w:rsidRDefault="007E5312" w:rsidP="00810257">
            <w:pPr>
              <w:spacing w:after="0" w:line="240" w:lineRule="auto"/>
              <w:jc w:val="center"/>
              <w:rPr>
                <w:rFonts w:ascii="Calibri" w:eastAsia="Times New Roman" w:hAnsi="Calibri" w:cs="Calibri"/>
                <w:szCs w:val="18"/>
                <w:lang w:eastAsia="es-PE"/>
              </w:rPr>
            </w:pPr>
            <w:r>
              <w:rPr>
                <w:rFonts w:ascii="Calibri" w:eastAsia="Times New Roman" w:hAnsi="Calibri" w:cs="Calibri"/>
                <w:szCs w:val="18"/>
                <w:lang w:eastAsia="es-PE"/>
              </w:rPr>
              <w:t>3</w:t>
            </w:r>
          </w:p>
        </w:tc>
      </w:tr>
      <w:tr w:rsidR="00FC2135" w:rsidRPr="001B1BBF" w:rsidTr="00FC2135">
        <w:trPr>
          <w:trHeight w:val="300"/>
        </w:trPr>
        <w:tc>
          <w:tcPr>
            <w:tcW w:w="419" w:type="dxa"/>
            <w:tcBorders>
              <w:top w:val="nil"/>
              <w:left w:val="single" w:sz="4" w:space="0" w:color="auto"/>
              <w:bottom w:val="single" w:sz="4" w:space="0" w:color="auto"/>
              <w:right w:val="single" w:sz="4" w:space="0" w:color="auto"/>
            </w:tcBorders>
            <w:shd w:val="clear" w:color="auto" w:fill="auto"/>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3.2</w:t>
            </w:r>
          </w:p>
        </w:tc>
        <w:tc>
          <w:tcPr>
            <w:tcW w:w="5833"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rPr>
                <w:rFonts w:ascii="Calibri" w:eastAsia="Times New Roman" w:hAnsi="Calibri" w:cs="Calibri"/>
                <w:szCs w:val="18"/>
                <w:lang w:eastAsia="es-PE"/>
              </w:rPr>
            </w:pPr>
            <w:r w:rsidRPr="001B1BBF">
              <w:rPr>
                <w:rFonts w:ascii="Calibri" w:eastAsia="Times New Roman" w:hAnsi="Calibri" w:cs="Calibri"/>
                <w:szCs w:val="18"/>
                <w:lang w:eastAsia="es-PE"/>
              </w:rPr>
              <w:t>Personal del Negocio (ER)</w:t>
            </w:r>
          </w:p>
        </w:tc>
        <w:tc>
          <w:tcPr>
            <w:tcW w:w="935" w:type="dxa"/>
            <w:tcBorders>
              <w:top w:val="nil"/>
              <w:left w:val="nil"/>
              <w:bottom w:val="single" w:sz="4" w:space="0" w:color="auto"/>
              <w:right w:val="single" w:sz="4" w:space="0" w:color="auto"/>
            </w:tcBorders>
            <w:shd w:val="clear" w:color="000000" w:fill="FFFFFF"/>
            <w:noWrap/>
            <w:vAlign w:val="bottom"/>
            <w:hideMark/>
          </w:tcPr>
          <w:p w:rsidR="00810257" w:rsidRPr="001B1BBF" w:rsidRDefault="00810257" w:rsidP="00810257">
            <w:pPr>
              <w:spacing w:after="0" w:line="240" w:lineRule="auto"/>
              <w:jc w:val="center"/>
              <w:rPr>
                <w:rFonts w:ascii="Calibri" w:eastAsia="Times New Roman" w:hAnsi="Calibri" w:cs="Calibri"/>
                <w:szCs w:val="18"/>
                <w:lang w:eastAsia="es-PE"/>
              </w:rPr>
            </w:pPr>
            <w:r w:rsidRPr="001B1BBF">
              <w:rPr>
                <w:rFonts w:ascii="Calibri" w:eastAsia="Times New Roman" w:hAnsi="Calibri" w:cs="Calibri"/>
                <w:szCs w:val="18"/>
                <w:lang w:eastAsia="es-PE"/>
              </w:rPr>
              <w:t>Mes</w:t>
            </w:r>
          </w:p>
        </w:tc>
        <w:tc>
          <w:tcPr>
            <w:tcW w:w="1000" w:type="dxa"/>
            <w:tcBorders>
              <w:top w:val="nil"/>
              <w:left w:val="nil"/>
              <w:bottom w:val="single" w:sz="4" w:space="0" w:color="auto"/>
              <w:right w:val="single" w:sz="4" w:space="0" w:color="auto"/>
            </w:tcBorders>
            <w:shd w:val="clear" w:color="000000" w:fill="FFFFFF"/>
            <w:noWrap/>
            <w:vAlign w:val="bottom"/>
            <w:hideMark/>
          </w:tcPr>
          <w:p w:rsidR="00810257" w:rsidRPr="001B1BBF" w:rsidRDefault="007E5312" w:rsidP="00810257">
            <w:pPr>
              <w:spacing w:after="0" w:line="240" w:lineRule="auto"/>
              <w:jc w:val="center"/>
              <w:rPr>
                <w:rFonts w:ascii="Calibri" w:eastAsia="Times New Roman" w:hAnsi="Calibri" w:cs="Calibri"/>
                <w:szCs w:val="18"/>
                <w:lang w:eastAsia="es-PE"/>
              </w:rPr>
            </w:pPr>
            <w:r>
              <w:rPr>
                <w:rFonts w:ascii="Calibri" w:eastAsia="Times New Roman" w:hAnsi="Calibri" w:cs="Calibri"/>
                <w:szCs w:val="18"/>
                <w:lang w:eastAsia="es-PE"/>
              </w:rPr>
              <w:t>3</w:t>
            </w:r>
          </w:p>
        </w:tc>
      </w:tr>
    </w:tbl>
    <w:p w:rsidR="00810257" w:rsidRPr="001B1BBF" w:rsidRDefault="00810257" w:rsidP="003149EB">
      <w:pPr>
        <w:spacing w:after="0" w:line="360" w:lineRule="auto"/>
        <w:rPr>
          <w:rFonts w:ascii="Arial" w:hAnsi="Arial" w:cs="Arial"/>
        </w:rPr>
      </w:pPr>
    </w:p>
    <w:p w:rsidR="0086783E" w:rsidRPr="001B1BBF" w:rsidRDefault="0086783E" w:rsidP="003149EB">
      <w:pPr>
        <w:spacing w:after="0" w:line="360" w:lineRule="auto"/>
        <w:rPr>
          <w:rFonts w:ascii="Arial" w:hAnsi="Arial" w:cs="Arial"/>
        </w:rPr>
      </w:pPr>
    </w:p>
    <w:p w:rsidR="00433345" w:rsidRPr="007E5312" w:rsidRDefault="003E18D8" w:rsidP="003149EB">
      <w:pPr>
        <w:spacing w:after="0" w:line="360" w:lineRule="auto"/>
        <w:rPr>
          <w:rFonts w:cs="Arial"/>
          <w:b/>
        </w:rPr>
      </w:pPr>
      <w:r w:rsidRPr="007E5312">
        <w:rPr>
          <w:rFonts w:cs="Arial"/>
          <w:b/>
        </w:rPr>
        <w:t>7. PROCESO PRODUCTIVO</w:t>
      </w:r>
    </w:p>
    <w:p w:rsidR="003E18D8" w:rsidRPr="000F1178" w:rsidRDefault="003E18D8" w:rsidP="003149EB">
      <w:pPr>
        <w:spacing w:after="0" w:line="360" w:lineRule="auto"/>
        <w:rPr>
          <w:rFonts w:ascii="Arial" w:hAnsi="Arial" w:cs="Arial"/>
        </w:rPr>
      </w:pPr>
      <w:r w:rsidRPr="000F1178">
        <w:rPr>
          <w:rFonts w:ascii="Arial" w:hAnsi="Arial" w:cs="Arial"/>
        </w:rPr>
        <w:t>7.1. Legislación aplicable</w:t>
      </w:r>
    </w:p>
    <w:p w:rsidR="00C70227" w:rsidRPr="000F1178" w:rsidRDefault="00C70227" w:rsidP="00C70227">
      <w:pPr>
        <w:pStyle w:val="Default"/>
        <w:ind w:left="705"/>
        <w:jc w:val="both"/>
        <w:rPr>
          <w:rFonts w:ascii="Arial" w:hAnsi="Arial" w:cs="Arial"/>
          <w:color w:val="auto"/>
          <w:sz w:val="22"/>
          <w:szCs w:val="22"/>
        </w:rPr>
      </w:pPr>
      <w:r w:rsidRPr="000F1178">
        <w:rPr>
          <w:rFonts w:ascii="Arial" w:hAnsi="Arial" w:cs="Arial"/>
          <w:color w:val="auto"/>
          <w:sz w:val="22"/>
          <w:szCs w:val="22"/>
        </w:rPr>
        <w:t>La implementación de los Kits de cercos eléctricos solares se encuentran dentro del marco normativo de la leyes peruanas tipificado en el MINISTERIO DE ENERGIA Y MINAS – Dirección General de Electricidad – CODIGO NACIONAL DE ELECTRICIDAD del año 2006, el cual se encuentra detallado en el capítulo 3 de dicho código y que está vigente a la fecha, lo que nos indica que la implementación de esta tecnología no transgrede las leyes peruanas ni en la implementación y utilización de la energía fotovoltaica.</w:t>
      </w:r>
    </w:p>
    <w:p w:rsidR="00C70227" w:rsidRPr="000F1178" w:rsidRDefault="00C70227" w:rsidP="00C70227">
      <w:pPr>
        <w:pStyle w:val="Default"/>
        <w:jc w:val="both"/>
        <w:rPr>
          <w:rFonts w:ascii="Arial" w:hAnsi="Arial" w:cs="Arial"/>
          <w:color w:val="auto"/>
          <w:sz w:val="22"/>
          <w:szCs w:val="22"/>
        </w:rPr>
      </w:pPr>
    </w:p>
    <w:p w:rsidR="00C70227" w:rsidRPr="000F1178" w:rsidRDefault="00C70227" w:rsidP="00C70227">
      <w:pPr>
        <w:pStyle w:val="Default"/>
        <w:ind w:left="705"/>
        <w:jc w:val="both"/>
        <w:rPr>
          <w:rFonts w:ascii="Arial" w:hAnsi="Arial" w:cs="Arial"/>
          <w:color w:val="auto"/>
          <w:sz w:val="22"/>
          <w:szCs w:val="22"/>
        </w:rPr>
      </w:pPr>
      <w:r w:rsidRPr="000F1178">
        <w:rPr>
          <w:rFonts w:ascii="Arial" w:hAnsi="Arial" w:cs="Arial"/>
          <w:color w:val="auto"/>
          <w:sz w:val="22"/>
          <w:szCs w:val="22"/>
        </w:rPr>
        <w:t>Que, en el Artículo 2° de la Ley N° 28749, Ley General de Electrificación Rural, publicada el 1 de junio de 2006, se declara de necesidad nacional y utilidad pública la electrificación de las zonas rurales, localidades aisladas y de frontera del país;</w:t>
      </w:r>
    </w:p>
    <w:p w:rsidR="00C70227" w:rsidRPr="000F1178" w:rsidRDefault="00C70227" w:rsidP="00C70227">
      <w:pPr>
        <w:pStyle w:val="Default"/>
        <w:ind w:left="705"/>
        <w:jc w:val="both"/>
        <w:rPr>
          <w:rFonts w:ascii="Arial" w:hAnsi="Arial" w:cs="Arial"/>
          <w:color w:val="auto"/>
          <w:sz w:val="22"/>
          <w:szCs w:val="22"/>
        </w:rPr>
      </w:pPr>
    </w:p>
    <w:p w:rsidR="00C70227" w:rsidRPr="000F1178" w:rsidRDefault="00C70227" w:rsidP="00C70227">
      <w:pPr>
        <w:pStyle w:val="Default"/>
        <w:ind w:left="705"/>
        <w:jc w:val="both"/>
        <w:rPr>
          <w:rFonts w:ascii="Arial" w:hAnsi="Arial" w:cs="Arial"/>
          <w:color w:val="auto"/>
          <w:sz w:val="22"/>
          <w:szCs w:val="22"/>
        </w:rPr>
      </w:pPr>
      <w:r w:rsidRPr="000F1178">
        <w:rPr>
          <w:rFonts w:ascii="Arial" w:hAnsi="Arial" w:cs="Arial"/>
          <w:color w:val="auto"/>
          <w:sz w:val="22"/>
          <w:szCs w:val="22"/>
        </w:rPr>
        <w:t xml:space="preserve">Que, la Primera Disposición Final de la Ley N° 28749, establece que se debe dar prioridad al aprovechamiento y desarrollo de los recursos energéticos renovables de origen solar, eólico, geotérmico, hidráulico y biomasa existentes en el territorio nacional, así como su empleo para el desarrollo sostenible en las zonas rurales, localidades aisladas y de frontera del país. </w:t>
      </w:r>
    </w:p>
    <w:p w:rsidR="00C70227" w:rsidRPr="000F1178" w:rsidRDefault="00C70227" w:rsidP="00C70227">
      <w:pPr>
        <w:pStyle w:val="Default"/>
        <w:ind w:left="705"/>
        <w:jc w:val="both"/>
        <w:rPr>
          <w:rFonts w:ascii="Arial" w:hAnsi="Arial" w:cs="Arial"/>
          <w:color w:val="auto"/>
          <w:sz w:val="22"/>
          <w:szCs w:val="22"/>
        </w:rPr>
      </w:pPr>
    </w:p>
    <w:p w:rsidR="00C70227" w:rsidRPr="000F1178" w:rsidRDefault="00C70227" w:rsidP="00C70227">
      <w:pPr>
        <w:pStyle w:val="Default"/>
        <w:ind w:left="705"/>
        <w:jc w:val="both"/>
        <w:rPr>
          <w:rFonts w:ascii="Arial" w:hAnsi="Arial" w:cs="Arial"/>
          <w:color w:val="auto"/>
          <w:sz w:val="22"/>
          <w:szCs w:val="22"/>
        </w:rPr>
      </w:pPr>
      <w:r w:rsidRPr="000F1178">
        <w:rPr>
          <w:rFonts w:ascii="Arial" w:hAnsi="Arial" w:cs="Arial"/>
          <w:color w:val="auto"/>
          <w:sz w:val="22"/>
          <w:szCs w:val="22"/>
        </w:rPr>
        <w:t>En el caso del presente Plan de Negocios no se generara energía doméstica, peo si se contribuirá directamente en el desarrollo sostenible de familias rurales</w:t>
      </w:r>
    </w:p>
    <w:p w:rsidR="00C70227" w:rsidRPr="000F1178" w:rsidRDefault="00C70227" w:rsidP="00C70227">
      <w:pPr>
        <w:pStyle w:val="Default"/>
        <w:tabs>
          <w:tab w:val="left" w:pos="3780"/>
        </w:tabs>
        <w:ind w:left="705"/>
        <w:jc w:val="both"/>
        <w:rPr>
          <w:rFonts w:ascii="Arial" w:hAnsi="Arial" w:cs="Arial"/>
          <w:color w:val="auto"/>
          <w:sz w:val="22"/>
          <w:szCs w:val="22"/>
        </w:rPr>
      </w:pPr>
      <w:r w:rsidRPr="000F1178">
        <w:rPr>
          <w:rFonts w:ascii="Arial" w:hAnsi="Arial" w:cs="Arial"/>
          <w:color w:val="auto"/>
          <w:sz w:val="22"/>
          <w:szCs w:val="22"/>
        </w:rPr>
        <w:tab/>
      </w:r>
    </w:p>
    <w:p w:rsidR="003E18D8" w:rsidRPr="000F1178" w:rsidRDefault="00C70227" w:rsidP="00C70227">
      <w:pPr>
        <w:spacing w:after="0" w:line="360" w:lineRule="auto"/>
        <w:rPr>
          <w:rFonts w:ascii="Arial" w:hAnsi="Arial" w:cs="Arial"/>
        </w:rPr>
      </w:pPr>
      <w:r w:rsidRPr="000F1178">
        <w:rPr>
          <w:rFonts w:ascii="Arial" w:hAnsi="Arial" w:cs="Arial"/>
        </w:rPr>
        <w:t>Los componentes del KCES serán de diferentes marcas registradas por lo tanto no se va crear un producto o productos que atenten con alguna patente</w:t>
      </w:r>
    </w:p>
    <w:p w:rsidR="00E542B0" w:rsidRPr="000F1178" w:rsidRDefault="00E542B0" w:rsidP="00C70227">
      <w:pPr>
        <w:spacing w:after="0" w:line="360" w:lineRule="auto"/>
        <w:rPr>
          <w:rFonts w:ascii="Arial" w:hAnsi="Arial" w:cs="Arial"/>
        </w:rPr>
      </w:pPr>
    </w:p>
    <w:p w:rsidR="00E542B0" w:rsidRPr="000F1178" w:rsidRDefault="00E542B0" w:rsidP="00C70227">
      <w:pPr>
        <w:spacing w:after="0" w:line="360" w:lineRule="auto"/>
        <w:rPr>
          <w:rFonts w:ascii="Arial" w:hAnsi="Arial" w:cs="Arial"/>
          <w:b/>
        </w:rPr>
      </w:pPr>
      <w:r w:rsidRPr="000F1178">
        <w:rPr>
          <w:rFonts w:ascii="Arial" w:hAnsi="Arial" w:cs="Arial"/>
          <w:b/>
        </w:rPr>
        <w:t>7.2</w:t>
      </w:r>
      <w:r w:rsidR="00FC2135" w:rsidRPr="000F1178">
        <w:rPr>
          <w:rFonts w:ascii="Arial" w:hAnsi="Arial" w:cs="Arial"/>
          <w:b/>
        </w:rPr>
        <w:t xml:space="preserve"> Proceso productivo</w:t>
      </w:r>
    </w:p>
    <w:p w:rsidR="00253499" w:rsidRPr="000F1178" w:rsidRDefault="00253499" w:rsidP="00253499">
      <w:pPr>
        <w:spacing w:after="0" w:line="360" w:lineRule="auto"/>
        <w:jc w:val="both"/>
        <w:rPr>
          <w:rFonts w:ascii="Arial" w:hAnsi="Arial" w:cs="Arial"/>
        </w:rPr>
      </w:pPr>
      <w:r w:rsidRPr="000F1178">
        <w:rPr>
          <w:rFonts w:ascii="Arial" w:hAnsi="Arial" w:cs="Arial"/>
        </w:rPr>
        <w:t>La propuesta no realizara actividad productiva, el negocio se basa únicamente a la comercialización de productos previamente fabricados, en la etapa de desarrollo del producto, se formara y entrenara a los Recursos Humanos para que manejen la cadena de valor.</w:t>
      </w:r>
    </w:p>
    <w:p w:rsidR="007E5312" w:rsidRPr="000F1178" w:rsidRDefault="007E5312" w:rsidP="00C70227">
      <w:pPr>
        <w:spacing w:after="0" w:line="360" w:lineRule="auto"/>
        <w:rPr>
          <w:rFonts w:ascii="Arial" w:hAnsi="Arial" w:cs="Arial"/>
          <w:b/>
        </w:rPr>
      </w:pPr>
    </w:p>
    <w:p w:rsidR="00E542B0" w:rsidRPr="000F1178" w:rsidRDefault="00E542B0" w:rsidP="00C70227">
      <w:pPr>
        <w:spacing w:after="0" w:line="360" w:lineRule="auto"/>
        <w:rPr>
          <w:rFonts w:ascii="Arial" w:hAnsi="Arial" w:cs="Arial"/>
          <w:b/>
        </w:rPr>
      </w:pPr>
      <w:r w:rsidRPr="000F1178">
        <w:rPr>
          <w:rFonts w:ascii="Arial" w:hAnsi="Arial" w:cs="Arial"/>
          <w:b/>
        </w:rPr>
        <w:t>7.3</w:t>
      </w:r>
      <w:r w:rsidR="001B1BBF" w:rsidRPr="000F1178">
        <w:rPr>
          <w:rFonts w:ascii="Arial" w:hAnsi="Arial" w:cs="Arial"/>
          <w:b/>
        </w:rPr>
        <w:t xml:space="preserve"> </w:t>
      </w:r>
      <w:r w:rsidR="007E5312" w:rsidRPr="000F1178">
        <w:rPr>
          <w:rFonts w:ascii="Arial" w:hAnsi="Arial" w:cs="Arial"/>
          <w:b/>
        </w:rPr>
        <w:t>Proveedores</w:t>
      </w:r>
    </w:p>
    <w:p w:rsidR="001B1BBF" w:rsidRPr="000F1178" w:rsidRDefault="001B1BBF" w:rsidP="00CE1CD9">
      <w:pPr>
        <w:spacing w:after="200" w:line="276" w:lineRule="auto"/>
        <w:rPr>
          <w:rFonts w:ascii="Arial" w:eastAsia="Calibri" w:hAnsi="Arial" w:cs="Arial"/>
          <w:b/>
        </w:rPr>
      </w:pPr>
    </w:p>
    <w:p w:rsidR="00CE1CD9" w:rsidRPr="000F1178" w:rsidRDefault="007E5312" w:rsidP="00CE1CD9">
      <w:pPr>
        <w:spacing w:after="200" w:line="276" w:lineRule="auto"/>
        <w:rPr>
          <w:rFonts w:ascii="Arial" w:eastAsia="Calibri" w:hAnsi="Arial" w:cs="Arial"/>
        </w:rPr>
      </w:pPr>
      <w:r w:rsidRPr="000F1178">
        <w:rPr>
          <w:rFonts w:ascii="Arial" w:eastAsia="Calibri" w:hAnsi="Arial" w:cs="Arial"/>
          <w:b/>
        </w:rPr>
        <w:t>a</w:t>
      </w:r>
      <w:r w:rsidR="00CE1CD9" w:rsidRPr="000F1178">
        <w:rPr>
          <w:rFonts w:ascii="Arial" w:eastAsia="Calibri" w:hAnsi="Arial" w:cs="Arial"/>
          <w:b/>
        </w:rPr>
        <w:t>. Proveedor:</w:t>
      </w:r>
      <w:r w:rsidR="00CE1CD9" w:rsidRPr="000F1178">
        <w:rPr>
          <w:rFonts w:ascii="Arial" w:eastAsia="Calibri" w:hAnsi="Arial" w:cs="Arial"/>
        </w:rPr>
        <w:t xml:space="preserve"> </w:t>
      </w:r>
      <w:proofErr w:type="spellStart"/>
      <w:r w:rsidR="00CE1CD9" w:rsidRPr="000F1178">
        <w:rPr>
          <w:rFonts w:ascii="Arial" w:eastAsia="Calibri" w:hAnsi="Arial" w:cs="Arial"/>
        </w:rPr>
        <w:t>Linseg</w:t>
      </w:r>
      <w:proofErr w:type="spellEnd"/>
      <w:r w:rsidR="00CE1CD9" w:rsidRPr="000F1178">
        <w:rPr>
          <w:rFonts w:ascii="Arial" w:eastAsia="Calibri" w:hAnsi="Arial" w:cs="Arial"/>
        </w:rPr>
        <w:t xml:space="preserve"> </w:t>
      </w:r>
      <w:proofErr w:type="spellStart"/>
      <w:r w:rsidR="00CE1CD9" w:rsidRPr="000F1178">
        <w:rPr>
          <w:rFonts w:ascii="Arial" w:eastAsia="Calibri" w:hAnsi="Arial" w:cs="Arial"/>
        </w:rPr>
        <w:t>Técnologia</w:t>
      </w:r>
      <w:proofErr w:type="spellEnd"/>
      <w:r w:rsidR="00CE1CD9" w:rsidRPr="000F1178">
        <w:rPr>
          <w:rFonts w:ascii="Arial" w:eastAsia="Calibri" w:hAnsi="Arial" w:cs="Arial"/>
        </w:rPr>
        <w:t xml:space="preserve"> SAC.</w:t>
      </w:r>
    </w:p>
    <w:p w:rsidR="00CE1CD9" w:rsidRPr="000F1178" w:rsidRDefault="00CE1CD9" w:rsidP="00CE1CD9">
      <w:pPr>
        <w:spacing w:after="200" w:line="276" w:lineRule="auto"/>
        <w:rPr>
          <w:rFonts w:ascii="Arial" w:eastAsia="Calibri" w:hAnsi="Arial" w:cs="Arial"/>
        </w:rPr>
      </w:pPr>
      <w:r w:rsidRPr="000F1178">
        <w:rPr>
          <w:rFonts w:ascii="Arial" w:eastAsia="Calibri" w:hAnsi="Arial" w:cs="Arial"/>
        </w:rPr>
        <w:t>Productos disponibles: electrificadores portátiles y permanentes</w:t>
      </w:r>
    </w:p>
    <w:tbl>
      <w:tblPr>
        <w:tblStyle w:val="Tablaconcuadrcula"/>
        <w:tblW w:w="0" w:type="auto"/>
        <w:tblLook w:val="04A0" w:firstRow="1" w:lastRow="0" w:firstColumn="1" w:lastColumn="0" w:noHBand="0" w:noVBand="1"/>
      </w:tblPr>
      <w:tblGrid>
        <w:gridCol w:w="1242"/>
        <w:gridCol w:w="5387"/>
      </w:tblGrid>
      <w:tr w:rsidR="007E5312" w:rsidRPr="001B1BBF" w:rsidTr="00607C43">
        <w:tc>
          <w:tcPr>
            <w:tcW w:w="1242" w:type="dxa"/>
          </w:tcPr>
          <w:p w:rsidR="007E5312" w:rsidRPr="001B1BBF" w:rsidRDefault="007E5312" w:rsidP="00607C43">
            <w:pPr>
              <w:rPr>
                <w:rFonts w:cs="Times New Roman"/>
              </w:rPr>
            </w:pPr>
            <w:r w:rsidRPr="001B1BBF">
              <w:rPr>
                <w:rFonts w:cs="Times New Roman"/>
              </w:rPr>
              <w:t>Modelos:</w:t>
            </w:r>
          </w:p>
        </w:tc>
        <w:tc>
          <w:tcPr>
            <w:tcW w:w="5387" w:type="dxa"/>
          </w:tcPr>
          <w:p w:rsidR="007E5312" w:rsidRPr="001B1BBF" w:rsidRDefault="007E5312" w:rsidP="00607C43">
            <w:pPr>
              <w:rPr>
                <w:rFonts w:cs="Times New Roman"/>
              </w:rPr>
            </w:pPr>
            <w:r w:rsidRPr="001B1BBF">
              <w:rPr>
                <w:rFonts w:cs="Times New Roman"/>
              </w:rPr>
              <w:t>CARACTERISTICAS</w:t>
            </w: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REX-5</w:t>
            </w:r>
          </w:p>
        </w:tc>
        <w:tc>
          <w:tcPr>
            <w:tcW w:w="5387" w:type="dxa"/>
          </w:tcPr>
          <w:p w:rsidR="007E5312" w:rsidRPr="001B1BBF" w:rsidRDefault="007E5312" w:rsidP="00607C43">
            <w:pPr>
              <w:rPr>
                <w:rFonts w:cs="Times New Roman"/>
              </w:rPr>
            </w:pPr>
            <w:r w:rsidRPr="001B1BBF">
              <w:rPr>
                <w:rFonts w:cs="Times New Roman"/>
              </w:rPr>
              <w:t>Electrifica 5km. Batería incorporada. Cargador de Batería.</w:t>
            </w: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REX-12 SOLAR</w:t>
            </w:r>
          </w:p>
        </w:tc>
        <w:tc>
          <w:tcPr>
            <w:tcW w:w="5387" w:type="dxa"/>
          </w:tcPr>
          <w:p w:rsidR="007E5312" w:rsidRPr="001B1BBF" w:rsidRDefault="007E5312" w:rsidP="00607C43">
            <w:pPr>
              <w:rPr>
                <w:rFonts w:cs="Times New Roman"/>
              </w:rPr>
            </w:pPr>
            <w:r w:rsidRPr="001B1BBF">
              <w:rPr>
                <w:rFonts w:cs="Times New Roman"/>
              </w:rPr>
              <w:t>Electrifica 12 km. Batería incorporada. Panel Solar de 20 w</w:t>
            </w: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REX-45</w:t>
            </w:r>
          </w:p>
        </w:tc>
        <w:tc>
          <w:tcPr>
            <w:tcW w:w="5387" w:type="dxa"/>
          </w:tcPr>
          <w:p w:rsidR="007E5312" w:rsidRPr="001B1BBF" w:rsidRDefault="007E5312" w:rsidP="00607C43">
            <w:pPr>
              <w:rPr>
                <w:rFonts w:cs="Times New Roman"/>
              </w:rPr>
            </w:pPr>
            <w:r w:rsidRPr="001B1BBF">
              <w:rPr>
                <w:rFonts w:cs="Times New Roman"/>
              </w:rPr>
              <w:t xml:space="preserve">Electrifica 45 km. Dual batería o red eléctrica. </w:t>
            </w:r>
          </w:p>
          <w:p w:rsidR="007E5312" w:rsidRPr="001B1BBF" w:rsidRDefault="007E5312" w:rsidP="00607C43">
            <w:pPr>
              <w:rPr>
                <w:rFonts w:cs="Times New Roman"/>
              </w:rPr>
            </w:pP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REX-65</w:t>
            </w:r>
          </w:p>
        </w:tc>
        <w:tc>
          <w:tcPr>
            <w:tcW w:w="5387" w:type="dxa"/>
          </w:tcPr>
          <w:p w:rsidR="007E5312" w:rsidRPr="001B1BBF" w:rsidRDefault="007E5312" w:rsidP="00607C43">
            <w:pPr>
              <w:rPr>
                <w:rFonts w:cs="Times New Roman"/>
              </w:rPr>
            </w:pPr>
            <w:r w:rsidRPr="001B1BBF">
              <w:rPr>
                <w:rFonts w:cs="Times New Roman"/>
              </w:rPr>
              <w:t>Electrifica 65 km. Dual batería o red eléctrica.</w:t>
            </w:r>
          </w:p>
        </w:tc>
      </w:tr>
      <w:tr w:rsidR="007E5312" w:rsidRPr="001B1BBF" w:rsidTr="00607C43">
        <w:tc>
          <w:tcPr>
            <w:tcW w:w="1242" w:type="dxa"/>
          </w:tcPr>
          <w:p w:rsidR="007E5312" w:rsidRPr="001B1BBF" w:rsidRDefault="007E5312" w:rsidP="00607C43">
            <w:pPr>
              <w:rPr>
                <w:rFonts w:cs="Times New Roman"/>
              </w:rPr>
            </w:pPr>
            <w:r w:rsidRPr="001B1BBF">
              <w:rPr>
                <w:rFonts w:cs="Times New Roman"/>
              </w:rPr>
              <w:t>REX-125</w:t>
            </w:r>
          </w:p>
        </w:tc>
        <w:tc>
          <w:tcPr>
            <w:tcW w:w="5387" w:type="dxa"/>
          </w:tcPr>
          <w:p w:rsidR="007E5312" w:rsidRPr="001B1BBF" w:rsidRDefault="007E5312" w:rsidP="00607C43">
            <w:pPr>
              <w:rPr>
                <w:rFonts w:cs="Times New Roman"/>
              </w:rPr>
            </w:pPr>
            <w:r w:rsidRPr="001B1BBF">
              <w:rPr>
                <w:rFonts w:cs="Times New Roman"/>
              </w:rPr>
              <w:t>Electrifica 125 km. Dual batería o red eléctrica.</w:t>
            </w:r>
          </w:p>
        </w:tc>
      </w:tr>
    </w:tbl>
    <w:p w:rsidR="00CE1CD9" w:rsidRPr="001B1BBF" w:rsidRDefault="00CE1CD9" w:rsidP="00CE1CD9">
      <w:pPr>
        <w:spacing w:after="200" w:line="276" w:lineRule="auto"/>
        <w:rPr>
          <w:rFonts w:eastAsia="Calibri" w:cs="Times New Roman"/>
        </w:rPr>
      </w:pPr>
    </w:p>
    <w:p w:rsidR="00CE1CD9" w:rsidRPr="001B1BBF" w:rsidRDefault="00CE1CD9" w:rsidP="00CE1CD9">
      <w:pPr>
        <w:spacing w:after="200" w:line="276" w:lineRule="auto"/>
        <w:rPr>
          <w:rFonts w:eastAsia="Calibri" w:cs="Times New Roman"/>
        </w:rPr>
      </w:pPr>
      <w:r w:rsidRPr="001B1BBF">
        <w:rPr>
          <w:rFonts w:eastAsia="Calibri" w:cs="Times New Roman"/>
        </w:rPr>
        <w:t>Dirección: Calle Portada del Sol, Nº 132S.M.P. Lima 31 – Perú</w:t>
      </w:r>
    </w:p>
    <w:p w:rsidR="00CE1CD9" w:rsidRPr="001B1BBF" w:rsidRDefault="00CE1CD9" w:rsidP="00CE1CD9">
      <w:pPr>
        <w:spacing w:after="200" w:line="276" w:lineRule="auto"/>
        <w:rPr>
          <w:rFonts w:eastAsia="Calibri" w:cs="Times New Roman"/>
          <w:lang w:val="en-US"/>
        </w:rPr>
      </w:pPr>
      <w:proofErr w:type="spellStart"/>
      <w:r w:rsidRPr="001B1BBF">
        <w:rPr>
          <w:rFonts w:eastAsia="Calibri" w:cs="Times New Roman"/>
          <w:lang w:val="en-US"/>
        </w:rPr>
        <w:t>Telf</w:t>
      </w:r>
      <w:proofErr w:type="spellEnd"/>
      <w:r w:rsidRPr="001B1BBF">
        <w:rPr>
          <w:rFonts w:eastAsia="Calibri" w:cs="Times New Roman"/>
          <w:lang w:val="en-US"/>
        </w:rPr>
        <w:t xml:space="preserve">. </w:t>
      </w:r>
      <w:proofErr w:type="gramStart"/>
      <w:r w:rsidRPr="001B1BBF">
        <w:rPr>
          <w:rFonts w:eastAsia="Calibri" w:cs="Times New Roman"/>
          <w:lang w:val="en-US"/>
        </w:rPr>
        <w:t>central</w:t>
      </w:r>
      <w:proofErr w:type="gramEnd"/>
      <w:r w:rsidRPr="001B1BBF">
        <w:rPr>
          <w:rFonts w:eastAsia="Calibri" w:cs="Times New Roman"/>
          <w:lang w:val="en-US"/>
        </w:rPr>
        <w:t xml:space="preserve"> ( 51-1 ) 567 0793</w:t>
      </w:r>
    </w:p>
    <w:p w:rsidR="00CE1CD9" w:rsidRPr="001B1BBF" w:rsidRDefault="00CE1CD9" w:rsidP="00CE1CD9">
      <w:pPr>
        <w:spacing w:after="200" w:line="276" w:lineRule="auto"/>
        <w:rPr>
          <w:rFonts w:eastAsia="Calibri" w:cs="Times New Roman"/>
          <w:lang w:val="en-US"/>
        </w:rPr>
      </w:pPr>
      <w:proofErr w:type="gramStart"/>
      <w:r w:rsidRPr="001B1BBF">
        <w:rPr>
          <w:rFonts w:eastAsia="Calibri" w:cs="Times New Roman"/>
          <w:lang w:val="en-US"/>
        </w:rPr>
        <w:t>Email :</w:t>
      </w:r>
      <w:proofErr w:type="gramEnd"/>
      <w:r w:rsidRPr="001B1BBF">
        <w:rPr>
          <w:rFonts w:eastAsia="Calibri" w:cs="Times New Roman"/>
          <w:lang w:val="en-US"/>
        </w:rPr>
        <w:t xml:space="preserve"> </w:t>
      </w:r>
      <w:hyperlink r:id="rId10" w:history="1">
        <w:r w:rsidRPr="001B1BBF">
          <w:rPr>
            <w:rFonts w:eastAsia="Calibri" w:cs="Times New Roman"/>
            <w:u w:val="single"/>
            <w:lang w:val="en-US"/>
          </w:rPr>
          <w:t>ventas@linseg.com</w:t>
        </w:r>
      </w:hyperlink>
    </w:p>
    <w:p w:rsidR="00CE1CD9" w:rsidRPr="001B1BBF" w:rsidRDefault="00CE1CD9" w:rsidP="00CE1CD9">
      <w:pPr>
        <w:spacing w:after="200" w:line="276" w:lineRule="auto"/>
        <w:rPr>
          <w:rFonts w:eastAsia="Calibri" w:cs="Times New Roman"/>
          <w:lang w:val="en-US"/>
        </w:rPr>
      </w:pPr>
      <w:r w:rsidRPr="001B1BBF">
        <w:rPr>
          <w:rFonts w:eastAsia="Calibri" w:cs="Times New Roman"/>
          <w:lang w:val="en-US"/>
        </w:rPr>
        <w:t xml:space="preserve"> </w:t>
      </w:r>
    </w:p>
    <w:p w:rsidR="001B1BBF" w:rsidRPr="001B1BBF" w:rsidRDefault="001B1BBF" w:rsidP="00CE1CD9">
      <w:pPr>
        <w:spacing w:after="200" w:line="276" w:lineRule="auto"/>
        <w:rPr>
          <w:rFonts w:eastAsia="Calibri" w:cs="Times New Roman"/>
          <w:lang w:val="en-US"/>
        </w:rPr>
      </w:pPr>
    </w:p>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r w:rsidR="007E5312">
        <w:rPr>
          <w:rFonts w:eastAsia="Calibri" w:cs="Times New Roman"/>
          <w:b/>
        </w:rPr>
        <w:t>b</w:t>
      </w:r>
      <w:r w:rsidRPr="001B1BBF">
        <w:rPr>
          <w:rFonts w:eastAsia="Calibri" w:cs="Times New Roman"/>
          <w:b/>
        </w:rPr>
        <w:t>. Proveedor</w:t>
      </w:r>
      <w:r w:rsidRPr="001B1BBF">
        <w:rPr>
          <w:rFonts w:eastAsia="Calibri" w:cs="Times New Roman"/>
        </w:rPr>
        <w:t>: FENCER TECNOLOGIA SCRL.</w:t>
      </w:r>
    </w:p>
    <w:p w:rsidR="00CE1CD9" w:rsidRPr="001B1BBF" w:rsidRDefault="00CE1CD9" w:rsidP="00CE1CD9">
      <w:pPr>
        <w:spacing w:after="200" w:line="276" w:lineRule="auto"/>
        <w:rPr>
          <w:rFonts w:eastAsia="Calibri" w:cs="Times New Roman"/>
        </w:rPr>
      </w:pPr>
      <w:r w:rsidRPr="001B1BBF">
        <w:rPr>
          <w:rFonts w:eastAsia="Calibri" w:cs="Times New Roman"/>
        </w:rPr>
        <w:t xml:space="preserve">Telf. Central </w:t>
      </w:r>
      <w:proofErr w:type="gramStart"/>
      <w:r w:rsidRPr="001B1BBF">
        <w:rPr>
          <w:rFonts w:eastAsia="Calibri" w:cs="Times New Roman"/>
        </w:rPr>
        <w:t>( 064</w:t>
      </w:r>
      <w:proofErr w:type="gramEnd"/>
      <w:r w:rsidRPr="001B1BBF">
        <w:rPr>
          <w:rFonts w:eastAsia="Calibri" w:cs="Times New Roman"/>
        </w:rPr>
        <w:t xml:space="preserve"> ) 213225</w:t>
      </w:r>
    </w:p>
    <w:p w:rsidR="00CE1CD9" w:rsidRPr="001B1BBF" w:rsidRDefault="00CE1CD9" w:rsidP="00CE1CD9">
      <w:pPr>
        <w:spacing w:after="200" w:line="276" w:lineRule="auto"/>
        <w:rPr>
          <w:rFonts w:eastAsia="Calibri" w:cs="Times New Roman"/>
        </w:rPr>
      </w:pPr>
      <w:r w:rsidRPr="001B1BBF">
        <w:rPr>
          <w:rFonts w:eastAsia="Calibri" w:cs="Times New Roman"/>
        </w:rPr>
        <w:t xml:space="preserve"> Productos disponibles: Electrificadores solares portátiles y permanentes, distribuidor de componentes de cercos eléctricos de la marca ZAREBA, marca líder en Norte América.  </w:t>
      </w:r>
    </w:p>
    <w:p w:rsidR="001B1BBF" w:rsidRPr="001B1BBF" w:rsidRDefault="001B1BBF" w:rsidP="00CE1CD9">
      <w:pPr>
        <w:spacing w:after="200" w:line="276" w:lineRule="auto"/>
        <w:rPr>
          <w:rFonts w:eastAsia="Calibri" w:cs="Times New Roman"/>
          <w:lang w:val="es-ES"/>
        </w:rPr>
      </w:pPr>
    </w:p>
    <w:tbl>
      <w:tblPr>
        <w:tblStyle w:val="Tablaconcuadrcula"/>
        <w:tblW w:w="0" w:type="auto"/>
        <w:tblLook w:val="04A0" w:firstRow="1" w:lastRow="0" w:firstColumn="1" w:lastColumn="0" w:noHBand="0" w:noVBand="1"/>
      </w:tblPr>
      <w:tblGrid>
        <w:gridCol w:w="1184"/>
        <w:gridCol w:w="4270"/>
        <w:gridCol w:w="3606"/>
      </w:tblGrid>
      <w:tr w:rsidR="001B1BBF" w:rsidRPr="001B1BBF" w:rsidTr="00607C43">
        <w:tc>
          <w:tcPr>
            <w:tcW w:w="1209" w:type="dxa"/>
          </w:tcPr>
          <w:p w:rsidR="00CE1CD9" w:rsidRPr="001B1BBF" w:rsidRDefault="00CE1CD9" w:rsidP="00607C43">
            <w:pPr>
              <w:rPr>
                <w:rFonts w:cs="Times New Roman"/>
              </w:rPr>
            </w:pPr>
            <w:r w:rsidRPr="001B1BBF">
              <w:rPr>
                <w:rFonts w:cs="Times New Roman"/>
              </w:rPr>
              <w:t>Modelos:</w:t>
            </w:r>
          </w:p>
        </w:tc>
        <w:tc>
          <w:tcPr>
            <w:tcW w:w="4761" w:type="dxa"/>
          </w:tcPr>
          <w:p w:rsidR="00CE1CD9" w:rsidRPr="001B1BBF" w:rsidRDefault="00CE1CD9" w:rsidP="00607C43">
            <w:pPr>
              <w:rPr>
                <w:rFonts w:cs="Times New Roman"/>
              </w:rPr>
            </w:pPr>
            <w:r w:rsidRPr="001B1BBF">
              <w:rPr>
                <w:rFonts w:cs="Times New Roman"/>
              </w:rPr>
              <w:t>CARACTERISTICAS</w:t>
            </w:r>
          </w:p>
        </w:tc>
        <w:tc>
          <w:tcPr>
            <w:tcW w:w="3606" w:type="dxa"/>
          </w:tcPr>
          <w:p w:rsidR="00CE1CD9" w:rsidRPr="001B1BBF" w:rsidRDefault="00CE1CD9" w:rsidP="00607C43">
            <w:pPr>
              <w:rPr>
                <w:rFonts w:cs="Times New Roman"/>
              </w:rPr>
            </w:pPr>
            <w:r w:rsidRPr="001B1BBF">
              <w:rPr>
                <w:rFonts w:cs="Times New Roman"/>
              </w:rPr>
              <w:t>REPRESENTACIÓN</w:t>
            </w:r>
          </w:p>
        </w:tc>
      </w:tr>
      <w:tr w:rsidR="001B1BBF" w:rsidRPr="001B1BBF" w:rsidTr="00607C43">
        <w:tc>
          <w:tcPr>
            <w:tcW w:w="1209" w:type="dxa"/>
          </w:tcPr>
          <w:p w:rsidR="00CE1CD9" w:rsidRPr="001B1BBF" w:rsidRDefault="00CE1CD9" w:rsidP="00607C43">
            <w:pPr>
              <w:rPr>
                <w:rFonts w:cs="Times New Roman"/>
              </w:rPr>
            </w:pPr>
            <w:r w:rsidRPr="001B1BBF">
              <w:rPr>
                <w:rFonts w:cs="Arial"/>
                <w:sz w:val="16"/>
                <w:szCs w:val="16"/>
                <w:shd w:val="clear" w:color="auto" w:fill="FFFFFF"/>
              </w:rPr>
              <w:t xml:space="preserve">Model # ESP2M-Z </w:t>
            </w:r>
          </w:p>
        </w:tc>
        <w:tc>
          <w:tcPr>
            <w:tcW w:w="4761" w:type="dxa"/>
          </w:tcPr>
          <w:p w:rsidR="00CE1CD9" w:rsidRPr="001B1BBF" w:rsidRDefault="00CE1CD9" w:rsidP="00607C43">
            <w:pPr>
              <w:rPr>
                <w:rFonts w:cs="Times New Roman"/>
              </w:rPr>
            </w:pPr>
            <w:r w:rsidRPr="001B1BBF">
              <w:rPr>
                <w:rFonts w:cs="Times New Roman"/>
              </w:rPr>
              <w:t>2 millas de alcance en condiciones ideales</w:t>
            </w:r>
          </w:p>
          <w:p w:rsidR="00CE1CD9" w:rsidRPr="001B1BBF" w:rsidRDefault="00CE1CD9" w:rsidP="00607C43">
            <w:pPr>
              <w:rPr>
                <w:rFonts w:cs="Times New Roman"/>
              </w:rPr>
            </w:pPr>
            <w:r w:rsidRPr="001B1BBF">
              <w:rPr>
                <w:rFonts w:cs="Times New Roman"/>
              </w:rPr>
              <w:t>Voltaje de salida: 8 KV de tensión en circuito abierto +/- 20%</w:t>
            </w:r>
          </w:p>
          <w:p w:rsidR="00CE1CD9" w:rsidRPr="001B1BBF" w:rsidRDefault="00CE1CD9" w:rsidP="00607C43">
            <w:pPr>
              <w:rPr>
                <w:rFonts w:cs="Times New Roman"/>
              </w:rPr>
            </w:pPr>
            <w:r w:rsidRPr="001B1BBF">
              <w:rPr>
                <w:rFonts w:cs="Times New Roman"/>
              </w:rPr>
              <w:t>El panel solar cuenta con una construcción resistente a los daños.</w:t>
            </w:r>
          </w:p>
        </w:tc>
        <w:tc>
          <w:tcPr>
            <w:tcW w:w="3606" w:type="dxa"/>
          </w:tcPr>
          <w:p w:rsidR="00CE1CD9" w:rsidRPr="001B1BBF" w:rsidRDefault="00CE1CD9" w:rsidP="00607C43">
            <w:pPr>
              <w:rPr>
                <w:rFonts w:cs="Times New Roman"/>
              </w:rPr>
            </w:pPr>
            <w:r w:rsidRPr="001B1BBF">
              <w:rPr>
                <w:rFonts w:cs="Times New Roman"/>
                <w:noProof/>
                <w:lang w:eastAsia="es-PE"/>
              </w:rPr>
              <w:drawing>
                <wp:inline distT="0" distB="0" distL="0" distR="0" wp14:anchorId="1AD4419B" wp14:editId="5BE59978">
                  <wp:extent cx="2000943" cy="1679171"/>
                  <wp:effectExtent l="19050" t="0" r="0" b="0"/>
                  <wp:docPr id="6" name="Imagen 5" descr="D:\Cercos Electricos\Proyecto\ESP2M-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ercos Electricos\Proyecto\ESP2M-Z_1.jpg"/>
                          <pic:cNvPicPr>
                            <a:picLocks noChangeAspect="1" noChangeArrowheads="1"/>
                          </pic:cNvPicPr>
                        </pic:nvPicPr>
                        <pic:blipFill>
                          <a:blip r:embed="rId11"/>
                          <a:srcRect/>
                          <a:stretch>
                            <a:fillRect/>
                          </a:stretch>
                        </pic:blipFill>
                        <pic:spPr bwMode="auto">
                          <a:xfrm>
                            <a:off x="0" y="0"/>
                            <a:ext cx="2003397" cy="1681231"/>
                          </a:xfrm>
                          <a:prstGeom prst="rect">
                            <a:avLst/>
                          </a:prstGeom>
                          <a:noFill/>
                          <a:ln w="9525">
                            <a:noFill/>
                            <a:miter lim="800000"/>
                            <a:headEnd/>
                            <a:tailEnd/>
                          </a:ln>
                        </pic:spPr>
                      </pic:pic>
                    </a:graphicData>
                  </a:graphic>
                </wp:inline>
              </w:drawing>
            </w:r>
          </w:p>
        </w:tc>
      </w:tr>
      <w:tr w:rsidR="001B1BBF" w:rsidRPr="001B1BBF" w:rsidTr="00607C43">
        <w:tc>
          <w:tcPr>
            <w:tcW w:w="1209" w:type="dxa"/>
          </w:tcPr>
          <w:p w:rsidR="00CE1CD9" w:rsidRPr="001B1BBF" w:rsidRDefault="00CE1CD9" w:rsidP="00607C43">
            <w:pPr>
              <w:rPr>
                <w:rFonts w:cs="Times New Roman"/>
              </w:rPr>
            </w:pPr>
            <w:r w:rsidRPr="001B1BBF">
              <w:rPr>
                <w:rFonts w:cs="Arial"/>
                <w:sz w:val="16"/>
                <w:szCs w:val="16"/>
                <w:shd w:val="clear" w:color="auto" w:fill="FFFFFF"/>
              </w:rPr>
              <w:t xml:space="preserve">Model # BXR-6 </w:t>
            </w:r>
          </w:p>
        </w:tc>
        <w:tc>
          <w:tcPr>
            <w:tcW w:w="4761" w:type="dxa"/>
          </w:tcPr>
          <w:p w:rsidR="00CE1CD9" w:rsidRPr="001B1BBF" w:rsidRDefault="00CE1CD9" w:rsidP="00607C43">
            <w:pPr>
              <w:rPr>
                <w:rFonts w:cs="Times New Roman"/>
              </w:rPr>
            </w:pPr>
            <w:r w:rsidRPr="001B1BBF">
              <w:rPr>
                <w:rFonts w:cs="Times New Roman"/>
              </w:rPr>
              <w:t>Energizador de cerca eléctrica solar. Tensión de salida = 10 KV; Energía almacenada = 0,45 julios</w:t>
            </w:r>
          </w:p>
          <w:p w:rsidR="00CE1CD9" w:rsidRPr="001B1BBF" w:rsidRDefault="00CE1CD9" w:rsidP="00607C43">
            <w:pPr>
              <w:spacing w:after="200" w:line="276" w:lineRule="auto"/>
              <w:rPr>
                <w:rFonts w:cstheme="minorHAnsi"/>
                <w:shd w:val="clear" w:color="auto" w:fill="FFFFFF"/>
              </w:rPr>
            </w:pPr>
            <w:r w:rsidRPr="001B1BBF">
              <w:rPr>
                <w:rFonts w:cs="Times New Roman"/>
              </w:rPr>
              <w:t xml:space="preserve">Rango de 25 millas en </w:t>
            </w:r>
            <w:r w:rsidRPr="001B1BBF">
              <w:rPr>
                <w:rFonts w:cstheme="minorHAnsi"/>
              </w:rPr>
              <w:t xml:space="preserve">condiciones ideales. </w:t>
            </w:r>
            <w:r w:rsidRPr="001B1BBF">
              <w:rPr>
                <w:rFonts w:cstheme="minorHAnsi"/>
                <w:shd w:val="clear" w:color="auto" w:fill="FFFFFF"/>
              </w:rPr>
              <w:t xml:space="preserve">Cuenta con un panel solar incluido y provee una solución todo en uno para productores que quieren un sistema simple y eficiente para energizar sus cercos. </w:t>
            </w:r>
          </w:p>
          <w:p w:rsidR="00CE1CD9" w:rsidRPr="001B1BBF" w:rsidRDefault="00CE1CD9" w:rsidP="00607C43">
            <w:pPr>
              <w:rPr>
                <w:rFonts w:cs="Times New Roman"/>
              </w:rPr>
            </w:pPr>
            <w:r w:rsidRPr="001B1BBF">
              <w:rPr>
                <w:rFonts w:cs="Times New Roman"/>
              </w:rPr>
              <w:t xml:space="preserve">  </w:t>
            </w:r>
          </w:p>
        </w:tc>
        <w:tc>
          <w:tcPr>
            <w:tcW w:w="3606" w:type="dxa"/>
          </w:tcPr>
          <w:p w:rsidR="00CE1CD9" w:rsidRPr="001B1BBF" w:rsidRDefault="00CE1CD9" w:rsidP="00607C43">
            <w:pPr>
              <w:rPr>
                <w:rFonts w:cs="Times New Roman"/>
              </w:rPr>
            </w:pPr>
            <w:r w:rsidRPr="001B1BBF">
              <w:rPr>
                <w:rFonts w:cs="Times New Roman"/>
              </w:rPr>
              <w:t xml:space="preserve"> </w:t>
            </w:r>
            <w:r w:rsidRPr="001B1BBF">
              <w:rPr>
                <w:rFonts w:cs="Times New Roman"/>
                <w:noProof/>
                <w:lang w:eastAsia="es-PE"/>
              </w:rPr>
              <w:drawing>
                <wp:inline distT="0" distB="0" distL="0" distR="0" wp14:anchorId="123D7959" wp14:editId="5B64FC42">
                  <wp:extent cx="1803862" cy="1230283"/>
                  <wp:effectExtent l="19050" t="0" r="5888" b="0"/>
                  <wp:docPr id="7" name="Imagen 6" descr="D:\Cercos Electricos\Proyecto\BXR-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ercos Electricos\Proyecto\BXR-6_1.jpg"/>
                          <pic:cNvPicPr>
                            <a:picLocks noChangeAspect="1" noChangeArrowheads="1"/>
                          </pic:cNvPicPr>
                        </pic:nvPicPr>
                        <pic:blipFill>
                          <a:blip r:embed="rId12"/>
                          <a:srcRect/>
                          <a:stretch>
                            <a:fillRect/>
                          </a:stretch>
                        </pic:blipFill>
                        <pic:spPr bwMode="auto">
                          <a:xfrm>
                            <a:off x="0" y="0"/>
                            <a:ext cx="1808300" cy="1233310"/>
                          </a:xfrm>
                          <a:prstGeom prst="rect">
                            <a:avLst/>
                          </a:prstGeom>
                          <a:noFill/>
                          <a:ln w="9525">
                            <a:noFill/>
                            <a:miter lim="800000"/>
                            <a:headEnd/>
                            <a:tailEnd/>
                          </a:ln>
                        </pic:spPr>
                      </pic:pic>
                    </a:graphicData>
                  </a:graphic>
                </wp:inline>
              </w:drawing>
            </w:r>
          </w:p>
        </w:tc>
      </w:tr>
      <w:tr w:rsidR="001B1BBF" w:rsidRPr="001B1BBF" w:rsidTr="00607C43">
        <w:tc>
          <w:tcPr>
            <w:tcW w:w="1209" w:type="dxa"/>
          </w:tcPr>
          <w:p w:rsidR="00CE1CD9" w:rsidRPr="001B1BBF" w:rsidRDefault="00CE1CD9" w:rsidP="00607C43">
            <w:pPr>
              <w:rPr>
                <w:rFonts w:cs="Times New Roman"/>
              </w:rPr>
            </w:pPr>
            <w:r w:rsidRPr="001B1BBF">
              <w:rPr>
                <w:rFonts w:cs="Arial"/>
                <w:sz w:val="16"/>
                <w:szCs w:val="16"/>
                <w:shd w:val="clear" w:color="auto" w:fill="FFFFFF"/>
              </w:rPr>
              <w:t xml:space="preserve">Model # ESP3M-Z </w:t>
            </w:r>
          </w:p>
        </w:tc>
        <w:tc>
          <w:tcPr>
            <w:tcW w:w="4761" w:type="dxa"/>
          </w:tcPr>
          <w:p w:rsidR="00CE1CD9" w:rsidRPr="001B1BBF" w:rsidRDefault="00CE1CD9" w:rsidP="00607C43">
            <w:pPr>
              <w:rPr>
                <w:rFonts w:cs="Times New Roman"/>
              </w:rPr>
            </w:pPr>
            <w:r w:rsidRPr="001B1BBF">
              <w:rPr>
                <w:rFonts w:cs="Times New Roman"/>
              </w:rPr>
              <w:t>Rotación de 360 ° permite girar el energizador  sobre el poste tipo “T” para captar el sol</w:t>
            </w:r>
          </w:p>
          <w:p w:rsidR="00CE1CD9" w:rsidRPr="001B1BBF" w:rsidRDefault="00CE1CD9" w:rsidP="00607C43">
            <w:pPr>
              <w:rPr>
                <w:rFonts w:cs="Times New Roman"/>
              </w:rPr>
            </w:pPr>
            <w:r w:rsidRPr="001B1BBF">
              <w:rPr>
                <w:rFonts w:cs="Times New Roman"/>
              </w:rPr>
              <w:t xml:space="preserve">Potencias hasta 3 millas de cerca con la </w:t>
            </w:r>
            <w:r w:rsidR="001B1BBF" w:rsidRPr="001B1BBF">
              <w:rPr>
                <w:rFonts w:cs="Times New Roman"/>
              </w:rPr>
              <w:t>exposición al</w:t>
            </w:r>
            <w:r w:rsidRPr="001B1BBF">
              <w:rPr>
                <w:rFonts w:cs="Times New Roman"/>
              </w:rPr>
              <w:t xml:space="preserve"> sol.</w:t>
            </w:r>
          </w:p>
          <w:p w:rsidR="00CE1CD9" w:rsidRPr="001B1BBF" w:rsidRDefault="00CE1CD9" w:rsidP="00607C43">
            <w:pPr>
              <w:rPr>
                <w:rFonts w:cs="Times New Roman"/>
              </w:rPr>
            </w:pPr>
          </w:p>
        </w:tc>
        <w:tc>
          <w:tcPr>
            <w:tcW w:w="3606" w:type="dxa"/>
          </w:tcPr>
          <w:p w:rsidR="00CE1CD9" w:rsidRPr="001B1BBF" w:rsidRDefault="00CE1CD9" w:rsidP="00607C43">
            <w:pPr>
              <w:rPr>
                <w:rFonts w:cs="Times New Roman"/>
              </w:rPr>
            </w:pPr>
            <w:r w:rsidRPr="001B1BBF">
              <w:rPr>
                <w:rFonts w:cs="Times New Roman"/>
                <w:noProof/>
                <w:lang w:eastAsia="es-PE"/>
              </w:rPr>
              <w:drawing>
                <wp:inline distT="0" distB="0" distL="0" distR="0" wp14:anchorId="4C2E6145" wp14:editId="2A56601F">
                  <wp:extent cx="2127480" cy="1870363"/>
                  <wp:effectExtent l="19050" t="0" r="6120" b="0"/>
                  <wp:docPr id="8" name="Imagen 7" descr="D:\Cercos Electricos\Proyecto\ESP3M-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ercos Electricos\Proyecto\ESP3M-Z_1.jpg"/>
                          <pic:cNvPicPr>
                            <a:picLocks noChangeAspect="1" noChangeArrowheads="1"/>
                          </pic:cNvPicPr>
                        </pic:nvPicPr>
                        <pic:blipFill>
                          <a:blip r:embed="rId13"/>
                          <a:srcRect/>
                          <a:stretch>
                            <a:fillRect/>
                          </a:stretch>
                        </pic:blipFill>
                        <pic:spPr bwMode="auto">
                          <a:xfrm>
                            <a:off x="0" y="0"/>
                            <a:ext cx="2130090" cy="1872658"/>
                          </a:xfrm>
                          <a:prstGeom prst="rect">
                            <a:avLst/>
                          </a:prstGeom>
                          <a:noFill/>
                          <a:ln w="9525">
                            <a:noFill/>
                            <a:miter lim="800000"/>
                            <a:headEnd/>
                            <a:tailEnd/>
                          </a:ln>
                        </pic:spPr>
                      </pic:pic>
                    </a:graphicData>
                  </a:graphic>
                </wp:inline>
              </w:drawing>
            </w:r>
          </w:p>
        </w:tc>
      </w:tr>
    </w:tbl>
    <w:p w:rsidR="00CE1CD9" w:rsidRPr="001B1BBF" w:rsidRDefault="00CE1CD9"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1B1BBF" w:rsidRPr="001B1BBF" w:rsidRDefault="001B1BBF" w:rsidP="00CE1CD9">
      <w:pPr>
        <w:spacing w:after="200" w:line="276" w:lineRule="auto"/>
        <w:rPr>
          <w:rFonts w:eastAsia="Calibri" w:cs="Times New Roman"/>
        </w:rPr>
      </w:pPr>
    </w:p>
    <w:p w:rsidR="00CE1CD9" w:rsidRPr="001B1BBF" w:rsidRDefault="00CE1CD9" w:rsidP="00CE1CD9">
      <w:pPr>
        <w:spacing w:after="200" w:line="276" w:lineRule="auto"/>
        <w:rPr>
          <w:rFonts w:eastAsia="Calibri" w:cs="Times New Roman"/>
        </w:rPr>
      </w:pPr>
      <w:r w:rsidRPr="001B1BBF">
        <w:rPr>
          <w:rFonts w:eastAsia="Calibri" w:cs="Times New Roman"/>
        </w:rPr>
        <w:t>PRODUCTOS</w:t>
      </w:r>
    </w:p>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r w:rsidRPr="001B1BBF">
        <w:rPr>
          <w:rFonts w:eastAsia="Calibri" w:cs="Times New Roman"/>
          <w:noProof/>
          <w:lang w:eastAsia="es-PE"/>
        </w:rPr>
        <w:drawing>
          <wp:inline distT="0" distB="0" distL="0" distR="0" wp14:anchorId="4EB246C0" wp14:editId="28510426">
            <wp:extent cx="1578610" cy="483235"/>
            <wp:effectExtent l="0" t="0" r="2540" b="0"/>
            <wp:docPr id="20" name="Imagen 3" descr="http://www.ubicome.com.pe/assets/img_empresa/c/conrepres-s-a-c-28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bicome.com.pe/assets/img_empresa/c/conrepres-s-a-c-284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8610" cy="483235"/>
                    </a:xfrm>
                    <a:prstGeom prst="rect">
                      <a:avLst/>
                    </a:prstGeom>
                    <a:noFill/>
                    <a:ln>
                      <a:noFill/>
                    </a:ln>
                  </pic:spPr>
                </pic:pic>
              </a:graphicData>
            </a:graphic>
          </wp:inline>
        </w:drawing>
      </w:r>
      <w:r w:rsidRPr="001B1BBF">
        <w:rPr>
          <w:rFonts w:eastAsia="Calibri" w:cs="Times New Roman"/>
        </w:rPr>
        <w:t xml:space="preserve"> </w:t>
      </w:r>
    </w:p>
    <w:tbl>
      <w:tblPr>
        <w:tblStyle w:val="Tablaconcuadrcula"/>
        <w:tblW w:w="0" w:type="auto"/>
        <w:tblLook w:val="04A0" w:firstRow="1" w:lastRow="0" w:firstColumn="1" w:lastColumn="0" w:noHBand="0" w:noVBand="1"/>
      </w:tblPr>
      <w:tblGrid>
        <w:gridCol w:w="1242"/>
        <w:gridCol w:w="5103"/>
        <w:gridCol w:w="2633"/>
      </w:tblGrid>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cs="Times New Roman"/>
              </w:rPr>
              <w:t xml:space="preserve">Modelos: </w:t>
            </w:r>
          </w:p>
        </w:tc>
        <w:tc>
          <w:tcPr>
            <w:tcW w:w="5103" w:type="dxa"/>
          </w:tcPr>
          <w:p w:rsidR="00CE1CD9" w:rsidRPr="001B1BBF" w:rsidRDefault="00CE1CD9" w:rsidP="00607C43">
            <w:pPr>
              <w:spacing w:after="200" w:line="276" w:lineRule="auto"/>
              <w:rPr>
                <w:rFonts w:cs="Times New Roman"/>
              </w:rPr>
            </w:pPr>
            <w:r w:rsidRPr="001B1BBF">
              <w:rPr>
                <w:rFonts w:cs="Times New Roman"/>
              </w:rPr>
              <w:t xml:space="preserve">CARACTERISTICAS </w:t>
            </w:r>
          </w:p>
        </w:tc>
        <w:tc>
          <w:tcPr>
            <w:tcW w:w="2633" w:type="dxa"/>
          </w:tcPr>
          <w:p w:rsidR="00CE1CD9" w:rsidRPr="001B1BBF" w:rsidRDefault="00CE1CD9" w:rsidP="00607C43">
            <w:pPr>
              <w:spacing w:after="200" w:line="276" w:lineRule="auto"/>
              <w:rPr>
                <w:rFonts w:cs="Times New Roman"/>
              </w:rPr>
            </w:pPr>
            <w:r w:rsidRPr="001B1BBF">
              <w:rPr>
                <w:rFonts w:cs="Times New Roman"/>
              </w:rPr>
              <w:t>REPRESENTACIÓN</w:t>
            </w:r>
          </w:p>
        </w:tc>
      </w:tr>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val="en-US" w:eastAsia="es-PE"/>
              </w:rPr>
              <w:t xml:space="preserve">Gallagher B200 </w:t>
            </w:r>
          </w:p>
        </w:tc>
        <w:tc>
          <w:tcPr>
            <w:tcW w:w="5103"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 xml:space="preserve">Esta energizador solar electrifica hasta 90 hectáreas / 15 millas de multi-alambre de la cerca permanente.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4718FBD2" wp14:editId="24819536">
                  <wp:extent cx="1362710" cy="1527175"/>
                  <wp:effectExtent l="0" t="0" r="8890" b="0"/>
                  <wp:docPr id="10" name="Imagen 36" descr="Gallagher B200 Solar Electric Fence Charger Energizer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allagher B200 Solar Electric Fence Charger Energizer ">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710" cy="1527175"/>
                          </a:xfrm>
                          <a:prstGeom prst="rect">
                            <a:avLst/>
                          </a:prstGeom>
                          <a:noFill/>
                          <a:ln>
                            <a:noFill/>
                          </a:ln>
                        </pic:spPr>
                      </pic:pic>
                    </a:graphicData>
                  </a:graphic>
                </wp:inline>
              </w:drawing>
            </w:r>
          </w:p>
        </w:tc>
      </w:tr>
      <w:tr w:rsidR="001B1BBF" w:rsidRPr="001B1BBF" w:rsidTr="00607C43">
        <w:trPr>
          <w:trHeight w:val="2003"/>
        </w:trPr>
        <w:tc>
          <w:tcPr>
            <w:tcW w:w="1242"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val="en-US" w:eastAsia="es-PE"/>
              </w:rPr>
              <w:t xml:space="preserve">Gallagher B100 </w:t>
            </w:r>
          </w:p>
        </w:tc>
        <w:tc>
          <w:tcPr>
            <w:tcW w:w="5103" w:type="dxa"/>
          </w:tcPr>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 xml:space="preserve">Electrifica hasta 60 hectáreas / 7 millas de alambre de múltiples valla permanente. Ideal para ganaderos donde hay corriente alterna de 110v. </w:t>
            </w:r>
          </w:p>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S/ 1300.00</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1A45FE01" wp14:editId="0A2E277C">
                  <wp:extent cx="1069975" cy="1527175"/>
                  <wp:effectExtent l="0" t="0" r="0" b="0"/>
                  <wp:docPr id="11" name="Imagen 34" descr="Gallagher B100 Solar Electric Fence Charger Free Energizer Shipp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allagher B100 Solar Electric Fence Charger Free Energizer Shipp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9975" cy="1527175"/>
                          </a:xfrm>
                          <a:prstGeom prst="rect">
                            <a:avLst/>
                          </a:prstGeom>
                          <a:noFill/>
                          <a:ln>
                            <a:noFill/>
                          </a:ln>
                        </pic:spPr>
                      </pic:pic>
                    </a:graphicData>
                  </a:graphic>
                </wp:inline>
              </w:drawing>
            </w:r>
          </w:p>
        </w:tc>
      </w:tr>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val="en-US" w:eastAsia="es-PE"/>
              </w:rPr>
              <w:t xml:space="preserve">Gallagher S17 </w:t>
            </w:r>
          </w:p>
        </w:tc>
        <w:tc>
          <w:tcPr>
            <w:tcW w:w="5103" w:type="dxa"/>
          </w:tcPr>
          <w:p w:rsidR="00CE1CD9" w:rsidRPr="001B1BBF" w:rsidRDefault="00CE1CD9" w:rsidP="00607C43">
            <w:pPr>
              <w:spacing w:after="200" w:line="276" w:lineRule="auto"/>
              <w:rPr>
                <w:rFonts w:cs="Arial"/>
                <w:sz w:val="14"/>
                <w:szCs w:val="14"/>
                <w:shd w:val="clear" w:color="auto" w:fill="FFFFFF"/>
              </w:rPr>
            </w:pPr>
            <w:r w:rsidRPr="001B1BBF">
              <w:rPr>
                <w:rFonts w:cstheme="minorHAnsi"/>
                <w:sz w:val="21"/>
                <w:szCs w:val="21"/>
                <w:shd w:val="clear" w:color="auto" w:fill="FFFFFF"/>
              </w:rPr>
              <w:t xml:space="preserve">El S17, con 0,17 julios de energía almacenada, es un Energizer autosuficiente que utiliza la energía solar para cargar una batería interna. Se puede utilizar en el cerco eléctrico </w:t>
            </w:r>
            <w:r w:rsidR="001B1BBF" w:rsidRPr="001B1BBF">
              <w:rPr>
                <w:rFonts w:cstheme="minorHAnsi"/>
                <w:sz w:val="21"/>
                <w:szCs w:val="21"/>
                <w:shd w:val="clear" w:color="auto" w:fill="FFFFFF"/>
              </w:rPr>
              <w:t>portátil</w:t>
            </w:r>
            <w:r w:rsidRPr="001B1BBF">
              <w:rPr>
                <w:rFonts w:cstheme="minorHAnsi"/>
                <w:sz w:val="21"/>
                <w:szCs w:val="21"/>
                <w:shd w:val="clear" w:color="auto" w:fill="FFFFFF"/>
              </w:rPr>
              <w:t>, donde no hay acceso a la red eléctrica. Adecuado para cercar caballos y ganado en pequeñas granjas o corrales de hasta 2 hectáreas</w:t>
            </w:r>
            <w:r w:rsidRPr="001B1BBF">
              <w:rPr>
                <w:rFonts w:cs="Arial"/>
                <w:sz w:val="14"/>
                <w:szCs w:val="14"/>
                <w:shd w:val="clear" w:color="auto" w:fill="FFFFFF"/>
              </w:rPr>
              <w:t xml:space="preserve">. </w:t>
            </w:r>
          </w:p>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S/ 1150.00</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27AD7F96" wp14:editId="46047888">
                  <wp:extent cx="1509395" cy="1527175"/>
                  <wp:effectExtent l="0" t="0" r="0" b="0"/>
                  <wp:docPr id="12" name="Imagen 30" descr="Gallagher S17 Solar Electric Fence Charger Energizer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allagher S17 Solar Electric Fence Charger Energizer ">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9395" cy="1527175"/>
                          </a:xfrm>
                          <a:prstGeom prst="rect">
                            <a:avLst/>
                          </a:prstGeom>
                          <a:noFill/>
                          <a:ln>
                            <a:noFill/>
                          </a:ln>
                        </pic:spPr>
                      </pic:pic>
                    </a:graphicData>
                  </a:graphic>
                </wp:inline>
              </w:drawing>
            </w:r>
          </w:p>
        </w:tc>
      </w:tr>
    </w:tbl>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p>
    <w:p w:rsidR="001B1BBF" w:rsidRDefault="00CE1CD9" w:rsidP="00CE1CD9">
      <w:pPr>
        <w:spacing w:after="200" w:line="276" w:lineRule="auto"/>
        <w:rPr>
          <w:rFonts w:eastAsia="Calibri" w:cs="Times New Roman"/>
        </w:rPr>
      </w:pPr>
      <w:r w:rsidRPr="001B1BBF">
        <w:rPr>
          <w:rFonts w:eastAsia="Calibri" w:cs="Times New Roman"/>
        </w:rPr>
        <w:t xml:space="preserve"> </w:t>
      </w:r>
    </w:p>
    <w:p w:rsidR="001B1BBF" w:rsidRDefault="001B1BBF" w:rsidP="00CE1CD9">
      <w:pPr>
        <w:spacing w:after="200" w:line="276" w:lineRule="auto"/>
        <w:rPr>
          <w:rFonts w:eastAsia="Calibri" w:cs="Times New Roman"/>
        </w:rPr>
      </w:pPr>
    </w:p>
    <w:p w:rsidR="001B1BBF" w:rsidRDefault="001B1BBF" w:rsidP="00CE1CD9">
      <w:pPr>
        <w:spacing w:after="200" w:line="276" w:lineRule="auto"/>
        <w:rPr>
          <w:rFonts w:eastAsia="Calibri" w:cs="Times New Roman"/>
        </w:rPr>
      </w:pPr>
    </w:p>
    <w:p w:rsidR="001B1BBF" w:rsidRDefault="001B1BBF" w:rsidP="00CE1CD9">
      <w:pPr>
        <w:spacing w:after="200" w:line="276" w:lineRule="auto"/>
        <w:rPr>
          <w:rFonts w:eastAsia="Calibri" w:cs="Times New Roman"/>
        </w:rPr>
      </w:pPr>
    </w:p>
    <w:p w:rsidR="001B1BBF" w:rsidRDefault="001B1BBF" w:rsidP="00CE1CD9">
      <w:pPr>
        <w:spacing w:after="200" w:line="276" w:lineRule="auto"/>
        <w:rPr>
          <w:rFonts w:eastAsia="Calibri" w:cs="Times New Roman"/>
        </w:rPr>
      </w:pPr>
    </w:p>
    <w:p w:rsidR="001B1BBF" w:rsidRPr="007E5312" w:rsidRDefault="001B1BBF" w:rsidP="00CE1CD9">
      <w:pPr>
        <w:spacing w:after="200" w:line="276" w:lineRule="auto"/>
        <w:rPr>
          <w:rFonts w:eastAsia="Calibri" w:cs="Times New Roman"/>
          <w:b/>
        </w:rPr>
      </w:pPr>
    </w:p>
    <w:p w:rsidR="00CE1CD9" w:rsidRPr="007E5312" w:rsidRDefault="007E5312" w:rsidP="00CE1CD9">
      <w:pPr>
        <w:spacing w:after="200" w:line="276" w:lineRule="auto"/>
        <w:rPr>
          <w:rFonts w:eastAsia="Calibri" w:cs="Times New Roman"/>
          <w:b/>
        </w:rPr>
      </w:pPr>
      <w:r w:rsidRPr="007E5312">
        <w:rPr>
          <w:rFonts w:eastAsia="Calibri" w:cs="Times New Roman"/>
          <w:b/>
        </w:rPr>
        <w:t>c. accesorios para los cercos portátiles</w:t>
      </w:r>
    </w:p>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p>
    <w:tbl>
      <w:tblPr>
        <w:tblStyle w:val="Tablaconcuadrcula"/>
        <w:tblW w:w="0" w:type="auto"/>
        <w:tblLook w:val="04A0" w:firstRow="1" w:lastRow="0" w:firstColumn="1" w:lastColumn="0" w:noHBand="0" w:noVBand="1"/>
      </w:tblPr>
      <w:tblGrid>
        <w:gridCol w:w="1242"/>
        <w:gridCol w:w="5103"/>
        <w:gridCol w:w="2633"/>
      </w:tblGrid>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cs="Times New Roman"/>
              </w:rPr>
              <w:t xml:space="preserve">Modelos: </w:t>
            </w:r>
          </w:p>
        </w:tc>
        <w:tc>
          <w:tcPr>
            <w:tcW w:w="5103" w:type="dxa"/>
          </w:tcPr>
          <w:p w:rsidR="00CE1CD9" w:rsidRPr="001B1BBF" w:rsidRDefault="00CE1CD9" w:rsidP="00607C43">
            <w:pPr>
              <w:spacing w:after="200" w:line="276" w:lineRule="auto"/>
              <w:rPr>
                <w:rFonts w:cs="Times New Roman"/>
              </w:rPr>
            </w:pPr>
            <w:r w:rsidRPr="001B1BBF">
              <w:rPr>
                <w:rFonts w:cs="Times New Roman"/>
              </w:rPr>
              <w:t xml:space="preserve">CARACTERISTICAS </w:t>
            </w:r>
          </w:p>
        </w:tc>
        <w:tc>
          <w:tcPr>
            <w:tcW w:w="2633" w:type="dxa"/>
          </w:tcPr>
          <w:p w:rsidR="00CE1CD9" w:rsidRPr="001B1BBF" w:rsidRDefault="00CE1CD9" w:rsidP="00607C43">
            <w:pPr>
              <w:spacing w:after="200" w:line="276" w:lineRule="auto"/>
              <w:rPr>
                <w:rFonts w:cs="Times New Roman"/>
              </w:rPr>
            </w:pPr>
            <w:r w:rsidRPr="001B1BBF">
              <w:rPr>
                <w:rFonts w:cs="Times New Roman"/>
              </w:rPr>
              <w:t>REPRESENTACIÓN</w:t>
            </w:r>
          </w:p>
        </w:tc>
      </w:tr>
      <w:tr w:rsidR="001B1BBF" w:rsidRPr="001B1BBF" w:rsidTr="00607C43">
        <w:trPr>
          <w:trHeight w:val="2003"/>
        </w:trPr>
        <w:tc>
          <w:tcPr>
            <w:tcW w:w="1242" w:type="dxa"/>
          </w:tcPr>
          <w:p w:rsidR="00CE1CD9" w:rsidRPr="001B1BBF" w:rsidRDefault="00CE1CD9" w:rsidP="00CE1CD9">
            <w:pPr>
              <w:numPr>
                <w:ilvl w:val="0"/>
                <w:numId w:val="24"/>
              </w:numPr>
              <w:spacing w:before="100" w:beforeAutospacing="1" w:after="100" w:afterAutospacing="1"/>
              <w:ind w:left="0"/>
              <w:textAlignment w:val="baseline"/>
              <w:rPr>
                <w:rFonts w:cs="Times New Roman"/>
              </w:rPr>
            </w:pPr>
            <w:r w:rsidRPr="001B1BBF">
              <w:rPr>
                <w:rFonts w:eastAsia="Times New Roman" w:cs="Times New Roman"/>
                <w:sz w:val="21"/>
                <w:szCs w:val="21"/>
                <w:lang w:val="en-US" w:eastAsia="es-PE"/>
              </w:rPr>
              <w:t xml:space="preserve">Alambre Turbo </w:t>
            </w:r>
            <w:r w:rsidRPr="001B1BBF">
              <w:rPr>
                <w:rFonts w:cs="Times New Roman"/>
              </w:rPr>
              <w:t xml:space="preserve"> </w:t>
            </w:r>
            <w:r w:rsidRPr="001B1BBF">
              <w:rPr>
                <w:rFonts w:eastAsia="Times New Roman" w:cs="Times New Roman"/>
                <w:sz w:val="21"/>
                <w:szCs w:val="21"/>
                <w:lang w:val="en-US" w:eastAsia="es-PE"/>
              </w:rPr>
              <w:t xml:space="preserve">2.5mm </w:t>
            </w:r>
          </w:p>
          <w:p w:rsidR="00CE1CD9" w:rsidRPr="001B1BBF" w:rsidRDefault="00CE1CD9" w:rsidP="00607C43">
            <w:pPr>
              <w:shd w:val="clear" w:color="auto" w:fill="FFFFFF"/>
              <w:spacing w:line="360" w:lineRule="atLeast"/>
              <w:textAlignment w:val="baseline"/>
              <w:rPr>
                <w:rFonts w:eastAsia="Times New Roman" w:cs="Calibri"/>
                <w:sz w:val="20"/>
                <w:szCs w:val="20"/>
              </w:rPr>
            </w:pPr>
            <w:r w:rsidRPr="001B1BBF">
              <w:rPr>
                <w:rFonts w:eastAsia="Times New Roman" w:cs="Calibri"/>
                <w:sz w:val="20"/>
                <w:szCs w:val="20"/>
                <w:bdr w:val="none" w:sz="0" w:space="0" w:color="auto" w:frame="1"/>
              </w:rPr>
              <w:t>200m</w:t>
            </w:r>
            <w:r w:rsidRPr="001B1BBF">
              <w:rPr>
                <w:rFonts w:eastAsia="Times New Roman" w:cs="Calibri"/>
                <w:sz w:val="20"/>
                <w:szCs w:val="20"/>
              </w:rPr>
              <w:t>  </w:t>
            </w:r>
          </w:p>
          <w:p w:rsidR="00CE1CD9" w:rsidRPr="001B1BBF" w:rsidRDefault="00CE1CD9" w:rsidP="00607C43">
            <w:pPr>
              <w:shd w:val="clear" w:color="auto" w:fill="FFFFFF"/>
              <w:spacing w:line="360" w:lineRule="atLeast"/>
              <w:textAlignment w:val="baseline"/>
              <w:rPr>
                <w:rFonts w:eastAsia="Times New Roman" w:cs="Calibri"/>
                <w:sz w:val="20"/>
                <w:szCs w:val="20"/>
              </w:rPr>
            </w:pPr>
            <w:r w:rsidRPr="001B1BBF">
              <w:rPr>
                <w:rFonts w:eastAsia="Times New Roman" w:cs="Calibri"/>
                <w:sz w:val="20"/>
                <w:szCs w:val="20"/>
                <w:bdr w:val="none" w:sz="0" w:space="0" w:color="auto" w:frame="1"/>
              </w:rPr>
              <w:t>(G62054)</w:t>
            </w:r>
          </w:p>
          <w:p w:rsidR="00CE1CD9" w:rsidRPr="001B1BBF" w:rsidRDefault="00CE1CD9" w:rsidP="00CE1CD9">
            <w:pPr>
              <w:numPr>
                <w:ilvl w:val="0"/>
                <w:numId w:val="24"/>
              </w:numPr>
              <w:spacing w:before="100" w:beforeAutospacing="1" w:after="100" w:afterAutospacing="1"/>
              <w:ind w:left="0"/>
              <w:textAlignment w:val="baseline"/>
              <w:rPr>
                <w:rFonts w:cs="Times New Roman"/>
              </w:rPr>
            </w:pPr>
          </w:p>
        </w:tc>
        <w:tc>
          <w:tcPr>
            <w:tcW w:w="5103" w:type="dxa"/>
          </w:tcPr>
          <w:p w:rsidR="00CE1CD9" w:rsidRPr="001B1BBF" w:rsidRDefault="001B1BBF" w:rsidP="00607C43">
            <w:pPr>
              <w:spacing w:after="200" w:line="276" w:lineRule="auto"/>
              <w:rPr>
                <w:rFonts w:cs="Times New Roman"/>
              </w:rPr>
            </w:pPr>
            <w:r w:rsidRPr="001B1BBF">
              <w:rPr>
                <w:rFonts w:eastAsia="Times New Roman" w:cs="Times New Roman"/>
                <w:sz w:val="21"/>
                <w:szCs w:val="21"/>
                <w:lang w:eastAsia="es-PE"/>
              </w:rPr>
              <w:t>Alambre fiable</w:t>
            </w:r>
            <w:r w:rsidR="00CE1CD9" w:rsidRPr="001B1BBF">
              <w:rPr>
                <w:rFonts w:eastAsia="Times New Roman" w:cs="Times New Roman"/>
                <w:sz w:val="21"/>
                <w:szCs w:val="21"/>
                <w:lang w:eastAsia="es-PE"/>
              </w:rPr>
              <w:t xml:space="preserve"> de por vida con la conductividad turbo </w:t>
            </w:r>
            <w:r w:rsidRPr="001B1BBF">
              <w:rPr>
                <w:rFonts w:eastAsia="Times New Roman" w:cs="Times New Roman"/>
                <w:sz w:val="21"/>
                <w:szCs w:val="21"/>
                <w:lang w:eastAsia="es-PE"/>
              </w:rPr>
              <w:t>superior para</w:t>
            </w:r>
            <w:r w:rsidR="00CE1CD9" w:rsidRPr="001B1BBF">
              <w:rPr>
                <w:rFonts w:eastAsia="Times New Roman" w:cs="Times New Roman"/>
                <w:sz w:val="21"/>
                <w:szCs w:val="21"/>
                <w:lang w:eastAsia="es-PE"/>
              </w:rPr>
              <w:t xml:space="preserve"> el control de animales en cercas eléctricas portátiles 200m.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3490C77C" wp14:editId="31419DDD">
                  <wp:extent cx="1121410" cy="1527175"/>
                  <wp:effectExtent l="0" t="0" r="2540" b="0"/>
                  <wp:docPr id="13" name="Imagen 64" descr="656' GALLAGHER TURBO EQUIBRAI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656' GALLAGHER TURBO EQUIBRAI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1410" cy="1527175"/>
                          </a:xfrm>
                          <a:prstGeom prst="rect">
                            <a:avLst/>
                          </a:prstGeom>
                          <a:noFill/>
                          <a:ln>
                            <a:noFill/>
                          </a:ln>
                        </pic:spPr>
                      </pic:pic>
                    </a:graphicData>
                  </a:graphic>
                </wp:inline>
              </w:drawing>
            </w:r>
          </w:p>
        </w:tc>
      </w:tr>
      <w:tr w:rsidR="001B1BBF" w:rsidRPr="001B1BBF" w:rsidTr="00607C43">
        <w:tc>
          <w:tcPr>
            <w:tcW w:w="1242" w:type="dxa"/>
          </w:tcPr>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Poli alambre de</w:t>
            </w:r>
          </w:p>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 xml:space="preserve">2mm </w:t>
            </w:r>
          </w:p>
          <w:p w:rsidR="00CE1CD9" w:rsidRPr="001B1BBF" w:rsidRDefault="00CE1CD9" w:rsidP="00607C43">
            <w:pPr>
              <w:spacing w:after="200" w:line="276" w:lineRule="auto"/>
              <w:rPr>
                <w:rFonts w:cs="Times New Roman"/>
              </w:rPr>
            </w:pPr>
            <w:r w:rsidRPr="001B1BBF">
              <w:rPr>
                <w:rFonts w:cs="Times New Roman"/>
              </w:rPr>
              <w:t xml:space="preserve"> 200m   (G62004) </w:t>
            </w:r>
          </w:p>
        </w:tc>
        <w:tc>
          <w:tcPr>
            <w:tcW w:w="5103" w:type="dxa"/>
          </w:tcPr>
          <w:p w:rsidR="00CE1CD9" w:rsidRPr="001B1BBF" w:rsidRDefault="00CE1CD9" w:rsidP="00607C43">
            <w:pPr>
              <w:spacing w:after="200" w:line="276" w:lineRule="auto"/>
              <w:rPr>
                <w:rFonts w:eastAsia="Times New Roman" w:cs="Times New Roman"/>
                <w:sz w:val="21"/>
                <w:szCs w:val="21"/>
                <w:lang w:eastAsia="es-PE"/>
              </w:rPr>
            </w:pPr>
          </w:p>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 xml:space="preserve">Alambre rentable, fiable para el control de animales </w:t>
            </w:r>
            <w:r w:rsidR="001B1BBF" w:rsidRPr="001B1BBF">
              <w:rPr>
                <w:rFonts w:eastAsia="Times New Roman" w:cs="Times New Roman"/>
                <w:sz w:val="21"/>
                <w:szCs w:val="21"/>
                <w:lang w:eastAsia="es-PE"/>
              </w:rPr>
              <w:t>en cercas</w:t>
            </w:r>
            <w:r w:rsidRPr="001B1BBF">
              <w:rPr>
                <w:rFonts w:eastAsia="Times New Roman" w:cs="Times New Roman"/>
                <w:sz w:val="21"/>
                <w:szCs w:val="21"/>
                <w:lang w:eastAsia="es-PE"/>
              </w:rPr>
              <w:t xml:space="preserve"> eléctricas portátiles. (Presentación de 200 metros)</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3D51FB81" wp14:editId="0D2A6400">
                  <wp:extent cx="1087120" cy="1527175"/>
                  <wp:effectExtent l="0" t="0" r="0" b="0"/>
                  <wp:docPr id="14" name="Imagen 61" descr="656' WHITE GALLAGHER TURBO WI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656' WHITE GALLAGHER TURBO WIR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7120" cy="1527175"/>
                          </a:xfrm>
                          <a:prstGeom prst="rect">
                            <a:avLst/>
                          </a:prstGeom>
                          <a:noFill/>
                          <a:ln>
                            <a:noFill/>
                          </a:ln>
                        </pic:spPr>
                      </pic:pic>
                    </a:graphicData>
                  </a:graphic>
                </wp:inline>
              </w:drawing>
            </w:r>
          </w:p>
        </w:tc>
      </w:tr>
      <w:tr w:rsidR="001B1BBF" w:rsidRPr="001B1BBF" w:rsidTr="00607C43">
        <w:trPr>
          <w:trHeight w:val="2003"/>
        </w:trPr>
        <w:tc>
          <w:tcPr>
            <w:tcW w:w="1242" w:type="dxa"/>
          </w:tcPr>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Poli alambre de</w:t>
            </w:r>
          </w:p>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 xml:space="preserve">2mm </w:t>
            </w:r>
          </w:p>
          <w:p w:rsidR="00CE1CD9" w:rsidRPr="001B1BBF" w:rsidRDefault="00CE1CD9" w:rsidP="00607C43">
            <w:pPr>
              <w:spacing w:after="200" w:line="276" w:lineRule="auto"/>
              <w:rPr>
                <w:rFonts w:eastAsia="Times New Roman" w:cs="Times New Roman"/>
                <w:sz w:val="21"/>
                <w:szCs w:val="21"/>
                <w:lang w:eastAsia="es-PE"/>
              </w:rPr>
            </w:pPr>
            <w:r w:rsidRPr="001B1BBF">
              <w:rPr>
                <w:rFonts w:eastAsia="Times New Roman" w:cs="Times New Roman"/>
                <w:sz w:val="21"/>
                <w:szCs w:val="21"/>
                <w:lang w:eastAsia="es-PE"/>
              </w:rPr>
              <w:t xml:space="preserve">500m   (G62007) </w:t>
            </w:r>
          </w:p>
          <w:p w:rsidR="00CE1CD9" w:rsidRPr="001B1BBF" w:rsidRDefault="00CE1CD9" w:rsidP="00607C43">
            <w:pPr>
              <w:spacing w:after="200" w:line="276" w:lineRule="auto"/>
              <w:rPr>
                <w:rFonts w:cs="Times New Roman"/>
              </w:rPr>
            </w:pPr>
            <w:r w:rsidRPr="001B1BBF">
              <w:rPr>
                <w:rFonts w:cs="Times New Roman"/>
              </w:rPr>
              <w:t xml:space="preserve"> </w:t>
            </w:r>
          </w:p>
        </w:tc>
        <w:tc>
          <w:tcPr>
            <w:tcW w:w="5103" w:type="dxa"/>
          </w:tcPr>
          <w:p w:rsidR="00CE1CD9" w:rsidRPr="001B1BBF" w:rsidRDefault="00CE1CD9" w:rsidP="00607C43">
            <w:pPr>
              <w:spacing w:after="200" w:line="276" w:lineRule="auto"/>
              <w:rPr>
                <w:rFonts w:eastAsia="Times New Roman" w:cs="Times New Roman"/>
                <w:sz w:val="21"/>
                <w:szCs w:val="21"/>
                <w:lang w:eastAsia="es-PE"/>
              </w:rPr>
            </w:pPr>
          </w:p>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 xml:space="preserve">Alambre rentable, fiable para el control de animales </w:t>
            </w:r>
            <w:r w:rsidR="001B1BBF" w:rsidRPr="001B1BBF">
              <w:rPr>
                <w:rFonts w:eastAsia="Times New Roman" w:cs="Times New Roman"/>
                <w:sz w:val="21"/>
                <w:szCs w:val="21"/>
                <w:lang w:eastAsia="es-PE"/>
              </w:rPr>
              <w:t>en cercas</w:t>
            </w:r>
            <w:r w:rsidRPr="001B1BBF">
              <w:rPr>
                <w:rFonts w:eastAsia="Times New Roman" w:cs="Times New Roman"/>
                <w:sz w:val="21"/>
                <w:szCs w:val="21"/>
                <w:lang w:eastAsia="es-PE"/>
              </w:rPr>
              <w:t xml:space="preserve"> eléctricas portátiles. (Presentación de 500 metros)</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2E4B0933" wp14:editId="0FACC205">
                  <wp:extent cx="1087120" cy="1527175"/>
                  <wp:effectExtent l="0" t="0" r="0" b="0"/>
                  <wp:docPr id="15" name="Imagen 61" descr="656' WHITE GALLAGHER TURBO WI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656' WHITE GALLAGHER TURBO WIR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7120" cy="1527175"/>
                          </a:xfrm>
                          <a:prstGeom prst="rect">
                            <a:avLst/>
                          </a:prstGeom>
                          <a:noFill/>
                          <a:ln>
                            <a:noFill/>
                          </a:ln>
                        </pic:spPr>
                      </pic:pic>
                    </a:graphicData>
                  </a:graphic>
                </wp:inline>
              </w:drawing>
            </w:r>
            <w:r w:rsidRPr="001B1BBF">
              <w:rPr>
                <w:rFonts w:cs="Times New Roman"/>
              </w:rPr>
              <w:t xml:space="preserve"> </w:t>
            </w:r>
          </w:p>
        </w:tc>
      </w:tr>
      <w:tr w:rsidR="001B1BBF" w:rsidRPr="001B1BBF" w:rsidTr="00607C43">
        <w:tc>
          <w:tcPr>
            <w:tcW w:w="1242" w:type="dxa"/>
          </w:tcPr>
          <w:p w:rsidR="00CE1CD9" w:rsidRPr="001B1BBF" w:rsidRDefault="00CE1CD9" w:rsidP="00607C43">
            <w:pPr>
              <w:spacing w:after="200" w:line="276" w:lineRule="auto"/>
              <w:rPr>
                <w:rFonts w:cs="Times New Roman"/>
              </w:rPr>
            </w:pPr>
          </w:p>
        </w:tc>
        <w:tc>
          <w:tcPr>
            <w:tcW w:w="5103" w:type="dxa"/>
          </w:tcPr>
          <w:p w:rsidR="00CE1CD9" w:rsidRPr="001B1BBF" w:rsidRDefault="00CE1CD9" w:rsidP="00607C43">
            <w:pPr>
              <w:rPr>
                <w:rFonts w:eastAsia="Times New Roman" w:cs="Times New Roman"/>
                <w:sz w:val="21"/>
                <w:szCs w:val="21"/>
                <w:lang w:eastAsia="es-PE"/>
              </w:rPr>
            </w:pPr>
            <w:r w:rsidRPr="001B1BBF">
              <w:rPr>
                <w:rFonts w:eastAsia="Times New Roman" w:cs="Times New Roman"/>
                <w:sz w:val="21"/>
                <w:szCs w:val="21"/>
                <w:lang w:eastAsia="es-PE"/>
              </w:rPr>
              <w:t xml:space="preserve">Postes “cola de cerdo” son ligeros pero resistentes y duraderos. Son más usados para cercos de ganado vacuno. </w:t>
            </w:r>
          </w:p>
          <w:p w:rsidR="00CE1CD9" w:rsidRPr="001B1BBF" w:rsidRDefault="00CE1CD9" w:rsidP="00607C43">
            <w:pPr>
              <w:rPr>
                <w:rFonts w:eastAsia="Times New Roman" w:cs="Times New Roman"/>
                <w:sz w:val="21"/>
                <w:szCs w:val="21"/>
                <w:lang w:eastAsia="es-PE"/>
              </w:rPr>
            </w:pPr>
          </w:p>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 xml:space="preserve">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719C0125" wp14:editId="08E4E5A6">
                  <wp:extent cx="1428750" cy="1524000"/>
                  <wp:effectExtent l="0" t="0" r="0" b="0"/>
                  <wp:docPr id="16" name="Imagen 101" descr="Gallagher Ring top posts for electric fenc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Gallagher Ring top posts for electric fenci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524000"/>
                          </a:xfrm>
                          <a:prstGeom prst="rect">
                            <a:avLst/>
                          </a:prstGeom>
                          <a:noFill/>
                          <a:ln>
                            <a:noFill/>
                          </a:ln>
                        </pic:spPr>
                      </pic:pic>
                    </a:graphicData>
                  </a:graphic>
                </wp:inline>
              </w:drawing>
            </w:r>
            <w:r w:rsidRPr="001B1BBF">
              <w:rPr>
                <w:rFonts w:cs="Times New Roman"/>
              </w:rPr>
              <w:t xml:space="preserve"> </w:t>
            </w:r>
          </w:p>
        </w:tc>
      </w:tr>
      <w:tr w:rsidR="001B1BBF" w:rsidRPr="001B1BBF" w:rsidTr="00607C43">
        <w:trPr>
          <w:trHeight w:val="2003"/>
        </w:trPr>
        <w:tc>
          <w:tcPr>
            <w:tcW w:w="1242" w:type="dxa"/>
          </w:tcPr>
          <w:p w:rsidR="00CE1CD9" w:rsidRPr="001B1BBF" w:rsidRDefault="00CE1CD9" w:rsidP="00607C43">
            <w:pPr>
              <w:spacing w:after="200" w:line="276" w:lineRule="auto"/>
              <w:rPr>
                <w:rFonts w:cs="Times New Roman"/>
              </w:rPr>
            </w:pPr>
          </w:p>
        </w:tc>
        <w:tc>
          <w:tcPr>
            <w:tcW w:w="5103" w:type="dxa"/>
          </w:tcPr>
          <w:p w:rsidR="00CE1CD9" w:rsidRPr="001B1BBF" w:rsidRDefault="00CE1CD9" w:rsidP="00607C43">
            <w:pPr>
              <w:rPr>
                <w:rFonts w:eastAsia="Times New Roman" w:cs="Times New Roman"/>
                <w:sz w:val="21"/>
                <w:szCs w:val="21"/>
                <w:lang w:eastAsia="es-PE"/>
              </w:rPr>
            </w:pPr>
            <w:r w:rsidRPr="001B1BBF">
              <w:rPr>
                <w:rFonts w:eastAsia="Times New Roman" w:cs="Times New Roman"/>
                <w:sz w:val="21"/>
                <w:szCs w:val="21"/>
                <w:lang w:eastAsia="es-PE"/>
              </w:rPr>
              <w:t>Los postes multi</w:t>
            </w:r>
            <w:r w:rsidR="001B1BBF">
              <w:rPr>
                <w:rFonts w:eastAsia="Times New Roman" w:cs="Times New Roman"/>
                <w:sz w:val="21"/>
                <w:szCs w:val="21"/>
                <w:lang w:eastAsia="es-PE"/>
              </w:rPr>
              <w:t xml:space="preserve"> </w:t>
            </w:r>
            <w:r w:rsidRPr="001B1BBF">
              <w:rPr>
                <w:rFonts w:eastAsia="Times New Roman" w:cs="Times New Roman"/>
                <w:sz w:val="21"/>
                <w:szCs w:val="21"/>
                <w:lang w:eastAsia="es-PE"/>
              </w:rPr>
              <w:t>alambre, tienen accesorios para cables a diferentes alturas, se utilizan para todos los animales.</w:t>
            </w:r>
          </w:p>
          <w:p w:rsidR="00CE1CD9" w:rsidRPr="001B1BBF" w:rsidRDefault="00CE1CD9" w:rsidP="00607C43">
            <w:pPr>
              <w:spacing w:after="200" w:line="276" w:lineRule="auto"/>
              <w:rPr>
                <w:rFonts w:cs="Times New Roman"/>
              </w:rPr>
            </w:pPr>
            <w:r w:rsidRPr="001B1BBF">
              <w:rPr>
                <w:rFonts w:cs="Times New Roman"/>
              </w:rPr>
              <w:t xml:space="preserve">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504AD8DC" wp14:editId="626E5BAB">
                  <wp:extent cx="942975" cy="1076325"/>
                  <wp:effectExtent l="0" t="0" r="9525" b="9525"/>
                  <wp:docPr id="17" name="Imagen 100" descr="GALLAGHER H.D. TREAD-IN POST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GALLAGHER H.D. TREAD-IN POST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2975" cy="1076325"/>
                          </a:xfrm>
                          <a:prstGeom prst="rect">
                            <a:avLst/>
                          </a:prstGeom>
                          <a:noFill/>
                          <a:ln>
                            <a:noFill/>
                          </a:ln>
                        </pic:spPr>
                      </pic:pic>
                    </a:graphicData>
                  </a:graphic>
                </wp:inline>
              </w:drawing>
            </w:r>
            <w:r w:rsidRPr="001B1BBF">
              <w:rPr>
                <w:rFonts w:cs="Times New Roman"/>
              </w:rPr>
              <w:t xml:space="preserve">  </w:t>
            </w:r>
          </w:p>
        </w:tc>
      </w:tr>
      <w:tr w:rsidR="001B1BBF" w:rsidRPr="001B1BBF" w:rsidTr="00607C43">
        <w:tc>
          <w:tcPr>
            <w:tcW w:w="1242" w:type="dxa"/>
          </w:tcPr>
          <w:p w:rsidR="00CE1CD9" w:rsidRPr="001B1BBF" w:rsidRDefault="00CE1CD9" w:rsidP="00607C43">
            <w:pPr>
              <w:spacing w:after="200" w:line="276" w:lineRule="auto"/>
              <w:rPr>
                <w:rFonts w:cs="Times New Roman"/>
              </w:rPr>
            </w:pPr>
          </w:p>
        </w:tc>
        <w:tc>
          <w:tcPr>
            <w:tcW w:w="5103"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eastAsia="es-PE"/>
              </w:rPr>
              <w:t>Los postes multi</w:t>
            </w:r>
            <w:r w:rsidR="001B1BBF">
              <w:rPr>
                <w:rFonts w:eastAsia="Times New Roman" w:cs="Times New Roman"/>
                <w:sz w:val="21"/>
                <w:szCs w:val="21"/>
                <w:lang w:eastAsia="es-PE"/>
              </w:rPr>
              <w:t xml:space="preserve"> </w:t>
            </w:r>
            <w:r w:rsidRPr="001B1BBF">
              <w:rPr>
                <w:rFonts w:eastAsia="Times New Roman" w:cs="Times New Roman"/>
                <w:sz w:val="21"/>
                <w:szCs w:val="21"/>
                <w:lang w:eastAsia="es-PE"/>
              </w:rPr>
              <w:t xml:space="preserve">alambre permiten diferentes alturas de alambre para dar cabida a ovejas, cabras, caballos, vacas y ganado. </w:t>
            </w: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3EBF909A" wp14:editId="561B49D9">
                  <wp:extent cx="1524000" cy="1524000"/>
                  <wp:effectExtent l="0" t="0" r="0" b="0"/>
                  <wp:docPr id="18" name="Imagen 89" descr="42&quot; WHITE GALLAGHER H.D. TREAD-IN POST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42&quot; WHITE GALLAGHER H.D. TREAD-IN POST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1B1BBF">
              <w:rPr>
                <w:rFonts w:cs="Times New Roman"/>
              </w:rPr>
              <w:t xml:space="preserve">  </w:t>
            </w:r>
          </w:p>
        </w:tc>
      </w:tr>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eastAsia="Times New Roman" w:cs="Times New Roman"/>
                <w:sz w:val="21"/>
                <w:szCs w:val="21"/>
                <w:lang w:val="en-US" w:eastAsia="es-PE"/>
              </w:rPr>
              <w:t xml:space="preserve">Mini carrete  </w:t>
            </w:r>
            <w:r w:rsidRPr="001B1BBF">
              <w:rPr>
                <w:rFonts w:cs="Calibri"/>
                <w:sz w:val="20"/>
                <w:szCs w:val="20"/>
                <w:shd w:val="clear" w:color="auto" w:fill="FFFFFF"/>
              </w:rPr>
              <w:t xml:space="preserve">G63150 </w:t>
            </w:r>
          </w:p>
        </w:tc>
        <w:tc>
          <w:tcPr>
            <w:tcW w:w="5103" w:type="dxa"/>
          </w:tcPr>
          <w:p w:rsidR="00CE1CD9" w:rsidRPr="001B1BBF" w:rsidRDefault="001B1BBF" w:rsidP="00607C43">
            <w:pPr>
              <w:spacing w:after="200" w:line="276" w:lineRule="auto"/>
              <w:rPr>
                <w:rFonts w:cs="Times New Roman"/>
              </w:rPr>
            </w:pPr>
            <w:r w:rsidRPr="001B1BBF">
              <w:rPr>
                <w:rFonts w:eastAsia="Times New Roman" w:cs="Times New Roman"/>
                <w:sz w:val="21"/>
                <w:szCs w:val="21"/>
                <w:lang w:eastAsia="es-PE"/>
              </w:rPr>
              <w:t>Carrete compacto</w:t>
            </w:r>
            <w:r w:rsidR="00CE1CD9" w:rsidRPr="001B1BBF">
              <w:rPr>
                <w:rFonts w:eastAsia="Times New Roman" w:cs="Times New Roman"/>
                <w:sz w:val="21"/>
                <w:szCs w:val="21"/>
                <w:lang w:eastAsia="es-PE"/>
              </w:rPr>
              <w:t xml:space="preserve">, ligero, para su uso de perímetro de 200m, de cerco portátil. </w:t>
            </w:r>
          </w:p>
        </w:tc>
        <w:tc>
          <w:tcPr>
            <w:tcW w:w="2633" w:type="dxa"/>
          </w:tcPr>
          <w:p w:rsidR="00CE1CD9" w:rsidRPr="001B1BBF" w:rsidRDefault="00CE1CD9" w:rsidP="00607C43">
            <w:pPr>
              <w:spacing w:after="200" w:line="276" w:lineRule="auto"/>
              <w:rPr>
                <w:rFonts w:cs="Times New Roman"/>
              </w:rPr>
            </w:pPr>
            <w:r w:rsidRPr="001B1BBF">
              <w:rPr>
                <w:rFonts w:cs="Times New Roman"/>
              </w:rPr>
              <w:t xml:space="preserve"> </w:t>
            </w:r>
            <w:r w:rsidRPr="001B1BBF">
              <w:rPr>
                <w:rFonts w:cs="Times New Roman"/>
                <w:noProof/>
                <w:lang w:eastAsia="es-PE"/>
              </w:rPr>
              <w:drawing>
                <wp:inline distT="0" distB="0" distL="0" distR="0" wp14:anchorId="6FECE4DE" wp14:editId="6E150D16">
                  <wp:extent cx="1335924" cy="1103243"/>
                  <wp:effectExtent l="19050" t="0" r="0" b="0"/>
                  <wp:docPr id="19" name="Imagen 4" descr="D:\Cercos Electricos\Proyecto\G63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ercos Electricos\Proyecto\G63030.jpg"/>
                          <pic:cNvPicPr>
                            <a:picLocks noChangeAspect="1" noChangeArrowheads="1"/>
                          </pic:cNvPicPr>
                        </pic:nvPicPr>
                        <pic:blipFill>
                          <a:blip r:embed="rId31" cstate="print"/>
                          <a:srcRect/>
                          <a:stretch>
                            <a:fillRect/>
                          </a:stretch>
                        </pic:blipFill>
                        <pic:spPr bwMode="auto">
                          <a:xfrm>
                            <a:off x="0" y="0"/>
                            <a:ext cx="1341723" cy="1108032"/>
                          </a:xfrm>
                          <a:prstGeom prst="rect">
                            <a:avLst/>
                          </a:prstGeom>
                          <a:noFill/>
                          <a:ln w="9525">
                            <a:noFill/>
                            <a:miter lim="800000"/>
                            <a:headEnd/>
                            <a:tailEnd/>
                          </a:ln>
                        </pic:spPr>
                      </pic:pic>
                    </a:graphicData>
                  </a:graphic>
                </wp:inline>
              </w:drawing>
            </w:r>
          </w:p>
        </w:tc>
      </w:tr>
    </w:tbl>
    <w:p w:rsidR="00CE1CD9" w:rsidRPr="001B1BBF" w:rsidRDefault="00CE1CD9" w:rsidP="00CE1CD9">
      <w:pPr>
        <w:spacing w:after="200" w:line="276" w:lineRule="auto"/>
        <w:rPr>
          <w:rFonts w:eastAsia="Calibri" w:cs="Times New Roman"/>
        </w:rPr>
      </w:pPr>
      <w:r w:rsidRPr="001B1BBF">
        <w:rPr>
          <w:rFonts w:eastAsia="Calibri" w:cs="Times New Roman"/>
        </w:rPr>
        <w:t xml:space="preserve"> </w:t>
      </w:r>
    </w:p>
    <w:p w:rsidR="00CE1CD9" w:rsidRPr="001B1BBF" w:rsidRDefault="00CE1CD9" w:rsidP="00CE1CD9">
      <w:pPr>
        <w:spacing w:after="200" w:line="276" w:lineRule="auto"/>
        <w:rPr>
          <w:rFonts w:eastAsia="Calibri" w:cs="Times New Roman"/>
        </w:rPr>
      </w:pPr>
    </w:p>
    <w:p w:rsidR="00CE1CD9" w:rsidRPr="001B1BBF" w:rsidRDefault="00CE1CD9" w:rsidP="00CE1CD9">
      <w:pPr>
        <w:spacing w:afterLines="40" w:after="96"/>
        <w:contextualSpacing/>
        <w:rPr>
          <w:lang w:val="es-ES"/>
        </w:rPr>
      </w:pPr>
      <w:r w:rsidRPr="001B1BBF">
        <w:rPr>
          <w:lang w:val="es-ES"/>
        </w:rPr>
        <w:t xml:space="preserve"> </w:t>
      </w:r>
    </w:p>
    <w:p w:rsidR="00CE1CD9" w:rsidRPr="001B1BBF" w:rsidRDefault="007E5312" w:rsidP="00CE1CD9">
      <w:pPr>
        <w:spacing w:after="200" w:line="276" w:lineRule="auto"/>
        <w:rPr>
          <w:rFonts w:eastAsia="Calibri" w:cs="Times New Roman"/>
        </w:rPr>
      </w:pPr>
      <w:r>
        <w:rPr>
          <w:rFonts w:eastAsia="Calibri" w:cs="Times New Roman"/>
          <w:b/>
        </w:rPr>
        <w:t>d</w:t>
      </w:r>
      <w:r w:rsidR="00CE1CD9" w:rsidRPr="001B1BBF">
        <w:rPr>
          <w:rFonts w:eastAsia="Calibri" w:cs="Times New Roman"/>
          <w:b/>
        </w:rPr>
        <w:t>. Proveedor</w:t>
      </w:r>
      <w:r w:rsidR="00CE1CD9" w:rsidRPr="001B1BBF">
        <w:rPr>
          <w:rFonts w:eastAsia="Calibri" w:cs="Times New Roman"/>
        </w:rPr>
        <w:t xml:space="preserve">: </w:t>
      </w:r>
      <w:proofErr w:type="spellStart"/>
      <w:r w:rsidR="00CE1CD9" w:rsidRPr="001B1BBF">
        <w:rPr>
          <w:rFonts w:eastAsia="Calibri" w:cs="Times New Roman"/>
        </w:rPr>
        <w:t>Hagroy</w:t>
      </w:r>
      <w:proofErr w:type="spellEnd"/>
      <w:r w:rsidR="00CE1CD9" w:rsidRPr="001B1BBF">
        <w:rPr>
          <w:rFonts w:eastAsia="Calibri" w:cs="Times New Roman"/>
        </w:rPr>
        <w:t xml:space="preserve"> </w:t>
      </w:r>
      <w:proofErr w:type="spellStart"/>
      <w:r w:rsidR="00CE1CD9" w:rsidRPr="001B1BBF">
        <w:rPr>
          <w:rFonts w:eastAsia="Calibri" w:cs="Times New Roman"/>
        </w:rPr>
        <w:t>Electronic</w:t>
      </w:r>
      <w:proofErr w:type="spellEnd"/>
    </w:p>
    <w:p w:rsidR="00CE1CD9" w:rsidRPr="001B1BBF" w:rsidRDefault="00CE1CD9" w:rsidP="00CE1CD9">
      <w:pPr>
        <w:spacing w:after="200" w:line="276" w:lineRule="auto"/>
        <w:rPr>
          <w:rFonts w:eastAsia="Calibri" w:cs="Times New Roman"/>
        </w:rPr>
      </w:pPr>
      <w:r w:rsidRPr="001B1BBF">
        <w:rPr>
          <w:rFonts w:eastAsia="Calibri" w:cs="Times New Roman"/>
        </w:rPr>
        <w:t>Productos disponibles: solamente electrificadores</w:t>
      </w:r>
      <w:r w:rsidR="001B1BBF">
        <w:rPr>
          <w:rFonts w:eastAsia="Calibri" w:cs="Times New Roman"/>
        </w:rPr>
        <w:t xml:space="preserve"> </w:t>
      </w:r>
      <w:r w:rsidRPr="001B1BBF">
        <w:rPr>
          <w:rFonts w:eastAsia="Calibri" w:cs="Times New Roman"/>
        </w:rPr>
        <w:t>permanentes</w:t>
      </w:r>
    </w:p>
    <w:tbl>
      <w:tblPr>
        <w:tblStyle w:val="Tablaconcuadrcula"/>
        <w:tblW w:w="0" w:type="auto"/>
        <w:tblLook w:val="04A0" w:firstRow="1" w:lastRow="0" w:firstColumn="1" w:lastColumn="0" w:noHBand="0" w:noVBand="1"/>
      </w:tblPr>
      <w:tblGrid>
        <w:gridCol w:w="1242"/>
        <w:gridCol w:w="5103"/>
        <w:gridCol w:w="2633"/>
      </w:tblGrid>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cs="Times New Roman"/>
              </w:rPr>
              <w:t xml:space="preserve">Modelos: </w:t>
            </w:r>
          </w:p>
        </w:tc>
        <w:tc>
          <w:tcPr>
            <w:tcW w:w="5103" w:type="dxa"/>
          </w:tcPr>
          <w:p w:rsidR="00CE1CD9" w:rsidRPr="001B1BBF" w:rsidRDefault="00CE1CD9" w:rsidP="00607C43">
            <w:pPr>
              <w:spacing w:after="200" w:line="276" w:lineRule="auto"/>
              <w:rPr>
                <w:rFonts w:cs="Times New Roman"/>
              </w:rPr>
            </w:pPr>
            <w:r w:rsidRPr="001B1BBF">
              <w:rPr>
                <w:rFonts w:cs="Times New Roman"/>
              </w:rPr>
              <w:t xml:space="preserve">CARACTERISTICAS </w:t>
            </w:r>
          </w:p>
        </w:tc>
        <w:tc>
          <w:tcPr>
            <w:tcW w:w="2633" w:type="dxa"/>
          </w:tcPr>
          <w:p w:rsidR="00CE1CD9" w:rsidRPr="001B1BBF" w:rsidRDefault="00CE1CD9" w:rsidP="00607C43">
            <w:pPr>
              <w:spacing w:after="200" w:line="276" w:lineRule="auto"/>
              <w:rPr>
                <w:rFonts w:cs="Times New Roman"/>
              </w:rPr>
            </w:pPr>
            <w:r w:rsidRPr="001B1BBF">
              <w:rPr>
                <w:rFonts w:cs="Times New Roman"/>
              </w:rPr>
              <w:t>REPRESENTACIÓN</w:t>
            </w:r>
          </w:p>
        </w:tc>
      </w:tr>
      <w:tr w:rsidR="001B1BBF" w:rsidRPr="001B1BBF" w:rsidTr="00607C43">
        <w:trPr>
          <w:trHeight w:val="2003"/>
        </w:trPr>
        <w:tc>
          <w:tcPr>
            <w:tcW w:w="1242" w:type="dxa"/>
          </w:tcPr>
          <w:p w:rsidR="00CE1CD9" w:rsidRPr="001B1BBF" w:rsidRDefault="00CE1CD9" w:rsidP="00607C43">
            <w:pPr>
              <w:spacing w:after="200" w:line="276" w:lineRule="auto"/>
              <w:rPr>
                <w:rFonts w:cs="Times New Roman"/>
              </w:rPr>
            </w:pPr>
            <w:r w:rsidRPr="001B1BBF">
              <w:rPr>
                <w:rFonts w:cs="Times New Roman"/>
              </w:rPr>
              <w:t>NANAX-40</w:t>
            </w:r>
          </w:p>
        </w:tc>
        <w:tc>
          <w:tcPr>
            <w:tcW w:w="5103" w:type="dxa"/>
          </w:tcPr>
          <w:p w:rsidR="00CE1CD9" w:rsidRPr="001B1BBF" w:rsidRDefault="00CE1CD9" w:rsidP="00CE1CD9">
            <w:pPr>
              <w:numPr>
                <w:ilvl w:val="0"/>
                <w:numId w:val="24"/>
              </w:numPr>
              <w:spacing w:before="100" w:beforeAutospacing="1" w:after="100" w:afterAutospacing="1"/>
              <w:ind w:left="0"/>
              <w:textAlignment w:val="baseline"/>
              <w:rPr>
                <w:rFonts w:eastAsia="Times New Roman" w:cs="Times New Roman"/>
                <w:sz w:val="21"/>
                <w:szCs w:val="21"/>
                <w:lang w:eastAsia="es-PE"/>
              </w:rPr>
            </w:pPr>
            <w:r w:rsidRPr="001B1BBF">
              <w:rPr>
                <w:rFonts w:eastAsia="Times New Roman" w:cs="Times New Roman"/>
                <w:sz w:val="21"/>
                <w:szCs w:val="21"/>
                <w:lang w:eastAsia="es-PE"/>
              </w:rPr>
              <w:t>electrifica hasta 40 000 metros.</w:t>
            </w:r>
            <w:r w:rsidR="001B1BBF">
              <w:rPr>
                <w:rFonts w:eastAsia="Times New Roman" w:cs="Times New Roman"/>
                <w:sz w:val="21"/>
                <w:szCs w:val="21"/>
                <w:lang w:eastAsia="es-PE"/>
              </w:rPr>
              <w:t xml:space="preserve"> </w:t>
            </w:r>
            <w:r w:rsidRPr="001B1BBF">
              <w:rPr>
                <w:rFonts w:eastAsia="Times New Roman" w:cs="Times New Roman"/>
                <w:sz w:val="21"/>
                <w:szCs w:val="21"/>
                <w:lang w:eastAsia="es-PE"/>
              </w:rPr>
              <w:t xml:space="preserve">posee 4 </w:t>
            </w:r>
            <w:proofErr w:type="spellStart"/>
            <w:r w:rsidRPr="001B1BBF">
              <w:rPr>
                <w:rFonts w:eastAsia="Times New Roman" w:cs="Times New Roman"/>
                <w:sz w:val="21"/>
                <w:szCs w:val="21"/>
                <w:lang w:eastAsia="es-PE"/>
              </w:rPr>
              <w:t>Jouls</w:t>
            </w:r>
            <w:proofErr w:type="spellEnd"/>
            <w:r w:rsidRPr="001B1BBF">
              <w:rPr>
                <w:rFonts w:eastAsia="Times New Roman" w:cs="Times New Roman"/>
                <w:sz w:val="21"/>
                <w:szCs w:val="21"/>
                <w:lang w:eastAsia="es-PE"/>
              </w:rPr>
              <w:t xml:space="preserve"> de potencia.</w:t>
            </w:r>
          </w:p>
          <w:p w:rsidR="00CE1CD9" w:rsidRPr="001B1BBF" w:rsidRDefault="00CE1CD9" w:rsidP="00CE1CD9">
            <w:pPr>
              <w:numPr>
                <w:ilvl w:val="0"/>
                <w:numId w:val="24"/>
              </w:numPr>
              <w:spacing w:before="100" w:beforeAutospacing="1" w:after="100" w:afterAutospacing="1"/>
              <w:ind w:left="0"/>
              <w:textAlignment w:val="baseline"/>
              <w:rPr>
                <w:rFonts w:eastAsia="Times New Roman" w:cs="Times New Roman"/>
                <w:sz w:val="21"/>
                <w:szCs w:val="21"/>
                <w:lang w:eastAsia="es-PE"/>
              </w:rPr>
            </w:pPr>
            <w:r w:rsidRPr="001B1BBF">
              <w:rPr>
                <w:rFonts w:eastAsia="Times New Roman" w:cs="Times New Roman"/>
                <w:sz w:val="21"/>
                <w:szCs w:val="21"/>
                <w:lang w:eastAsia="es-PE"/>
              </w:rPr>
              <w:t xml:space="preserve">Bajo consumo de energía eléctrica (150 </w:t>
            </w:r>
            <w:proofErr w:type="spellStart"/>
            <w:r w:rsidRPr="001B1BBF">
              <w:rPr>
                <w:rFonts w:eastAsia="Times New Roman" w:cs="Times New Roman"/>
                <w:sz w:val="21"/>
                <w:szCs w:val="21"/>
                <w:lang w:eastAsia="es-PE"/>
              </w:rPr>
              <w:t>mA</w:t>
            </w:r>
            <w:proofErr w:type="spellEnd"/>
            <w:r w:rsidRPr="001B1BBF">
              <w:rPr>
                <w:rFonts w:eastAsia="Times New Roman" w:cs="Times New Roman"/>
                <w:sz w:val="21"/>
                <w:szCs w:val="21"/>
                <w:lang w:eastAsia="es-PE"/>
              </w:rPr>
              <w:t>)</w:t>
            </w:r>
          </w:p>
          <w:p w:rsidR="00CE1CD9" w:rsidRPr="001B1BBF" w:rsidRDefault="00CE1CD9" w:rsidP="00607C43">
            <w:pPr>
              <w:spacing w:after="200" w:line="276" w:lineRule="auto"/>
              <w:rPr>
                <w:rFonts w:cs="Times New Roman"/>
              </w:rPr>
            </w:pP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38A3E952" wp14:editId="033AD106">
                  <wp:extent cx="1319530" cy="1285240"/>
                  <wp:effectExtent l="0" t="0" r="0" b="0"/>
                  <wp:docPr id="33" name="Imagen 1" descr="C:\Users\windows\Downloads\nanax-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ownloads\nanax-4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9530" cy="1285240"/>
                          </a:xfrm>
                          <a:prstGeom prst="rect">
                            <a:avLst/>
                          </a:prstGeom>
                          <a:noFill/>
                          <a:ln>
                            <a:noFill/>
                          </a:ln>
                        </pic:spPr>
                      </pic:pic>
                    </a:graphicData>
                  </a:graphic>
                </wp:inline>
              </w:drawing>
            </w:r>
          </w:p>
        </w:tc>
      </w:tr>
      <w:tr w:rsidR="001B1BBF" w:rsidRPr="001B1BBF" w:rsidTr="00607C43">
        <w:tc>
          <w:tcPr>
            <w:tcW w:w="1242" w:type="dxa"/>
          </w:tcPr>
          <w:p w:rsidR="00CE1CD9" w:rsidRPr="001B1BBF" w:rsidRDefault="00CE1CD9" w:rsidP="00607C43">
            <w:pPr>
              <w:spacing w:after="200" w:line="276" w:lineRule="auto"/>
              <w:rPr>
                <w:rFonts w:cs="Times New Roman"/>
              </w:rPr>
            </w:pPr>
            <w:r w:rsidRPr="001B1BBF">
              <w:rPr>
                <w:rFonts w:cs="Times New Roman"/>
              </w:rPr>
              <w:t>NANAX-60</w:t>
            </w:r>
          </w:p>
        </w:tc>
        <w:tc>
          <w:tcPr>
            <w:tcW w:w="5103" w:type="dxa"/>
          </w:tcPr>
          <w:p w:rsidR="00CE1CD9" w:rsidRPr="001B1BBF" w:rsidRDefault="00CE1CD9" w:rsidP="00CE1CD9">
            <w:pPr>
              <w:numPr>
                <w:ilvl w:val="0"/>
                <w:numId w:val="25"/>
              </w:numPr>
              <w:spacing w:before="100" w:beforeAutospacing="1" w:after="100" w:afterAutospacing="1"/>
              <w:textAlignment w:val="baseline"/>
              <w:rPr>
                <w:rFonts w:eastAsia="Times New Roman" w:cs="Times New Roman"/>
                <w:sz w:val="21"/>
                <w:szCs w:val="21"/>
                <w:lang w:eastAsia="es-PE"/>
              </w:rPr>
            </w:pPr>
            <w:r w:rsidRPr="001B1BBF">
              <w:rPr>
                <w:rFonts w:eastAsia="Times New Roman" w:cs="Times New Roman"/>
                <w:sz w:val="21"/>
                <w:szCs w:val="21"/>
                <w:lang w:eastAsia="es-PE"/>
              </w:rPr>
              <w:t xml:space="preserve">electrifica hasta 60 000 metros. posee 6 </w:t>
            </w:r>
            <w:proofErr w:type="spellStart"/>
            <w:r w:rsidRPr="001B1BBF">
              <w:rPr>
                <w:rFonts w:eastAsia="Times New Roman" w:cs="Times New Roman"/>
                <w:sz w:val="21"/>
                <w:szCs w:val="21"/>
                <w:lang w:eastAsia="es-PE"/>
              </w:rPr>
              <w:t>Jouls</w:t>
            </w:r>
            <w:proofErr w:type="spellEnd"/>
            <w:r w:rsidRPr="001B1BBF">
              <w:rPr>
                <w:rFonts w:eastAsia="Times New Roman" w:cs="Times New Roman"/>
                <w:sz w:val="21"/>
                <w:szCs w:val="21"/>
                <w:lang w:eastAsia="es-PE"/>
              </w:rPr>
              <w:t xml:space="preserve"> de potencia.</w:t>
            </w:r>
          </w:p>
          <w:p w:rsidR="00CE1CD9" w:rsidRPr="001B1BBF" w:rsidRDefault="00CE1CD9" w:rsidP="00CE1CD9">
            <w:pPr>
              <w:numPr>
                <w:ilvl w:val="0"/>
                <w:numId w:val="25"/>
              </w:numPr>
              <w:spacing w:before="100" w:beforeAutospacing="1" w:after="100" w:afterAutospacing="1"/>
              <w:textAlignment w:val="baseline"/>
              <w:rPr>
                <w:rFonts w:eastAsia="Times New Roman" w:cs="Times New Roman"/>
                <w:sz w:val="21"/>
                <w:szCs w:val="21"/>
                <w:lang w:eastAsia="es-PE"/>
              </w:rPr>
            </w:pPr>
            <w:r w:rsidRPr="001B1BBF">
              <w:rPr>
                <w:rFonts w:eastAsia="Times New Roman" w:cs="Times New Roman"/>
                <w:sz w:val="21"/>
                <w:szCs w:val="21"/>
                <w:lang w:eastAsia="es-PE"/>
              </w:rPr>
              <w:t xml:space="preserve">Bajo consumo de energía eléctrica (150 </w:t>
            </w:r>
            <w:proofErr w:type="spellStart"/>
            <w:r w:rsidRPr="001B1BBF">
              <w:rPr>
                <w:rFonts w:eastAsia="Times New Roman" w:cs="Times New Roman"/>
                <w:sz w:val="21"/>
                <w:szCs w:val="21"/>
                <w:lang w:eastAsia="es-PE"/>
              </w:rPr>
              <w:t>mA</w:t>
            </w:r>
            <w:proofErr w:type="spellEnd"/>
            <w:r w:rsidRPr="001B1BBF">
              <w:rPr>
                <w:rFonts w:eastAsia="Times New Roman" w:cs="Times New Roman"/>
                <w:sz w:val="21"/>
                <w:szCs w:val="21"/>
                <w:lang w:eastAsia="es-PE"/>
              </w:rPr>
              <w:t>)</w:t>
            </w:r>
          </w:p>
          <w:p w:rsidR="00CE1CD9" w:rsidRPr="001B1BBF" w:rsidRDefault="00CE1CD9" w:rsidP="00607C43">
            <w:pPr>
              <w:spacing w:after="200" w:line="276" w:lineRule="auto"/>
              <w:rPr>
                <w:rFonts w:cs="Times New Roman"/>
              </w:rPr>
            </w:pPr>
          </w:p>
        </w:tc>
        <w:tc>
          <w:tcPr>
            <w:tcW w:w="2633" w:type="dxa"/>
          </w:tcPr>
          <w:p w:rsidR="00CE1CD9" w:rsidRPr="001B1BBF" w:rsidRDefault="00CE1CD9" w:rsidP="00607C43">
            <w:pPr>
              <w:spacing w:after="200" w:line="276" w:lineRule="auto"/>
              <w:rPr>
                <w:rFonts w:cs="Times New Roman"/>
              </w:rPr>
            </w:pPr>
            <w:r w:rsidRPr="001B1BBF">
              <w:rPr>
                <w:rFonts w:cs="Times New Roman"/>
                <w:noProof/>
                <w:lang w:eastAsia="es-PE"/>
              </w:rPr>
              <w:drawing>
                <wp:inline distT="0" distB="0" distL="0" distR="0" wp14:anchorId="02718BAE" wp14:editId="5908440A">
                  <wp:extent cx="1319530" cy="1285240"/>
                  <wp:effectExtent l="0" t="0" r="0" b="0"/>
                  <wp:docPr id="34" name="Imagen 2" descr="C:\Users\windows\Downloads\nanax-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Downloads\nanax-6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19530" cy="1285240"/>
                          </a:xfrm>
                          <a:prstGeom prst="rect">
                            <a:avLst/>
                          </a:prstGeom>
                          <a:noFill/>
                          <a:ln>
                            <a:noFill/>
                          </a:ln>
                        </pic:spPr>
                      </pic:pic>
                    </a:graphicData>
                  </a:graphic>
                </wp:inline>
              </w:drawing>
            </w:r>
          </w:p>
        </w:tc>
      </w:tr>
    </w:tbl>
    <w:p w:rsidR="00CE1CD9" w:rsidRPr="001B1BBF" w:rsidRDefault="00CE1CD9" w:rsidP="00CE1CD9">
      <w:pPr>
        <w:spacing w:after="200" w:line="276" w:lineRule="auto"/>
        <w:rPr>
          <w:rFonts w:eastAsia="Calibri" w:cs="Times New Roman"/>
        </w:rPr>
      </w:pPr>
    </w:p>
    <w:p w:rsidR="00CE1CD9" w:rsidRPr="001B1BBF" w:rsidRDefault="00CE1CD9" w:rsidP="00CE1CD9">
      <w:pPr>
        <w:spacing w:after="200" w:line="276" w:lineRule="auto"/>
        <w:rPr>
          <w:rFonts w:eastAsia="Calibri" w:cs="Times New Roman"/>
        </w:rPr>
      </w:pPr>
      <w:r w:rsidRPr="001B1BBF">
        <w:rPr>
          <w:rFonts w:eastAsia="Calibri" w:cs="Times New Roman"/>
        </w:rPr>
        <w:t>Dirección: Jr. Paruro 1355–1359Stand 228 - 2do Piso Lima</w:t>
      </w:r>
    </w:p>
    <w:p w:rsidR="00CE1CD9" w:rsidRPr="001B1BBF" w:rsidRDefault="00CE1CD9" w:rsidP="00CE1CD9">
      <w:pPr>
        <w:spacing w:after="200" w:line="276" w:lineRule="auto"/>
        <w:rPr>
          <w:rFonts w:eastAsia="Calibri" w:cs="Times New Roman"/>
        </w:rPr>
      </w:pPr>
      <w:r w:rsidRPr="001B1BBF">
        <w:rPr>
          <w:rFonts w:eastAsia="Calibri" w:cs="Times New Roman"/>
        </w:rPr>
        <w:t>Teléfono: 512-3100</w:t>
      </w:r>
    </w:p>
    <w:p w:rsidR="00CE1CD9" w:rsidRPr="001B1BBF" w:rsidRDefault="00CE1CD9" w:rsidP="00CE1CD9">
      <w:pPr>
        <w:spacing w:after="200" w:line="276" w:lineRule="auto"/>
        <w:rPr>
          <w:rFonts w:eastAsia="Calibri" w:cs="Times New Roman"/>
        </w:rPr>
      </w:pPr>
      <w:proofErr w:type="gramStart"/>
      <w:r w:rsidRPr="001B1BBF">
        <w:rPr>
          <w:rFonts w:eastAsia="Calibri" w:cs="Times New Roman"/>
        </w:rPr>
        <w:t>Email :</w:t>
      </w:r>
      <w:proofErr w:type="gramEnd"/>
      <w:r w:rsidRPr="001B1BBF">
        <w:rPr>
          <w:rFonts w:eastAsia="Calibri" w:cs="Times New Roman"/>
        </w:rPr>
        <w:t xml:space="preserve"> </w:t>
      </w:r>
      <w:hyperlink r:id="rId34" w:history="1">
        <w:r w:rsidRPr="001B1BBF">
          <w:rPr>
            <w:rFonts w:eastAsia="Calibri" w:cs="Times New Roman"/>
            <w:u w:val="single"/>
          </w:rPr>
          <w:t>informes@bestsecurityperu.com</w:t>
        </w:r>
      </w:hyperlink>
    </w:p>
    <w:p w:rsidR="00253499" w:rsidRPr="007E5312" w:rsidRDefault="00253499" w:rsidP="00C70227">
      <w:pPr>
        <w:spacing w:after="0" w:line="360" w:lineRule="auto"/>
      </w:pPr>
    </w:p>
    <w:p w:rsidR="00C60492" w:rsidRDefault="00253499" w:rsidP="00C70227">
      <w:pPr>
        <w:spacing w:after="0" w:line="360" w:lineRule="auto"/>
        <w:rPr>
          <w:b/>
        </w:rPr>
      </w:pPr>
      <w:r w:rsidRPr="00253499">
        <w:rPr>
          <w:b/>
        </w:rPr>
        <w:t>7.4. Recursos Humanos</w:t>
      </w:r>
    </w:p>
    <w:p w:rsidR="00253499" w:rsidRPr="003B040F" w:rsidRDefault="00253499" w:rsidP="00253499">
      <w:pPr>
        <w:jc w:val="both"/>
        <w:rPr>
          <w:rFonts w:cs="Arial"/>
        </w:rPr>
      </w:pPr>
      <w:r w:rsidRPr="003B040F">
        <w:rPr>
          <w:rFonts w:cs="Arial"/>
        </w:rPr>
        <w:t>Se cuenta con un equipo de profesionales que además de poseer conocimientos, habilidades y destrezas, que los hace idóneos para efectuar las labores planteadas en el presente proyecto; cuenta con valores y actitudes que hacen posible lograr una rápida empatía con la población objetivo; así también cuenta con amplia experiencia en la realización de acciones de capacitación y asistencia técnica personalizada.</w:t>
      </w:r>
    </w:p>
    <w:p w:rsidR="00253499" w:rsidRPr="003B040F" w:rsidRDefault="00253499" w:rsidP="00253499">
      <w:pPr>
        <w:jc w:val="both"/>
        <w:rPr>
          <w:rFonts w:cs="Arial"/>
        </w:rPr>
      </w:pPr>
    </w:p>
    <w:p w:rsidR="00253499" w:rsidRPr="003B040F" w:rsidRDefault="00253499" w:rsidP="00253499">
      <w:pPr>
        <w:jc w:val="both"/>
        <w:rPr>
          <w:rFonts w:cs="Arial"/>
        </w:rPr>
      </w:pPr>
      <w:r w:rsidRPr="003B040F">
        <w:rPr>
          <w:rFonts w:cs="Arial"/>
        </w:rPr>
        <w:t xml:space="preserve">En los proyectos de promoción de desarrollo pecuario en las provincias de Bolognesi y </w:t>
      </w:r>
      <w:proofErr w:type="spellStart"/>
      <w:r w:rsidRPr="003B040F">
        <w:rPr>
          <w:rFonts w:cs="Arial"/>
        </w:rPr>
        <w:t>Ocros</w:t>
      </w:r>
      <w:proofErr w:type="spellEnd"/>
      <w:r w:rsidRPr="003B040F">
        <w:rPr>
          <w:rFonts w:cs="Arial"/>
        </w:rPr>
        <w:t xml:space="preserve">, el equipo técnico de Caritas de Huaraz ha </w:t>
      </w:r>
      <w:r>
        <w:rPr>
          <w:rFonts w:cs="Arial"/>
        </w:rPr>
        <w:t xml:space="preserve">validado alternativas técnicas </w:t>
      </w:r>
      <w:r w:rsidRPr="003B040F">
        <w:rPr>
          <w:rFonts w:cs="Arial"/>
        </w:rPr>
        <w:t xml:space="preserve"> de extensión las cuales en su mayoría han sido incorporadas exitosamente por las familias campesinas de la zona</w:t>
      </w:r>
      <w:r>
        <w:rPr>
          <w:rFonts w:cs="Arial"/>
        </w:rPr>
        <w:t>.</w:t>
      </w:r>
    </w:p>
    <w:p w:rsidR="00253499" w:rsidRDefault="00253499" w:rsidP="00C70227">
      <w:pPr>
        <w:spacing w:after="0" w:line="360" w:lineRule="auto"/>
        <w:rPr>
          <w:b/>
        </w:rPr>
      </w:pPr>
    </w:p>
    <w:p w:rsidR="00253499" w:rsidRPr="00253499" w:rsidRDefault="00253499" w:rsidP="00C70227">
      <w:pPr>
        <w:spacing w:after="0" w:line="360" w:lineRule="auto"/>
        <w:rPr>
          <w:b/>
        </w:rPr>
      </w:pPr>
      <w:r>
        <w:rPr>
          <w:noProof/>
          <w:lang w:eastAsia="es-PE"/>
        </w:rPr>
        <w:drawing>
          <wp:inline distT="0" distB="0" distL="0" distR="0" wp14:anchorId="5185F386" wp14:editId="63C75CDE">
            <wp:extent cx="5759450" cy="2049145"/>
            <wp:effectExtent l="0" t="0" r="0" b="825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2049145"/>
                    </a:xfrm>
                    <a:prstGeom prst="rect">
                      <a:avLst/>
                    </a:prstGeom>
                    <a:noFill/>
                    <a:extLst/>
                  </pic:spPr>
                </pic:pic>
              </a:graphicData>
            </a:graphic>
          </wp:inline>
        </w:drawing>
      </w:r>
    </w:p>
    <w:p w:rsidR="007E5312" w:rsidRDefault="007E5312" w:rsidP="00C70227">
      <w:pPr>
        <w:spacing w:after="0" w:line="360" w:lineRule="auto"/>
      </w:pPr>
    </w:p>
    <w:p w:rsidR="000F1178" w:rsidRDefault="000F1178" w:rsidP="00C70227">
      <w:pPr>
        <w:spacing w:after="0" w:line="360" w:lineRule="auto"/>
      </w:pPr>
    </w:p>
    <w:p w:rsidR="000F1178" w:rsidRPr="001B1BBF" w:rsidRDefault="000F1178" w:rsidP="00C70227">
      <w:pPr>
        <w:spacing w:after="0" w:line="360" w:lineRule="auto"/>
      </w:pPr>
    </w:p>
    <w:p w:rsidR="00C60492" w:rsidRPr="007E5312" w:rsidRDefault="00C60492" w:rsidP="00C70227">
      <w:pPr>
        <w:spacing w:after="0" w:line="360" w:lineRule="auto"/>
        <w:rPr>
          <w:b/>
        </w:rPr>
      </w:pPr>
      <w:r w:rsidRPr="007E5312">
        <w:rPr>
          <w:b/>
        </w:rPr>
        <w:t>8</w:t>
      </w:r>
      <w:r w:rsidR="007E5312" w:rsidRPr="007E5312">
        <w:rPr>
          <w:b/>
        </w:rPr>
        <w:t>. DAFO, RIESGOS Y SUPUESTOS</w:t>
      </w:r>
    </w:p>
    <w:p w:rsidR="00C60492" w:rsidRPr="001B1BBF" w:rsidRDefault="00C60492" w:rsidP="00C70227">
      <w:pPr>
        <w:spacing w:after="0" w:line="360" w:lineRule="auto"/>
        <w:rPr>
          <w:rFonts w:ascii="Arial" w:hAnsi="Arial" w:cs="Arial"/>
        </w:rPr>
      </w:pPr>
    </w:p>
    <w:tbl>
      <w:tblPr>
        <w:tblW w:w="8120" w:type="dxa"/>
        <w:tblInd w:w="75" w:type="dxa"/>
        <w:tblCellMar>
          <w:left w:w="70" w:type="dxa"/>
          <w:right w:w="70" w:type="dxa"/>
        </w:tblCellMar>
        <w:tblLook w:val="04A0" w:firstRow="1" w:lastRow="0" w:firstColumn="1" w:lastColumn="0" w:noHBand="0" w:noVBand="1"/>
      </w:tblPr>
      <w:tblGrid>
        <w:gridCol w:w="4060"/>
        <w:gridCol w:w="4060"/>
      </w:tblGrid>
      <w:tr w:rsidR="00C60492" w:rsidRPr="001B1BBF" w:rsidTr="00C60492">
        <w:trPr>
          <w:trHeight w:val="540"/>
        </w:trPr>
        <w:tc>
          <w:tcPr>
            <w:tcW w:w="40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60492" w:rsidRPr="001B1BBF" w:rsidRDefault="00C60492" w:rsidP="00C60492">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FORTALEZAS</w:t>
            </w:r>
          </w:p>
        </w:tc>
        <w:tc>
          <w:tcPr>
            <w:tcW w:w="4060" w:type="dxa"/>
            <w:tcBorders>
              <w:top w:val="single" w:sz="4" w:space="0" w:color="auto"/>
              <w:left w:val="nil"/>
              <w:bottom w:val="single" w:sz="4" w:space="0" w:color="auto"/>
              <w:right w:val="single" w:sz="4" w:space="0" w:color="auto"/>
            </w:tcBorders>
            <w:shd w:val="clear" w:color="000000" w:fill="DDEBF7"/>
            <w:vAlign w:val="center"/>
            <w:hideMark/>
          </w:tcPr>
          <w:p w:rsidR="00C60492" w:rsidRPr="001B1BBF" w:rsidRDefault="00C60492" w:rsidP="00C60492">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OPORTUNIDADES</w:t>
            </w:r>
          </w:p>
        </w:tc>
      </w:tr>
      <w:tr w:rsidR="00C60492" w:rsidRPr="001B1BBF" w:rsidTr="00C60492">
        <w:trPr>
          <w:trHeight w:val="1200"/>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ED con experiencia en la ejecución de proyectos </w:t>
            </w:r>
            <w:r w:rsidR="00866710" w:rsidRPr="001B1BBF">
              <w:rPr>
                <w:rFonts w:ascii="Calibri" w:eastAsia="Times New Roman" w:hAnsi="Calibri" w:cs="Times New Roman"/>
                <w:lang w:eastAsia="es-PE"/>
              </w:rPr>
              <w:t>productivos de</w:t>
            </w:r>
            <w:r w:rsidRPr="001B1BBF">
              <w:rPr>
                <w:rFonts w:ascii="Calibri" w:eastAsia="Times New Roman" w:hAnsi="Calibri" w:cs="Times New Roman"/>
                <w:lang w:eastAsia="es-PE"/>
              </w:rPr>
              <w:t xml:space="preserve"> desarrollo con enfoque organizacional y de </w:t>
            </w:r>
            <w:r w:rsidR="00866710" w:rsidRPr="001B1BBF">
              <w:rPr>
                <w:rFonts w:ascii="Calibri" w:eastAsia="Times New Roman" w:hAnsi="Calibri" w:cs="Times New Roman"/>
                <w:lang w:eastAsia="es-PE"/>
              </w:rPr>
              <w:t>género.</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Radiación solar optima en la región del mercado meta.</w:t>
            </w:r>
          </w:p>
        </w:tc>
      </w:tr>
      <w:tr w:rsidR="00C60492" w:rsidRPr="001B1BBF" w:rsidTr="00C60492">
        <w:trPr>
          <w:trHeight w:val="127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ER conformada por ganaderos preocupados por el mejoramiento tecnológico, productivo pecuario y ambiental.</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Empresas e instituciones interesadas en la innovación de energías alternativas.</w:t>
            </w:r>
          </w:p>
        </w:tc>
      </w:tr>
      <w:tr w:rsidR="00C60492" w:rsidRPr="001B1BBF" w:rsidTr="00C60492">
        <w:trPr>
          <w:trHeight w:val="124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Empresa con conocimiento básico y técnico del tipo de negocio: cercos eléctricos.</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Entidades estatales y privadas, interesadas en el desarrollo tecnológico, productivo y ambiental de la zona de intervención.</w:t>
            </w:r>
          </w:p>
        </w:tc>
      </w:tr>
      <w:tr w:rsidR="00C60492" w:rsidRPr="001B1BBF" w:rsidTr="00C60492">
        <w:trPr>
          <w:trHeight w:val="720"/>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Identificación de clientes con alto potencial de compra.</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El Costo - beneficio es valorado por el segmento objetivo.</w:t>
            </w:r>
          </w:p>
        </w:tc>
      </w:tr>
      <w:tr w:rsidR="00C60492" w:rsidRPr="001B1BBF" w:rsidTr="00C60492">
        <w:trPr>
          <w:trHeight w:val="91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Primera empresa comercializadora de cercos </w:t>
            </w:r>
            <w:r w:rsidR="00866710" w:rsidRPr="001B1BBF">
              <w:rPr>
                <w:rFonts w:ascii="Calibri" w:eastAsia="Times New Roman" w:hAnsi="Calibri" w:cs="Times New Roman"/>
                <w:lang w:eastAsia="es-PE"/>
              </w:rPr>
              <w:t>eléctricos</w:t>
            </w:r>
            <w:r w:rsidRPr="001B1BBF">
              <w:rPr>
                <w:rFonts w:ascii="Calibri" w:eastAsia="Times New Roman" w:hAnsi="Calibri" w:cs="Times New Roman"/>
                <w:lang w:eastAsia="es-PE"/>
              </w:rPr>
              <w:t xml:space="preserve"> solares en el </w:t>
            </w:r>
            <w:r w:rsidR="00866710" w:rsidRPr="001B1BBF">
              <w:rPr>
                <w:rFonts w:ascii="Calibri" w:eastAsia="Times New Roman" w:hAnsi="Calibri" w:cs="Times New Roman"/>
                <w:lang w:eastAsia="es-PE"/>
              </w:rPr>
              <w:t>ámbito</w:t>
            </w:r>
            <w:r w:rsidRPr="001B1BBF">
              <w:rPr>
                <w:rFonts w:ascii="Calibri" w:eastAsia="Times New Roman" w:hAnsi="Calibri" w:cs="Times New Roman"/>
                <w:lang w:eastAsia="es-PE"/>
              </w:rPr>
              <w:t xml:space="preserve"> de intervención.</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Oferta de valor del producto con atributos esperados por el cliente final.</w:t>
            </w:r>
          </w:p>
        </w:tc>
      </w:tr>
      <w:tr w:rsidR="00C60492" w:rsidRPr="001B1BBF" w:rsidTr="00C60492">
        <w:trPr>
          <w:trHeight w:val="97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Capital humano acostumbrado al trabajo y progreso.</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En el </w:t>
            </w:r>
            <w:r w:rsidR="00866710" w:rsidRPr="001B1BBF">
              <w:rPr>
                <w:rFonts w:ascii="Calibri" w:eastAsia="Times New Roman" w:hAnsi="Calibri" w:cs="Times New Roman"/>
                <w:lang w:eastAsia="es-PE"/>
              </w:rPr>
              <w:t>área</w:t>
            </w:r>
            <w:r w:rsidRPr="001B1BBF">
              <w:rPr>
                <w:rFonts w:ascii="Calibri" w:eastAsia="Times New Roman" w:hAnsi="Calibri" w:cs="Times New Roman"/>
                <w:lang w:eastAsia="es-PE"/>
              </w:rPr>
              <w:t xml:space="preserve"> de intervención no </w:t>
            </w:r>
            <w:r w:rsidR="00866710" w:rsidRPr="001B1BBF">
              <w:rPr>
                <w:rFonts w:ascii="Calibri" w:eastAsia="Times New Roman" w:hAnsi="Calibri" w:cs="Times New Roman"/>
                <w:lang w:eastAsia="es-PE"/>
              </w:rPr>
              <w:t>existen</w:t>
            </w:r>
            <w:r w:rsidRPr="001B1BBF">
              <w:rPr>
                <w:rFonts w:ascii="Calibri" w:eastAsia="Times New Roman" w:hAnsi="Calibri" w:cs="Times New Roman"/>
                <w:lang w:eastAsia="es-PE"/>
              </w:rPr>
              <w:t xml:space="preserve"> representantes ni empresas competidoras.</w:t>
            </w:r>
          </w:p>
        </w:tc>
      </w:tr>
      <w:tr w:rsidR="00C60492" w:rsidRPr="001B1BBF" w:rsidTr="00C60492">
        <w:trPr>
          <w:trHeight w:val="915"/>
        </w:trPr>
        <w:tc>
          <w:tcPr>
            <w:tcW w:w="4060" w:type="dxa"/>
            <w:tcBorders>
              <w:top w:val="nil"/>
              <w:left w:val="single" w:sz="4" w:space="0" w:color="auto"/>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Precio del KCES por debajo que la  competencia en la región.</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Cercos de convencionales de alambre de </w:t>
            </w:r>
            <w:r w:rsidR="00866710" w:rsidRPr="001B1BBF">
              <w:rPr>
                <w:rFonts w:ascii="Calibri" w:eastAsia="Times New Roman" w:hAnsi="Calibri" w:cs="Times New Roman"/>
                <w:lang w:eastAsia="es-PE"/>
              </w:rPr>
              <w:t>púas</w:t>
            </w:r>
            <w:r w:rsidRPr="001B1BBF">
              <w:rPr>
                <w:rFonts w:ascii="Calibri" w:eastAsia="Times New Roman" w:hAnsi="Calibri" w:cs="Times New Roman"/>
                <w:lang w:eastAsia="es-PE"/>
              </w:rPr>
              <w:t xml:space="preserve"> son de mayor costo que los KCES.</w:t>
            </w:r>
          </w:p>
        </w:tc>
      </w:tr>
      <w:tr w:rsidR="00C60492" w:rsidRPr="001B1BBF" w:rsidTr="00C60492">
        <w:trPr>
          <w:trHeight w:val="900"/>
        </w:trPr>
        <w:tc>
          <w:tcPr>
            <w:tcW w:w="4060" w:type="dxa"/>
            <w:tcBorders>
              <w:top w:val="nil"/>
              <w:left w:val="single" w:sz="4" w:space="0" w:color="auto"/>
              <w:bottom w:val="single" w:sz="4" w:space="0" w:color="auto"/>
              <w:right w:val="single" w:sz="4" w:space="0" w:color="auto"/>
            </w:tcBorders>
            <w:shd w:val="clear" w:color="auto" w:fill="auto"/>
            <w:vAlign w:val="bottom"/>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Apoyo de instituciones que promueven el uso de </w:t>
            </w:r>
            <w:r w:rsidR="00866710" w:rsidRPr="001B1BBF">
              <w:rPr>
                <w:rFonts w:ascii="Calibri" w:eastAsia="Times New Roman" w:hAnsi="Calibri" w:cs="Times New Roman"/>
                <w:lang w:eastAsia="es-PE"/>
              </w:rPr>
              <w:t>energía</w:t>
            </w:r>
            <w:r w:rsidRPr="001B1BBF">
              <w:rPr>
                <w:rFonts w:ascii="Calibri" w:eastAsia="Times New Roman" w:hAnsi="Calibri" w:cs="Times New Roman"/>
                <w:lang w:eastAsia="es-PE"/>
              </w:rPr>
              <w:t xml:space="preserve"> alternativa.</w:t>
            </w:r>
          </w:p>
        </w:tc>
        <w:tc>
          <w:tcPr>
            <w:tcW w:w="4060" w:type="dxa"/>
            <w:tcBorders>
              <w:top w:val="nil"/>
              <w:left w:val="nil"/>
              <w:bottom w:val="single" w:sz="4" w:space="0" w:color="auto"/>
              <w:right w:val="single" w:sz="4" w:space="0" w:color="auto"/>
            </w:tcBorders>
            <w:shd w:val="clear" w:color="auto" w:fill="auto"/>
            <w:hideMark/>
          </w:tcPr>
          <w:p w:rsidR="00C60492" w:rsidRPr="001B1BBF" w:rsidRDefault="00C60492" w:rsidP="00C60492">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 xml:space="preserve">Calentamiento global que induce a la </w:t>
            </w:r>
            <w:r w:rsidR="00866710" w:rsidRPr="001B1BBF">
              <w:rPr>
                <w:rFonts w:ascii="Calibri" w:eastAsia="Times New Roman" w:hAnsi="Calibri" w:cs="Times New Roman"/>
                <w:lang w:eastAsia="es-PE"/>
              </w:rPr>
              <w:t>promoción y</w:t>
            </w:r>
            <w:r w:rsidRPr="001B1BBF">
              <w:rPr>
                <w:rFonts w:ascii="Calibri" w:eastAsia="Times New Roman" w:hAnsi="Calibri" w:cs="Times New Roman"/>
                <w:lang w:eastAsia="es-PE"/>
              </w:rPr>
              <w:t xml:space="preserve"> masificar el uso de </w:t>
            </w:r>
            <w:r w:rsidR="00866710" w:rsidRPr="001B1BBF">
              <w:rPr>
                <w:rFonts w:ascii="Calibri" w:eastAsia="Times New Roman" w:hAnsi="Calibri" w:cs="Times New Roman"/>
                <w:lang w:eastAsia="es-PE"/>
              </w:rPr>
              <w:t>energías</w:t>
            </w:r>
            <w:r w:rsidRPr="001B1BBF">
              <w:rPr>
                <w:rFonts w:ascii="Calibri" w:eastAsia="Times New Roman" w:hAnsi="Calibri" w:cs="Times New Roman"/>
                <w:lang w:eastAsia="es-PE"/>
              </w:rPr>
              <w:t xml:space="preserve"> limpias. </w:t>
            </w:r>
          </w:p>
        </w:tc>
      </w:tr>
    </w:tbl>
    <w:p w:rsidR="004E0572" w:rsidRPr="001B1BBF" w:rsidRDefault="004E0572" w:rsidP="003149EB">
      <w:pPr>
        <w:spacing w:after="0" w:line="360" w:lineRule="auto"/>
        <w:rPr>
          <w:rFonts w:ascii="Arial" w:hAnsi="Arial" w:cs="Arial"/>
        </w:rPr>
      </w:pPr>
    </w:p>
    <w:p w:rsidR="004E0572" w:rsidRPr="001B1BBF" w:rsidRDefault="004E0572" w:rsidP="003149EB">
      <w:pPr>
        <w:spacing w:after="0" w:line="360" w:lineRule="auto"/>
        <w:rPr>
          <w:rFonts w:ascii="Arial" w:hAnsi="Arial" w:cs="Arial"/>
        </w:rPr>
      </w:pPr>
    </w:p>
    <w:p w:rsidR="004E0572" w:rsidRPr="001B1BBF" w:rsidRDefault="004E0572" w:rsidP="003149EB">
      <w:pPr>
        <w:spacing w:after="0" w:line="360" w:lineRule="auto"/>
        <w:rPr>
          <w:rFonts w:ascii="Arial" w:hAnsi="Arial" w:cs="Arial"/>
        </w:rPr>
      </w:pPr>
    </w:p>
    <w:p w:rsidR="00C60492" w:rsidRPr="001B1BBF" w:rsidRDefault="00C60492" w:rsidP="003149EB">
      <w:pPr>
        <w:spacing w:after="0" w:line="360" w:lineRule="auto"/>
        <w:rPr>
          <w:rFonts w:ascii="Arial" w:hAnsi="Arial" w:cs="Arial"/>
        </w:rPr>
      </w:pPr>
    </w:p>
    <w:tbl>
      <w:tblPr>
        <w:tblW w:w="9040" w:type="dxa"/>
        <w:tblInd w:w="75" w:type="dxa"/>
        <w:tblCellMar>
          <w:left w:w="70" w:type="dxa"/>
          <w:right w:w="70" w:type="dxa"/>
        </w:tblCellMar>
        <w:tblLook w:val="04A0" w:firstRow="1" w:lastRow="0" w:firstColumn="1" w:lastColumn="0" w:noHBand="0" w:noVBand="1"/>
      </w:tblPr>
      <w:tblGrid>
        <w:gridCol w:w="3880"/>
        <w:gridCol w:w="1280"/>
        <w:gridCol w:w="3880"/>
      </w:tblGrid>
      <w:tr w:rsidR="003E1013" w:rsidRPr="001B1BBF" w:rsidTr="003E1013">
        <w:trPr>
          <w:trHeight w:val="465"/>
        </w:trPr>
        <w:tc>
          <w:tcPr>
            <w:tcW w:w="388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DEBILIDADES</w:t>
            </w:r>
          </w:p>
        </w:tc>
        <w:tc>
          <w:tcPr>
            <w:tcW w:w="1280" w:type="dxa"/>
            <w:tcBorders>
              <w:top w:val="single" w:sz="4" w:space="0" w:color="auto"/>
              <w:left w:val="nil"/>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sz w:val="20"/>
                <w:szCs w:val="20"/>
                <w:lang w:eastAsia="es-PE"/>
              </w:rPr>
            </w:pPr>
            <w:r w:rsidRPr="001B1BBF">
              <w:rPr>
                <w:rFonts w:ascii="Calibri" w:eastAsia="Times New Roman" w:hAnsi="Calibri" w:cs="Times New Roman"/>
                <w:b/>
                <w:bCs/>
                <w:sz w:val="20"/>
                <w:szCs w:val="20"/>
                <w:lang w:eastAsia="es-PE"/>
              </w:rPr>
              <w:t>EVALUACION</w:t>
            </w:r>
          </w:p>
        </w:tc>
        <w:tc>
          <w:tcPr>
            <w:tcW w:w="3880" w:type="dxa"/>
            <w:tcBorders>
              <w:top w:val="single" w:sz="4" w:space="0" w:color="auto"/>
              <w:left w:val="nil"/>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MITIGACION</w:t>
            </w:r>
          </w:p>
        </w:tc>
      </w:tr>
      <w:tr w:rsidR="003E1013" w:rsidRPr="001B1BBF" w:rsidTr="003E1013">
        <w:trPr>
          <w:trHeight w:val="600"/>
        </w:trPr>
        <w:tc>
          <w:tcPr>
            <w:tcW w:w="3880" w:type="dxa"/>
            <w:tcBorders>
              <w:top w:val="nil"/>
              <w:left w:val="single" w:sz="4" w:space="0" w:color="auto"/>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Alto costo de los Kits de Cercos </w:t>
            </w:r>
            <w:r w:rsidR="00866710" w:rsidRPr="001B1BBF">
              <w:rPr>
                <w:rFonts w:ascii="Calibri" w:eastAsia="Times New Roman" w:hAnsi="Calibri" w:cs="Times New Roman"/>
                <w:lang w:eastAsia="es-PE"/>
              </w:rPr>
              <w:t>Eléctricos</w:t>
            </w:r>
            <w:r w:rsidRPr="001B1BBF">
              <w:rPr>
                <w:rFonts w:ascii="Calibri" w:eastAsia="Times New Roman" w:hAnsi="Calibri" w:cs="Times New Roman"/>
                <w:lang w:eastAsia="es-PE"/>
              </w:rPr>
              <w:t xml:space="preserve"> Solares.</w:t>
            </w:r>
          </w:p>
        </w:tc>
        <w:tc>
          <w:tcPr>
            <w:tcW w:w="12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Facilidades de pago para los socios y clientes.</w:t>
            </w:r>
          </w:p>
        </w:tc>
      </w:tr>
      <w:tr w:rsidR="003E1013" w:rsidRPr="001B1BBF" w:rsidTr="003E1013">
        <w:trPr>
          <w:trHeight w:val="900"/>
        </w:trPr>
        <w:tc>
          <w:tcPr>
            <w:tcW w:w="3880" w:type="dxa"/>
            <w:tcBorders>
              <w:top w:val="nil"/>
              <w:left w:val="single" w:sz="4" w:space="0" w:color="auto"/>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Desconocimiento de la gestión de un Plan de Negocios por parte de la ER</w:t>
            </w:r>
          </w:p>
        </w:tc>
        <w:tc>
          <w:tcPr>
            <w:tcW w:w="12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4</w:t>
            </w:r>
          </w:p>
        </w:tc>
        <w:tc>
          <w:tcPr>
            <w:tcW w:w="3880" w:type="dxa"/>
            <w:tcBorders>
              <w:top w:val="nil"/>
              <w:left w:val="nil"/>
              <w:bottom w:val="single" w:sz="4" w:space="0" w:color="auto"/>
              <w:right w:val="single" w:sz="4" w:space="0" w:color="auto"/>
            </w:tcBorders>
            <w:shd w:val="clear" w:color="000000" w:fill="FFFFFF"/>
            <w:vAlign w:val="center"/>
            <w:hideMark/>
          </w:tcPr>
          <w:p w:rsidR="003E1013" w:rsidRPr="001B1BBF" w:rsidRDefault="00866710"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Capacitación</w:t>
            </w:r>
            <w:r w:rsidR="003E1013" w:rsidRPr="001B1BBF">
              <w:rPr>
                <w:rFonts w:ascii="Calibri" w:eastAsia="Times New Roman" w:hAnsi="Calibri" w:cs="Times New Roman"/>
                <w:lang w:eastAsia="es-PE"/>
              </w:rPr>
              <w:t xml:space="preserve"> y </w:t>
            </w:r>
            <w:r w:rsidRPr="001B1BBF">
              <w:rPr>
                <w:rFonts w:ascii="Calibri" w:eastAsia="Times New Roman" w:hAnsi="Calibri" w:cs="Times New Roman"/>
                <w:lang w:eastAsia="es-PE"/>
              </w:rPr>
              <w:t>entrenamiento con</w:t>
            </w:r>
            <w:r w:rsidR="003E1013" w:rsidRPr="001B1BBF">
              <w:rPr>
                <w:rFonts w:ascii="Calibri" w:eastAsia="Times New Roman" w:hAnsi="Calibri" w:cs="Times New Roman"/>
                <w:lang w:eastAsia="es-PE"/>
              </w:rPr>
              <w:t xml:space="preserve"> profesionales expertos en temas gestión y administración de negocios.</w:t>
            </w:r>
          </w:p>
        </w:tc>
      </w:tr>
      <w:tr w:rsidR="003E1013" w:rsidRPr="001B1BBF" w:rsidTr="003E1013">
        <w:trPr>
          <w:trHeight w:val="1200"/>
        </w:trPr>
        <w:tc>
          <w:tcPr>
            <w:tcW w:w="3880" w:type="dxa"/>
            <w:tcBorders>
              <w:top w:val="nil"/>
              <w:left w:val="single" w:sz="4" w:space="0" w:color="auto"/>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Por primera vez se realizara este tipo de trabajo de innovación tecnológica en la ganadería de la zona.</w:t>
            </w:r>
          </w:p>
        </w:tc>
        <w:tc>
          <w:tcPr>
            <w:tcW w:w="12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Se realizara una campaña de sensibilización, para informar sobre innovación tecnológica ganadera y de los beneficios que nos brindara.</w:t>
            </w:r>
          </w:p>
        </w:tc>
      </w:tr>
      <w:tr w:rsidR="003E1013" w:rsidRPr="001B1BBF" w:rsidTr="003E1013">
        <w:trPr>
          <w:trHeight w:val="600"/>
        </w:trPr>
        <w:tc>
          <w:tcPr>
            <w:tcW w:w="3880" w:type="dxa"/>
            <w:tcBorders>
              <w:top w:val="nil"/>
              <w:left w:val="single" w:sz="4" w:space="0" w:color="auto"/>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No existe posicionamiento del producto.</w:t>
            </w:r>
          </w:p>
        </w:tc>
        <w:tc>
          <w:tcPr>
            <w:tcW w:w="1280" w:type="dxa"/>
            <w:tcBorders>
              <w:top w:val="nil"/>
              <w:left w:val="nil"/>
              <w:bottom w:val="single" w:sz="4" w:space="0" w:color="auto"/>
              <w:right w:val="single" w:sz="4" w:space="0" w:color="auto"/>
            </w:tcBorders>
            <w:shd w:val="clear" w:color="000000" w:fill="FFFFFF"/>
            <w:noWrap/>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2</w:t>
            </w:r>
          </w:p>
        </w:tc>
        <w:tc>
          <w:tcPr>
            <w:tcW w:w="3880" w:type="dxa"/>
            <w:tcBorders>
              <w:top w:val="nil"/>
              <w:left w:val="nil"/>
              <w:bottom w:val="single" w:sz="4" w:space="0" w:color="auto"/>
              <w:right w:val="single" w:sz="4" w:space="0" w:color="auto"/>
            </w:tcBorders>
            <w:shd w:val="clear" w:color="000000" w:fill="FFFFFF"/>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Uso </w:t>
            </w:r>
            <w:r w:rsidR="00866710" w:rsidRPr="001B1BBF">
              <w:rPr>
                <w:rFonts w:ascii="Calibri" w:eastAsia="Times New Roman" w:hAnsi="Calibri" w:cs="Times New Roman"/>
                <w:lang w:eastAsia="es-PE"/>
              </w:rPr>
              <w:t>estratégico</w:t>
            </w:r>
            <w:r w:rsidRPr="001B1BBF">
              <w:rPr>
                <w:rFonts w:ascii="Calibri" w:eastAsia="Times New Roman" w:hAnsi="Calibri" w:cs="Times New Roman"/>
                <w:lang w:eastAsia="es-PE"/>
              </w:rPr>
              <w:t xml:space="preserve"> de medios de comunicación</w:t>
            </w:r>
          </w:p>
        </w:tc>
      </w:tr>
    </w:tbl>
    <w:p w:rsidR="003E1013" w:rsidRPr="001B1BBF" w:rsidRDefault="003E1013" w:rsidP="003149EB">
      <w:pPr>
        <w:spacing w:after="0" w:line="360" w:lineRule="auto"/>
        <w:rPr>
          <w:rFonts w:ascii="Arial" w:hAnsi="Arial" w:cs="Arial"/>
        </w:rPr>
      </w:pPr>
    </w:p>
    <w:p w:rsidR="005631D6" w:rsidRPr="001B1BBF" w:rsidRDefault="005631D6" w:rsidP="003149EB">
      <w:pPr>
        <w:spacing w:after="0" w:line="360" w:lineRule="auto"/>
        <w:rPr>
          <w:rFonts w:ascii="Arial" w:hAnsi="Arial" w:cs="Arial"/>
        </w:rPr>
      </w:pPr>
      <w:bookmarkStart w:id="0" w:name="_GoBack"/>
      <w:bookmarkEnd w:id="0"/>
    </w:p>
    <w:tbl>
      <w:tblPr>
        <w:tblW w:w="9135" w:type="dxa"/>
        <w:tblInd w:w="75" w:type="dxa"/>
        <w:tblCellMar>
          <w:left w:w="70" w:type="dxa"/>
          <w:right w:w="70" w:type="dxa"/>
        </w:tblCellMar>
        <w:tblLook w:val="04A0" w:firstRow="1" w:lastRow="0" w:firstColumn="1" w:lastColumn="0" w:noHBand="0" w:noVBand="1"/>
      </w:tblPr>
      <w:tblGrid>
        <w:gridCol w:w="3818"/>
        <w:gridCol w:w="1422"/>
        <w:gridCol w:w="3895"/>
      </w:tblGrid>
      <w:tr w:rsidR="003E1013" w:rsidRPr="001B1BBF" w:rsidTr="003E1013">
        <w:trPr>
          <w:trHeight w:val="525"/>
        </w:trPr>
        <w:tc>
          <w:tcPr>
            <w:tcW w:w="3818"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AMENAZAS</w:t>
            </w:r>
          </w:p>
        </w:tc>
        <w:tc>
          <w:tcPr>
            <w:tcW w:w="1422" w:type="dxa"/>
            <w:tcBorders>
              <w:top w:val="single" w:sz="4" w:space="0" w:color="auto"/>
              <w:left w:val="nil"/>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sz w:val="20"/>
                <w:szCs w:val="20"/>
                <w:lang w:eastAsia="es-PE"/>
              </w:rPr>
            </w:pPr>
            <w:r w:rsidRPr="001B1BBF">
              <w:rPr>
                <w:rFonts w:ascii="Calibri" w:eastAsia="Times New Roman" w:hAnsi="Calibri" w:cs="Times New Roman"/>
                <w:b/>
                <w:bCs/>
                <w:sz w:val="20"/>
                <w:szCs w:val="20"/>
                <w:lang w:eastAsia="es-PE"/>
              </w:rPr>
              <w:t>EVALUACION</w:t>
            </w:r>
          </w:p>
        </w:tc>
        <w:tc>
          <w:tcPr>
            <w:tcW w:w="3895" w:type="dxa"/>
            <w:tcBorders>
              <w:top w:val="single" w:sz="4" w:space="0" w:color="auto"/>
              <w:left w:val="nil"/>
              <w:bottom w:val="single" w:sz="4" w:space="0" w:color="auto"/>
              <w:right w:val="single" w:sz="4" w:space="0" w:color="auto"/>
            </w:tcBorders>
            <w:shd w:val="clear" w:color="000000" w:fill="DDEBF7"/>
            <w:vAlign w:val="center"/>
            <w:hideMark/>
          </w:tcPr>
          <w:p w:rsidR="003E1013" w:rsidRPr="001B1BBF" w:rsidRDefault="003E1013" w:rsidP="003E1013">
            <w:pPr>
              <w:spacing w:after="0" w:line="240" w:lineRule="auto"/>
              <w:jc w:val="center"/>
              <w:rPr>
                <w:rFonts w:ascii="Calibri" w:eastAsia="Times New Roman" w:hAnsi="Calibri" w:cs="Times New Roman"/>
                <w:b/>
                <w:bCs/>
                <w:lang w:eastAsia="es-PE"/>
              </w:rPr>
            </w:pPr>
            <w:r w:rsidRPr="001B1BBF">
              <w:rPr>
                <w:rFonts w:ascii="Calibri" w:eastAsia="Times New Roman" w:hAnsi="Calibri" w:cs="Times New Roman"/>
                <w:b/>
                <w:bCs/>
                <w:lang w:eastAsia="es-PE"/>
              </w:rPr>
              <w:t>MITIGACIÓN</w:t>
            </w:r>
          </w:p>
        </w:tc>
      </w:tr>
      <w:tr w:rsidR="003E1013" w:rsidRPr="001B1BBF" w:rsidTr="003E1013">
        <w:trPr>
          <w:trHeight w:val="900"/>
        </w:trPr>
        <w:tc>
          <w:tcPr>
            <w:tcW w:w="3818" w:type="dxa"/>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Robo e inseguridad para los cercos eléctricos solares.</w:t>
            </w:r>
          </w:p>
        </w:tc>
        <w:tc>
          <w:tcPr>
            <w:tcW w:w="1422" w:type="dxa"/>
            <w:tcBorders>
              <w:top w:val="nil"/>
              <w:left w:val="nil"/>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4</w:t>
            </w:r>
          </w:p>
        </w:tc>
        <w:tc>
          <w:tcPr>
            <w:tcW w:w="3895" w:type="dxa"/>
            <w:tcBorders>
              <w:top w:val="nil"/>
              <w:left w:val="nil"/>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Coordinación con </w:t>
            </w:r>
            <w:r w:rsidR="00866710" w:rsidRPr="001B1BBF">
              <w:rPr>
                <w:rFonts w:ascii="Calibri" w:eastAsia="Times New Roman" w:hAnsi="Calibri" w:cs="Times New Roman"/>
                <w:lang w:eastAsia="es-PE"/>
              </w:rPr>
              <w:t>las municipalidades</w:t>
            </w:r>
            <w:r w:rsidRPr="001B1BBF">
              <w:rPr>
                <w:rFonts w:ascii="Calibri" w:eastAsia="Times New Roman" w:hAnsi="Calibri" w:cs="Times New Roman"/>
                <w:lang w:eastAsia="es-PE"/>
              </w:rPr>
              <w:t xml:space="preserve">, </w:t>
            </w:r>
            <w:r w:rsidR="00866710" w:rsidRPr="001B1BBF">
              <w:rPr>
                <w:rFonts w:ascii="Calibri" w:eastAsia="Times New Roman" w:hAnsi="Calibri" w:cs="Times New Roman"/>
                <w:lang w:eastAsia="es-PE"/>
              </w:rPr>
              <w:t>comunidades para</w:t>
            </w:r>
            <w:r w:rsidRPr="001B1BBF">
              <w:rPr>
                <w:rFonts w:ascii="Calibri" w:eastAsia="Times New Roman" w:hAnsi="Calibri" w:cs="Times New Roman"/>
                <w:lang w:eastAsia="es-PE"/>
              </w:rPr>
              <w:t xml:space="preserve"> afianzar la seguridad ciudadana.</w:t>
            </w:r>
          </w:p>
        </w:tc>
      </w:tr>
      <w:tr w:rsidR="003E1013" w:rsidRPr="001B1BBF" w:rsidTr="003E1013">
        <w:trPr>
          <w:trHeight w:val="900"/>
        </w:trPr>
        <w:tc>
          <w:tcPr>
            <w:tcW w:w="3818" w:type="dxa"/>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 Desconocimiento sobre el uso de los cercos </w:t>
            </w:r>
            <w:r w:rsidR="00866710" w:rsidRPr="001B1BBF">
              <w:rPr>
                <w:rFonts w:ascii="Calibri" w:eastAsia="Times New Roman" w:hAnsi="Calibri" w:cs="Times New Roman"/>
                <w:lang w:eastAsia="es-PE"/>
              </w:rPr>
              <w:t>eléctricos</w:t>
            </w:r>
            <w:r w:rsidRPr="001B1BBF">
              <w:rPr>
                <w:rFonts w:ascii="Calibri" w:eastAsia="Times New Roman" w:hAnsi="Calibri" w:cs="Times New Roman"/>
                <w:lang w:eastAsia="es-PE"/>
              </w:rPr>
              <w:t xml:space="preserve"> por parte de </w:t>
            </w:r>
            <w:r w:rsidR="00866710" w:rsidRPr="001B1BBF">
              <w:rPr>
                <w:rFonts w:ascii="Calibri" w:eastAsia="Times New Roman" w:hAnsi="Calibri" w:cs="Times New Roman"/>
                <w:lang w:eastAsia="es-PE"/>
              </w:rPr>
              <w:t>los consumidores</w:t>
            </w:r>
            <w:r w:rsidRPr="001B1BBF">
              <w:rPr>
                <w:rFonts w:ascii="Calibri" w:eastAsia="Times New Roman" w:hAnsi="Calibri" w:cs="Times New Roman"/>
                <w:lang w:eastAsia="es-PE"/>
              </w:rPr>
              <w:t xml:space="preserve"> finales.</w:t>
            </w:r>
          </w:p>
        </w:tc>
        <w:tc>
          <w:tcPr>
            <w:tcW w:w="1422" w:type="dxa"/>
            <w:tcBorders>
              <w:top w:val="nil"/>
              <w:left w:val="nil"/>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95" w:type="dxa"/>
            <w:tcBorders>
              <w:top w:val="nil"/>
              <w:left w:val="nil"/>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Capacitaciones para la instalación y mantenimiento de los cercos </w:t>
            </w:r>
            <w:r w:rsidR="00866710" w:rsidRPr="001B1BBF">
              <w:rPr>
                <w:rFonts w:ascii="Calibri" w:eastAsia="Times New Roman" w:hAnsi="Calibri" w:cs="Times New Roman"/>
                <w:lang w:eastAsia="es-PE"/>
              </w:rPr>
              <w:t>eléctricos</w:t>
            </w:r>
            <w:r w:rsidRPr="001B1BBF">
              <w:rPr>
                <w:rFonts w:ascii="Calibri" w:eastAsia="Times New Roman" w:hAnsi="Calibri" w:cs="Times New Roman"/>
                <w:lang w:eastAsia="es-PE"/>
              </w:rPr>
              <w:t>, con profesionales expertos.</w:t>
            </w:r>
          </w:p>
        </w:tc>
      </w:tr>
      <w:tr w:rsidR="003E1013" w:rsidRPr="001B1BBF" w:rsidTr="003E1013">
        <w:trPr>
          <w:trHeight w:val="885"/>
        </w:trPr>
        <w:tc>
          <w:tcPr>
            <w:tcW w:w="3818" w:type="dxa"/>
            <w:vMerge w:val="restart"/>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Otras fuentes de energías limpias o renovables.</w:t>
            </w:r>
          </w:p>
        </w:tc>
        <w:tc>
          <w:tcPr>
            <w:tcW w:w="1422" w:type="dxa"/>
            <w:vMerge w:val="restart"/>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2</w:t>
            </w:r>
          </w:p>
        </w:tc>
        <w:tc>
          <w:tcPr>
            <w:tcW w:w="3895" w:type="dxa"/>
            <w:vMerge w:val="restart"/>
            <w:tcBorders>
              <w:top w:val="nil"/>
              <w:left w:val="single" w:sz="4" w:space="0" w:color="auto"/>
              <w:bottom w:val="single" w:sz="4" w:space="0" w:color="auto"/>
              <w:right w:val="single" w:sz="4" w:space="0" w:color="auto"/>
            </w:tcBorders>
            <w:shd w:val="clear" w:color="auto" w:fill="auto"/>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Capacitación en temas de energía alternativas, para diferenciar la fuente de energía que conviene utilizar en la zona de intervención.</w:t>
            </w:r>
          </w:p>
        </w:tc>
      </w:tr>
      <w:tr w:rsidR="003E1013" w:rsidRPr="001B1BBF" w:rsidTr="003E1013">
        <w:trPr>
          <w:trHeight w:val="300"/>
        </w:trPr>
        <w:tc>
          <w:tcPr>
            <w:tcW w:w="3818" w:type="dxa"/>
            <w:vMerge/>
            <w:tcBorders>
              <w:top w:val="nil"/>
              <w:left w:val="single" w:sz="4" w:space="0" w:color="auto"/>
              <w:bottom w:val="single" w:sz="4" w:space="0" w:color="auto"/>
              <w:right w:val="single" w:sz="4" w:space="0" w:color="auto"/>
            </w:tcBorders>
            <w:vAlign w:val="center"/>
            <w:hideMark/>
          </w:tcPr>
          <w:p w:rsidR="003E1013" w:rsidRPr="001B1BBF" w:rsidRDefault="003E1013" w:rsidP="003E1013">
            <w:pPr>
              <w:spacing w:after="0" w:line="240" w:lineRule="auto"/>
              <w:rPr>
                <w:rFonts w:ascii="Calibri" w:eastAsia="Times New Roman" w:hAnsi="Calibri" w:cs="Times New Roman"/>
                <w:lang w:eastAsia="es-PE"/>
              </w:rPr>
            </w:pPr>
          </w:p>
        </w:tc>
        <w:tc>
          <w:tcPr>
            <w:tcW w:w="1422" w:type="dxa"/>
            <w:vMerge/>
            <w:tcBorders>
              <w:top w:val="nil"/>
              <w:left w:val="single" w:sz="4" w:space="0" w:color="auto"/>
              <w:bottom w:val="single" w:sz="4" w:space="0" w:color="auto"/>
              <w:right w:val="single" w:sz="4" w:space="0" w:color="auto"/>
            </w:tcBorders>
            <w:vAlign w:val="center"/>
            <w:hideMark/>
          </w:tcPr>
          <w:p w:rsidR="003E1013" w:rsidRPr="001B1BBF" w:rsidRDefault="003E1013" w:rsidP="003E1013">
            <w:pPr>
              <w:spacing w:after="0" w:line="240" w:lineRule="auto"/>
              <w:rPr>
                <w:rFonts w:ascii="Calibri" w:eastAsia="Times New Roman" w:hAnsi="Calibri" w:cs="Times New Roman"/>
                <w:lang w:eastAsia="es-PE"/>
              </w:rPr>
            </w:pPr>
          </w:p>
        </w:tc>
        <w:tc>
          <w:tcPr>
            <w:tcW w:w="3895" w:type="dxa"/>
            <w:vMerge/>
            <w:tcBorders>
              <w:top w:val="nil"/>
              <w:left w:val="single" w:sz="4" w:space="0" w:color="auto"/>
              <w:bottom w:val="single" w:sz="4" w:space="0" w:color="auto"/>
              <w:right w:val="single" w:sz="4" w:space="0" w:color="auto"/>
            </w:tcBorders>
            <w:vAlign w:val="center"/>
            <w:hideMark/>
          </w:tcPr>
          <w:p w:rsidR="003E1013" w:rsidRPr="001B1BBF" w:rsidRDefault="003E1013" w:rsidP="003E1013">
            <w:pPr>
              <w:spacing w:after="0" w:line="240" w:lineRule="auto"/>
              <w:rPr>
                <w:rFonts w:ascii="Calibri" w:eastAsia="Times New Roman" w:hAnsi="Calibri" w:cs="Times New Roman"/>
                <w:lang w:eastAsia="es-PE"/>
              </w:rPr>
            </w:pPr>
          </w:p>
        </w:tc>
      </w:tr>
      <w:tr w:rsidR="003E1013" w:rsidRPr="001B1BBF" w:rsidTr="003E1013">
        <w:trPr>
          <w:trHeight w:val="600"/>
        </w:trPr>
        <w:tc>
          <w:tcPr>
            <w:tcW w:w="3818" w:type="dxa"/>
            <w:tcBorders>
              <w:top w:val="nil"/>
              <w:left w:val="single" w:sz="4" w:space="0" w:color="auto"/>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 xml:space="preserve">Posibles </w:t>
            </w:r>
            <w:r w:rsidR="00866710" w:rsidRPr="001B1BBF">
              <w:rPr>
                <w:rFonts w:ascii="Calibri" w:eastAsia="Times New Roman" w:hAnsi="Calibri" w:cs="Times New Roman"/>
                <w:lang w:eastAsia="es-PE"/>
              </w:rPr>
              <w:t>competidores</w:t>
            </w:r>
            <w:r w:rsidRPr="001B1BBF">
              <w:rPr>
                <w:rFonts w:ascii="Calibri" w:eastAsia="Times New Roman" w:hAnsi="Calibri" w:cs="Times New Roman"/>
                <w:lang w:eastAsia="es-PE"/>
              </w:rPr>
              <w:t xml:space="preserve"> con quienes se </w:t>
            </w:r>
            <w:r w:rsidR="00866710" w:rsidRPr="001B1BBF">
              <w:rPr>
                <w:rFonts w:ascii="Calibri" w:eastAsia="Times New Roman" w:hAnsi="Calibri" w:cs="Times New Roman"/>
                <w:lang w:eastAsia="es-PE"/>
              </w:rPr>
              <w:t>compartiría</w:t>
            </w:r>
            <w:r w:rsidRPr="001B1BBF">
              <w:rPr>
                <w:rFonts w:ascii="Calibri" w:eastAsia="Times New Roman" w:hAnsi="Calibri" w:cs="Times New Roman"/>
                <w:lang w:eastAsia="es-PE"/>
              </w:rPr>
              <w:t xml:space="preserve"> el mercado.</w:t>
            </w:r>
          </w:p>
        </w:tc>
        <w:tc>
          <w:tcPr>
            <w:tcW w:w="1422" w:type="dxa"/>
            <w:tcBorders>
              <w:top w:val="nil"/>
              <w:left w:val="nil"/>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95" w:type="dxa"/>
            <w:tcBorders>
              <w:top w:val="nil"/>
              <w:left w:val="nil"/>
              <w:bottom w:val="single" w:sz="4" w:space="0" w:color="auto"/>
              <w:right w:val="single" w:sz="4" w:space="0" w:color="auto"/>
            </w:tcBorders>
            <w:shd w:val="clear" w:color="auto" w:fill="auto"/>
            <w:hideMark/>
          </w:tcPr>
          <w:p w:rsidR="003E1013" w:rsidRPr="001B1BBF" w:rsidRDefault="00866710" w:rsidP="003E1013">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Posicionamiento</w:t>
            </w:r>
            <w:r w:rsidR="003E1013" w:rsidRPr="001B1BBF">
              <w:rPr>
                <w:rFonts w:ascii="Calibri" w:eastAsia="Times New Roman" w:hAnsi="Calibri" w:cs="Times New Roman"/>
                <w:lang w:eastAsia="es-PE"/>
              </w:rPr>
              <w:t xml:space="preserve"> (excelente servicio post venta, financiamiento y costos accesibles)</w:t>
            </w:r>
          </w:p>
        </w:tc>
      </w:tr>
      <w:tr w:rsidR="003E1013" w:rsidRPr="001B1BBF" w:rsidTr="003E1013">
        <w:trPr>
          <w:trHeight w:val="600"/>
        </w:trPr>
        <w:tc>
          <w:tcPr>
            <w:tcW w:w="3818" w:type="dxa"/>
            <w:tcBorders>
              <w:top w:val="nil"/>
              <w:left w:val="single" w:sz="4" w:space="0" w:color="auto"/>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Ingreso de productos importados alternativos de menor costo</w:t>
            </w:r>
          </w:p>
        </w:tc>
        <w:tc>
          <w:tcPr>
            <w:tcW w:w="1422" w:type="dxa"/>
            <w:tcBorders>
              <w:top w:val="nil"/>
              <w:left w:val="nil"/>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3</w:t>
            </w:r>
          </w:p>
        </w:tc>
        <w:tc>
          <w:tcPr>
            <w:tcW w:w="3895" w:type="dxa"/>
            <w:tcBorders>
              <w:top w:val="nil"/>
              <w:left w:val="nil"/>
              <w:bottom w:val="single" w:sz="4" w:space="0" w:color="auto"/>
              <w:right w:val="single" w:sz="4" w:space="0" w:color="auto"/>
            </w:tcBorders>
            <w:shd w:val="clear" w:color="auto" w:fill="auto"/>
            <w:hideMark/>
          </w:tcPr>
          <w:p w:rsidR="003E1013" w:rsidRPr="001B1BBF" w:rsidRDefault="003E1013" w:rsidP="003E1013">
            <w:pPr>
              <w:spacing w:after="0" w:line="240" w:lineRule="auto"/>
              <w:rPr>
                <w:rFonts w:ascii="Calibri" w:eastAsia="Times New Roman" w:hAnsi="Calibri" w:cs="Times New Roman"/>
                <w:lang w:eastAsia="es-PE"/>
              </w:rPr>
            </w:pPr>
            <w:r w:rsidRPr="001B1BBF">
              <w:rPr>
                <w:rFonts w:ascii="Calibri" w:eastAsia="Times New Roman" w:hAnsi="Calibri" w:cs="Times New Roman"/>
                <w:lang w:eastAsia="es-PE"/>
              </w:rPr>
              <w:t>Fidelización (</w:t>
            </w:r>
            <w:r w:rsidR="00866710" w:rsidRPr="001B1BBF">
              <w:rPr>
                <w:rFonts w:ascii="Calibri" w:eastAsia="Times New Roman" w:hAnsi="Calibri" w:cs="Times New Roman"/>
                <w:lang w:eastAsia="es-PE"/>
              </w:rPr>
              <w:t>Garantía</w:t>
            </w:r>
            <w:r w:rsidRPr="001B1BBF">
              <w:rPr>
                <w:rFonts w:ascii="Calibri" w:eastAsia="Times New Roman" w:hAnsi="Calibri" w:cs="Times New Roman"/>
                <w:lang w:eastAsia="es-PE"/>
              </w:rPr>
              <w:t xml:space="preserve"> de 01 año y </w:t>
            </w:r>
            <w:r w:rsidR="00866710" w:rsidRPr="001B1BBF">
              <w:rPr>
                <w:rFonts w:ascii="Calibri" w:eastAsia="Times New Roman" w:hAnsi="Calibri" w:cs="Times New Roman"/>
                <w:lang w:eastAsia="es-PE"/>
              </w:rPr>
              <w:t>asesoría</w:t>
            </w:r>
            <w:r w:rsidRPr="001B1BBF">
              <w:rPr>
                <w:rFonts w:ascii="Calibri" w:eastAsia="Times New Roman" w:hAnsi="Calibri" w:cs="Times New Roman"/>
                <w:lang w:eastAsia="es-PE"/>
              </w:rPr>
              <w:t xml:space="preserve"> en el manejo y </w:t>
            </w:r>
            <w:r w:rsidR="00866710" w:rsidRPr="001B1BBF">
              <w:rPr>
                <w:rFonts w:ascii="Calibri" w:eastAsia="Times New Roman" w:hAnsi="Calibri" w:cs="Times New Roman"/>
                <w:lang w:eastAsia="es-PE"/>
              </w:rPr>
              <w:t>mantenimiento</w:t>
            </w:r>
            <w:r w:rsidRPr="001B1BBF">
              <w:rPr>
                <w:rFonts w:ascii="Calibri" w:eastAsia="Times New Roman" w:hAnsi="Calibri" w:cs="Times New Roman"/>
                <w:lang w:eastAsia="es-PE"/>
              </w:rPr>
              <w:t xml:space="preserve"> de los Kits.</w:t>
            </w:r>
          </w:p>
        </w:tc>
      </w:tr>
      <w:tr w:rsidR="003E1013" w:rsidRPr="001B1BBF" w:rsidTr="003E1013">
        <w:trPr>
          <w:trHeight w:val="900"/>
        </w:trPr>
        <w:tc>
          <w:tcPr>
            <w:tcW w:w="3818" w:type="dxa"/>
            <w:tcBorders>
              <w:top w:val="nil"/>
              <w:left w:val="single" w:sz="4" w:space="0" w:color="auto"/>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Desintegración de la ER (</w:t>
            </w:r>
            <w:r w:rsidR="00866710" w:rsidRPr="001B1BBF">
              <w:rPr>
                <w:rFonts w:ascii="Calibri" w:eastAsia="Times New Roman" w:hAnsi="Calibri" w:cs="Times New Roman"/>
                <w:lang w:eastAsia="es-PE"/>
              </w:rPr>
              <w:t>Cooperativa</w:t>
            </w:r>
            <w:r w:rsidRPr="001B1BBF">
              <w:rPr>
                <w:rFonts w:ascii="Calibri" w:eastAsia="Times New Roman" w:hAnsi="Calibri" w:cs="Times New Roman"/>
                <w:lang w:eastAsia="es-PE"/>
              </w:rPr>
              <w:t>) por mal manejo de sus directivos.</w:t>
            </w:r>
          </w:p>
        </w:tc>
        <w:tc>
          <w:tcPr>
            <w:tcW w:w="1422" w:type="dxa"/>
            <w:tcBorders>
              <w:top w:val="nil"/>
              <w:left w:val="nil"/>
              <w:bottom w:val="single" w:sz="4" w:space="0" w:color="auto"/>
              <w:right w:val="single" w:sz="4" w:space="0" w:color="auto"/>
            </w:tcBorders>
            <w:shd w:val="clear" w:color="auto" w:fill="auto"/>
            <w:noWrap/>
            <w:vAlign w:val="center"/>
            <w:hideMark/>
          </w:tcPr>
          <w:p w:rsidR="003E1013" w:rsidRPr="001B1BBF" w:rsidRDefault="003E1013" w:rsidP="003E1013">
            <w:pPr>
              <w:spacing w:after="0" w:line="240" w:lineRule="auto"/>
              <w:jc w:val="center"/>
              <w:rPr>
                <w:rFonts w:ascii="Calibri" w:eastAsia="Times New Roman" w:hAnsi="Calibri" w:cs="Times New Roman"/>
                <w:lang w:eastAsia="es-PE"/>
              </w:rPr>
            </w:pPr>
            <w:r w:rsidRPr="001B1BBF">
              <w:rPr>
                <w:rFonts w:ascii="Calibri" w:eastAsia="Times New Roman" w:hAnsi="Calibri" w:cs="Times New Roman"/>
                <w:lang w:eastAsia="es-PE"/>
              </w:rPr>
              <w:t>2</w:t>
            </w:r>
          </w:p>
        </w:tc>
        <w:tc>
          <w:tcPr>
            <w:tcW w:w="3895" w:type="dxa"/>
            <w:tcBorders>
              <w:top w:val="nil"/>
              <w:left w:val="nil"/>
              <w:bottom w:val="single" w:sz="4" w:space="0" w:color="auto"/>
              <w:right w:val="single" w:sz="4" w:space="0" w:color="auto"/>
            </w:tcBorders>
            <w:shd w:val="clear" w:color="auto" w:fill="auto"/>
            <w:vAlign w:val="center"/>
            <w:hideMark/>
          </w:tcPr>
          <w:p w:rsidR="003E1013" w:rsidRPr="001B1BBF" w:rsidRDefault="00866710" w:rsidP="003E1013">
            <w:pPr>
              <w:spacing w:after="0" w:line="240" w:lineRule="auto"/>
              <w:jc w:val="both"/>
              <w:rPr>
                <w:rFonts w:ascii="Calibri" w:eastAsia="Times New Roman" w:hAnsi="Calibri" w:cs="Times New Roman"/>
                <w:lang w:eastAsia="es-PE"/>
              </w:rPr>
            </w:pPr>
            <w:r w:rsidRPr="001B1BBF">
              <w:rPr>
                <w:rFonts w:ascii="Calibri" w:eastAsia="Times New Roman" w:hAnsi="Calibri" w:cs="Times New Roman"/>
                <w:lang w:eastAsia="es-PE"/>
              </w:rPr>
              <w:t>Capacitación</w:t>
            </w:r>
            <w:r w:rsidR="003E1013" w:rsidRPr="001B1BBF">
              <w:rPr>
                <w:rFonts w:ascii="Calibri" w:eastAsia="Times New Roman" w:hAnsi="Calibri" w:cs="Times New Roman"/>
                <w:lang w:eastAsia="es-PE"/>
              </w:rPr>
              <w:t xml:space="preserve"> constante en el manejo de </w:t>
            </w:r>
            <w:r w:rsidR="005631D6" w:rsidRPr="001B1BBF">
              <w:rPr>
                <w:rFonts w:ascii="Calibri" w:eastAsia="Times New Roman" w:hAnsi="Calibri" w:cs="Times New Roman"/>
                <w:lang w:eastAsia="es-PE"/>
              </w:rPr>
              <w:t>fondos y</w:t>
            </w:r>
            <w:r w:rsidR="003E1013" w:rsidRPr="001B1BBF">
              <w:rPr>
                <w:rFonts w:ascii="Calibri" w:eastAsia="Times New Roman" w:hAnsi="Calibri" w:cs="Times New Roman"/>
                <w:lang w:eastAsia="es-PE"/>
              </w:rPr>
              <w:t xml:space="preserve"> gestión de negocios</w:t>
            </w:r>
            <w:r w:rsidR="005631D6" w:rsidRPr="001B1BBF">
              <w:rPr>
                <w:rFonts w:ascii="Calibri" w:eastAsia="Times New Roman" w:hAnsi="Calibri" w:cs="Times New Roman"/>
                <w:lang w:eastAsia="es-PE"/>
              </w:rPr>
              <w:t>; fiscalización</w:t>
            </w:r>
            <w:r w:rsidR="003E1013" w:rsidRPr="001B1BBF">
              <w:rPr>
                <w:rFonts w:ascii="Calibri" w:eastAsia="Times New Roman" w:hAnsi="Calibri" w:cs="Times New Roman"/>
                <w:lang w:eastAsia="es-PE"/>
              </w:rPr>
              <w:t xml:space="preserve"> por parte de los socios.</w:t>
            </w:r>
          </w:p>
        </w:tc>
      </w:tr>
    </w:tbl>
    <w:p w:rsidR="003E1013" w:rsidRPr="001B1BBF" w:rsidRDefault="003E1013" w:rsidP="003149EB">
      <w:pPr>
        <w:spacing w:after="0" w:line="360" w:lineRule="auto"/>
        <w:rPr>
          <w:rFonts w:ascii="Arial" w:hAnsi="Arial" w:cs="Arial"/>
        </w:rPr>
      </w:pPr>
    </w:p>
    <w:p w:rsidR="00C60492" w:rsidRPr="001B1BBF" w:rsidRDefault="002D4C44" w:rsidP="009230D4">
      <w:pPr>
        <w:spacing w:after="0" w:line="360" w:lineRule="auto"/>
        <w:jc w:val="both"/>
        <w:rPr>
          <w:rFonts w:ascii="Arial" w:hAnsi="Arial" w:cs="Arial"/>
          <w:sz w:val="20"/>
        </w:rPr>
      </w:pPr>
      <w:r w:rsidRPr="001B1BBF">
        <w:rPr>
          <w:rFonts w:ascii="Arial" w:hAnsi="Arial" w:cs="Arial"/>
          <w:sz w:val="20"/>
        </w:rPr>
        <w:t>Evaluación: 1: Bajo impacto 2: Regular impacto 3: Impacto medio 4: Alto impacto 5: Muy alto impacto</w:t>
      </w:r>
    </w:p>
    <w:p w:rsidR="00C60492" w:rsidRPr="001B1BBF" w:rsidRDefault="00AB30FF" w:rsidP="009230D4">
      <w:pPr>
        <w:spacing w:after="0" w:line="360" w:lineRule="auto"/>
        <w:jc w:val="both"/>
        <w:rPr>
          <w:rFonts w:ascii="Arial" w:hAnsi="Arial" w:cs="Arial"/>
        </w:rPr>
      </w:pPr>
      <w:r w:rsidRPr="001B1BBF">
        <w:rPr>
          <w:rFonts w:ascii="Arial" w:hAnsi="Arial" w:cs="Arial"/>
        </w:rPr>
        <w:t xml:space="preserve">De acuerdo al análisis FODA se decidió el </w:t>
      </w:r>
      <w:r w:rsidR="009230D4" w:rsidRPr="001B1BBF">
        <w:rPr>
          <w:rFonts w:ascii="Arial" w:hAnsi="Arial" w:cs="Arial"/>
        </w:rPr>
        <w:t>planteamiento</w:t>
      </w:r>
      <w:r w:rsidRPr="001B1BBF">
        <w:rPr>
          <w:rFonts w:ascii="Arial" w:hAnsi="Arial" w:cs="Arial"/>
        </w:rPr>
        <w:t xml:space="preserve"> del proyecto en 3 componentes, donde la parte </w:t>
      </w:r>
      <w:r w:rsidR="009230D4" w:rsidRPr="001B1BBF">
        <w:rPr>
          <w:rFonts w:ascii="Arial" w:hAnsi="Arial" w:cs="Arial"/>
        </w:rPr>
        <w:t>más</w:t>
      </w:r>
      <w:r w:rsidRPr="001B1BBF">
        <w:rPr>
          <w:rFonts w:ascii="Arial" w:hAnsi="Arial" w:cs="Arial"/>
        </w:rPr>
        <w:t xml:space="preserve"> importante para dar sostenibilidad al negocio será la capacitación y </w:t>
      </w:r>
      <w:r w:rsidR="009230D4" w:rsidRPr="001B1BBF">
        <w:rPr>
          <w:rFonts w:ascii="Arial" w:hAnsi="Arial" w:cs="Arial"/>
        </w:rPr>
        <w:t>entrenamiento</w:t>
      </w:r>
      <w:r w:rsidRPr="001B1BBF">
        <w:rPr>
          <w:rFonts w:ascii="Arial" w:hAnsi="Arial" w:cs="Arial"/>
        </w:rPr>
        <w:t xml:space="preserve"> del recursos humano involucrado en el </w:t>
      </w:r>
      <w:proofErr w:type="spellStart"/>
      <w:r w:rsidRPr="001B1BBF">
        <w:rPr>
          <w:rFonts w:ascii="Arial" w:hAnsi="Arial" w:cs="Arial"/>
        </w:rPr>
        <w:t>PdN</w:t>
      </w:r>
      <w:proofErr w:type="spellEnd"/>
      <w:r w:rsidRPr="001B1BBF">
        <w:rPr>
          <w:rFonts w:ascii="Arial" w:hAnsi="Arial" w:cs="Arial"/>
        </w:rPr>
        <w:t xml:space="preserve">, </w:t>
      </w:r>
      <w:r w:rsidR="009230D4" w:rsidRPr="001B1BBF">
        <w:rPr>
          <w:rFonts w:ascii="Arial" w:hAnsi="Arial" w:cs="Arial"/>
        </w:rPr>
        <w:t>así</w:t>
      </w:r>
      <w:r w:rsidRPr="001B1BBF">
        <w:rPr>
          <w:rFonts w:ascii="Arial" w:hAnsi="Arial" w:cs="Arial"/>
        </w:rPr>
        <w:t xml:space="preserve"> mismo para asegurar el Desarrollo del mercado la ED se encargará de ejecutar esta etapa.</w:t>
      </w:r>
    </w:p>
    <w:p w:rsidR="00C60492" w:rsidRPr="001B1BBF" w:rsidRDefault="00C60492" w:rsidP="009230D4">
      <w:pPr>
        <w:spacing w:after="0" w:line="360" w:lineRule="auto"/>
        <w:jc w:val="both"/>
        <w:rPr>
          <w:rFonts w:ascii="Arial" w:hAnsi="Arial" w:cs="Arial"/>
        </w:rPr>
      </w:pPr>
    </w:p>
    <w:p w:rsidR="00C60492" w:rsidRPr="007E5312" w:rsidRDefault="00823969" w:rsidP="009230D4">
      <w:pPr>
        <w:spacing w:after="0" w:line="360" w:lineRule="auto"/>
        <w:jc w:val="both"/>
        <w:rPr>
          <w:rFonts w:ascii="Arial" w:hAnsi="Arial" w:cs="Arial"/>
          <w:b/>
        </w:rPr>
      </w:pPr>
      <w:r w:rsidRPr="007E5312">
        <w:rPr>
          <w:rFonts w:ascii="Arial" w:hAnsi="Arial" w:cs="Arial"/>
          <w:b/>
        </w:rPr>
        <w:t>8.2. Supuestos</w:t>
      </w:r>
    </w:p>
    <w:p w:rsidR="00B712A0" w:rsidRPr="001B1BBF" w:rsidRDefault="00B712A0" w:rsidP="009230D4">
      <w:pPr>
        <w:spacing w:after="0" w:line="360" w:lineRule="auto"/>
        <w:jc w:val="both"/>
        <w:rPr>
          <w:rFonts w:ascii="Arial" w:hAnsi="Arial" w:cs="Arial"/>
        </w:rPr>
      </w:pPr>
      <w:r w:rsidRPr="001B1BBF">
        <w:rPr>
          <w:rFonts w:ascii="Arial" w:hAnsi="Arial" w:cs="Arial"/>
        </w:rPr>
        <w:t xml:space="preserve">Los principales supuestos para la venta son la necesidad constante por parte de los clientes potenciales en generar ahorros y la mejora de ingresos, por lo tanto el mercado estará en continua expansión, es decir si un kit es utilizado en un área fuera de </w:t>
      </w:r>
      <w:r w:rsidR="009230D4" w:rsidRPr="001B1BBF">
        <w:rPr>
          <w:rFonts w:ascii="Arial" w:hAnsi="Arial" w:cs="Arial"/>
        </w:rPr>
        <w:t>nuestro</w:t>
      </w:r>
      <w:r w:rsidRPr="001B1BBF">
        <w:rPr>
          <w:rFonts w:ascii="Arial" w:hAnsi="Arial" w:cs="Arial"/>
        </w:rPr>
        <w:t xml:space="preserve"> mercado objetivo, este kit servirá como un </w:t>
      </w:r>
      <w:r w:rsidR="009230D4" w:rsidRPr="001B1BBF">
        <w:rPr>
          <w:rFonts w:ascii="Arial" w:hAnsi="Arial" w:cs="Arial"/>
        </w:rPr>
        <w:t>módulo</w:t>
      </w:r>
      <w:r w:rsidRPr="001B1BBF">
        <w:rPr>
          <w:rFonts w:ascii="Arial" w:hAnsi="Arial" w:cs="Arial"/>
        </w:rPr>
        <w:t xml:space="preserve"> promocional que generara nuevos clientes.</w:t>
      </w:r>
    </w:p>
    <w:p w:rsidR="00652D51" w:rsidRPr="001B1BBF" w:rsidRDefault="00B712A0" w:rsidP="009230D4">
      <w:pPr>
        <w:spacing w:after="0" w:line="360" w:lineRule="auto"/>
        <w:jc w:val="both"/>
        <w:rPr>
          <w:rFonts w:ascii="Arial" w:hAnsi="Arial" w:cs="Arial"/>
        </w:rPr>
      </w:pPr>
      <w:r w:rsidRPr="001B1BBF">
        <w:rPr>
          <w:rFonts w:ascii="Arial" w:hAnsi="Arial" w:cs="Arial"/>
        </w:rPr>
        <w:t xml:space="preserve">Si planificamos en un horizonte de 10 años el producto tendrá un crecimiento rápido los primeros año y luego tendrá un crecimiento lento, </w:t>
      </w:r>
      <w:r w:rsidR="009230D4" w:rsidRPr="001B1BBF">
        <w:rPr>
          <w:rFonts w:ascii="Arial" w:hAnsi="Arial" w:cs="Arial"/>
        </w:rPr>
        <w:t>porque</w:t>
      </w:r>
      <w:r w:rsidRPr="001B1BBF">
        <w:rPr>
          <w:rFonts w:ascii="Arial" w:hAnsi="Arial" w:cs="Arial"/>
        </w:rPr>
        <w:t xml:space="preserve"> los KCES son de vida larga y no son de alta rotación, sin embargo </w:t>
      </w:r>
      <w:r w:rsidR="00652D51" w:rsidRPr="001B1BBF">
        <w:rPr>
          <w:rFonts w:ascii="Arial" w:hAnsi="Arial" w:cs="Arial"/>
        </w:rPr>
        <w:t>el objetivo masificar el uso de los Kits en nuestro mercado objetivo y potencial.</w:t>
      </w:r>
    </w:p>
    <w:p w:rsidR="00075877" w:rsidRDefault="00761726" w:rsidP="009230D4">
      <w:pPr>
        <w:spacing w:after="0" w:line="360" w:lineRule="auto"/>
        <w:jc w:val="both"/>
        <w:rPr>
          <w:rFonts w:ascii="Arial" w:hAnsi="Arial" w:cs="Arial"/>
        </w:rPr>
      </w:pPr>
      <w:r w:rsidRPr="001B1BBF">
        <w:rPr>
          <w:rFonts w:ascii="Arial" w:hAnsi="Arial" w:cs="Arial"/>
        </w:rPr>
        <w:t xml:space="preserve">Para la expansión a otras regiones fuera de nuestro mercado potencial y </w:t>
      </w:r>
      <w:r w:rsidR="009230D4" w:rsidRPr="001B1BBF">
        <w:rPr>
          <w:rFonts w:ascii="Arial" w:hAnsi="Arial" w:cs="Arial"/>
        </w:rPr>
        <w:t>objetivo</w:t>
      </w:r>
      <w:r w:rsidRPr="001B1BBF">
        <w:rPr>
          <w:rFonts w:ascii="Arial" w:hAnsi="Arial" w:cs="Arial"/>
        </w:rPr>
        <w:t xml:space="preserve"> </w:t>
      </w:r>
      <w:r w:rsidR="009230D4" w:rsidRPr="001B1BBF">
        <w:rPr>
          <w:rFonts w:ascii="Arial" w:hAnsi="Arial" w:cs="Arial"/>
        </w:rPr>
        <w:t>sería</w:t>
      </w:r>
      <w:r w:rsidRPr="001B1BBF">
        <w:rPr>
          <w:rFonts w:ascii="Arial" w:hAnsi="Arial" w:cs="Arial"/>
        </w:rPr>
        <w:t xml:space="preserve"> posible con mayor inversión en </w:t>
      </w:r>
      <w:r w:rsidR="009230D4" w:rsidRPr="001B1BBF">
        <w:rPr>
          <w:rFonts w:ascii="Arial" w:hAnsi="Arial" w:cs="Arial"/>
        </w:rPr>
        <w:t>publicad</w:t>
      </w:r>
      <w:r w:rsidRPr="001B1BBF">
        <w:rPr>
          <w:rFonts w:ascii="Arial" w:hAnsi="Arial" w:cs="Arial"/>
        </w:rPr>
        <w:t xml:space="preserve"> y promoción pues se incursionaría en un área geográfica mayor con el inconveniente que al ampliar la zona de intervención se incrementaría el costo del producto lo que </w:t>
      </w:r>
      <w:r w:rsidR="00B712A0" w:rsidRPr="001B1BBF">
        <w:rPr>
          <w:rFonts w:ascii="Arial" w:hAnsi="Arial" w:cs="Arial"/>
        </w:rPr>
        <w:t xml:space="preserve"> </w:t>
      </w:r>
    </w:p>
    <w:p w:rsidR="00253499" w:rsidRPr="001B1BBF" w:rsidRDefault="00253499" w:rsidP="009230D4">
      <w:pPr>
        <w:spacing w:after="0" w:line="360" w:lineRule="auto"/>
        <w:jc w:val="both"/>
        <w:rPr>
          <w:rFonts w:ascii="Arial" w:hAnsi="Arial" w:cs="Arial"/>
        </w:rPr>
      </w:pPr>
    </w:p>
    <w:p w:rsidR="00761726" w:rsidRPr="001B1BBF" w:rsidRDefault="006E7C52" w:rsidP="003149EB">
      <w:pPr>
        <w:spacing w:after="0" w:line="360" w:lineRule="auto"/>
        <w:rPr>
          <w:rFonts w:ascii="Arial" w:hAnsi="Arial" w:cs="Arial"/>
          <w:b/>
        </w:rPr>
      </w:pPr>
      <w:r w:rsidRPr="001B1BBF">
        <w:rPr>
          <w:rFonts w:ascii="Arial" w:hAnsi="Arial" w:cs="Arial"/>
          <w:b/>
        </w:rPr>
        <w:t>9. ESTRATEGIA DE RESPONSABILIDAD SOCIAL EMPRESARIAL</w:t>
      </w:r>
    </w:p>
    <w:p w:rsidR="00C60492" w:rsidRPr="001B1BBF" w:rsidRDefault="006E7C52" w:rsidP="003149EB">
      <w:pPr>
        <w:spacing w:after="0" w:line="360" w:lineRule="auto"/>
        <w:rPr>
          <w:rFonts w:ascii="Arial" w:hAnsi="Arial" w:cs="Arial"/>
        </w:rPr>
      </w:pPr>
      <w:r w:rsidRPr="001B1BBF">
        <w:rPr>
          <w:rFonts w:ascii="Arial" w:hAnsi="Arial" w:cs="Arial"/>
        </w:rPr>
        <w:t>Para cumplir con la responsabilidad Social, La Empresa se basara estrictamente en las reglas  que estipula la Norma SA 8000, para lo cual se describe a continuación</w:t>
      </w:r>
      <w:r w:rsidR="002008B4" w:rsidRPr="001B1BBF">
        <w:rPr>
          <w:rFonts w:ascii="Arial" w:hAnsi="Arial" w:cs="Arial"/>
        </w:rPr>
        <w:t xml:space="preserve"> la</w:t>
      </w:r>
      <w:r w:rsidR="003D3C1B" w:rsidRPr="001B1BBF">
        <w:rPr>
          <w:rFonts w:ascii="Arial" w:hAnsi="Arial" w:cs="Arial"/>
        </w:rPr>
        <w:t>s siguientes considera</w:t>
      </w:r>
      <w:r w:rsidR="002008B4" w:rsidRPr="001B1BBF">
        <w:rPr>
          <w:rFonts w:ascii="Arial" w:hAnsi="Arial" w:cs="Arial"/>
        </w:rPr>
        <w:t>ciones</w:t>
      </w:r>
      <w:r w:rsidR="003D3C1B" w:rsidRPr="001B1BBF">
        <w:rPr>
          <w:rFonts w:ascii="Arial" w:hAnsi="Arial" w:cs="Arial"/>
        </w:rPr>
        <w:t>:</w:t>
      </w:r>
      <w:r w:rsidRPr="001B1BBF">
        <w:rPr>
          <w:rFonts w:ascii="Arial" w:hAnsi="Arial" w:cs="Arial"/>
        </w:rPr>
        <w:t xml:space="preserve"> </w:t>
      </w:r>
    </w:p>
    <w:p w:rsidR="002008B4" w:rsidRPr="001B1BBF" w:rsidRDefault="002008B4" w:rsidP="003149EB">
      <w:pPr>
        <w:spacing w:after="0" w:line="360" w:lineRule="auto"/>
        <w:rPr>
          <w:rFonts w:ascii="Arial" w:hAnsi="Arial" w:cs="Arial"/>
        </w:rPr>
      </w:pPr>
    </w:p>
    <w:p w:rsidR="002008B4" w:rsidRPr="00253499" w:rsidRDefault="002008B4" w:rsidP="002008B4">
      <w:pPr>
        <w:pStyle w:val="Prrafodelista"/>
        <w:numPr>
          <w:ilvl w:val="0"/>
          <w:numId w:val="20"/>
        </w:numPr>
        <w:spacing w:after="0" w:line="360" w:lineRule="auto"/>
        <w:jc w:val="both"/>
        <w:rPr>
          <w:rFonts w:ascii="Arial" w:hAnsi="Arial" w:cs="Arial"/>
          <w:b/>
        </w:rPr>
      </w:pPr>
      <w:r w:rsidRPr="00253499">
        <w:rPr>
          <w:rFonts w:ascii="Arial" w:hAnsi="Arial" w:cs="Arial"/>
          <w:b/>
        </w:rPr>
        <w:t>TRABAJO INFANTIL :</w:t>
      </w:r>
    </w:p>
    <w:p w:rsidR="002008B4" w:rsidRPr="001B1BBF" w:rsidRDefault="002008B4" w:rsidP="002008B4">
      <w:pPr>
        <w:pStyle w:val="Prrafodelista"/>
        <w:numPr>
          <w:ilvl w:val="0"/>
          <w:numId w:val="8"/>
        </w:numPr>
        <w:spacing w:after="0" w:line="360" w:lineRule="auto"/>
        <w:jc w:val="both"/>
        <w:rPr>
          <w:rFonts w:ascii="Arial" w:hAnsi="Arial" w:cs="Arial"/>
        </w:rPr>
      </w:pPr>
      <w:r w:rsidRPr="001B1BBF">
        <w:rPr>
          <w:rFonts w:ascii="Arial" w:hAnsi="Arial" w:cs="Arial"/>
        </w:rPr>
        <w:t>La Empresa (Cooperativa) no  contratara ni apoyara el uso  de  trabajo  infantil</w:t>
      </w:r>
    </w:p>
    <w:p w:rsidR="002008B4" w:rsidRPr="001B1BBF" w:rsidRDefault="002008B4" w:rsidP="002008B4">
      <w:pPr>
        <w:pStyle w:val="Prrafodelista"/>
        <w:numPr>
          <w:ilvl w:val="0"/>
          <w:numId w:val="8"/>
        </w:numPr>
        <w:spacing w:after="0" w:line="360" w:lineRule="auto"/>
        <w:jc w:val="both"/>
        <w:rPr>
          <w:rFonts w:ascii="Arial" w:hAnsi="Arial" w:cs="Arial"/>
        </w:rPr>
      </w:pPr>
      <w:r w:rsidRPr="001B1BBF">
        <w:rPr>
          <w:rFonts w:ascii="Arial" w:hAnsi="Arial" w:cs="Arial"/>
        </w:rPr>
        <w:t>La Cooperativa documentara, mantendrá y comunicara de manera efectiva al personal y  otras partes interesadas,  las políticas  y los procedimientos  para remediar  los casos de niños que se encuentren  trabajando  en situaciones  enmarcadas  en la definición de trabajo infantil.</w:t>
      </w:r>
    </w:p>
    <w:p w:rsidR="002008B4" w:rsidRPr="001B1BBF" w:rsidRDefault="002008B4" w:rsidP="002008B4">
      <w:pPr>
        <w:pStyle w:val="Prrafodelista"/>
        <w:numPr>
          <w:ilvl w:val="0"/>
          <w:numId w:val="8"/>
        </w:numPr>
        <w:spacing w:after="0" w:line="360" w:lineRule="auto"/>
        <w:jc w:val="both"/>
        <w:rPr>
          <w:rFonts w:ascii="Arial" w:hAnsi="Arial" w:cs="Arial"/>
        </w:rPr>
      </w:pPr>
      <w:r w:rsidRPr="001B1BBF">
        <w:rPr>
          <w:rFonts w:ascii="Arial" w:hAnsi="Arial" w:cs="Arial"/>
        </w:rPr>
        <w:t>La empresa puede emplear trabajadores  jóvenes, pero en caso que tales jóvenes trabajadores estén sujetos a las leyes sobre escolaridad obligatoria, sólo podrán trabajar fuera del horario  escolar.</w:t>
      </w:r>
    </w:p>
    <w:p w:rsidR="002008B4" w:rsidRPr="001B1BBF" w:rsidRDefault="002008B4" w:rsidP="002008B4">
      <w:pPr>
        <w:pStyle w:val="Prrafodelista"/>
        <w:numPr>
          <w:ilvl w:val="0"/>
          <w:numId w:val="8"/>
        </w:numPr>
        <w:spacing w:after="0" w:line="360" w:lineRule="auto"/>
        <w:jc w:val="both"/>
        <w:rPr>
          <w:rFonts w:ascii="Arial" w:hAnsi="Arial" w:cs="Arial"/>
        </w:rPr>
      </w:pPr>
      <w:r w:rsidRPr="001B1BBF">
        <w:rPr>
          <w:rFonts w:ascii="Arial" w:hAnsi="Arial" w:cs="Arial"/>
        </w:rPr>
        <w:t>La empresa no debe exponer a niños o a trabajadores jóvenes  a situaciones, dentro o fuera del lugar de trabajo, que sean peligrosas o inseguras para su salud y desarrollo físico y mental.</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TRABAJO FORZOSO Y OBLIGATORIO:</w:t>
      </w:r>
    </w:p>
    <w:p w:rsidR="002008B4" w:rsidRPr="001B1BBF" w:rsidRDefault="002008B4" w:rsidP="002008B4">
      <w:pPr>
        <w:pStyle w:val="Prrafodelista"/>
        <w:numPr>
          <w:ilvl w:val="0"/>
          <w:numId w:val="9"/>
        </w:numPr>
        <w:spacing w:after="0" w:line="360" w:lineRule="auto"/>
        <w:jc w:val="both"/>
        <w:rPr>
          <w:rFonts w:ascii="Arial" w:hAnsi="Arial" w:cs="Arial"/>
        </w:rPr>
      </w:pPr>
      <w:r w:rsidRPr="001B1BBF">
        <w:rPr>
          <w:rFonts w:ascii="Arial" w:hAnsi="Arial" w:cs="Arial"/>
        </w:rPr>
        <w:t xml:space="preserve">La empresa no debe practicar ni apoyar el uso del trabajo forzoso u obligatorio, como se define en el Convenio 29 de la OIT, ni debe exigir a sus empleados  el pago de "depósitos"  o retener sus documentos de identidad al iniciar la relación laboral. </w:t>
      </w:r>
    </w:p>
    <w:p w:rsidR="002008B4" w:rsidRPr="001B1BBF" w:rsidRDefault="002008B4" w:rsidP="002008B4">
      <w:pPr>
        <w:pStyle w:val="Prrafodelista"/>
        <w:numPr>
          <w:ilvl w:val="0"/>
          <w:numId w:val="9"/>
        </w:numPr>
        <w:spacing w:after="0" w:line="360" w:lineRule="auto"/>
        <w:jc w:val="both"/>
        <w:rPr>
          <w:rFonts w:ascii="Arial" w:hAnsi="Arial" w:cs="Arial"/>
        </w:rPr>
      </w:pPr>
      <w:r w:rsidRPr="001B1BBF">
        <w:rPr>
          <w:rFonts w:ascii="Arial" w:hAnsi="Arial" w:cs="Arial"/>
        </w:rPr>
        <w:t>Ni la empresa  ni entidad  alguna  que  le proporcione  mano  de obra,  deben  retener  parte  del salario,  beneficios,  pertenencias  o documentos  del personal,  con el objeto  de forzarlo  a que siga trabajando para la empresa.</w:t>
      </w:r>
    </w:p>
    <w:p w:rsidR="002008B4" w:rsidRPr="001B1BBF" w:rsidRDefault="002008B4" w:rsidP="002008B4">
      <w:pPr>
        <w:pStyle w:val="Prrafodelista"/>
        <w:numPr>
          <w:ilvl w:val="0"/>
          <w:numId w:val="9"/>
        </w:numPr>
        <w:spacing w:after="0" w:line="360" w:lineRule="auto"/>
        <w:jc w:val="both"/>
        <w:rPr>
          <w:rFonts w:ascii="Arial" w:hAnsi="Arial" w:cs="Arial"/>
        </w:rPr>
      </w:pPr>
      <w:r w:rsidRPr="001B1BBF">
        <w:rPr>
          <w:rFonts w:ascii="Arial" w:hAnsi="Arial" w:cs="Arial"/>
        </w:rPr>
        <w:t>Ni la empresa  ni entidad  alguna que trabaje para ella, deben practicar  o apoyar el tráfico de seres humanos.</w:t>
      </w:r>
    </w:p>
    <w:p w:rsidR="002008B4" w:rsidRPr="001B1BBF" w:rsidRDefault="002008B4" w:rsidP="002008B4">
      <w:pPr>
        <w:pStyle w:val="Prrafodelista"/>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SEGURIDAD Y SALUD :</w:t>
      </w:r>
    </w:p>
    <w:p w:rsidR="002008B4" w:rsidRPr="001B1BBF" w:rsidRDefault="002008B4" w:rsidP="002008B4">
      <w:pPr>
        <w:pStyle w:val="Prrafodelista"/>
        <w:numPr>
          <w:ilvl w:val="0"/>
          <w:numId w:val="10"/>
        </w:numPr>
        <w:spacing w:after="0" w:line="360" w:lineRule="auto"/>
        <w:jc w:val="both"/>
        <w:rPr>
          <w:rFonts w:ascii="Arial" w:hAnsi="Arial" w:cs="Arial"/>
        </w:rPr>
      </w:pPr>
      <w:r w:rsidRPr="001B1BBF">
        <w:rPr>
          <w:rFonts w:ascii="Arial" w:hAnsi="Arial" w:cs="Arial"/>
        </w:rPr>
        <w:t xml:space="preserve">La empresa debe proveer un ambiente de trabajo seguro, saludable y adoptar medidas efectivas para  prevenir  potenciales  accidentes  y lesiones  a la salud  del trabajador,  surgidos  por el trabajo  o asociados a él, u originados durante el mismo,   minimizando   en la medida que sea razonable. </w:t>
      </w:r>
    </w:p>
    <w:p w:rsidR="002008B4" w:rsidRPr="001B1BBF" w:rsidRDefault="002008B4" w:rsidP="002008B4">
      <w:pPr>
        <w:pStyle w:val="Prrafodelista"/>
        <w:numPr>
          <w:ilvl w:val="0"/>
          <w:numId w:val="10"/>
        </w:numPr>
        <w:spacing w:after="0" w:line="360" w:lineRule="auto"/>
        <w:jc w:val="both"/>
        <w:rPr>
          <w:rFonts w:ascii="Arial" w:hAnsi="Arial" w:cs="Arial"/>
        </w:rPr>
      </w:pPr>
      <w:r w:rsidRPr="001B1BBF">
        <w:rPr>
          <w:rFonts w:ascii="Arial" w:hAnsi="Arial" w:cs="Arial"/>
        </w:rPr>
        <w:t>La empresa  debe  nombrar  un representante  de la  dirección  responsable  de garantizar  un ambiente  de trabajo  seguro  y saludable  para  todo  el personal  y de implementar  los elementos  de seguridad y salud de esta norma.</w:t>
      </w:r>
    </w:p>
    <w:p w:rsidR="002008B4" w:rsidRPr="001B1BBF" w:rsidRDefault="002008B4" w:rsidP="002008B4">
      <w:pPr>
        <w:pStyle w:val="Prrafodelista"/>
        <w:numPr>
          <w:ilvl w:val="0"/>
          <w:numId w:val="11"/>
        </w:numPr>
        <w:spacing w:after="0" w:line="360" w:lineRule="auto"/>
        <w:jc w:val="both"/>
        <w:rPr>
          <w:rFonts w:ascii="Arial" w:hAnsi="Arial" w:cs="Arial"/>
        </w:rPr>
      </w:pPr>
      <w:r w:rsidRPr="001B1BBF">
        <w:rPr>
          <w:rFonts w:ascii="Arial" w:hAnsi="Arial" w:cs="Arial"/>
        </w:rPr>
        <w:t>La empresa  establecerá  sistemas para detectar, evitar o responder a posibles amenazas para la salud y la seguridad del personal. La empresa debe mantener registros escritos de todo accidente que ocurra en el lugar de trabajo y en las residencias y propiedades que ella controla.</w:t>
      </w:r>
    </w:p>
    <w:p w:rsidR="002008B4" w:rsidRPr="001B1BBF" w:rsidRDefault="002008B4" w:rsidP="002008B4">
      <w:pPr>
        <w:pStyle w:val="Prrafodelista"/>
        <w:numPr>
          <w:ilvl w:val="0"/>
          <w:numId w:val="11"/>
        </w:numPr>
        <w:spacing w:after="0" w:line="360" w:lineRule="auto"/>
        <w:jc w:val="both"/>
        <w:rPr>
          <w:rFonts w:ascii="Arial" w:hAnsi="Arial" w:cs="Arial"/>
        </w:rPr>
      </w:pPr>
      <w:r w:rsidRPr="001B1BBF">
        <w:rPr>
          <w:rFonts w:ascii="Arial" w:hAnsi="Arial" w:cs="Arial"/>
        </w:rPr>
        <w:t>La empresa  debe  proceder  a evaluar  todos  los riesgos  para las nuevas  madres  y las madres gestantes,  que puedan  originarse  en sus actividades  de trabajo  y asegurar  que se toman todas las medidas razonables para eliminar o reducir los riesgos para la seguridad y la salud de las madres.</w:t>
      </w:r>
    </w:p>
    <w:p w:rsidR="002008B4" w:rsidRPr="001B1BBF" w:rsidRDefault="002008B4" w:rsidP="002008B4">
      <w:pPr>
        <w:pStyle w:val="Prrafodelista"/>
        <w:spacing w:after="0" w:line="360" w:lineRule="auto"/>
        <w:jc w:val="both"/>
        <w:rPr>
          <w:rFonts w:ascii="Arial" w:hAnsi="Arial" w:cs="Arial"/>
          <w:b/>
        </w:rPr>
      </w:pPr>
    </w:p>
    <w:p w:rsidR="002008B4" w:rsidRPr="001B1BBF" w:rsidRDefault="002008B4" w:rsidP="002008B4">
      <w:pPr>
        <w:pStyle w:val="Prrafodelista"/>
        <w:numPr>
          <w:ilvl w:val="0"/>
          <w:numId w:val="20"/>
        </w:numPr>
        <w:spacing w:after="0" w:line="360" w:lineRule="auto"/>
        <w:jc w:val="both"/>
        <w:rPr>
          <w:rFonts w:ascii="Arial" w:hAnsi="Arial" w:cs="Arial"/>
        </w:rPr>
      </w:pPr>
      <w:r w:rsidRPr="001B1BBF">
        <w:rPr>
          <w:rFonts w:ascii="Arial" w:hAnsi="Arial" w:cs="Arial"/>
          <w:b/>
        </w:rPr>
        <w:t xml:space="preserve"> DERECHO DE SINDICACIÓN Y DE NEGOCIACIÓN COLECTIVA </w:t>
      </w:r>
    </w:p>
    <w:p w:rsidR="002008B4" w:rsidRPr="001B1BBF" w:rsidRDefault="002008B4" w:rsidP="002008B4">
      <w:pPr>
        <w:pStyle w:val="Prrafodelista"/>
        <w:numPr>
          <w:ilvl w:val="0"/>
          <w:numId w:val="12"/>
        </w:numPr>
        <w:spacing w:after="0" w:line="360" w:lineRule="auto"/>
        <w:jc w:val="both"/>
        <w:rPr>
          <w:rFonts w:ascii="Arial" w:hAnsi="Arial" w:cs="Arial"/>
        </w:rPr>
      </w:pPr>
      <w:r w:rsidRPr="001B1BBF">
        <w:rPr>
          <w:rFonts w:ascii="Arial" w:hAnsi="Arial" w:cs="Arial"/>
        </w:rPr>
        <w:t>Todo el personal debe tener el derecho de formar, afiliarse y organizar asociaciones  sindicales según  su elección,  y negociar  colectivamente  con la empresa  o sus representantes.  La empresa no debe interferir en forma alguna en el establecimiento,  funcionamiento  o administración  de tales organizaciones  de trabajadores  así como en la negociación colectiva.</w:t>
      </w:r>
    </w:p>
    <w:p w:rsidR="002008B4" w:rsidRPr="001B1BBF" w:rsidRDefault="002008B4" w:rsidP="002008B4">
      <w:pPr>
        <w:pStyle w:val="Prrafodelista"/>
        <w:numPr>
          <w:ilvl w:val="0"/>
          <w:numId w:val="12"/>
        </w:numPr>
        <w:spacing w:after="0" w:line="360" w:lineRule="auto"/>
        <w:jc w:val="both"/>
        <w:rPr>
          <w:rFonts w:ascii="Arial" w:hAnsi="Arial" w:cs="Arial"/>
        </w:rPr>
      </w:pPr>
      <w:r w:rsidRPr="001B1BBF">
        <w:rPr>
          <w:rFonts w:ascii="Arial" w:hAnsi="Arial" w:cs="Arial"/>
        </w:rPr>
        <w:t>La empresa  debe garantizar  que los representantes  de los trabajadores  y cualquier  personal involucrado   en  la  organización   de  trabajadores,   no  sean  sometidos   a  discriminación,   acoso, intimidación o represalias por ser miembros de un sindicato o por participar en actividades sindicales, así como garantizar que dichos representantes tengan acceso a sus afiliados en el centro de trabajo.</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DISCRIMINACIÓN:</w:t>
      </w:r>
    </w:p>
    <w:p w:rsidR="002008B4" w:rsidRPr="001B1BBF" w:rsidRDefault="002008B4" w:rsidP="002008B4">
      <w:pPr>
        <w:pStyle w:val="Prrafodelista"/>
        <w:numPr>
          <w:ilvl w:val="0"/>
          <w:numId w:val="13"/>
        </w:numPr>
        <w:spacing w:after="0" w:line="360" w:lineRule="auto"/>
        <w:jc w:val="both"/>
        <w:rPr>
          <w:rFonts w:ascii="Arial" w:hAnsi="Arial" w:cs="Arial"/>
        </w:rPr>
      </w:pPr>
      <w:r w:rsidRPr="001B1BBF">
        <w:rPr>
          <w:rFonts w:ascii="Arial" w:hAnsi="Arial" w:cs="Arial"/>
        </w:rPr>
        <w:t>La  empresa  no  debe  practicar  o apoyar  la  discriminación  en  la  contratación,  remuneración, acceso a la capacitación, promoción, despido basada en la raza, origen social o nacional, casta, nacimiento, religión, discapacidad, género, orientación sexual, responsabilidad familiar, estado civil, afiliación a sindicatos, opiniones políticas, edad o cualquier otra condición que pueda dar origen a la discriminación.</w:t>
      </w:r>
    </w:p>
    <w:p w:rsidR="002008B4" w:rsidRPr="001B1BBF" w:rsidRDefault="002008B4" w:rsidP="002008B4">
      <w:pPr>
        <w:pStyle w:val="Prrafodelista"/>
        <w:numPr>
          <w:ilvl w:val="0"/>
          <w:numId w:val="13"/>
        </w:numPr>
        <w:spacing w:after="0" w:line="360" w:lineRule="auto"/>
        <w:jc w:val="both"/>
        <w:rPr>
          <w:rFonts w:ascii="Arial" w:hAnsi="Arial" w:cs="Arial"/>
        </w:rPr>
      </w:pPr>
      <w:r w:rsidRPr="001B1BBF">
        <w:rPr>
          <w:rFonts w:ascii="Arial" w:hAnsi="Arial" w:cs="Arial"/>
        </w:rPr>
        <w:t>La empresa  no debe interferir  en el ejercicio de los derechos  del personal  para observar  sus creencias  o prácticas  o para satisfacer  sus necesidades  relacionadas  con la raza, origen social o nacional, religión, discapacidad, género, orientación sexual, responsabilidad familiar, afiliación a sindicatos, opiniones políticas, o cualquier otra condición que pueda dar origen a la discriminación.</w:t>
      </w:r>
    </w:p>
    <w:p w:rsidR="002008B4" w:rsidRPr="001B1BBF" w:rsidRDefault="002008B4" w:rsidP="002008B4">
      <w:pPr>
        <w:pStyle w:val="Prrafodelista"/>
        <w:numPr>
          <w:ilvl w:val="0"/>
          <w:numId w:val="13"/>
        </w:numPr>
        <w:spacing w:after="0" w:line="360" w:lineRule="auto"/>
        <w:jc w:val="both"/>
        <w:rPr>
          <w:rFonts w:ascii="Arial" w:hAnsi="Arial" w:cs="Arial"/>
        </w:rPr>
      </w:pPr>
      <w:r w:rsidRPr="001B1BBF">
        <w:rPr>
          <w:rFonts w:ascii="Arial" w:hAnsi="Arial" w:cs="Arial"/>
        </w:rPr>
        <w:t xml:space="preserve">La empresa no debe permitir ningún comportamiento  que sea amenazador,  abusivo, explotador o sexualmente  coercitivo,  incluyendo  gestos,  lenguaje,  y contacto  físico  en el lugar  de trabajo. </w:t>
      </w:r>
    </w:p>
    <w:p w:rsidR="002008B4" w:rsidRPr="001B1BBF" w:rsidRDefault="002008B4" w:rsidP="002008B4">
      <w:pPr>
        <w:pStyle w:val="Prrafodelista"/>
        <w:numPr>
          <w:ilvl w:val="0"/>
          <w:numId w:val="13"/>
        </w:numPr>
        <w:spacing w:after="0" w:line="360" w:lineRule="auto"/>
        <w:jc w:val="both"/>
        <w:rPr>
          <w:rFonts w:ascii="Arial" w:hAnsi="Arial" w:cs="Arial"/>
        </w:rPr>
      </w:pPr>
      <w:r w:rsidRPr="001B1BBF">
        <w:rPr>
          <w:rFonts w:ascii="Arial" w:hAnsi="Arial" w:cs="Arial"/>
        </w:rPr>
        <w:t>La  empresa  no  debe  someter  a  sus  empleados,  bajo  ninguna  circunstancia,  a  pruebas  de embarazo o virginidad.</w:t>
      </w:r>
    </w:p>
    <w:p w:rsidR="002008B4" w:rsidRPr="001B1BBF" w:rsidRDefault="002008B4" w:rsidP="002008B4">
      <w:pPr>
        <w:pStyle w:val="Prrafodelista"/>
        <w:spacing w:after="0" w:line="360" w:lineRule="auto"/>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MEDIDAS DISCIPLINARIAS:</w:t>
      </w:r>
    </w:p>
    <w:p w:rsidR="002008B4" w:rsidRPr="001B1BBF" w:rsidRDefault="002008B4" w:rsidP="002008B4">
      <w:pPr>
        <w:pStyle w:val="Prrafodelista"/>
        <w:numPr>
          <w:ilvl w:val="0"/>
          <w:numId w:val="21"/>
        </w:numPr>
        <w:spacing w:after="0" w:line="360" w:lineRule="auto"/>
        <w:jc w:val="both"/>
        <w:rPr>
          <w:rFonts w:ascii="Arial" w:hAnsi="Arial" w:cs="Arial"/>
        </w:rPr>
      </w:pPr>
      <w:r w:rsidRPr="001B1BBF">
        <w:rPr>
          <w:rFonts w:ascii="Arial" w:hAnsi="Arial" w:cs="Arial"/>
        </w:rPr>
        <w:t>La empresa  debe tratar a todos sus empleados  con dignidad  y respeto.  No debe practicar  o tolerar el uso de castigos corporales, coerción mental o física o abusos verbales a los empleados. No está permitido el trato severo o inhumano.</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HORARIO DE TRABAJO: </w:t>
      </w:r>
    </w:p>
    <w:p w:rsidR="002008B4" w:rsidRPr="001B1BBF" w:rsidRDefault="002008B4" w:rsidP="002008B4">
      <w:pPr>
        <w:pStyle w:val="Prrafodelista"/>
        <w:numPr>
          <w:ilvl w:val="0"/>
          <w:numId w:val="14"/>
        </w:numPr>
        <w:spacing w:after="0" w:line="360" w:lineRule="auto"/>
        <w:jc w:val="both"/>
        <w:rPr>
          <w:rFonts w:ascii="Arial" w:hAnsi="Arial" w:cs="Arial"/>
        </w:rPr>
      </w:pPr>
      <w:r w:rsidRPr="001B1BBF">
        <w:rPr>
          <w:rFonts w:ascii="Arial" w:hAnsi="Arial" w:cs="Arial"/>
        </w:rPr>
        <w:t>Con los promotores de venta  y directivos no existirá vínculo laboral, por lo tanto, no están sujetos a cumplir con  horarios establecidos, así mismo lo promotores pueden realizar sus ventas en momentos libres fuera de su horario cotidiano de labores.  Excepcionalmente el gerente / presidente de la Cooperativa si podría recibir un salario simbólico siempre y cuando las utilidades por la venta de los bienes y servicios que ofrece la Cooperativa así lo permita.</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REMUNERACIÓN:</w:t>
      </w:r>
    </w:p>
    <w:p w:rsidR="002008B4" w:rsidRPr="001B1BBF" w:rsidRDefault="002008B4" w:rsidP="002008B4">
      <w:pPr>
        <w:pStyle w:val="Prrafodelista"/>
        <w:numPr>
          <w:ilvl w:val="0"/>
          <w:numId w:val="15"/>
        </w:numPr>
        <w:spacing w:after="0" w:line="360" w:lineRule="auto"/>
        <w:jc w:val="both"/>
        <w:rPr>
          <w:rFonts w:ascii="Arial" w:hAnsi="Arial" w:cs="Arial"/>
        </w:rPr>
      </w:pPr>
      <w:r w:rsidRPr="001B1BBF">
        <w:rPr>
          <w:rFonts w:ascii="Arial" w:hAnsi="Arial" w:cs="Arial"/>
        </w:rPr>
        <w:t xml:space="preserve">El personal de venta prestará sus servicios mediante venta directa y que ganara un porcentaje por producto vendido, no tendrán vínculo laboral, los directivos de la Cooperativa  son elegidos en asamblea y cumplen una labor social donde los beneficios son para los integrantes de las Cooperativa, en este caso su presencia en este cargo es temporal y puede renunciar a su cargo cuando crea conveniente y no es obligado a mantenerse el cargo por lo tanto tampoco tiene </w:t>
      </w:r>
      <w:r w:rsidR="001A0A7E" w:rsidRPr="001B1BBF">
        <w:rPr>
          <w:rFonts w:ascii="Arial" w:hAnsi="Arial" w:cs="Arial"/>
        </w:rPr>
        <w:t>vínculo</w:t>
      </w:r>
      <w:r w:rsidRPr="001B1BBF">
        <w:rPr>
          <w:rFonts w:ascii="Arial" w:hAnsi="Arial" w:cs="Arial"/>
        </w:rPr>
        <w:t xml:space="preserve"> laboral. </w:t>
      </w:r>
    </w:p>
    <w:p w:rsidR="002008B4" w:rsidRPr="001B1BBF" w:rsidRDefault="002008B4" w:rsidP="002008B4">
      <w:pPr>
        <w:spacing w:after="0" w:line="360" w:lineRule="auto"/>
        <w:jc w:val="both"/>
        <w:rPr>
          <w:rFonts w:ascii="Arial" w:hAnsi="Arial" w:cs="Arial"/>
        </w:rPr>
      </w:pPr>
    </w:p>
    <w:p w:rsidR="002008B4" w:rsidRPr="001B1BBF" w:rsidRDefault="002008B4" w:rsidP="002008B4">
      <w:pPr>
        <w:pStyle w:val="Prrafodelista"/>
        <w:numPr>
          <w:ilvl w:val="0"/>
          <w:numId w:val="20"/>
        </w:numPr>
        <w:spacing w:after="0" w:line="360" w:lineRule="auto"/>
        <w:jc w:val="both"/>
        <w:rPr>
          <w:rFonts w:ascii="Arial" w:hAnsi="Arial" w:cs="Arial"/>
          <w:b/>
        </w:rPr>
      </w:pPr>
      <w:r w:rsidRPr="001B1BBF">
        <w:rPr>
          <w:rFonts w:ascii="Arial" w:hAnsi="Arial" w:cs="Arial"/>
          <w:b/>
        </w:rPr>
        <w:t xml:space="preserve"> SISTEMAS DE GESTIÓN:</w:t>
      </w:r>
    </w:p>
    <w:p w:rsidR="002008B4" w:rsidRPr="001B1BBF" w:rsidRDefault="002008B4" w:rsidP="002008B4">
      <w:pPr>
        <w:spacing w:after="0" w:line="360" w:lineRule="auto"/>
        <w:ind w:firstLine="708"/>
        <w:jc w:val="both"/>
        <w:rPr>
          <w:rFonts w:ascii="Arial" w:hAnsi="Arial" w:cs="Arial"/>
          <w:b/>
        </w:rPr>
      </w:pPr>
      <w:r w:rsidRPr="001B1BBF">
        <w:rPr>
          <w:rFonts w:ascii="Arial" w:hAnsi="Arial" w:cs="Arial"/>
          <w:b/>
        </w:rPr>
        <w:t>Política</w:t>
      </w:r>
    </w:p>
    <w:p w:rsidR="002008B4" w:rsidRPr="001B1BBF" w:rsidRDefault="002008B4" w:rsidP="002008B4">
      <w:pPr>
        <w:pStyle w:val="Prrafodelista"/>
        <w:numPr>
          <w:ilvl w:val="0"/>
          <w:numId w:val="15"/>
        </w:numPr>
        <w:spacing w:after="0" w:line="360" w:lineRule="auto"/>
        <w:jc w:val="both"/>
        <w:rPr>
          <w:rFonts w:ascii="Arial" w:hAnsi="Arial" w:cs="Arial"/>
        </w:rPr>
      </w:pPr>
      <w:r w:rsidRPr="001B1BBF">
        <w:rPr>
          <w:rFonts w:ascii="Arial" w:hAnsi="Arial" w:cs="Arial"/>
        </w:rPr>
        <w:t>La dirección debe definir, por escrito, en la lengua propia de los trabajadores,  la política de responsabilidad social y condiciones laborales de la empresa, y exhibir esta política y la norma SA8000 en un sitio destacado y fácilmente visible en las instalaciones de la empresa, a fin de informar al personal que ha decidido  voluntariamente  cumplir  con los requisitos  de la norma SA8000</w:t>
      </w:r>
    </w:p>
    <w:p w:rsidR="002008B4" w:rsidRPr="001B1BBF" w:rsidRDefault="002008B4" w:rsidP="002008B4">
      <w:pPr>
        <w:pStyle w:val="Prrafodelista"/>
        <w:numPr>
          <w:ilvl w:val="0"/>
          <w:numId w:val="15"/>
        </w:numPr>
        <w:spacing w:after="0" w:line="360" w:lineRule="auto"/>
        <w:jc w:val="both"/>
        <w:rPr>
          <w:rFonts w:ascii="Arial" w:hAnsi="Arial" w:cs="Arial"/>
        </w:rPr>
      </w:pPr>
      <w:r w:rsidRPr="001B1BBF">
        <w:rPr>
          <w:rFonts w:ascii="Arial" w:hAnsi="Arial" w:cs="Arial"/>
        </w:rPr>
        <w:t>Hacer que la política esté públicamente disponible, en forma efectiva, cuando sea solicitada por partes interesadas.</w:t>
      </w:r>
    </w:p>
    <w:p w:rsidR="002008B4" w:rsidRPr="001B1BBF" w:rsidRDefault="002008B4" w:rsidP="002008B4">
      <w:pPr>
        <w:spacing w:after="0" w:line="360" w:lineRule="auto"/>
        <w:jc w:val="both"/>
        <w:rPr>
          <w:rFonts w:ascii="Arial" w:hAnsi="Arial" w:cs="Arial"/>
        </w:rPr>
      </w:pPr>
    </w:p>
    <w:p w:rsidR="002008B4" w:rsidRPr="001B1BBF" w:rsidRDefault="002008B4" w:rsidP="002008B4">
      <w:pPr>
        <w:spacing w:after="0" w:line="360" w:lineRule="auto"/>
        <w:ind w:firstLine="360"/>
        <w:jc w:val="both"/>
        <w:rPr>
          <w:rFonts w:ascii="Arial" w:hAnsi="Arial" w:cs="Arial"/>
          <w:b/>
        </w:rPr>
      </w:pPr>
      <w:r w:rsidRPr="001B1BBF">
        <w:rPr>
          <w:rFonts w:ascii="Arial" w:hAnsi="Arial" w:cs="Arial"/>
          <w:b/>
        </w:rPr>
        <w:t>Representante de la dirección</w:t>
      </w:r>
    </w:p>
    <w:p w:rsidR="002008B4" w:rsidRPr="001B1BBF" w:rsidRDefault="002008B4" w:rsidP="002008B4">
      <w:pPr>
        <w:pStyle w:val="Prrafodelista"/>
        <w:numPr>
          <w:ilvl w:val="0"/>
          <w:numId w:val="16"/>
        </w:numPr>
        <w:spacing w:after="0" w:line="360" w:lineRule="auto"/>
        <w:jc w:val="both"/>
        <w:rPr>
          <w:rFonts w:ascii="Arial" w:hAnsi="Arial" w:cs="Arial"/>
        </w:rPr>
      </w:pPr>
      <w:r w:rsidRPr="001B1BBF">
        <w:rPr>
          <w:rFonts w:ascii="Arial" w:hAnsi="Arial" w:cs="Arial"/>
        </w:rPr>
        <w:t>La empresa  debe nombrar  un representante  de la alta dirección,  quien, independientemente  de otras responsabilidades, debe asegurar se cumplan los requisitos de la norma.</w:t>
      </w:r>
    </w:p>
    <w:p w:rsidR="002008B4" w:rsidRPr="001B1BBF" w:rsidRDefault="002008B4" w:rsidP="002008B4">
      <w:pPr>
        <w:pStyle w:val="Prrafodelista"/>
        <w:spacing w:after="0" w:line="360" w:lineRule="auto"/>
        <w:jc w:val="both"/>
        <w:rPr>
          <w:rFonts w:ascii="Arial" w:hAnsi="Arial" w:cs="Arial"/>
        </w:rPr>
      </w:pPr>
    </w:p>
    <w:p w:rsidR="002008B4" w:rsidRPr="001B1BBF" w:rsidRDefault="002008B4" w:rsidP="002008B4">
      <w:pPr>
        <w:spacing w:after="0" w:line="360" w:lineRule="auto"/>
        <w:ind w:firstLine="360"/>
        <w:jc w:val="both"/>
        <w:rPr>
          <w:rFonts w:ascii="Arial" w:hAnsi="Arial" w:cs="Arial"/>
          <w:b/>
        </w:rPr>
      </w:pPr>
      <w:r w:rsidRPr="001B1BBF">
        <w:rPr>
          <w:rFonts w:ascii="Arial" w:hAnsi="Arial" w:cs="Arial"/>
          <w:b/>
        </w:rPr>
        <w:t>Control de los proveedores, subcontratistas y sub-proveedores</w:t>
      </w:r>
    </w:p>
    <w:p w:rsidR="002008B4" w:rsidRPr="001B1BBF" w:rsidRDefault="002008B4" w:rsidP="002008B4">
      <w:pPr>
        <w:pStyle w:val="Prrafodelista"/>
        <w:numPr>
          <w:ilvl w:val="0"/>
          <w:numId w:val="16"/>
        </w:numPr>
        <w:spacing w:after="0" w:line="360" w:lineRule="auto"/>
        <w:jc w:val="both"/>
        <w:rPr>
          <w:rFonts w:ascii="Arial" w:hAnsi="Arial" w:cs="Arial"/>
        </w:rPr>
      </w:pPr>
      <w:r w:rsidRPr="001B1BBF">
        <w:rPr>
          <w:rFonts w:ascii="Arial" w:hAnsi="Arial" w:cs="Arial"/>
        </w:rPr>
        <w:t>La   empresa   debe   mantener   registros   adecuados   del   compromiso   de   los   proveedores/ subcontratistas (y sub-proveedores, cuando sea apropiado) con la responsabilidad social, que incluyan; pero no se limiten  acuerdos contractuales y/o el compromiso escrito de estas organizaciones con el fin de:</w:t>
      </w:r>
    </w:p>
    <w:p w:rsidR="002008B4" w:rsidRPr="001B1BBF" w:rsidRDefault="002008B4" w:rsidP="002008B4">
      <w:pPr>
        <w:pStyle w:val="Prrafodelista"/>
        <w:numPr>
          <w:ilvl w:val="0"/>
          <w:numId w:val="17"/>
        </w:numPr>
        <w:spacing w:after="0" w:line="360" w:lineRule="auto"/>
        <w:ind w:left="1134"/>
        <w:jc w:val="both"/>
        <w:rPr>
          <w:rFonts w:ascii="Arial" w:hAnsi="Arial" w:cs="Arial"/>
        </w:rPr>
      </w:pPr>
      <w:r w:rsidRPr="001B1BBF">
        <w:rPr>
          <w:rFonts w:ascii="Arial" w:hAnsi="Arial" w:cs="Arial"/>
        </w:rPr>
        <w:t>Acatar todos los requisitos de esta norma y requerir lo mismo a los sub-proveedores.</w:t>
      </w:r>
    </w:p>
    <w:p w:rsidR="002008B4" w:rsidRPr="001B1BBF" w:rsidRDefault="002008B4" w:rsidP="002008B4">
      <w:pPr>
        <w:pStyle w:val="Prrafodelista"/>
        <w:numPr>
          <w:ilvl w:val="0"/>
          <w:numId w:val="18"/>
        </w:numPr>
        <w:spacing w:after="0" w:line="360" w:lineRule="auto"/>
        <w:ind w:left="1134"/>
        <w:jc w:val="both"/>
        <w:rPr>
          <w:rFonts w:ascii="Arial" w:hAnsi="Arial" w:cs="Arial"/>
        </w:rPr>
      </w:pPr>
      <w:r w:rsidRPr="001B1BBF">
        <w:rPr>
          <w:rFonts w:ascii="Arial" w:hAnsi="Arial" w:cs="Arial"/>
        </w:rPr>
        <w:t>Mantener, en el local de la empresa, registros detallados que incluyan la identidad de los trabajadores desde el hogar, la cantidad de bienes producidos/servicios  proporcionados  y/o las horas trabajadas por cada uno de ellos.</w:t>
      </w:r>
    </w:p>
    <w:p w:rsidR="002008B4" w:rsidRPr="001B1BBF" w:rsidRDefault="002008B4" w:rsidP="002008B4">
      <w:pPr>
        <w:spacing w:after="0" w:line="360" w:lineRule="auto"/>
        <w:jc w:val="both"/>
        <w:rPr>
          <w:rFonts w:ascii="Arial" w:hAnsi="Arial" w:cs="Arial"/>
          <w:b/>
        </w:rPr>
      </w:pPr>
    </w:p>
    <w:p w:rsidR="002008B4" w:rsidRPr="001B1BBF" w:rsidRDefault="002008B4" w:rsidP="002008B4">
      <w:pPr>
        <w:spacing w:after="0" w:line="360" w:lineRule="auto"/>
        <w:ind w:firstLine="360"/>
        <w:jc w:val="both"/>
        <w:rPr>
          <w:rFonts w:ascii="Arial" w:hAnsi="Arial" w:cs="Arial"/>
          <w:b/>
        </w:rPr>
      </w:pPr>
      <w:r w:rsidRPr="001B1BBF">
        <w:rPr>
          <w:rFonts w:ascii="Arial" w:hAnsi="Arial" w:cs="Arial"/>
          <w:b/>
        </w:rPr>
        <w:t>Acceso para la verificación</w:t>
      </w:r>
    </w:p>
    <w:p w:rsidR="002008B4" w:rsidRPr="001B1BBF" w:rsidRDefault="002008B4" w:rsidP="002008B4">
      <w:pPr>
        <w:pStyle w:val="Prrafodelista"/>
        <w:numPr>
          <w:ilvl w:val="0"/>
          <w:numId w:val="19"/>
        </w:numPr>
        <w:spacing w:after="0" w:line="360" w:lineRule="auto"/>
        <w:jc w:val="both"/>
        <w:rPr>
          <w:rFonts w:ascii="Arial" w:hAnsi="Arial" w:cs="Arial"/>
        </w:rPr>
      </w:pPr>
      <w:r w:rsidRPr="001B1BBF">
        <w:rPr>
          <w:rFonts w:ascii="Arial" w:hAnsi="Arial" w:cs="Arial"/>
        </w:rPr>
        <w:t>En el caso de auditorías de la empresa, anunciadas o no anunciadas, con el propósito de certificar la conformidad  con los requerimientos  de esta  norma,  la empresa  debe  asegurar  el acceso  a sus instalaciones y a la información razonable solicitada por el auditor.</w:t>
      </w:r>
    </w:p>
    <w:p w:rsidR="002008B4" w:rsidRPr="001B1BBF" w:rsidRDefault="002008B4" w:rsidP="002008B4">
      <w:pPr>
        <w:spacing w:after="0" w:line="360" w:lineRule="auto"/>
        <w:jc w:val="both"/>
        <w:rPr>
          <w:rFonts w:ascii="Arial" w:hAnsi="Arial" w:cs="Arial"/>
          <w:b/>
        </w:rPr>
      </w:pPr>
    </w:p>
    <w:p w:rsidR="002008B4" w:rsidRPr="001B1BBF" w:rsidRDefault="002008B4" w:rsidP="00CD5A0F">
      <w:pPr>
        <w:spacing w:after="0" w:line="360" w:lineRule="auto"/>
        <w:ind w:firstLine="360"/>
        <w:jc w:val="both"/>
        <w:rPr>
          <w:rFonts w:ascii="Arial" w:hAnsi="Arial" w:cs="Arial"/>
          <w:b/>
        </w:rPr>
      </w:pPr>
      <w:r w:rsidRPr="001B1BBF">
        <w:rPr>
          <w:rFonts w:ascii="Arial" w:hAnsi="Arial" w:cs="Arial"/>
          <w:b/>
        </w:rPr>
        <w:t>Registros</w:t>
      </w:r>
    </w:p>
    <w:p w:rsidR="002008B4" w:rsidRPr="001B1BBF" w:rsidRDefault="002008B4" w:rsidP="00CD5A0F">
      <w:pPr>
        <w:pStyle w:val="Prrafodelista"/>
        <w:numPr>
          <w:ilvl w:val="0"/>
          <w:numId w:val="19"/>
        </w:numPr>
        <w:spacing w:after="0" w:line="360" w:lineRule="auto"/>
        <w:jc w:val="both"/>
        <w:rPr>
          <w:rFonts w:ascii="Arial" w:hAnsi="Arial" w:cs="Arial"/>
        </w:rPr>
      </w:pPr>
      <w:r w:rsidRPr="001B1BBF">
        <w:rPr>
          <w:rFonts w:ascii="Arial" w:hAnsi="Arial" w:cs="Arial"/>
        </w:rPr>
        <w:t>La  empresa  debe  mantener   registros  apropiados   para  demostrar   la  conformidad   con  los requerimientos de esta norma.</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El cliente es primero.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Excelencia a través del mejoramiento </w:t>
      </w:r>
      <w:r w:rsidR="001A0A7E" w:rsidRPr="001B1BBF">
        <w:rPr>
          <w:rFonts w:ascii="Arial" w:hAnsi="Arial" w:cs="Arial"/>
          <w:sz w:val="23"/>
          <w:szCs w:val="23"/>
        </w:rPr>
        <w:t>continuo</w:t>
      </w:r>
      <w:r w:rsidRPr="001B1BBF">
        <w:rPr>
          <w:rFonts w:ascii="Arial" w:hAnsi="Arial" w:cs="Arial"/>
          <w:sz w:val="23"/>
          <w:szCs w:val="23"/>
        </w:rPr>
        <w:t xml:space="preserve">. </w:t>
      </w:r>
    </w:p>
    <w:p w:rsidR="001A0A7E"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Sentido de </w:t>
      </w:r>
      <w:r w:rsidR="001A0A7E" w:rsidRPr="001B1BBF">
        <w:rPr>
          <w:rFonts w:ascii="Arial" w:hAnsi="Arial" w:cs="Arial"/>
          <w:sz w:val="23"/>
          <w:szCs w:val="23"/>
        </w:rPr>
        <w:t xml:space="preserve">pertenencia a la organización.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Respeto por las personas que trabajan en la empresa, por los clientes e individuos, sin importar su raza, religión o credo.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Trabajo en equipo.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Los errores son tomados como oportunidad de mejoramiento.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Conducta ética responsable.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Ofrecer un servicio de primera calidad a los clientes. </w:t>
      </w:r>
    </w:p>
    <w:p w:rsidR="001A0A7E"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Desarroll</w:t>
      </w:r>
      <w:r w:rsidR="001A0A7E" w:rsidRPr="001B1BBF">
        <w:rPr>
          <w:rFonts w:ascii="Arial" w:hAnsi="Arial" w:cs="Arial"/>
          <w:sz w:val="23"/>
          <w:szCs w:val="23"/>
        </w:rPr>
        <w:t xml:space="preserve">o de habilidades de liderazgo. </w:t>
      </w:r>
    </w:p>
    <w:p w:rsidR="00E85DB0" w:rsidRPr="001B1BBF" w:rsidRDefault="00E85DB0" w:rsidP="00CD5A0F">
      <w:pPr>
        <w:pStyle w:val="Prrafodelista"/>
        <w:numPr>
          <w:ilvl w:val="0"/>
          <w:numId w:val="22"/>
        </w:numPr>
        <w:autoSpaceDE w:val="0"/>
        <w:autoSpaceDN w:val="0"/>
        <w:adjustRightInd w:val="0"/>
        <w:spacing w:after="36" w:line="360" w:lineRule="auto"/>
        <w:rPr>
          <w:rFonts w:ascii="Arial" w:hAnsi="Arial" w:cs="Arial"/>
          <w:sz w:val="23"/>
          <w:szCs w:val="23"/>
        </w:rPr>
      </w:pPr>
      <w:r w:rsidRPr="001B1BBF">
        <w:rPr>
          <w:rFonts w:ascii="Arial" w:hAnsi="Arial" w:cs="Arial"/>
          <w:sz w:val="23"/>
          <w:szCs w:val="23"/>
        </w:rPr>
        <w:t xml:space="preserve">Respeto por el medio ambiente. </w:t>
      </w:r>
    </w:p>
    <w:p w:rsidR="00253499" w:rsidRDefault="00253499" w:rsidP="00CD5A0F">
      <w:pPr>
        <w:spacing w:after="0" w:line="360" w:lineRule="auto"/>
        <w:rPr>
          <w:rFonts w:ascii="Arial" w:hAnsi="Arial" w:cs="Arial"/>
        </w:rPr>
      </w:pPr>
    </w:p>
    <w:p w:rsidR="00E85DB0" w:rsidRPr="00253499" w:rsidRDefault="00253499" w:rsidP="003149EB">
      <w:pPr>
        <w:spacing w:after="0" w:line="360" w:lineRule="auto"/>
        <w:rPr>
          <w:rFonts w:ascii="Arial" w:hAnsi="Arial" w:cs="Arial"/>
          <w:b/>
        </w:rPr>
      </w:pPr>
      <w:r w:rsidRPr="00253499">
        <w:rPr>
          <w:rFonts w:ascii="Arial" w:hAnsi="Arial" w:cs="Arial"/>
          <w:b/>
        </w:rPr>
        <w:t>10. PLAN ECONOMICO FINANCIERO</w:t>
      </w:r>
    </w:p>
    <w:sectPr w:rsidR="00E85DB0" w:rsidRPr="00253499" w:rsidSect="00851822">
      <w:pgSz w:w="11906" w:h="16838"/>
      <w:pgMar w:top="1701"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7058"/>
    <w:multiLevelType w:val="hybridMultilevel"/>
    <w:tmpl w:val="6F964D42"/>
    <w:lvl w:ilvl="0" w:tplc="3D228E56">
      <w:start w:val="190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0DE6B67"/>
    <w:multiLevelType w:val="hybridMultilevel"/>
    <w:tmpl w:val="7C52BE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E67AD1"/>
    <w:multiLevelType w:val="hybridMultilevel"/>
    <w:tmpl w:val="7CF8A7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6917C3"/>
    <w:multiLevelType w:val="hybridMultilevel"/>
    <w:tmpl w:val="C706A7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3A5431"/>
    <w:multiLevelType w:val="hybridMultilevel"/>
    <w:tmpl w:val="62720A00"/>
    <w:lvl w:ilvl="0" w:tplc="8030283E">
      <w:start w:val="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F951D9"/>
    <w:multiLevelType w:val="hybridMultilevel"/>
    <w:tmpl w:val="642EC25A"/>
    <w:lvl w:ilvl="0" w:tplc="3D228E56">
      <w:start w:val="190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9615F7D"/>
    <w:multiLevelType w:val="multilevel"/>
    <w:tmpl w:val="268C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608CB"/>
    <w:multiLevelType w:val="hybridMultilevel"/>
    <w:tmpl w:val="FB28B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0F76942"/>
    <w:multiLevelType w:val="hybridMultilevel"/>
    <w:tmpl w:val="DB004702"/>
    <w:lvl w:ilvl="0" w:tplc="8030283E">
      <w:start w:val="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11261D1"/>
    <w:multiLevelType w:val="hybridMultilevel"/>
    <w:tmpl w:val="57BE6A10"/>
    <w:lvl w:ilvl="0" w:tplc="8030283E">
      <w:start w:val="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16F4868"/>
    <w:multiLevelType w:val="hybridMultilevel"/>
    <w:tmpl w:val="2DCA15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3E53781"/>
    <w:multiLevelType w:val="hybridMultilevel"/>
    <w:tmpl w:val="210C2A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E6285F"/>
    <w:multiLevelType w:val="hybridMultilevel"/>
    <w:tmpl w:val="1778A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E083348"/>
    <w:multiLevelType w:val="hybridMultilevel"/>
    <w:tmpl w:val="E31C69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21173EA"/>
    <w:multiLevelType w:val="hybridMultilevel"/>
    <w:tmpl w:val="27846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46F47ED"/>
    <w:multiLevelType w:val="hybridMultilevel"/>
    <w:tmpl w:val="3628FDDE"/>
    <w:lvl w:ilvl="0" w:tplc="3D228E56">
      <w:start w:val="190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0E01FD3"/>
    <w:multiLevelType w:val="hybridMultilevel"/>
    <w:tmpl w:val="5F56D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BC80F4F"/>
    <w:multiLevelType w:val="hybridMultilevel"/>
    <w:tmpl w:val="051EA704"/>
    <w:lvl w:ilvl="0" w:tplc="8030283E">
      <w:start w:val="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EA26D5F"/>
    <w:multiLevelType w:val="hybridMultilevel"/>
    <w:tmpl w:val="55CE51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3AF2A62"/>
    <w:multiLevelType w:val="hybridMultilevel"/>
    <w:tmpl w:val="F95E22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5765F6C"/>
    <w:multiLevelType w:val="hybridMultilevel"/>
    <w:tmpl w:val="E720775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6802AEA"/>
    <w:multiLevelType w:val="hybridMultilevel"/>
    <w:tmpl w:val="59BE4D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6803A50"/>
    <w:multiLevelType w:val="multilevel"/>
    <w:tmpl w:val="7A9A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30579"/>
    <w:multiLevelType w:val="hybridMultilevel"/>
    <w:tmpl w:val="699608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CA30212"/>
    <w:multiLevelType w:val="hybridMultilevel"/>
    <w:tmpl w:val="99C242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3555160"/>
    <w:multiLevelType w:val="hybridMultilevel"/>
    <w:tmpl w:val="6B0067D6"/>
    <w:lvl w:ilvl="0" w:tplc="280A0001">
      <w:start w:val="1"/>
      <w:numFmt w:val="bullet"/>
      <w:lvlText w:val=""/>
      <w:lvlJc w:val="left"/>
      <w:pPr>
        <w:ind w:left="1573" w:hanging="360"/>
      </w:pPr>
      <w:rPr>
        <w:rFonts w:ascii="Symbol" w:hAnsi="Symbol" w:hint="default"/>
      </w:rPr>
    </w:lvl>
    <w:lvl w:ilvl="1" w:tplc="280A0001">
      <w:start w:val="1"/>
      <w:numFmt w:val="bullet"/>
      <w:lvlText w:val=""/>
      <w:lvlJc w:val="left"/>
      <w:pPr>
        <w:ind w:left="1353" w:hanging="360"/>
      </w:pPr>
      <w:rPr>
        <w:rFonts w:ascii="Symbol" w:hAnsi="Symbol" w:hint="default"/>
      </w:rPr>
    </w:lvl>
    <w:lvl w:ilvl="2" w:tplc="280A0005" w:tentative="1">
      <w:start w:val="1"/>
      <w:numFmt w:val="bullet"/>
      <w:lvlText w:val=""/>
      <w:lvlJc w:val="left"/>
      <w:pPr>
        <w:ind w:left="3013" w:hanging="360"/>
      </w:pPr>
      <w:rPr>
        <w:rFonts w:ascii="Wingdings" w:hAnsi="Wingdings" w:hint="default"/>
      </w:rPr>
    </w:lvl>
    <w:lvl w:ilvl="3" w:tplc="280A0001" w:tentative="1">
      <w:start w:val="1"/>
      <w:numFmt w:val="bullet"/>
      <w:lvlText w:val=""/>
      <w:lvlJc w:val="left"/>
      <w:pPr>
        <w:ind w:left="3733" w:hanging="360"/>
      </w:pPr>
      <w:rPr>
        <w:rFonts w:ascii="Symbol" w:hAnsi="Symbol" w:hint="default"/>
      </w:rPr>
    </w:lvl>
    <w:lvl w:ilvl="4" w:tplc="280A0003" w:tentative="1">
      <w:start w:val="1"/>
      <w:numFmt w:val="bullet"/>
      <w:lvlText w:val="o"/>
      <w:lvlJc w:val="left"/>
      <w:pPr>
        <w:ind w:left="4453" w:hanging="360"/>
      </w:pPr>
      <w:rPr>
        <w:rFonts w:ascii="Courier New" w:hAnsi="Courier New" w:cs="Courier New" w:hint="default"/>
      </w:rPr>
    </w:lvl>
    <w:lvl w:ilvl="5" w:tplc="280A0005" w:tentative="1">
      <w:start w:val="1"/>
      <w:numFmt w:val="bullet"/>
      <w:lvlText w:val=""/>
      <w:lvlJc w:val="left"/>
      <w:pPr>
        <w:ind w:left="5173" w:hanging="360"/>
      </w:pPr>
      <w:rPr>
        <w:rFonts w:ascii="Wingdings" w:hAnsi="Wingdings" w:hint="default"/>
      </w:rPr>
    </w:lvl>
    <w:lvl w:ilvl="6" w:tplc="280A0001" w:tentative="1">
      <w:start w:val="1"/>
      <w:numFmt w:val="bullet"/>
      <w:lvlText w:val=""/>
      <w:lvlJc w:val="left"/>
      <w:pPr>
        <w:ind w:left="5893" w:hanging="360"/>
      </w:pPr>
      <w:rPr>
        <w:rFonts w:ascii="Symbol" w:hAnsi="Symbol" w:hint="default"/>
      </w:rPr>
    </w:lvl>
    <w:lvl w:ilvl="7" w:tplc="280A0003" w:tentative="1">
      <w:start w:val="1"/>
      <w:numFmt w:val="bullet"/>
      <w:lvlText w:val="o"/>
      <w:lvlJc w:val="left"/>
      <w:pPr>
        <w:ind w:left="6613" w:hanging="360"/>
      </w:pPr>
      <w:rPr>
        <w:rFonts w:ascii="Courier New" w:hAnsi="Courier New" w:cs="Courier New" w:hint="default"/>
      </w:rPr>
    </w:lvl>
    <w:lvl w:ilvl="8" w:tplc="280A0005" w:tentative="1">
      <w:start w:val="1"/>
      <w:numFmt w:val="bullet"/>
      <w:lvlText w:val=""/>
      <w:lvlJc w:val="left"/>
      <w:pPr>
        <w:ind w:left="7333" w:hanging="360"/>
      </w:pPr>
      <w:rPr>
        <w:rFonts w:ascii="Wingdings" w:hAnsi="Wingdings" w:hint="default"/>
      </w:rPr>
    </w:lvl>
  </w:abstractNum>
  <w:abstractNum w:abstractNumId="26" w15:restartNumberingAfterBreak="0">
    <w:nsid w:val="7920092B"/>
    <w:multiLevelType w:val="hybridMultilevel"/>
    <w:tmpl w:val="30D6EA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5"/>
  </w:num>
  <w:num w:numId="4">
    <w:abstractNumId w:val="0"/>
  </w:num>
  <w:num w:numId="5">
    <w:abstractNumId w:val="7"/>
  </w:num>
  <w:num w:numId="6">
    <w:abstractNumId w:val="18"/>
  </w:num>
  <w:num w:numId="7">
    <w:abstractNumId w:val="4"/>
  </w:num>
  <w:num w:numId="8">
    <w:abstractNumId w:val="21"/>
  </w:num>
  <w:num w:numId="9">
    <w:abstractNumId w:val="16"/>
  </w:num>
  <w:num w:numId="10">
    <w:abstractNumId w:val="26"/>
  </w:num>
  <w:num w:numId="11">
    <w:abstractNumId w:val="13"/>
  </w:num>
  <w:num w:numId="12">
    <w:abstractNumId w:val="1"/>
  </w:num>
  <w:num w:numId="13">
    <w:abstractNumId w:val="10"/>
  </w:num>
  <w:num w:numId="14">
    <w:abstractNumId w:val="19"/>
  </w:num>
  <w:num w:numId="15">
    <w:abstractNumId w:val="3"/>
  </w:num>
  <w:num w:numId="16">
    <w:abstractNumId w:val="14"/>
  </w:num>
  <w:num w:numId="17">
    <w:abstractNumId w:val="17"/>
  </w:num>
  <w:num w:numId="18">
    <w:abstractNumId w:val="9"/>
  </w:num>
  <w:num w:numId="19">
    <w:abstractNumId w:val="2"/>
  </w:num>
  <w:num w:numId="20">
    <w:abstractNumId w:val="20"/>
  </w:num>
  <w:num w:numId="21">
    <w:abstractNumId w:val="23"/>
  </w:num>
  <w:num w:numId="22">
    <w:abstractNumId w:val="12"/>
  </w:num>
  <w:num w:numId="23">
    <w:abstractNumId w:val="11"/>
  </w:num>
  <w:num w:numId="24">
    <w:abstractNumId w:val="6"/>
  </w:num>
  <w:num w:numId="25">
    <w:abstractNumId w:val="22"/>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0A"/>
    <w:rsid w:val="00053487"/>
    <w:rsid w:val="00075877"/>
    <w:rsid w:val="000A07C7"/>
    <w:rsid w:val="000A1D26"/>
    <w:rsid w:val="000A2EED"/>
    <w:rsid w:val="000B1677"/>
    <w:rsid w:val="000C03DC"/>
    <w:rsid w:val="000F1178"/>
    <w:rsid w:val="000F3D0A"/>
    <w:rsid w:val="00147056"/>
    <w:rsid w:val="001624D7"/>
    <w:rsid w:val="00165C71"/>
    <w:rsid w:val="00187A78"/>
    <w:rsid w:val="001A0A7E"/>
    <w:rsid w:val="001B1BBF"/>
    <w:rsid w:val="001B52B8"/>
    <w:rsid w:val="001C505B"/>
    <w:rsid w:val="001D0D86"/>
    <w:rsid w:val="002008B4"/>
    <w:rsid w:val="00200EA2"/>
    <w:rsid w:val="00203779"/>
    <w:rsid w:val="00216BD8"/>
    <w:rsid w:val="002236CA"/>
    <w:rsid w:val="00253499"/>
    <w:rsid w:val="00265E6C"/>
    <w:rsid w:val="00281E4A"/>
    <w:rsid w:val="00285637"/>
    <w:rsid w:val="00286741"/>
    <w:rsid w:val="002D4C44"/>
    <w:rsid w:val="002D7F28"/>
    <w:rsid w:val="002E7486"/>
    <w:rsid w:val="002F531B"/>
    <w:rsid w:val="002F76C7"/>
    <w:rsid w:val="003149EB"/>
    <w:rsid w:val="00316B50"/>
    <w:rsid w:val="003317CA"/>
    <w:rsid w:val="0035280C"/>
    <w:rsid w:val="003608BC"/>
    <w:rsid w:val="003647DA"/>
    <w:rsid w:val="003878A8"/>
    <w:rsid w:val="003D3C1B"/>
    <w:rsid w:val="003E1013"/>
    <w:rsid w:val="003E18D8"/>
    <w:rsid w:val="003F347B"/>
    <w:rsid w:val="00400216"/>
    <w:rsid w:val="004054FB"/>
    <w:rsid w:val="00433345"/>
    <w:rsid w:val="004421FA"/>
    <w:rsid w:val="004566BB"/>
    <w:rsid w:val="00482D8C"/>
    <w:rsid w:val="00486333"/>
    <w:rsid w:val="0049529B"/>
    <w:rsid w:val="004B125C"/>
    <w:rsid w:val="004C0FC2"/>
    <w:rsid w:val="004E0572"/>
    <w:rsid w:val="00514FB5"/>
    <w:rsid w:val="00522B33"/>
    <w:rsid w:val="005326AC"/>
    <w:rsid w:val="0054364F"/>
    <w:rsid w:val="005606BA"/>
    <w:rsid w:val="005631D6"/>
    <w:rsid w:val="00587861"/>
    <w:rsid w:val="005A7F23"/>
    <w:rsid w:val="005B6532"/>
    <w:rsid w:val="005C2C85"/>
    <w:rsid w:val="005D7539"/>
    <w:rsid w:val="005E783C"/>
    <w:rsid w:val="00601073"/>
    <w:rsid w:val="00607C43"/>
    <w:rsid w:val="00652D51"/>
    <w:rsid w:val="006803A7"/>
    <w:rsid w:val="0069117A"/>
    <w:rsid w:val="006A44A2"/>
    <w:rsid w:val="006E7C52"/>
    <w:rsid w:val="00761726"/>
    <w:rsid w:val="007730A2"/>
    <w:rsid w:val="007B73A0"/>
    <w:rsid w:val="007D7133"/>
    <w:rsid w:val="007E5312"/>
    <w:rsid w:val="007F0B48"/>
    <w:rsid w:val="00810257"/>
    <w:rsid w:val="00823969"/>
    <w:rsid w:val="00831880"/>
    <w:rsid w:val="00843CB3"/>
    <w:rsid w:val="00851822"/>
    <w:rsid w:val="00856C24"/>
    <w:rsid w:val="0086510E"/>
    <w:rsid w:val="00866710"/>
    <w:rsid w:val="0086783E"/>
    <w:rsid w:val="008769DA"/>
    <w:rsid w:val="00887988"/>
    <w:rsid w:val="0089314E"/>
    <w:rsid w:val="008C0DC0"/>
    <w:rsid w:val="00900731"/>
    <w:rsid w:val="00900C06"/>
    <w:rsid w:val="009230D4"/>
    <w:rsid w:val="00930356"/>
    <w:rsid w:val="00951C40"/>
    <w:rsid w:val="00957C43"/>
    <w:rsid w:val="00993EE5"/>
    <w:rsid w:val="00997D31"/>
    <w:rsid w:val="009A2FB4"/>
    <w:rsid w:val="009A4E24"/>
    <w:rsid w:val="009A4E49"/>
    <w:rsid w:val="009A7179"/>
    <w:rsid w:val="00A01F21"/>
    <w:rsid w:val="00A23F6B"/>
    <w:rsid w:val="00A44FDF"/>
    <w:rsid w:val="00A45095"/>
    <w:rsid w:val="00A55DE9"/>
    <w:rsid w:val="00A5713F"/>
    <w:rsid w:val="00A85468"/>
    <w:rsid w:val="00A93D00"/>
    <w:rsid w:val="00AB30FF"/>
    <w:rsid w:val="00AB5772"/>
    <w:rsid w:val="00AB7CB2"/>
    <w:rsid w:val="00AE3B8E"/>
    <w:rsid w:val="00B042EE"/>
    <w:rsid w:val="00B0552D"/>
    <w:rsid w:val="00B11129"/>
    <w:rsid w:val="00B21E2C"/>
    <w:rsid w:val="00B420E9"/>
    <w:rsid w:val="00B60206"/>
    <w:rsid w:val="00B63901"/>
    <w:rsid w:val="00B64216"/>
    <w:rsid w:val="00B66F24"/>
    <w:rsid w:val="00B712A0"/>
    <w:rsid w:val="00B75D10"/>
    <w:rsid w:val="00BB3074"/>
    <w:rsid w:val="00BC29AA"/>
    <w:rsid w:val="00BC4AB4"/>
    <w:rsid w:val="00BD468C"/>
    <w:rsid w:val="00BD70F2"/>
    <w:rsid w:val="00BE0D2D"/>
    <w:rsid w:val="00C2684D"/>
    <w:rsid w:val="00C33EDB"/>
    <w:rsid w:val="00C35D26"/>
    <w:rsid w:val="00C60492"/>
    <w:rsid w:val="00C70227"/>
    <w:rsid w:val="00C85A85"/>
    <w:rsid w:val="00C95B5F"/>
    <w:rsid w:val="00CD0EA2"/>
    <w:rsid w:val="00CD12B9"/>
    <w:rsid w:val="00CD5A0F"/>
    <w:rsid w:val="00CD7773"/>
    <w:rsid w:val="00CE1CD9"/>
    <w:rsid w:val="00CE669D"/>
    <w:rsid w:val="00CE6721"/>
    <w:rsid w:val="00CF6F56"/>
    <w:rsid w:val="00D066DD"/>
    <w:rsid w:val="00D1590A"/>
    <w:rsid w:val="00D52023"/>
    <w:rsid w:val="00D537D6"/>
    <w:rsid w:val="00D636BC"/>
    <w:rsid w:val="00D70E98"/>
    <w:rsid w:val="00D8327E"/>
    <w:rsid w:val="00D83B5E"/>
    <w:rsid w:val="00DB33BF"/>
    <w:rsid w:val="00DC1246"/>
    <w:rsid w:val="00DF2F0B"/>
    <w:rsid w:val="00E411CA"/>
    <w:rsid w:val="00E542B0"/>
    <w:rsid w:val="00E81BEA"/>
    <w:rsid w:val="00E85DB0"/>
    <w:rsid w:val="00EB768E"/>
    <w:rsid w:val="00EE0685"/>
    <w:rsid w:val="00EF3EC0"/>
    <w:rsid w:val="00F02256"/>
    <w:rsid w:val="00F024EA"/>
    <w:rsid w:val="00F24ED6"/>
    <w:rsid w:val="00F45A46"/>
    <w:rsid w:val="00F708C6"/>
    <w:rsid w:val="00F70E05"/>
    <w:rsid w:val="00F72771"/>
    <w:rsid w:val="00F869A8"/>
    <w:rsid w:val="00F9625E"/>
    <w:rsid w:val="00FB6A7F"/>
    <w:rsid w:val="00FC2135"/>
    <w:rsid w:val="00FC76AC"/>
    <w:rsid w:val="00FF38D9"/>
    <w:rsid w:val="00FF4A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1C179-06DE-41F2-B37A-80E08CD7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125C"/>
    <w:rPr>
      <w:color w:val="0563C1" w:themeColor="hyperlink"/>
      <w:u w:val="single"/>
    </w:rPr>
  </w:style>
  <w:style w:type="paragraph" w:styleId="Prrafodelista">
    <w:name w:val="List Paragraph"/>
    <w:basedOn w:val="Normal"/>
    <w:uiPriority w:val="34"/>
    <w:qFormat/>
    <w:rsid w:val="00EB768E"/>
    <w:pPr>
      <w:ind w:left="720"/>
      <w:contextualSpacing/>
    </w:pPr>
  </w:style>
  <w:style w:type="paragraph" w:customStyle="1" w:styleId="Default">
    <w:name w:val="Default"/>
    <w:rsid w:val="00900C06"/>
    <w:pPr>
      <w:autoSpaceDE w:val="0"/>
      <w:autoSpaceDN w:val="0"/>
      <w:adjustRightInd w:val="0"/>
      <w:spacing w:after="0" w:line="240" w:lineRule="auto"/>
    </w:pPr>
    <w:rPr>
      <w:rFonts w:ascii="Calibri" w:hAnsi="Calibri" w:cs="Calibri"/>
      <w:color w:val="000000"/>
      <w:sz w:val="24"/>
      <w:szCs w:val="24"/>
    </w:rPr>
  </w:style>
  <w:style w:type="paragraph" w:styleId="Textonotapie">
    <w:name w:val="footnote text"/>
    <w:basedOn w:val="Normal"/>
    <w:link w:val="TextonotapieCar"/>
    <w:uiPriority w:val="99"/>
    <w:unhideWhenUsed/>
    <w:rsid w:val="00433345"/>
    <w:pPr>
      <w:spacing w:after="200" w:line="276" w:lineRule="auto"/>
    </w:pPr>
    <w:rPr>
      <w:rFonts w:ascii="Calibri" w:eastAsia="Times New Roman" w:hAnsi="Calibri" w:cs="Times New Roman"/>
      <w:sz w:val="20"/>
      <w:szCs w:val="20"/>
      <w:lang w:eastAsia="es-PE"/>
    </w:rPr>
  </w:style>
  <w:style w:type="character" w:customStyle="1" w:styleId="TextonotapieCar">
    <w:name w:val="Texto nota pie Car"/>
    <w:basedOn w:val="Fuentedeprrafopredeter"/>
    <w:link w:val="Textonotapie"/>
    <w:uiPriority w:val="99"/>
    <w:rsid w:val="00433345"/>
    <w:rPr>
      <w:rFonts w:ascii="Calibri" w:eastAsia="Times New Roman" w:hAnsi="Calibri" w:cs="Times New Roman"/>
      <w:sz w:val="20"/>
      <w:szCs w:val="20"/>
      <w:lang w:eastAsia="es-PE"/>
    </w:rPr>
  </w:style>
  <w:style w:type="character" w:styleId="Refdenotaalpie">
    <w:name w:val="footnote reference"/>
    <w:basedOn w:val="Fuentedeprrafopredeter"/>
    <w:uiPriority w:val="99"/>
    <w:semiHidden/>
    <w:unhideWhenUsed/>
    <w:rsid w:val="00433345"/>
    <w:rPr>
      <w:vertAlign w:val="superscript"/>
    </w:rPr>
  </w:style>
  <w:style w:type="paragraph" w:styleId="Textodeglobo">
    <w:name w:val="Balloon Text"/>
    <w:basedOn w:val="Normal"/>
    <w:link w:val="TextodegloboCar"/>
    <w:uiPriority w:val="99"/>
    <w:semiHidden/>
    <w:unhideWhenUsed/>
    <w:rsid w:val="00601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073"/>
    <w:rPr>
      <w:rFonts w:ascii="Tahoma" w:hAnsi="Tahoma" w:cs="Tahoma"/>
      <w:sz w:val="16"/>
      <w:szCs w:val="16"/>
    </w:rPr>
  </w:style>
  <w:style w:type="character" w:customStyle="1" w:styleId="longtext1">
    <w:name w:val="long_text1"/>
    <w:basedOn w:val="Fuentedeprrafopredeter"/>
    <w:rsid w:val="00CE1CD9"/>
    <w:rPr>
      <w:sz w:val="20"/>
      <w:szCs w:val="20"/>
    </w:rPr>
  </w:style>
  <w:style w:type="table" w:styleId="Tablaconcuadrcula">
    <w:name w:val="Table Grid"/>
    <w:basedOn w:val="Tablanormal"/>
    <w:uiPriority w:val="59"/>
    <w:rsid w:val="00CE1CD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055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552D"/>
  </w:style>
  <w:style w:type="paragraph" w:styleId="Textoindependiente">
    <w:name w:val="Body Text"/>
    <w:basedOn w:val="Normal"/>
    <w:link w:val="TextoindependienteCar"/>
    <w:uiPriority w:val="99"/>
    <w:unhideWhenUsed/>
    <w:rsid w:val="00B0552D"/>
    <w:pPr>
      <w:spacing w:after="120"/>
    </w:pPr>
  </w:style>
  <w:style w:type="character" w:customStyle="1" w:styleId="TextoindependienteCar">
    <w:name w:val="Texto independiente Car"/>
    <w:basedOn w:val="Fuentedeprrafopredeter"/>
    <w:link w:val="Textoindependiente"/>
    <w:uiPriority w:val="99"/>
    <w:rsid w:val="00B0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4019">
      <w:bodyDiv w:val="1"/>
      <w:marLeft w:val="0"/>
      <w:marRight w:val="0"/>
      <w:marTop w:val="0"/>
      <w:marBottom w:val="0"/>
      <w:divBdr>
        <w:top w:val="none" w:sz="0" w:space="0" w:color="auto"/>
        <w:left w:val="none" w:sz="0" w:space="0" w:color="auto"/>
        <w:bottom w:val="none" w:sz="0" w:space="0" w:color="auto"/>
        <w:right w:val="none" w:sz="0" w:space="0" w:color="auto"/>
      </w:divBdr>
    </w:div>
    <w:div w:id="261500605">
      <w:bodyDiv w:val="1"/>
      <w:marLeft w:val="0"/>
      <w:marRight w:val="0"/>
      <w:marTop w:val="0"/>
      <w:marBottom w:val="0"/>
      <w:divBdr>
        <w:top w:val="none" w:sz="0" w:space="0" w:color="auto"/>
        <w:left w:val="none" w:sz="0" w:space="0" w:color="auto"/>
        <w:bottom w:val="none" w:sz="0" w:space="0" w:color="auto"/>
        <w:right w:val="none" w:sz="0" w:space="0" w:color="auto"/>
      </w:divBdr>
    </w:div>
    <w:div w:id="303396013">
      <w:bodyDiv w:val="1"/>
      <w:marLeft w:val="0"/>
      <w:marRight w:val="0"/>
      <w:marTop w:val="0"/>
      <w:marBottom w:val="0"/>
      <w:divBdr>
        <w:top w:val="none" w:sz="0" w:space="0" w:color="auto"/>
        <w:left w:val="none" w:sz="0" w:space="0" w:color="auto"/>
        <w:bottom w:val="none" w:sz="0" w:space="0" w:color="auto"/>
        <w:right w:val="none" w:sz="0" w:space="0" w:color="auto"/>
      </w:divBdr>
    </w:div>
    <w:div w:id="685055090">
      <w:bodyDiv w:val="1"/>
      <w:marLeft w:val="0"/>
      <w:marRight w:val="0"/>
      <w:marTop w:val="0"/>
      <w:marBottom w:val="0"/>
      <w:divBdr>
        <w:top w:val="none" w:sz="0" w:space="0" w:color="auto"/>
        <w:left w:val="none" w:sz="0" w:space="0" w:color="auto"/>
        <w:bottom w:val="none" w:sz="0" w:space="0" w:color="auto"/>
        <w:right w:val="none" w:sz="0" w:space="0" w:color="auto"/>
      </w:divBdr>
    </w:div>
    <w:div w:id="885991573">
      <w:bodyDiv w:val="1"/>
      <w:marLeft w:val="0"/>
      <w:marRight w:val="0"/>
      <w:marTop w:val="0"/>
      <w:marBottom w:val="0"/>
      <w:divBdr>
        <w:top w:val="none" w:sz="0" w:space="0" w:color="auto"/>
        <w:left w:val="none" w:sz="0" w:space="0" w:color="auto"/>
        <w:bottom w:val="none" w:sz="0" w:space="0" w:color="auto"/>
        <w:right w:val="none" w:sz="0" w:space="0" w:color="auto"/>
      </w:divBdr>
    </w:div>
    <w:div w:id="892041969">
      <w:bodyDiv w:val="1"/>
      <w:marLeft w:val="0"/>
      <w:marRight w:val="0"/>
      <w:marTop w:val="0"/>
      <w:marBottom w:val="0"/>
      <w:divBdr>
        <w:top w:val="none" w:sz="0" w:space="0" w:color="auto"/>
        <w:left w:val="none" w:sz="0" w:space="0" w:color="auto"/>
        <w:bottom w:val="none" w:sz="0" w:space="0" w:color="auto"/>
        <w:right w:val="none" w:sz="0" w:space="0" w:color="auto"/>
      </w:divBdr>
    </w:div>
    <w:div w:id="956522371">
      <w:bodyDiv w:val="1"/>
      <w:marLeft w:val="0"/>
      <w:marRight w:val="0"/>
      <w:marTop w:val="0"/>
      <w:marBottom w:val="0"/>
      <w:divBdr>
        <w:top w:val="none" w:sz="0" w:space="0" w:color="auto"/>
        <w:left w:val="none" w:sz="0" w:space="0" w:color="auto"/>
        <w:bottom w:val="none" w:sz="0" w:space="0" w:color="auto"/>
        <w:right w:val="none" w:sz="0" w:space="0" w:color="auto"/>
      </w:divBdr>
    </w:div>
    <w:div w:id="1030954818">
      <w:bodyDiv w:val="1"/>
      <w:marLeft w:val="0"/>
      <w:marRight w:val="0"/>
      <w:marTop w:val="0"/>
      <w:marBottom w:val="0"/>
      <w:divBdr>
        <w:top w:val="none" w:sz="0" w:space="0" w:color="auto"/>
        <w:left w:val="none" w:sz="0" w:space="0" w:color="auto"/>
        <w:bottom w:val="none" w:sz="0" w:space="0" w:color="auto"/>
        <w:right w:val="none" w:sz="0" w:space="0" w:color="auto"/>
      </w:divBdr>
    </w:div>
    <w:div w:id="1087069189">
      <w:bodyDiv w:val="1"/>
      <w:marLeft w:val="0"/>
      <w:marRight w:val="0"/>
      <w:marTop w:val="0"/>
      <w:marBottom w:val="0"/>
      <w:divBdr>
        <w:top w:val="none" w:sz="0" w:space="0" w:color="auto"/>
        <w:left w:val="none" w:sz="0" w:space="0" w:color="auto"/>
        <w:bottom w:val="none" w:sz="0" w:space="0" w:color="auto"/>
        <w:right w:val="none" w:sz="0" w:space="0" w:color="auto"/>
      </w:divBdr>
    </w:div>
    <w:div w:id="1135753225">
      <w:bodyDiv w:val="1"/>
      <w:marLeft w:val="0"/>
      <w:marRight w:val="0"/>
      <w:marTop w:val="0"/>
      <w:marBottom w:val="0"/>
      <w:divBdr>
        <w:top w:val="none" w:sz="0" w:space="0" w:color="auto"/>
        <w:left w:val="none" w:sz="0" w:space="0" w:color="auto"/>
        <w:bottom w:val="none" w:sz="0" w:space="0" w:color="auto"/>
        <w:right w:val="none" w:sz="0" w:space="0" w:color="auto"/>
      </w:divBdr>
    </w:div>
    <w:div w:id="1240365061">
      <w:bodyDiv w:val="1"/>
      <w:marLeft w:val="0"/>
      <w:marRight w:val="0"/>
      <w:marTop w:val="0"/>
      <w:marBottom w:val="0"/>
      <w:divBdr>
        <w:top w:val="none" w:sz="0" w:space="0" w:color="auto"/>
        <w:left w:val="none" w:sz="0" w:space="0" w:color="auto"/>
        <w:bottom w:val="none" w:sz="0" w:space="0" w:color="auto"/>
        <w:right w:val="none" w:sz="0" w:space="0" w:color="auto"/>
      </w:divBdr>
    </w:div>
    <w:div w:id="1332023668">
      <w:bodyDiv w:val="1"/>
      <w:marLeft w:val="0"/>
      <w:marRight w:val="0"/>
      <w:marTop w:val="0"/>
      <w:marBottom w:val="0"/>
      <w:divBdr>
        <w:top w:val="none" w:sz="0" w:space="0" w:color="auto"/>
        <w:left w:val="none" w:sz="0" w:space="0" w:color="auto"/>
        <w:bottom w:val="none" w:sz="0" w:space="0" w:color="auto"/>
        <w:right w:val="none" w:sz="0" w:space="0" w:color="auto"/>
      </w:divBdr>
    </w:div>
    <w:div w:id="1519931032">
      <w:bodyDiv w:val="1"/>
      <w:marLeft w:val="0"/>
      <w:marRight w:val="0"/>
      <w:marTop w:val="0"/>
      <w:marBottom w:val="0"/>
      <w:divBdr>
        <w:top w:val="none" w:sz="0" w:space="0" w:color="auto"/>
        <w:left w:val="none" w:sz="0" w:space="0" w:color="auto"/>
        <w:bottom w:val="none" w:sz="0" w:space="0" w:color="auto"/>
        <w:right w:val="none" w:sz="0" w:space="0" w:color="auto"/>
      </w:divBdr>
    </w:div>
    <w:div w:id="1574050333">
      <w:bodyDiv w:val="1"/>
      <w:marLeft w:val="0"/>
      <w:marRight w:val="0"/>
      <w:marTop w:val="0"/>
      <w:marBottom w:val="0"/>
      <w:divBdr>
        <w:top w:val="none" w:sz="0" w:space="0" w:color="auto"/>
        <w:left w:val="none" w:sz="0" w:space="0" w:color="auto"/>
        <w:bottom w:val="none" w:sz="0" w:space="0" w:color="auto"/>
        <w:right w:val="none" w:sz="0" w:space="0" w:color="auto"/>
      </w:divBdr>
    </w:div>
    <w:div w:id="1648968832">
      <w:bodyDiv w:val="1"/>
      <w:marLeft w:val="0"/>
      <w:marRight w:val="0"/>
      <w:marTop w:val="0"/>
      <w:marBottom w:val="0"/>
      <w:divBdr>
        <w:top w:val="none" w:sz="0" w:space="0" w:color="auto"/>
        <w:left w:val="none" w:sz="0" w:space="0" w:color="auto"/>
        <w:bottom w:val="none" w:sz="0" w:space="0" w:color="auto"/>
        <w:right w:val="none" w:sz="0" w:space="0" w:color="auto"/>
      </w:divBdr>
    </w:div>
    <w:div w:id="1763456632">
      <w:bodyDiv w:val="1"/>
      <w:marLeft w:val="0"/>
      <w:marRight w:val="0"/>
      <w:marTop w:val="0"/>
      <w:marBottom w:val="0"/>
      <w:divBdr>
        <w:top w:val="none" w:sz="0" w:space="0" w:color="auto"/>
        <w:left w:val="none" w:sz="0" w:space="0" w:color="auto"/>
        <w:bottom w:val="none" w:sz="0" w:space="0" w:color="auto"/>
        <w:right w:val="none" w:sz="0" w:space="0" w:color="auto"/>
      </w:divBdr>
    </w:div>
    <w:div w:id="1777208869">
      <w:bodyDiv w:val="1"/>
      <w:marLeft w:val="0"/>
      <w:marRight w:val="0"/>
      <w:marTop w:val="0"/>
      <w:marBottom w:val="0"/>
      <w:divBdr>
        <w:top w:val="none" w:sz="0" w:space="0" w:color="auto"/>
        <w:left w:val="none" w:sz="0" w:space="0" w:color="auto"/>
        <w:bottom w:val="none" w:sz="0" w:space="0" w:color="auto"/>
        <w:right w:val="none" w:sz="0" w:space="0" w:color="auto"/>
      </w:divBdr>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image" Target="media/image13.jpeg"/><Relationship Id="rId21" Type="http://schemas.openxmlformats.org/officeDocument/2006/relationships/hyperlink" Target="http://gallagherelectricfencing.com/collections/turbo-wire-poliwire-equifence-metal-wire/products/656-gallagher-turbo-equibraid" TargetMode="External"/><Relationship Id="rId34" Type="http://schemas.openxmlformats.org/officeDocument/2006/relationships/hyperlink" Target="mailto:informes@bestsecurityperu.com"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gallagherelectricfencing.com/collections/solar-powered-energizers/products/new-gallagher-b100-solar-powered-fence-charger-fencer-energizer-60acres-7miles" TargetMode="External"/><Relationship Id="rId25" Type="http://schemas.openxmlformats.org/officeDocument/2006/relationships/hyperlink" Target="http://gallagherelectricfencing.com/collections/10-gallagher-fence-posts-step-in-posts-and-fence-reels/products/gallagher-ring-top-posts-50-pk" TargetMode="External"/><Relationship Id="rId33"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gallagherelectricfencing.com/collections/10-gallagher-fence-posts-step-in-posts-and-fence-reels/products/42-white-gallagher-h-d-tread-in-posts" TargetMode="External"/><Relationship Id="rId1" Type="http://schemas.openxmlformats.org/officeDocument/2006/relationships/customXml" Target="../customXml/item1.xml"/><Relationship Id="rId6" Type="http://schemas.openxmlformats.org/officeDocument/2006/relationships/hyperlink" Target="mailto:rvillalba@caritashz.com" TargetMode="Externa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allagherelectricfencing.com/collections/solar-powered-energizers/products/new-gallagher-b200-solar-powered-fence-charger-fencer" TargetMode="External"/><Relationship Id="rId23" Type="http://schemas.openxmlformats.org/officeDocument/2006/relationships/hyperlink" Target="http://gallagherelectricfencing.com/collections/turbo-wire-poliwire-equifence-metal-wire/products/656-white-gallagher-turbo-wire" TargetMode="External"/><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mailto:ventas@linseg.com" TargetMode="External"/><Relationship Id="rId19" Type="http://schemas.openxmlformats.org/officeDocument/2006/relationships/hyperlink" Target="http://gallagherelectricfencing.com/collections/solar-powered-energizers/products/gallagher-s17-solar-electric-fence-charger-energizer-powers-up-to-10-acres" TargetMode="External"/><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gallagherelectricfencing.com/collections/10-gallagher-fence-posts-step-in-posts-and-fence-reels/products/box-of-50-42-white-gallagher-h-d-tread-in-posts" TargetMode="External"/><Relationship Id="rId30" Type="http://schemas.openxmlformats.org/officeDocument/2006/relationships/image" Target="media/image15.jpeg"/><Relationship Id="rId35" Type="http://schemas.openxmlformats.org/officeDocument/2006/relationships/image" Target="media/image19.emf"/><Relationship Id="rId8" Type="http://schemas.openxmlformats.org/officeDocument/2006/relationships/image" Target="media/image2.emf"/><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6FD87-194A-4D16-9CEE-80985908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38</Pages>
  <Words>10640</Words>
  <Characters>58520</Characters>
  <Application>Microsoft Office Word</Application>
  <DocSecurity>0</DocSecurity>
  <Lines>487</Lines>
  <Paragraphs>138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5</cp:revision>
  <dcterms:created xsi:type="dcterms:W3CDTF">2015-05-15T20:40:00Z</dcterms:created>
  <dcterms:modified xsi:type="dcterms:W3CDTF">2015-05-15T21:51:00Z</dcterms:modified>
</cp:coreProperties>
</file>