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A04" w:rsidRPr="00502F92" w:rsidRDefault="00502F92">
      <w:pPr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>YA SOLICITÓ</w:t>
      </w:r>
      <w:r w:rsidRPr="00502F92">
        <w:rPr>
          <w:rFonts w:ascii="Arial Rounded MT Bold" w:hAnsi="Arial Rounded MT Bold"/>
          <w:sz w:val="52"/>
          <w:szCs w:val="52"/>
        </w:rPr>
        <w:t xml:space="preserve"> EL TURNO EN EL HOSPITAL  CARRILLO!</w:t>
      </w:r>
      <w:bookmarkStart w:id="0" w:name="_GoBack"/>
      <w:bookmarkEnd w:id="0"/>
    </w:p>
    <w:sectPr w:rsidR="00BA6A04" w:rsidRPr="00502F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F92"/>
    <w:rsid w:val="00502F92"/>
    <w:rsid w:val="00BA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7FBAE-B870-4753-A702-7F8F1174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2023-04-25T11:58:00Z</dcterms:created>
  <dcterms:modified xsi:type="dcterms:W3CDTF">2023-04-25T12:01:00Z</dcterms:modified>
</cp:coreProperties>
</file>