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7365" w14:textId="72ADA650" w:rsidR="002B7A4C" w:rsidRPr="002B7A4C" w:rsidRDefault="002B7A4C" w:rsidP="002800BC">
      <w:pPr>
        <w:spacing w:line="240" w:lineRule="auto"/>
        <w:rPr>
          <w:b/>
          <w:bCs/>
          <w:sz w:val="28"/>
          <w:szCs w:val="28"/>
          <w:u w:val="single"/>
        </w:rPr>
      </w:pPr>
      <w:r w:rsidRPr="002B7A4C">
        <w:rPr>
          <w:b/>
          <w:bCs/>
          <w:sz w:val="28"/>
          <w:szCs w:val="28"/>
          <w:u w:val="single"/>
        </w:rPr>
        <w:t>Mulesoft Policies</w:t>
      </w:r>
    </w:p>
    <w:p w14:paraId="0AD2529D" w14:textId="1C6D5E9B" w:rsidR="002B7A4C" w:rsidRPr="002B7A4C" w:rsidRDefault="002B7A4C" w:rsidP="002B7A4C">
      <w:pPr>
        <w:spacing w:line="240" w:lineRule="auto"/>
        <w:ind w:left="720" w:hanging="360"/>
        <w:rPr>
          <w:i/>
          <w:iCs/>
          <w:sz w:val="20"/>
          <w:szCs w:val="20"/>
          <w:lang w:val="en-US"/>
        </w:rPr>
      </w:pPr>
      <w:r w:rsidRPr="002B7A4C">
        <w:rPr>
          <w:i/>
          <w:iCs/>
          <w:sz w:val="20"/>
          <w:szCs w:val="20"/>
          <w:lang w:val="en-US"/>
        </w:rPr>
        <w:t xml:space="preserve">by </w:t>
      </w:r>
      <w:r w:rsidRPr="002B7A4C">
        <w:rPr>
          <w:b/>
          <w:bCs/>
          <w:i/>
          <w:iCs/>
          <w:sz w:val="20"/>
          <w:szCs w:val="20"/>
          <w:lang w:val="en-US"/>
        </w:rPr>
        <w:t>Fernando Ramires</w:t>
      </w:r>
      <w:r w:rsidRPr="002B7A4C">
        <w:rPr>
          <w:i/>
          <w:iCs/>
          <w:sz w:val="20"/>
          <w:szCs w:val="20"/>
          <w:lang w:val="en-US"/>
        </w:rPr>
        <w:t xml:space="preserve"> on</w:t>
      </w:r>
      <w:r w:rsidRPr="002B7A4C">
        <w:rPr>
          <w:b/>
          <w:bCs/>
          <w:i/>
          <w:iCs/>
          <w:sz w:val="20"/>
          <w:szCs w:val="20"/>
          <w:lang w:val="en-US"/>
        </w:rPr>
        <w:t xml:space="preserve"> 01 December of 2022</w:t>
      </w:r>
    </w:p>
    <w:p w14:paraId="63B938BF" w14:textId="77777777" w:rsidR="002B7A4C" w:rsidRPr="002B7A4C" w:rsidRDefault="002B7A4C" w:rsidP="004A6BF4">
      <w:pPr>
        <w:ind w:left="720" w:hanging="360"/>
        <w:rPr>
          <w:lang w:val="en-US"/>
        </w:rPr>
      </w:pPr>
    </w:p>
    <w:p w14:paraId="2BC0BC0C" w14:textId="15AB676A" w:rsidR="004A6BF4" w:rsidRPr="004A6BF4" w:rsidRDefault="004A6BF4" w:rsidP="004A6BF4">
      <w:pPr>
        <w:pStyle w:val="PargrafodaLista"/>
        <w:numPr>
          <w:ilvl w:val="0"/>
          <w:numId w:val="3"/>
        </w:numPr>
        <w:rPr>
          <w:b/>
          <w:bCs/>
          <w:sz w:val="24"/>
          <w:szCs w:val="24"/>
          <w:lang w:val="en-US"/>
        </w:rPr>
      </w:pPr>
      <w:r w:rsidRPr="004A6BF4">
        <w:rPr>
          <w:b/>
          <w:bCs/>
          <w:sz w:val="24"/>
          <w:szCs w:val="24"/>
          <w:lang w:val="en-US"/>
        </w:rPr>
        <w:t>What are policies?</w:t>
      </w:r>
    </w:p>
    <w:p w14:paraId="1BFAF486" w14:textId="15BDF894" w:rsidR="004A6BF4" w:rsidRPr="004A6BF4" w:rsidRDefault="004A6BF4" w:rsidP="002B7A4C">
      <w:pPr>
        <w:spacing w:line="240" w:lineRule="auto"/>
        <w:rPr>
          <w:i/>
          <w:iCs/>
          <w:sz w:val="20"/>
          <w:szCs w:val="20"/>
          <w:lang w:val="en-US"/>
        </w:rPr>
      </w:pPr>
      <w:r w:rsidRPr="004A6BF4">
        <w:rPr>
          <w:i/>
          <w:iCs/>
          <w:sz w:val="20"/>
          <w:szCs w:val="20"/>
          <w:lang w:val="en-US"/>
        </w:rPr>
        <w:t>“</w:t>
      </w:r>
      <w:r w:rsidRPr="004A6BF4">
        <w:rPr>
          <w:i/>
          <w:iCs/>
          <w:sz w:val="20"/>
          <w:szCs w:val="20"/>
          <w:lang w:val="en-US"/>
        </w:rPr>
        <w:t>Policies enable you to enforce regulations to help manage security, control traffic, and improve adaptability of your APIs. For example, a policy can control authentication, access, allotted consumption, and service level access (SLA).</w:t>
      </w:r>
      <w:r w:rsidRPr="004A6BF4">
        <w:rPr>
          <w:i/>
          <w:iCs/>
          <w:sz w:val="20"/>
          <w:szCs w:val="20"/>
          <w:lang w:val="en-US"/>
        </w:rPr>
        <w:t>”</w:t>
      </w:r>
    </w:p>
    <w:p w14:paraId="058387B2" w14:textId="77777777" w:rsidR="004A6BF4" w:rsidRPr="004A6BF4" w:rsidRDefault="004A6BF4" w:rsidP="002B7A4C">
      <w:pPr>
        <w:spacing w:line="240" w:lineRule="auto"/>
        <w:rPr>
          <w:sz w:val="20"/>
          <w:szCs w:val="20"/>
          <w:lang w:val="en-US"/>
        </w:rPr>
      </w:pPr>
      <w:r w:rsidRPr="004A6BF4">
        <w:rPr>
          <w:sz w:val="20"/>
          <w:szCs w:val="20"/>
          <w:lang w:val="en-US"/>
        </w:rPr>
        <w:t>Enforce these regulations to APIs without any code changes. Policies could be applied across any APIs implemented on Anypoint Platform as well as using proxies for APIs implemented out of Anypoint Platform.</w:t>
      </w:r>
    </w:p>
    <w:p w14:paraId="460229F2" w14:textId="169F1601" w:rsidR="004A6BF4" w:rsidRDefault="004A6BF4" w:rsidP="002B7A4C">
      <w:pPr>
        <w:spacing w:line="240" w:lineRule="auto"/>
        <w:rPr>
          <w:sz w:val="20"/>
          <w:szCs w:val="20"/>
          <w:lang w:val="en-US"/>
        </w:rPr>
      </w:pPr>
      <w:r w:rsidRPr="004A6BF4">
        <w:rPr>
          <w:sz w:val="20"/>
          <w:szCs w:val="20"/>
          <w:lang w:val="en-US"/>
        </w:rPr>
        <w:t xml:space="preserve">API Manager provides default policies providing handling different aspects of security, management and governance. </w:t>
      </w:r>
      <w:r w:rsidRPr="00E32282">
        <w:rPr>
          <w:b/>
          <w:bCs/>
          <w:sz w:val="20"/>
          <w:szCs w:val="20"/>
          <w:u w:val="single"/>
          <w:lang w:val="en-US"/>
        </w:rPr>
        <w:t>In addition to the default policies, custom policies could also be created and applied to suit any custom needs.</w:t>
      </w:r>
    </w:p>
    <w:p w14:paraId="701BECE4" w14:textId="77777777" w:rsidR="004A6BF4" w:rsidRPr="004A6BF4" w:rsidRDefault="004A6BF4" w:rsidP="004A6BF4">
      <w:pPr>
        <w:rPr>
          <w:sz w:val="24"/>
          <w:szCs w:val="24"/>
          <w:lang w:val="en-US"/>
        </w:rPr>
      </w:pPr>
    </w:p>
    <w:p w14:paraId="78CB0318" w14:textId="6BF9160C" w:rsidR="004A6BF4" w:rsidRPr="00E32282" w:rsidRDefault="00E32282" w:rsidP="00E32282">
      <w:pPr>
        <w:pStyle w:val="PargrafodaLista"/>
        <w:numPr>
          <w:ilvl w:val="0"/>
          <w:numId w:val="3"/>
        </w:numPr>
        <w:rPr>
          <w:b/>
          <w:bCs/>
          <w:sz w:val="24"/>
          <w:szCs w:val="24"/>
          <w:lang w:val="en-US"/>
        </w:rPr>
      </w:pPr>
      <w:r>
        <w:rPr>
          <w:b/>
          <w:bCs/>
          <w:sz w:val="24"/>
          <w:szCs w:val="24"/>
          <w:lang w:val="en-US"/>
        </w:rPr>
        <w:t xml:space="preserve">Default </w:t>
      </w:r>
      <w:r w:rsidR="004A6BF4" w:rsidRPr="00E32282">
        <w:rPr>
          <w:b/>
          <w:bCs/>
          <w:sz w:val="24"/>
          <w:szCs w:val="24"/>
          <w:lang w:val="en-US"/>
        </w:rPr>
        <w:t>Policy Categories</w:t>
      </w:r>
    </w:p>
    <w:p w14:paraId="1F42BAE6" w14:textId="2CF13D7F" w:rsidR="004A6BF4" w:rsidRPr="004A6BF4" w:rsidRDefault="004A6BF4" w:rsidP="002B7A4C">
      <w:pPr>
        <w:spacing w:line="240" w:lineRule="auto"/>
        <w:rPr>
          <w:i/>
          <w:iCs/>
          <w:sz w:val="20"/>
          <w:szCs w:val="20"/>
          <w:lang w:val="en-US"/>
        </w:rPr>
      </w:pPr>
      <w:r w:rsidRPr="004A6BF4">
        <w:rPr>
          <w:i/>
          <w:iCs/>
          <w:sz w:val="20"/>
          <w:szCs w:val="20"/>
          <w:lang w:val="en-US"/>
        </w:rPr>
        <w:t>Default Policies available within API Manager are mainly categorized based on functionality they provide. Categories available are</w:t>
      </w:r>
      <w:r w:rsidRPr="004A6BF4">
        <w:rPr>
          <w:i/>
          <w:iCs/>
          <w:sz w:val="20"/>
          <w:szCs w:val="20"/>
          <w:lang w:val="en-US"/>
        </w:rPr>
        <w:t>:</w:t>
      </w:r>
    </w:p>
    <w:p w14:paraId="5E08DF7F" w14:textId="178A3A74" w:rsidR="004A6BF4" w:rsidRPr="004A6BF4" w:rsidRDefault="004A6BF4" w:rsidP="002B7A4C">
      <w:pPr>
        <w:spacing w:line="240" w:lineRule="auto"/>
        <w:rPr>
          <w:sz w:val="20"/>
          <w:szCs w:val="20"/>
          <w:lang w:val="en-US"/>
        </w:rPr>
      </w:pPr>
      <w:r w:rsidRPr="004A6BF4">
        <w:rPr>
          <w:b/>
          <w:bCs/>
          <w:sz w:val="20"/>
          <w:szCs w:val="20"/>
          <w:lang w:val="en-US"/>
        </w:rPr>
        <w:t>Security</w:t>
      </w:r>
      <w:r w:rsidRPr="004A6BF4">
        <w:rPr>
          <w:sz w:val="20"/>
          <w:szCs w:val="20"/>
          <w:lang w:val="en-US"/>
        </w:rPr>
        <w:t>: Policies available in this category are for enforcing Authentication (Choose between methods such as Basic, OAuth2.0, JWT</w:t>
      </w:r>
      <w:r>
        <w:rPr>
          <w:sz w:val="20"/>
          <w:szCs w:val="20"/>
          <w:lang w:val="en-US"/>
        </w:rPr>
        <w:t>,</w:t>
      </w:r>
      <w:r w:rsidRPr="004A6BF4">
        <w:rPr>
          <w:sz w:val="20"/>
          <w:szCs w:val="20"/>
          <w:lang w:val="en-US"/>
        </w:rPr>
        <w:t xml:space="preserve"> </w:t>
      </w:r>
      <w:r w:rsidRPr="004A6BF4">
        <w:rPr>
          <w:sz w:val="20"/>
          <w:szCs w:val="20"/>
          <w:lang w:val="en-US"/>
        </w:rPr>
        <w:t>etc.</w:t>
      </w:r>
      <w:r w:rsidRPr="004A6BF4">
        <w:rPr>
          <w:sz w:val="20"/>
          <w:szCs w:val="20"/>
          <w:lang w:val="en-US"/>
        </w:rPr>
        <w:t xml:space="preserve">), allow / deny access based on IP Range (IP Black / </w:t>
      </w:r>
      <w:r w:rsidRPr="004A6BF4">
        <w:rPr>
          <w:sz w:val="20"/>
          <w:szCs w:val="20"/>
          <w:lang w:val="en-US"/>
        </w:rPr>
        <w:t>Whitelisting</w:t>
      </w:r>
      <w:r w:rsidRPr="004A6BF4">
        <w:rPr>
          <w:sz w:val="20"/>
          <w:szCs w:val="20"/>
          <w:lang w:val="en-US"/>
        </w:rPr>
        <w:t>).</w:t>
      </w:r>
    </w:p>
    <w:p w14:paraId="1572F217" w14:textId="788E6A7D" w:rsidR="004A6BF4" w:rsidRPr="004A6BF4" w:rsidRDefault="004A6BF4" w:rsidP="002B7A4C">
      <w:pPr>
        <w:spacing w:line="240" w:lineRule="auto"/>
        <w:rPr>
          <w:sz w:val="20"/>
          <w:szCs w:val="20"/>
          <w:lang w:val="en-US"/>
        </w:rPr>
      </w:pPr>
      <w:r w:rsidRPr="004A6BF4">
        <w:rPr>
          <w:b/>
          <w:bCs/>
          <w:sz w:val="20"/>
          <w:szCs w:val="20"/>
          <w:lang w:val="en-US"/>
        </w:rPr>
        <w:t>Compliance</w:t>
      </w:r>
      <w:r w:rsidRPr="004A6BF4">
        <w:rPr>
          <w:sz w:val="20"/>
          <w:szCs w:val="20"/>
          <w:lang w:val="en-US"/>
        </w:rPr>
        <w:t>: Enforce requirements such as Client ID and CORS.</w:t>
      </w:r>
    </w:p>
    <w:p w14:paraId="75BE25DB" w14:textId="0A983A63" w:rsidR="004A6BF4" w:rsidRPr="004A6BF4" w:rsidRDefault="004A6BF4" w:rsidP="002B7A4C">
      <w:pPr>
        <w:spacing w:line="240" w:lineRule="auto"/>
        <w:rPr>
          <w:sz w:val="20"/>
          <w:szCs w:val="20"/>
          <w:lang w:val="en-US"/>
        </w:rPr>
      </w:pPr>
      <w:r w:rsidRPr="004A6BF4">
        <w:rPr>
          <w:b/>
          <w:bCs/>
          <w:sz w:val="20"/>
          <w:szCs w:val="20"/>
          <w:lang w:val="en-US"/>
        </w:rPr>
        <w:t>Transformation</w:t>
      </w:r>
      <w:r w:rsidRPr="004A6BF4">
        <w:rPr>
          <w:sz w:val="20"/>
          <w:szCs w:val="20"/>
          <w:lang w:val="en-US"/>
        </w:rPr>
        <w:t>: Allows to transform / enrich headers for request or response. This could be used to add or remove any default or sensitive information from within the headers.</w:t>
      </w:r>
    </w:p>
    <w:p w14:paraId="1ABF4A08" w14:textId="0C9D640F" w:rsidR="004A6BF4" w:rsidRPr="004A6BF4" w:rsidRDefault="004A6BF4" w:rsidP="002B7A4C">
      <w:pPr>
        <w:spacing w:line="240" w:lineRule="auto"/>
        <w:rPr>
          <w:sz w:val="20"/>
          <w:szCs w:val="20"/>
          <w:lang w:val="en-US"/>
        </w:rPr>
      </w:pPr>
      <w:r w:rsidRPr="004A6BF4">
        <w:rPr>
          <w:b/>
          <w:bCs/>
          <w:sz w:val="20"/>
          <w:szCs w:val="20"/>
          <w:lang w:val="en-US"/>
        </w:rPr>
        <w:t>Quality of Service:</w:t>
      </w:r>
      <w:r w:rsidRPr="004A6BF4">
        <w:rPr>
          <w:sz w:val="20"/>
          <w:szCs w:val="20"/>
          <w:lang w:val="en-US"/>
        </w:rPr>
        <w:t xml:space="preserve"> QoS based policies mainly provide SLA support, Spike control to queue traffic and Caching.</w:t>
      </w:r>
    </w:p>
    <w:p w14:paraId="3787D7F8" w14:textId="0D048B69" w:rsidR="004A6BF4" w:rsidRDefault="004A6BF4" w:rsidP="002B7A4C">
      <w:pPr>
        <w:spacing w:line="240" w:lineRule="auto"/>
        <w:rPr>
          <w:sz w:val="20"/>
          <w:szCs w:val="20"/>
          <w:lang w:val="en-US"/>
        </w:rPr>
      </w:pPr>
      <w:r w:rsidRPr="004A6BF4">
        <w:rPr>
          <w:b/>
          <w:bCs/>
          <w:sz w:val="20"/>
          <w:szCs w:val="20"/>
          <w:lang w:val="en-US"/>
        </w:rPr>
        <w:t>Troubleshooting</w:t>
      </w:r>
      <w:r w:rsidRPr="004A6BF4">
        <w:rPr>
          <w:sz w:val="20"/>
          <w:szCs w:val="20"/>
          <w:lang w:val="en-US"/>
        </w:rPr>
        <w:t>: For troubleshooting incoming requests by logging messages.</w:t>
      </w:r>
    </w:p>
    <w:p w14:paraId="700997F8" w14:textId="77777777" w:rsidR="004A6BF4" w:rsidRPr="004A6BF4" w:rsidRDefault="004A6BF4" w:rsidP="004A6BF4">
      <w:pPr>
        <w:rPr>
          <w:sz w:val="24"/>
          <w:szCs w:val="24"/>
          <w:lang w:val="en-US"/>
        </w:rPr>
      </w:pPr>
    </w:p>
    <w:p w14:paraId="71750E5F" w14:textId="0526423E" w:rsidR="004A6BF4" w:rsidRPr="00E32282" w:rsidRDefault="004A6BF4" w:rsidP="00E32282">
      <w:pPr>
        <w:pStyle w:val="PargrafodaLista"/>
        <w:numPr>
          <w:ilvl w:val="0"/>
          <w:numId w:val="3"/>
        </w:numPr>
        <w:rPr>
          <w:b/>
          <w:bCs/>
          <w:sz w:val="24"/>
          <w:szCs w:val="24"/>
          <w:lang w:val="en-US"/>
        </w:rPr>
      </w:pPr>
      <w:r w:rsidRPr="00E32282">
        <w:rPr>
          <w:b/>
          <w:bCs/>
          <w:sz w:val="24"/>
          <w:szCs w:val="24"/>
          <w:lang w:val="en-US"/>
        </w:rPr>
        <w:t>Policies applicated in Experience APIs</w:t>
      </w:r>
    </w:p>
    <w:p w14:paraId="32B54514" w14:textId="77777777" w:rsidR="004A6BF4" w:rsidRPr="004A6BF4" w:rsidRDefault="004A6BF4" w:rsidP="002B7A4C">
      <w:pPr>
        <w:spacing w:line="240" w:lineRule="auto"/>
        <w:rPr>
          <w:i/>
          <w:iCs/>
          <w:sz w:val="20"/>
          <w:szCs w:val="20"/>
          <w:lang w:val="en-US"/>
        </w:rPr>
      </w:pPr>
      <w:r w:rsidRPr="004A6BF4">
        <w:rPr>
          <w:i/>
          <w:iCs/>
          <w:sz w:val="20"/>
          <w:szCs w:val="20"/>
          <w:lang w:val="en-US"/>
        </w:rPr>
        <w:t>Since these APIs are more front line and often exposed out, policies that enforce protection from threats, API security and usage are essential.</w:t>
      </w:r>
    </w:p>
    <w:p w14:paraId="6F27DFC3" w14:textId="77777777" w:rsidR="004A6BF4" w:rsidRPr="004A6BF4" w:rsidRDefault="004A6BF4" w:rsidP="002B7A4C">
      <w:pPr>
        <w:spacing w:line="240" w:lineRule="auto"/>
        <w:rPr>
          <w:i/>
          <w:iCs/>
          <w:sz w:val="20"/>
          <w:szCs w:val="20"/>
          <w:lang w:val="en-US"/>
        </w:rPr>
      </w:pPr>
      <w:r w:rsidRPr="004A6BF4">
        <w:rPr>
          <w:i/>
          <w:iCs/>
          <w:sz w:val="20"/>
          <w:szCs w:val="20"/>
          <w:u w:val="single"/>
          <w:lang w:val="en-US"/>
        </w:rPr>
        <w:t>Policies Applicable</w:t>
      </w:r>
      <w:r w:rsidRPr="004A6BF4">
        <w:rPr>
          <w:i/>
          <w:iCs/>
          <w:sz w:val="20"/>
          <w:szCs w:val="20"/>
          <w:lang w:val="en-US"/>
        </w:rPr>
        <w:t>: OAuth, JWT, JSON / XML Threat Protection, Rate Limiting, SLA Based, Caching</w:t>
      </w:r>
    </w:p>
    <w:p w14:paraId="67C03153" w14:textId="76172CBE" w:rsidR="004A6BF4" w:rsidRPr="004A6BF4" w:rsidRDefault="004A6BF4" w:rsidP="002B7A4C">
      <w:pPr>
        <w:spacing w:line="240" w:lineRule="auto"/>
        <w:rPr>
          <w:sz w:val="20"/>
          <w:szCs w:val="20"/>
          <w:lang w:val="en-US"/>
        </w:rPr>
      </w:pPr>
      <w:r w:rsidRPr="004A6BF4">
        <w:rPr>
          <w:b/>
          <w:bCs/>
          <w:sz w:val="20"/>
          <w:szCs w:val="20"/>
          <w:lang w:val="en-US"/>
        </w:rPr>
        <w:t>Authentication:</w:t>
      </w:r>
      <w:r w:rsidRPr="004A6BF4">
        <w:rPr>
          <w:sz w:val="20"/>
          <w:szCs w:val="20"/>
          <w:lang w:val="en-US"/>
        </w:rPr>
        <w:t xml:space="preserve"> Use one of OAuth 2.0 or JWT policies to protect from anonymous usage. If only LDAP is </w:t>
      </w:r>
      <w:r w:rsidRPr="004A6BF4">
        <w:rPr>
          <w:sz w:val="20"/>
          <w:szCs w:val="20"/>
          <w:lang w:val="en-US"/>
        </w:rPr>
        <w:t>available,</w:t>
      </w:r>
      <w:r w:rsidRPr="004A6BF4">
        <w:rPr>
          <w:sz w:val="20"/>
          <w:szCs w:val="20"/>
          <w:lang w:val="en-US"/>
        </w:rPr>
        <w:t xml:space="preserve"> then use Basic Authentication — LDAP. Additional Auth</w:t>
      </w:r>
    </w:p>
    <w:p w14:paraId="53313629" w14:textId="234C0618" w:rsidR="004A6BF4" w:rsidRPr="004A6BF4" w:rsidRDefault="004A6BF4" w:rsidP="002B7A4C">
      <w:pPr>
        <w:spacing w:line="240" w:lineRule="auto"/>
        <w:rPr>
          <w:sz w:val="20"/>
          <w:szCs w:val="20"/>
          <w:lang w:val="en-US"/>
        </w:rPr>
      </w:pPr>
      <w:r w:rsidRPr="004A6BF4">
        <w:rPr>
          <w:b/>
          <w:bCs/>
          <w:sz w:val="20"/>
          <w:szCs w:val="20"/>
          <w:lang w:val="en-US"/>
        </w:rPr>
        <w:t>Protection:</w:t>
      </w:r>
      <w:r w:rsidRPr="004A6BF4">
        <w:rPr>
          <w:sz w:val="20"/>
          <w:szCs w:val="20"/>
          <w:lang w:val="en-US"/>
        </w:rPr>
        <w:t xml:space="preserve"> Use JSON / XML threat protection policies to protect against dangerous payloads. </w:t>
      </w:r>
      <w:r w:rsidRPr="004A6BF4">
        <w:rPr>
          <w:sz w:val="20"/>
          <w:szCs w:val="20"/>
          <w:lang w:val="en-US"/>
        </w:rPr>
        <w:t>Additionally,</w:t>
      </w:r>
      <w:r w:rsidRPr="004A6BF4">
        <w:rPr>
          <w:sz w:val="20"/>
          <w:szCs w:val="20"/>
          <w:lang w:val="en-US"/>
        </w:rPr>
        <w:t xml:space="preserve"> IP Blacklist policy could be used to block traffic from frequent violators or </w:t>
      </w:r>
      <w:r w:rsidRPr="004A6BF4">
        <w:rPr>
          <w:sz w:val="20"/>
          <w:szCs w:val="20"/>
          <w:lang w:val="en-US"/>
        </w:rPr>
        <w:t>well-known</w:t>
      </w:r>
      <w:r w:rsidRPr="004A6BF4">
        <w:rPr>
          <w:sz w:val="20"/>
          <w:szCs w:val="20"/>
          <w:lang w:val="en-US"/>
        </w:rPr>
        <w:t xml:space="preserve"> dark nets.</w:t>
      </w:r>
    </w:p>
    <w:p w14:paraId="21F7AA26" w14:textId="69B409E8" w:rsidR="004A6BF4" w:rsidRPr="004A6BF4" w:rsidRDefault="004A6BF4" w:rsidP="002B7A4C">
      <w:pPr>
        <w:spacing w:line="240" w:lineRule="auto"/>
        <w:rPr>
          <w:sz w:val="20"/>
          <w:szCs w:val="20"/>
          <w:lang w:val="en-US"/>
        </w:rPr>
      </w:pPr>
      <w:r w:rsidRPr="004A6BF4">
        <w:rPr>
          <w:b/>
          <w:bCs/>
          <w:sz w:val="20"/>
          <w:szCs w:val="20"/>
          <w:lang w:val="en-US"/>
        </w:rPr>
        <w:t>Access:</w:t>
      </w:r>
      <w:r w:rsidRPr="004A6BF4">
        <w:rPr>
          <w:sz w:val="20"/>
          <w:szCs w:val="20"/>
          <w:lang w:val="en-US"/>
        </w:rPr>
        <w:t xml:space="preserve"> When API is consumed by a Web Application, use CORS to enable access for enable or disable access from other domains.</w:t>
      </w:r>
    </w:p>
    <w:p w14:paraId="354732D2" w14:textId="3AECF28E" w:rsidR="004A6BF4" w:rsidRPr="004A6BF4" w:rsidRDefault="004A6BF4" w:rsidP="002B7A4C">
      <w:pPr>
        <w:spacing w:line="240" w:lineRule="auto"/>
        <w:rPr>
          <w:sz w:val="20"/>
          <w:szCs w:val="20"/>
          <w:lang w:val="en-US"/>
        </w:rPr>
      </w:pPr>
      <w:r w:rsidRPr="004A6BF4">
        <w:rPr>
          <w:b/>
          <w:bCs/>
          <w:sz w:val="20"/>
          <w:szCs w:val="20"/>
          <w:lang w:val="en-US"/>
        </w:rPr>
        <w:t>Usage Monitoring &amp; Limits:</w:t>
      </w:r>
      <w:r w:rsidRPr="004A6BF4">
        <w:rPr>
          <w:sz w:val="20"/>
          <w:szCs w:val="20"/>
          <w:lang w:val="en-US"/>
        </w:rPr>
        <w:t xml:space="preserve"> Use Rate limiting / SLA-Based policy to enforce limitations on API usage.</w:t>
      </w:r>
    </w:p>
    <w:p w14:paraId="077572EA" w14:textId="2F22134B" w:rsidR="004A6BF4" w:rsidRPr="004A6BF4" w:rsidRDefault="004A6BF4" w:rsidP="002B7A4C">
      <w:pPr>
        <w:spacing w:line="240" w:lineRule="auto"/>
        <w:rPr>
          <w:sz w:val="20"/>
          <w:szCs w:val="20"/>
          <w:lang w:val="en-US"/>
        </w:rPr>
      </w:pPr>
      <w:r w:rsidRPr="004A6BF4">
        <w:rPr>
          <w:b/>
          <w:bCs/>
          <w:sz w:val="20"/>
          <w:szCs w:val="20"/>
          <w:lang w:val="en-US"/>
        </w:rPr>
        <w:lastRenderedPageBreak/>
        <w:t>Performance:</w:t>
      </w:r>
      <w:r w:rsidRPr="004A6BF4">
        <w:rPr>
          <w:sz w:val="20"/>
          <w:szCs w:val="20"/>
          <w:lang w:val="en-US"/>
        </w:rPr>
        <w:t xml:space="preserve"> Use HTTP caching to cache responses and optimize resource usage by serving cached data. Caching could be limited based on time, method or further customized based on need when applying.</w:t>
      </w:r>
    </w:p>
    <w:p w14:paraId="3FC63F91" w14:textId="77777777" w:rsidR="004A6BF4" w:rsidRPr="004A6BF4" w:rsidRDefault="004A6BF4" w:rsidP="002B7A4C">
      <w:pPr>
        <w:spacing w:line="240" w:lineRule="auto"/>
        <w:rPr>
          <w:sz w:val="20"/>
          <w:szCs w:val="20"/>
          <w:lang w:val="en-US"/>
        </w:rPr>
      </w:pPr>
    </w:p>
    <w:p w14:paraId="33817F3C" w14:textId="191D7BAE" w:rsidR="004A6BF4" w:rsidRDefault="004A6BF4" w:rsidP="002B7A4C">
      <w:pPr>
        <w:spacing w:line="240" w:lineRule="auto"/>
        <w:rPr>
          <w:sz w:val="20"/>
          <w:szCs w:val="20"/>
          <w:lang w:val="en-US"/>
        </w:rPr>
      </w:pPr>
      <w:r w:rsidRPr="004A6BF4">
        <w:rPr>
          <w:b/>
          <w:bCs/>
          <w:sz w:val="20"/>
          <w:szCs w:val="20"/>
          <w:lang w:val="en-US"/>
        </w:rPr>
        <w:t>Customize Headers</w:t>
      </w:r>
      <w:r w:rsidRPr="004A6BF4">
        <w:rPr>
          <w:sz w:val="20"/>
          <w:szCs w:val="20"/>
          <w:lang w:val="en-US"/>
        </w:rPr>
        <w:t xml:space="preserve">: Use Header Injection to add custom meta data for processing requests </w:t>
      </w:r>
      <w:r w:rsidRPr="004A6BF4">
        <w:rPr>
          <w:sz w:val="20"/>
          <w:szCs w:val="20"/>
          <w:lang w:val="en-US"/>
        </w:rPr>
        <w:t>downstream</w:t>
      </w:r>
      <w:r w:rsidRPr="004A6BF4">
        <w:rPr>
          <w:sz w:val="20"/>
          <w:szCs w:val="20"/>
          <w:lang w:val="en-US"/>
        </w:rPr>
        <w:t xml:space="preserve"> or for responses such as to security signatures etc. Similarly use Header removal to remove any sensitive data being sent through headers such as HSTS info.</w:t>
      </w:r>
    </w:p>
    <w:p w14:paraId="468B503B" w14:textId="77777777" w:rsidR="004A6BF4" w:rsidRPr="004A6BF4" w:rsidRDefault="004A6BF4" w:rsidP="004A6BF4">
      <w:pPr>
        <w:rPr>
          <w:sz w:val="24"/>
          <w:szCs w:val="24"/>
          <w:lang w:val="en-US"/>
        </w:rPr>
      </w:pPr>
    </w:p>
    <w:p w14:paraId="09FAE74F" w14:textId="6A9E65AE" w:rsidR="004A6BF4" w:rsidRPr="00E32282" w:rsidRDefault="004A6BF4" w:rsidP="00E32282">
      <w:pPr>
        <w:pStyle w:val="PargrafodaLista"/>
        <w:numPr>
          <w:ilvl w:val="0"/>
          <w:numId w:val="3"/>
        </w:numPr>
        <w:rPr>
          <w:b/>
          <w:bCs/>
          <w:sz w:val="24"/>
          <w:szCs w:val="24"/>
          <w:lang w:val="en-US"/>
        </w:rPr>
      </w:pPr>
      <w:r w:rsidRPr="00E32282">
        <w:rPr>
          <w:b/>
          <w:bCs/>
          <w:sz w:val="24"/>
          <w:szCs w:val="24"/>
          <w:lang w:val="en-US"/>
        </w:rPr>
        <w:t>Policies applicated in Process APIs</w:t>
      </w:r>
    </w:p>
    <w:p w14:paraId="79887240" w14:textId="77777777" w:rsidR="004A6BF4" w:rsidRPr="004A6BF4" w:rsidRDefault="004A6BF4" w:rsidP="002B7A4C">
      <w:pPr>
        <w:spacing w:line="240" w:lineRule="auto"/>
        <w:rPr>
          <w:i/>
          <w:iCs/>
          <w:sz w:val="20"/>
          <w:szCs w:val="20"/>
          <w:lang w:val="en-US"/>
        </w:rPr>
      </w:pPr>
      <w:r w:rsidRPr="004A6BF4">
        <w:rPr>
          <w:i/>
          <w:iCs/>
          <w:sz w:val="20"/>
          <w:szCs w:val="20"/>
          <w:lang w:val="en-US"/>
        </w:rPr>
        <w:t>These APIs are central and essentially handling core business rules and coordinating requests to one or more downstream system APIs. Policies that help with performance yet enforce some security without having impact on performance is a common requirement.</w:t>
      </w:r>
    </w:p>
    <w:p w14:paraId="0293F611" w14:textId="7C927BB7" w:rsidR="004A6BF4" w:rsidRPr="004A6BF4" w:rsidRDefault="004A6BF4" w:rsidP="002B7A4C">
      <w:pPr>
        <w:spacing w:line="240" w:lineRule="auto"/>
        <w:rPr>
          <w:i/>
          <w:iCs/>
          <w:sz w:val="20"/>
          <w:szCs w:val="20"/>
          <w:lang w:val="en-US"/>
        </w:rPr>
      </w:pPr>
      <w:r w:rsidRPr="004A6BF4">
        <w:rPr>
          <w:i/>
          <w:iCs/>
          <w:sz w:val="20"/>
          <w:szCs w:val="20"/>
          <w:u w:val="single"/>
          <w:lang w:val="en-US"/>
        </w:rPr>
        <w:t>Policies Applicable</w:t>
      </w:r>
      <w:r w:rsidRPr="004A6BF4">
        <w:rPr>
          <w:i/>
          <w:iCs/>
          <w:sz w:val="20"/>
          <w:szCs w:val="20"/>
          <w:lang w:val="en-US"/>
        </w:rPr>
        <w:t xml:space="preserve">: Basic Authentication, Spike Control, IP </w:t>
      </w:r>
      <w:r w:rsidRPr="004A6BF4">
        <w:rPr>
          <w:i/>
          <w:iCs/>
          <w:sz w:val="20"/>
          <w:szCs w:val="20"/>
          <w:lang w:val="en-US"/>
        </w:rPr>
        <w:t>Whitelisting</w:t>
      </w:r>
      <w:r w:rsidRPr="004A6BF4">
        <w:rPr>
          <w:i/>
          <w:iCs/>
          <w:sz w:val="20"/>
          <w:szCs w:val="20"/>
          <w:lang w:val="en-US"/>
        </w:rPr>
        <w:t>, Rate Limiting, Caching, Header Injection &amp; Removal.</w:t>
      </w:r>
    </w:p>
    <w:p w14:paraId="0153A48D" w14:textId="1AA11AB6" w:rsidR="004A6BF4" w:rsidRPr="004A6BF4" w:rsidRDefault="004A6BF4" w:rsidP="002B7A4C">
      <w:pPr>
        <w:spacing w:line="240" w:lineRule="auto"/>
        <w:rPr>
          <w:sz w:val="20"/>
          <w:szCs w:val="20"/>
          <w:lang w:val="en-US"/>
        </w:rPr>
      </w:pPr>
      <w:r w:rsidRPr="004A6BF4">
        <w:rPr>
          <w:b/>
          <w:bCs/>
          <w:sz w:val="20"/>
          <w:szCs w:val="20"/>
          <w:lang w:val="en-US"/>
        </w:rPr>
        <w:t>Authentication:</w:t>
      </w:r>
      <w:r w:rsidRPr="004A6BF4">
        <w:rPr>
          <w:sz w:val="20"/>
          <w:szCs w:val="20"/>
          <w:lang w:val="en-US"/>
        </w:rPr>
        <w:t xml:space="preserve"> Since Process APIs are usually internal and mostly consumed by Experience APIs, Basic Authentication would be ideal.</w:t>
      </w:r>
    </w:p>
    <w:p w14:paraId="00DC5573" w14:textId="15CD022E" w:rsidR="004A6BF4" w:rsidRPr="004A6BF4" w:rsidRDefault="004A6BF4" w:rsidP="002B7A4C">
      <w:pPr>
        <w:spacing w:line="240" w:lineRule="auto"/>
        <w:rPr>
          <w:sz w:val="20"/>
          <w:szCs w:val="20"/>
          <w:lang w:val="en-US"/>
        </w:rPr>
      </w:pPr>
      <w:r w:rsidRPr="004A6BF4">
        <w:rPr>
          <w:b/>
          <w:bCs/>
          <w:sz w:val="20"/>
          <w:szCs w:val="20"/>
          <w:lang w:val="en-US"/>
        </w:rPr>
        <w:t>Protection:</w:t>
      </w:r>
      <w:r w:rsidRPr="004A6BF4">
        <w:rPr>
          <w:sz w:val="20"/>
          <w:szCs w:val="20"/>
          <w:lang w:val="en-US"/>
        </w:rPr>
        <w:t xml:space="preserve"> In some </w:t>
      </w:r>
      <w:r w:rsidRPr="004A6BF4">
        <w:rPr>
          <w:sz w:val="20"/>
          <w:szCs w:val="20"/>
          <w:lang w:val="en-US"/>
        </w:rPr>
        <w:t>cases,</w:t>
      </w:r>
      <w:r w:rsidRPr="004A6BF4">
        <w:rPr>
          <w:sz w:val="20"/>
          <w:szCs w:val="20"/>
          <w:lang w:val="en-US"/>
        </w:rPr>
        <w:t xml:space="preserve"> spike control could help to limit amount of requests being sent to downstream APIs if downstream APIs are under performing due an outage / when using DR Services.</w:t>
      </w:r>
    </w:p>
    <w:p w14:paraId="1FC6C4EF" w14:textId="5AD520C5" w:rsidR="004A6BF4" w:rsidRPr="004A6BF4" w:rsidRDefault="004A6BF4" w:rsidP="002B7A4C">
      <w:pPr>
        <w:spacing w:line="240" w:lineRule="auto"/>
        <w:rPr>
          <w:sz w:val="20"/>
          <w:szCs w:val="20"/>
          <w:lang w:val="en-US"/>
        </w:rPr>
      </w:pPr>
      <w:r w:rsidRPr="004A6BF4">
        <w:rPr>
          <w:b/>
          <w:bCs/>
          <w:sz w:val="20"/>
          <w:szCs w:val="20"/>
          <w:lang w:val="en-US"/>
        </w:rPr>
        <w:t>Access:</w:t>
      </w:r>
      <w:r w:rsidRPr="004A6BF4">
        <w:rPr>
          <w:sz w:val="20"/>
          <w:szCs w:val="20"/>
          <w:lang w:val="en-US"/>
        </w:rPr>
        <w:t xml:space="preserve"> IP </w:t>
      </w:r>
      <w:r w:rsidRPr="004A6BF4">
        <w:rPr>
          <w:sz w:val="20"/>
          <w:szCs w:val="20"/>
          <w:lang w:val="en-US"/>
        </w:rPr>
        <w:t>Whitelisting</w:t>
      </w:r>
      <w:r w:rsidRPr="004A6BF4">
        <w:rPr>
          <w:sz w:val="20"/>
          <w:szCs w:val="20"/>
          <w:lang w:val="en-US"/>
        </w:rPr>
        <w:t xml:space="preserve"> could be used to limit access to a dedicated set of consumers. This policy accepts IP(s) </w:t>
      </w:r>
      <w:r w:rsidR="00EA3761" w:rsidRPr="004A6BF4">
        <w:rPr>
          <w:sz w:val="20"/>
          <w:szCs w:val="20"/>
          <w:lang w:val="en-US"/>
        </w:rPr>
        <w:t>and</w:t>
      </w:r>
      <w:r w:rsidRPr="004A6BF4">
        <w:rPr>
          <w:sz w:val="20"/>
          <w:szCs w:val="20"/>
          <w:lang w:val="en-US"/>
        </w:rPr>
        <w:t xml:space="preserve"> IP Range(s). Use this policy to </w:t>
      </w:r>
      <w:r w:rsidRPr="004A6BF4">
        <w:rPr>
          <w:sz w:val="20"/>
          <w:szCs w:val="20"/>
          <w:lang w:val="en-US"/>
        </w:rPr>
        <w:t>whitelist</w:t>
      </w:r>
      <w:r w:rsidRPr="004A6BF4">
        <w:rPr>
          <w:sz w:val="20"/>
          <w:szCs w:val="20"/>
          <w:lang w:val="en-US"/>
        </w:rPr>
        <w:t xml:space="preserve"> IP’s of upstream APIs (Experience APIs).</w:t>
      </w:r>
    </w:p>
    <w:p w14:paraId="277DD954" w14:textId="52B6B024" w:rsidR="004A6BF4" w:rsidRPr="004A6BF4" w:rsidRDefault="004A6BF4" w:rsidP="002B7A4C">
      <w:pPr>
        <w:spacing w:line="240" w:lineRule="auto"/>
        <w:rPr>
          <w:sz w:val="20"/>
          <w:szCs w:val="20"/>
          <w:lang w:val="en-US"/>
        </w:rPr>
      </w:pPr>
      <w:r w:rsidRPr="004A6BF4">
        <w:rPr>
          <w:b/>
          <w:bCs/>
          <w:sz w:val="20"/>
          <w:szCs w:val="20"/>
          <w:lang w:val="en-US"/>
        </w:rPr>
        <w:t>Usage Monitoring &amp; Limits:</w:t>
      </w:r>
      <w:r w:rsidRPr="004A6BF4">
        <w:rPr>
          <w:sz w:val="20"/>
          <w:szCs w:val="20"/>
          <w:lang w:val="en-US"/>
        </w:rPr>
        <w:t xml:space="preserve"> Use Rate Limiting policies to track and limit usage.</w:t>
      </w:r>
    </w:p>
    <w:p w14:paraId="220722AA" w14:textId="74D962F8" w:rsidR="004A6BF4" w:rsidRPr="004A6BF4" w:rsidRDefault="004A6BF4" w:rsidP="002B7A4C">
      <w:pPr>
        <w:spacing w:line="240" w:lineRule="auto"/>
        <w:rPr>
          <w:sz w:val="20"/>
          <w:szCs w:val="20"/>
          <w:lang w:val="en-US"/>
        </w:rPr>
      </w:pPr>
      <w:r w:rsidRPr="004A6BF4">
        <w:rPr>
          <w:b/>
          <w:bCs/>
          <w:sz w:val="20"/>
          <w:szCs w:val="20"/>
          <w:lang w:val="en-US"/>
        </w:rPr>
        <w:t>Performance:</w:t>
      </w:r>
      <w:r w:rsidRPr="004A6BF4">
        <w:rPr>
          <w:sz w:val="20"/>
          <w:szCs w:val="20"/>
          <w:lang w:val="en-US"/>
        </w:rPr>
        <w:t xml:space="preserve"> Use HTTP caching to cache responses and optimize resource usage by serving cached data. Caching could be limited based on time, method or further customized based on need when applying.</w:t>
      </w:r>
    </w:p>
    <w:p w14:paraId="06C9A19D" w14:textId="1E1CB6AD" w:rsidR="004A6BF4" w:rsidRDefault="004A6BF4" w:rsidP="002B7A4C">
      <w:pPr>
        <w:spacing w:line="240" w:lineRule="auto"/>
        <w:rPr>
          <w:sz w:val="20"/>
          <w:szCs w:val="20"/>
          <w:lang w:val="en-US"/>
        </w:rPr>
      </w:pPr>
      <w:r w:rsidRPr="004A6BF4">
        <w:rPr>
          <w:b/>
          <w:bCs/>
          <w:sz w:val="20"/>
          <w:szCs w:val="20"/>
          <w:lang w:val="en-US"/>
        </w:rPr>
        <w:t>Customize Headers:</w:t>
      </w:r>
      <w:r w:rsidRPr="004A6BF4">
        <w:rPr>
          <w:sz w:val="20"/>
          <w:szCs w:val="20"/>
          <w:lang w:val="en-US"/>
        </w:rPr>
        <w:t xml:space="preserve"> Remove headers returned from downstream APIs using Header Removal Policy or Inject headers such as Client IDs using Header Injection Policy.</w:t>
      </w:r>
    </w:p>
    <w:p w14:paraId="4E98D5DA" w14:textId="77777777" w:rsidR="004A6BF4" w:rsidRPr="004A6BF4" w:rsidRDefault="004A6BF4" w:rsidP="004A6BF4">
      <w:pPr>
        <w:rPr>
          <w:sz w:val="24"/>
          <w:szCs w:val="24"/>
          <w:lang w:val="en-US"/>
        </w:rPr>
      </w:pPr>
    </w:p>
    <w:p w14:paraId="0049ACF3" w14:textId="12141CFB" w:rsidR="004A6BF4" w:rsidRPr="00E32282" w:rsidRDefault="004A6BF4" w:rsidP="00E32282">
      <w:pPr>
        <w:pStyle w:val="PargrafodaLista"/>
        <w:numPr>
          <w:ilvl w:val="0"/>
          <w:numId w:val="3"/>
        </w:numPr>
        <w:rPr>
          <w:b/>
          <w:bCs/>
          <w:sz w:val="24"/>
          <w:szCs w:val="24"/>
          <w:lang w:val="en-US"/>
        </w:rPr>
      </w:pPr>
      <w:r w:rsidRPr="00E32282">
        <w:rPr>
          <w:b/>
          <w:bCs/>
          <w:sz w:val="24"/>
          <w:szCs w:val="24"/>
          <w:lang w:val="en-US"/>
        </w:rPr>
        <w:t>Policies applicated in System APIs</w:t>
      </w:r>
    </w:p>
    <w:p w14:paraId="257CA080" w14:textId="4A3FB5FA" w:rsidR="004A6BF4" w:rsidRPr="004A6BF4" w:rsidRDefault="004A6BF4" w:rsidP="002B7A4C">
      <w:pPr>
        <w:spacing w:line="240" w:lineRule="auto"/>
        <w:rPr>
          <w:i/>
          <w:iCs/>
          <w:sz w:val="20"/>
          <w:szCs w:val="20"/>
          <w:lang w:val="en-US"/>
        </w:rPr>
      </w:pPr>
      <w:r w:rsidRPr="004A6BF4">
        <w:rPr>
          <w:i/>
          <w:iCs/>
          <w:sz w:val="20"/>
          <w:szCs w:val="20"/>
          <w:lang w:val="en-US"/>
        </w:rPr>
        <w:t xml:space="preserve">These APIs are highly used and often communicating with data sources or </w:t>
      </w:r>
      <w:r w:rsidRPr="004A6BF4">
        <w:rPr>
          <w:i/>
          <w:iCs/>
          <w:sz w:val="20"/>
          <w:szCs w:val="20"/>
          <w:lang w:val="en-US"/>
        </w:rPr>
        <w:t>third-party</w:t>
      </w:r>
      <w:r w:rsidRPr="004A6BF4">
        <w:rPr>
          <w:i/>
          <w:iCs/>
          <w:sz w:val="20"/>
          <w:szCs w:val="20"/>
          <w:lang w:val="en-US"/>
        </w:rPr>
        <w:t xml:space="preserve"> systems. Reliability and performance would be key elements to factor in.</w:t>
      </w:r>
    </w:p>
    <w:p w14:paraId="39260726" w14:textId="5235C61C" w:rsidR="004A6BF4" w:rsidRPr="004A6BF4" w:rsidRDefault="004A6BF4" w:rsidP="002B7A4C">
      <w:pPr>
        <w:spacing w:line="240" w:lineRule="auto"/>
        <w:rPr>
          <w:i/>
          <w:iCs/>
          <w:sz w:val="20"/>
          <w:szCs w:val="20"/>
          <w:lang w:val="en-US"/>
        </w:rPr>
      </w:pPr>
      <w:r w:rsidRPr="004A6BF4">
        <w:rPr>
          <w:i/>
          <w:iCs/>
          <w:sz w:val="20"/>
          <w:szCs w:val="20"/>
          <w:u w:val="single"/>
          <w:lang w:val="en-US"/>
        </w:rPr>
        <w:t>Policies Applicable</w:t>
      </w:r>
      <w:r w:rsidRPr="004A6BF4">
        <w:rPr>
          <w:i/>
          <w:iCs/>
          <w:sz w:val="20"/>
          <w:szCs w:val="20"/>
          <w:lang w:val="en-US"/>
        </w:rPr>
        <w:t xml:space="preserve">: Basic Authentication, Spike Control, IP </w:t>
      </w:r>
      <w:r w:rsidRPr="004A6BF4">
        <w:rPr>
          <w:i/>
          <w:iCs/>
          <w:sz w:val="20"/>
          <w:szCs w:val="20"/>
          <w:lang w:val="en-US"/>
        </w:rPr>
        <w:t>Whitelisting</w:t>
      </w:r>
      <w:r w:rsidRPr="004A6BF4">
        <w:rPr>
          <w:i/>
          <w:iCs/>
          <w:sz w:val="20"/>
          <w:szCs w:val="20"/>
          <w:lang w:val="en-US"/>
        </w:rPr>
        <w:t>, Rate Limiting, Caching, Header Injection &amp; Removal.</w:t>
      </w:r>
    </w:p>
    <w:p w14:paraId="02ED0AF5" w14:textId="63C07CB1" w:rsidR="004A6BF4" w:rsidRPr="004A6BF4" w:rsidRDefault="004A6BF4" w:rsidP="002B7A4C">
      <w:pPr>
        <w:spacing w:line="240" w:lineRule="auto"/>
        <w:rPr>
          <w:sz w:val="20"/>
          <w:szCs w:val="20"/>
          <w:lang w:val="en-US"/>
        </w:rPr>
      </w:pPr>
      <w:r w:rsidRPr="004A6BF4">
        <w:rPr>
          <w:b/>
          <w:bCs/>
          <w:sz w:val="20"/>
          <w:szCs w:val="20"/>
          <w:lang w:val="en-US"/>
        </w:rPr>
        <w:t>Authentication:</w:t>
      </w:r>
      <w:r w:rsidRPr="004A6BF4">
        <w:rPr>
          <w:sz w:val="20"/>
          <w:szCs w:val="20"/>
          <w:lang w:val="en-US"/>
        </w:rPr>
        <w:t xml:space="preserve"> </w:t>
      </w:r>
      <w:r w:rsidRPr="004A6BF4">
        <w:rPr>
          <w:sz w:val="20"/>
          <w:szCs w:val="20"/>
          <w:lang w:val="en-US"/>
        </w:rPr>
        <w:t>Like</w:t>
      </w:r>
      <w:r w:rsidRPr="004A6BF4">
        <w:rPr>
          <w:sz w:val="20"/>
          <w:szCs w:val="20"/>
          <w:lang w:val="en-US"/>
        </w:rPr>
        <w:t xml:space="preserve"> Process APIs, System APIs are internal and mostly consumed by Process APIs, Basic Authentication would be ideal policy for Authentication.</w:t>
      </w:r>
    </w:p>
    <w:p w14:paraId="5ACA1DC9" w14:textId="75190C78" w:rsidR="004A6BF4" w:rsidRPr="004A6BF4" w:rsidRDefault="004A6BF4" w:rsidP="002B7A4C">
      <w:pPr>
        <w:spacing w:line="240" w:lineRule="auto"/>
        <w:rPr>
          <w:sz w:val="20"/>
          <w:szCs w:val="20"/>
          <w:lang w:val="en-US"/>
        </w:rPr>
      </w:pPr>
      <w:r w:rsidRPr="004A6BF4">
        <w:rPr>
          <w:b/>
          <w:bCs/>
          <w:sz w:val="20"/>
          <w:szCs w:val="20"/>
          <w:lang w:val="en-US"/>
        </w:rPr>
        <w:t>Protection:</w:t>
      </w:r>
      <w:r w:rsidRPr="004A6BF4">
        <w:rPr>
          <w:sz w:val="20"/>
          <w:szCs w:val="20"/>
          <w:lang w:val="en-US"/>
        </w:rPr>
        <w:t xml:space="preserve"> Use spike control if System APIs provide access to legacy systems that cannot multitask or accept huge amount of requests.</w:t>
      </w:r>
    </w:p>
    <w:p w14:paraId="16E59E7D" w14:textId="2830E1A1" w:rsidR="004A6BF4" w:rsidRPr="004A6BF4" w:rsidRDefault="004A6BF4" w:rsidP="002B7A4C">
      <w:pPr>
        <w:spacing w:line="240" w:lineRule="auto"/>
        <w:rPr>
          <w:sz w:val="20"/>
          <w:szCs w:val="20"/>
          <w:lang w:val="en-US"/>
        </w:rPr>
      </w:pPr>
      <w:r w:rsidRPr="004A6BF4">
        <w:rPr>
          <w:b/>
          <w:bCs/>
          <w:sz w:val="20"/>
          <w:szCs w:val="20"/>
          <w:lang w:val="en-US"/>
        </w:rPr>
        <w:t>Access:</w:t>
      </w:r>
      <w:r w:rsidRPr="004A6BF4">
        <w:rPr>
          <w:sz w:val="20"/>
          <w:szCs w:val="20"/>
          <w:lang w:val="en-US"/>
        </w:rPr>
        <w:t xml:space="preserve"> IP </w:t>
      </w:r>
      <w:r w:rsidRPr="004A6BF4">
        <w:rPr>
          <w:sz w:val="20"/>
          <w:szCs w:val="20"/>
          <w:lang w:val="en-US"/>
        </w:rPr>
        <w:t>Whitelisting</w:t>
      </w:r>
      <w:r w:rsidRPr="004A6BF4">
        <w:rPr>
          <w:sz w:val="20"/>
          <w:szCs w:val="20"/>
          <w:lang w:val="en-US"/>
        </w:rPr>
        <w:t xml:space="preserve"> could be used to limit access to a dedicated set of consumers. This policy accepts IP(s) </w:t>
      </w:r>
      <w:r w:rsidRPr="004A6BF4">
        <w:rPr>
          <w:sz w:val="20"/>
          <w:szCs w:val="20"/>
          <w:lang w:val="en-US"/>
        </w:rPr>
        <w:t>and</w:t>
      </w:r>
      <w:r w:rsidRPr="004A6BF4">
        <w:rPr>
          <w:sz w:val="20"/>
          <w:szCs w:val="20"/>
          <w:lang w:val="en-US"/>
        </w:rPr>
        <w:t xml:space="preserve"> IP Range(s). </w:t>
      </w:r>
      <w:r w:rsidRPr="004A6BF4">
        <w:rPr>
          <w:sz w:val="20"/>
          <w:szCs w:val="20"/>
          <w:lang w:val="en-US"/>
        </w:rPr>
        <w:t>Whitelist</w:t>
      </w:r>
      <w:r w:rsidRPr="004A6BF4">
        <w:rPr>
          <w:sz w:val="20"/>
          <w:szCs w:val="20"/>
          <w:lang w:val="en-US"/>
        </w:rPr>
        <w:t xml:space="preserve"> upstream API IP </w:t>
      </w:r>
      <w:r w:rsidRPr="004A6BF4">
        <w:rPr>
          <w:sz w:val="20"/>
          <w:szCs w:val="20"/>
          <w:lang w:val="en-US"/>
        </w:rPr>
        <w:t>Addresses (</w:t>
      </w:r>
      <w:r w:rsidRPr="004A6BF4">
        <w:rPr>
          <w:sz w:val="20"/>
          <w:szCs w:val="20"/>
          <w:lang w:val="en-US"/>
        </w:rPr>
        <w:t>process APIs).</w:t>
      </w:r>
    </w:p>
    <w:p w14:paraId="01FDCC33" w14:textId="3AA70F4E" w:rsidR="004A6BF4" w:rsidRPr="004A6BF4" w:rsidRDefault="004A6BF4" w:rsidP="002B7A4C">
      <w:pPr>
        <w:spacing w:line="240" w:lineRule="auto"/>
        <w:rPr>
          <w:sz w:val="20"/>
          <w:szCs w:val="20"/>
          <w:lang w:val="en-US"/>
        </w:rPr>
      </w:pPr>
      <w:r w:rsidRPr="004A6BF4">
        <w:rPr>
          <w:b/>
          <w:bCs/>
          <w:sz w:val="20"/>
          <w:szCs w:val="20"/>
          <w:lang w:val="en-US"/>
        </w:rPr>
        <w:t>Usage Monitoring &amp; Limits:</w:t>
      </w:r>
      <w:r w:rsidRPr="004A6BF4">
        <w:rPr>
          <w:sz w:val="20"/>
          <w:szCs w:val="20"/>
          <w:lang w:val="en-US"/>
        </w:rPr>
        <w:t xml:space="preserve"> Use Rate Limiting policies to limit usage of API or a specific operation(s). For ex: a </w:t>
      </w:r>
      <w:r w:rsidRPr="004A6BF4">
        <w:rPr>
          <w:sz w:val="20"/>
          <w:szCs w:val="20"/>
          <w:lang w:val="en-US"/>
        </w:rPr>
        <w:t>third-party</w:t>
      </w:r>
      <w:r w:rsidRPr="004A6BF4">
        <w:rPr>
          <w:sz w:val="20"/>
          <w:szCs w:val="20"/>
          <w:lang w:val="en-US"/>
        </w:rPr>
        <w:t xml:space="preserve"> app only allows certain amount of operations per day. Use this to limit # of transactions being submitted.</w:t>
      </w:r>
    </w:p>
    <w:p w14:paraId="008F6925" w14:textId="71E10391" w:rsidR="004A6BF4" w:rsidRPr="004A6BF4" w:rsidRDefault="004A6BF4" w:rsidP="002B7A4C">
      <w:pPr>
        <w:spacing w:line="240" w:lineRule="auto"/>
        <w:rPr>
          <w:sz w:val="20"/>
          <w:szCs w:val="20"/>
          <w:lang w:val="en-US"/>
        </w:rPr>
      </w:pPr>
      <w:r w:rsidRPr="004A6BF4">
        <w:rPr>
          <w:b/>
          <w:bCs/>
          <w:sz w:val="20"/>
          <w:szCs w:val="20"/>
          <w:lang w:val="en-US"/>
        </w:rPr>
        <w:lastRenderedPageBreak/>
        <w:t>Performance:</w:t>
      </w:r>
      <w:r w:rsidRPr="004A6BF4">
        <w:rPr>
          <w:sz w:val="20"/>
          <w:szCs w:val="20"/>
          <w:lang w:val="en-US"/>
        </w:rPr>
        <w:t xml:space="preserve"> Use HTTP caching to cache responses and optimize resource usage by serving cached data. Caching could be limited based on time, method or further customized based on need when applying.</w:t>
      </w:r>
    </w:p>
    <w:p w14:paraId="258B2914" w14:textId="03E64641" w:rsidR="004A6BF4" w:rsidRDefault="004A6BF4" w:rsidP="002B7A4C">
      <w:pPr>
        <w:spacing w:line="240" w:lineRule="auto"/>
        <w:rPr>
          <w:sz w:val="20"/>
          <w:szCs w:val="20"/>
          <w:lang w:val="en-US"/>
        </w:rPr>
      </w:pPr>
      <w:r w:rsidRPr="004A6BF4">
        <w:rPr>
          <w:b/>
          <w:bCs/>
          <w:sz w:val="20"/>
          <w:szCs w:val="20"/>
          <w:lang w:val="en-US"/>
        </w:rPr>
        <w:t>Customize Headers</w:t>
      </w:r>
      <w:r w:rsidRPr="004A6BF4">
        <w:rPr>
          <w:sz w:val="20"/>
          <w:szCs w:val="20"/>
          <w:lang w:val="en-US"/>
        </w:rPr>
        <w:t>: Remove headers returned from downstream APIs / Systems using Header Removal Policy.</w:t>
      </w:r>
    </w:p>
    <w:p w14:paraId="3421DB6B" w14:textId="77777777" w:rsidR="00EA3761" w:rsidRPr="00EA3761" w:rsidRDefault="00EA3761" w:rsidP="004A6BF4">
      <w:pPr>
        <w:rPr>
          <w:sz w:val="24"/>
          <w:szCs w:val="24"/>
          <w:lang w:val="en-US"/>
        </w:rPr>
      </w:pPr>
    </w:p>
    <w:p w14:paraId="60F33620" w14:textId="61940D36" w:rsidR="00E32282" w:rsidRPr="00E32282" w:rsidRDefault="00E32282" w:rsidP="002B7A4C">
      <w:pPr>
        <w:pStyle w:val="PargrafodaLista"/>
        <w:numPr>
          <w:ilvl w:val="0"/>
          <w:numId w:val="3"/>
        </w:numPr>
        <w:spacing w:line="360" w:lineRule="auto"/>
        <w:rPr>
          <w:b/>
          <w:bCs/>
          <w:sz w:val="24"/>
          <w:szCs w:val="24"/>
          <w:lang w:val="en-US"/>
        </w:rPr>
      </w:pPr>
      <w:r w:rsidRPr="00E32282">
        <w:rPr>
          <w:b/>
          <w:bCs/>
          <w:sz w:val="24"/>
          <w:szCs w:val="24"/>
          <w:lang w:val="en-US"/>
        </w:rPr>
        <w:t>Disadvantages of uses of policies</w:t>
      </w:r>
    </w:p>
    <w:p w14:paraId="5DB6D3B9" w14:textId="1B077AF7" w:rsidR="00EA3761" w:rsidRPr="002800BC" w:rsidRDefault="00EA3761" w:rsidP="002800BC">
      <w:pPr>
        <w:pStyle w:val="PargrafodaLista"/>
        <w:numPr>
          <w:ilvl w:val="0"/>
          <w:numId w:val="10"/>
        </w:numPr>
        <w:spacing w:line="240" w:lineRule="auto"/>
        <w:rPr>
          <w:sz w:val="20"/>
          <w:szCs w:val="20"/>
          <w:lang w:val="en-US"/>
        </w:rPr>
      </w:pPr>
      <w:r w:rsidRPr="002800BC">
        <w:rPr>
          <w:sz w:val="20"/>
          <w:szCs w:val="20"/>
          <w:lang w:val="en-US"/>
        </w:rPr>
        <w:t>I</w:t>
      </w:r>
      <w:r w:rsidRPr="002800BC">
        <w:rPr>
          <w:sz w:val="20"/>
          <w:szCs w:val="20"/>
          <w:lang w:val="en-US"/>
        </w:rPr>
        <w:t xml:space="preserve">ncreased number of policies could </w:t>
      </w:r>
      <w:r w:rsidRPr="002800BC">
        <w:rPr>
          <w:sz w:val="20"/>
          <w:szCs w:val="20"/>
          <w:lang w:val="en-US"/>
        </w:rPr>
        <w:t>affect</w:t>
      </w:r>
      <w:r w:rsidRPr="002800BC">
        <w:rPr>
          <w:sz w:val="20"/>
          <w:szCs w:val="20"/>
          <w:lang w:val="en-US"/>
        </w:rPr>
        <w:t xml:space="preserve"> APIs performance as they are executed in the </w:t>
      </w:r>
      <w:r w:rsidRPr="002800BC">
        <w:rPr>
          <w:sz w:val="20"/>
          <w:szCs w:val="20"/>
          <w:lang w:val="en-US"/>
        </w:rPr>
        <w:t>runtime.</w:t>
      </w:r>
    </w:p>
    <w:p w14:paraId="4E6CD8C5" w14:textId="45642CC4" w:rsidR="002800BC" w:rsidRDefault="002B7A4C" w:rsidP="002800BC">
      <w:pPr>
        <w:pStyle w:val="PargrafodaLista"/>
        <w:numPr>
          <w:ilvl w:val="0"/>
          <w:numId w:val="10"/>
        </w:numPr>
        <w:spacing w:line="240" w:lineRule="auto"/>
        <w:rPr>
          <w:sz w:val="20"/>
          <w:szCs w:val="20"/>
          <w:lang w:val="en-US"/>
        </w:rPr>
      </w:pPr>
      <w:r w:rsidRPr="002800BC">
        <w:rPr>
          <w:sz w:val="20"/>
          <w:szCs w:val="20"/>
          <w:lang w:val="en-US"/>
        </w:rPr>
        <w:t>If poorly implemented, it can be confusing in evolution of development/support for APIs.</w:t>
      </w:r>
    </w:p>
    <w:p w14:paraId="2F163186" w14:textId="7C6385A7" w:rsidR="002800BC" w:rsidRDefault="002800BC" w:rsidP="002800BC">
      <w:pPr>
        <w:pStyle w:val="PargrafodaLista"/>
        <w:numPr>
          <w:ilvl w:val="0"/>
          <w:numId w:val="10"/>
        </w:numPr>
        <w:spacing w:line="240" w:lineRule="auto"/>
        <w:rPr>
          <w:sz w:val="20"/>
          <w:szCs w:val="20"/>
          <w:lang w:val="en-US"/>
        </w:rPr>
      </w:pPr>
      <w:r>
        <w:rPr>
          <w:sz w:val="20"/>
          <w:szCs w:val="20"/>
          <w:lang w:val="en-US"/>
        </w:rPr>
        <w:t>The use of custom policy requires a higher level of knowledge of the team in the Anypoint plataform.</w:t>
      </w:r>
    </w:p>
    <w:p w14:paraId="3C1B2349" w14:textId="77777777" w:rsidR="002800BC" w:rsidRPr="002800BC" w:rsidRDefault="002800BC" w:rsidP="002800BC">
      <w:pPr>
        <w:pStyle w:val="PargrafodaLista"/>
        <w:spacing w:line="360" w:lineRule="auto"/>
        <w:ind w:left="360"/>
        <w:rPr>
          <w:sz w:val="24"/>
          <w:szCs w:val="24"/>
          <w:lang w:val="en-US"/>
        </w:rPr>
      </w:pPr>
    </w:p>
    <w:p w14:paraId="2575F411" w14:textId="19C5072A" w:rsidR="00E32282" w:rsidRPr="002B7A4C" w:rsidRDefault="004A6BF4" w:rsidP="002800BC">
      <w:pPr>
        <w:pStyle w:val="PargrafodaLista"/>
        <w:numPr>
          <w:ilvl w:val="0"/>
          <w:numId w:val="3"/>
        </w:numPr>
        <w:spacing w:line="360" w:lineRule="auto"/>
        <w:rPr>
          <w:b/>
          <w:bCs/>
          <w:sz w:val="24"/>
          <w:szCs w:val="24"/>
          <w:lang w:val="en-US"/>
        </w:rPr>
      </w:pPr>
      <w:r w:rsidRPr="002B7A4C">
        <w:rPr>
          <w:b/>
          <w:bCs/>
          <w:sz w:val="24"/>
          <w:szCs w:val="24"/>
          <w:lang w:val="en-US"/>
        </w:rPr>
        <w:t>References</w:t>
      </w:r>
    </w:p>
    <w:p w14:paraId="09C0EB50" w14:textId="7FC6BB9E" w:rsidR="00E32282" w:rsidRPr="002800BC" w:rsidRDefault="00E32282" w:rsidP="002800BC">
      <w:pPr>
        <w:pStyle w:val="PargrafodaLista"/>
        <w:numPr>
          <w:ilvl w:val="0"/>
          <w:numId w:val="11"/>
        </w:numPr>
        <w:spacing w:line="240" w:lineRule="auto"/>
        <w:rPr>
          <w:sz w:val="20"/>
          <w:szCs w:val="20"/>
        </w:rPr>
      </w:pPr>
      <w:hyperlink r:id="rId5" w:history="1">
        <w:r w:rsidRPr="002800BC">
          <w:rPr>
            <w:rStyle w:val="Hyperlink"/>
            <w:sz w:val="20"/>
            <w:szCs w:val="20"/>
          </w:rPr>
          <w:t>Policies Overview | MuleSoft Documentation</w:t>
        </w:r>
      </w:hyperlink>
    </w:p>
    <w:p w14:paraId="06188A52" w14:textId="43FCBFA3" w:rsidR="00E32282" w:rsidRPr="002800BC" w:rsidRDefault="00E32282" w:rsidP="002800BC">
      <w:pPr>
        <w:pStyle w:val="PargrafodaLista"/>
        <w:numPr>
          <w:ilvl w:val="0"/>
          <w:numId w:val="11"/>
        </w:numPr>
        <w:spacing w:line="240" w:lineRule="auto"/>
        <w:rPr>
          <w:sz w:val="20"/>
          <w:szCs w:val="20"/>
        </w:rPr>
      </w:pPr>
      <w:hyperlink r:id="rId6" w:history="1">
        <w:r w:rsidRPr="002800BC">
          <w:rPr>
            <w:rStyle w:val="Hyperlink"/>
            <w:sz w:val="20"/>
            <w:szCs w:val="20"/>
          </w:rPr>
          <w:t>Policy Types | MuleSoft Documentation</w:t>
        </w:r>
      </w:hyperlink>
    </w:p>
    <w:p w14:paraId="52509992" w14:textId="4930AED7" w:rsidR="00E32282" w:rsidRPr="002800BC" w:rsidRDefault="00E32282" w:rsidP="002800BC">
      <w:pPr>
        <w:pStyle w:val="PargrafodaLista"/>
        <w:numPr>
          <w:ilvl w:val="0"/>
          <w:numId w:val="11"/>
        </w:numPr>
        <w:spacing w:line="240" w:lineRule="auto"/>
        <w:rPr>
          <w:sz w:val="20"/>
          <w:szCs w:val="20"/>
          <w:lang w:val="en-US"/>
        </w:rPr>
      </w:pPr>
      <w:hyperlink r:id="rId7" w:history="1">
        <w:r w:rsidRPr="002800BC">
          <w:rPr>
            <w:rStyle w:val="Hyperlink"/>
            <w:sz w:val="20"/>
            <w:szCs w:val="20"/>
            <w:lang w:val="en-US"/>
          </w:rPr>
          <w:t>Policy Categories | MuleSoft Documentation</w:t>
        </w:r>
      </w:hyperlink>
    </w:p>
    <w:p w14:paraId="2CD5B3B8" w14:textId="77777777" w:rsidR="00E32282" w:rsidRPr="002800BC" w:rsidRDefault="00E32282" w:rsidP="002800BC">
      <w:pPr>
        <w:pStyle w:val="PargrafodaLista"/>
        <w:numPr>
          <w:ilvl w:val="0"/>
          <w:numId w:val="11"/>
        </w:numPr>
        <w:spacing w:line="240" w:lineRule="auto"/>
        <w:rPr>
          <w:sz w:val="20"/>
          <w:szCs w:val="20"/>
        </w:rPr>
      </w:pPr>
      <w:hyperlink r:id="rId8" w:history="1">
        <w:r w:rsidRPr="002800BC">
          <w:rPr>
            <w:rStyle w:val="Hyperlink"/>
            <w:sz w:val="20"/>
            <w:szCs w:val="20"/>
            <w:lang w:val="en-US"/>
          </w:rPr>
          <w:t>Anypoint API Manager | MuleSoft Documentation</w:t>
        </w:r>
      </w:hyperlink>
    </w:p>
    <w:p w14:paraId="5D409FDB" w14:textId="77777777" w:rsidR="00E32282" w:rsidRPr="002800BC" w:rsidRDefault="00E32282" w:rsidP="002800BC">
      <w:pPr>
        <w:pStyle w:val="PargrafodaLista"/>
        <w:numPr>
          <w:ilvl w:val="0"/>
          <w:numId w:val="11"/>
        </w:numPr>
        <w:spacing w:line="240" w:lineRule="auto"/>
        <w:rPr>
          <w:sz w:val="20"/>
          <w:szCs w:val="20"/>
        </w:rPr>
      </w:pPr>
      <w:hyperlink r:id="rId9" w:history="1">
        <w:r w:rsidRPr="002800BC">
          <w:rPr>
            <w:rStyle w:val="Hyperlink"/>
            <w:sz w:val="20"/>
            <w:szCs w:val="20"/>
            <w:lang w:val="en-US"/>
          </w:rPr>
          <w:t>Gateway Policies | MuleSoft Documentation</w:t>
        </w:r>
      </w:hyperlink>
    </w:p>
    <w:p w14:paraId="56A4D545" w14:textId="77777777" w:rsidR="00E32282" w:rsidRPr="002800BC" w:rsidRDefault="00E32282" w:rsidP="002800BC">
      <w:pPr>
        <w:pStyle w:val="PargrafodaLista"/>
        <w:numPr>
          <w:ilvl w:val="0"/>
          <w:numId w:val="11"/>
        </w:numPr>
        <w:spacing w:line="240" w:lineRule="auto"/>
        <w:rPr>
          <w:sz w:val="20"/>
          <w:szCs w:val="20"/>
        </w:rPr>
      </w:pPr>
      <w:hyperlink r:id="rId10" w:history="1">
        <w:r w:rsidRPr="002800BC">
          <w:rPr>
            <w:rStyle w:val="Hyperlink"/>
            <w:sz w:val="20"/>
            <w:szCs w:val="20"/>
            <w:lang w:val="en-US"/>
          </w:rPr>
          <w:t>Applying Automated Policies | MuleSoft Documentation</w:t>
        </w:r>
      </w:hyperlink>
    </w:p>
    <w:p w14:paraId="36797923" w14:textId="1495BE2A" w:rsidR="004A6BF4" w:rsidRPr="002800BC" w:rsidRDefault="00E32282" w:rsidP="002800BC">
      <w:pPr>
        <w:pStyle w:val="PargrafodaLista"/>
        <w:numPr>
          <w:ilvl w:val="0"/>
          <w:numId w:val="11"/>
        </w:numPr>
        <w:spacing w:line="240" w:lineRule="auto"/>
        <w:rPr>
          <w:sz w:val="20"/>
          <w:szCs w:val="20"/>
          <w:lang w:val="en-US"/>
        </w:rPr>
      </w:pPr>
      <w:hyperlink r:id="rId11" w:history="1">
        <w:r w:rsidRPr="002800BC">
          <w:rPr>
            <w:rStyle w:val="Hyperlink"/>
            <w:sz w:val="20"/>
            <w:szCs w:val="20"/>
            <w:lang w:val="en-US"/>
          </w:rPr>
          <w:t>MuleSoft Policies: Govern and Manage APIs efficiently | Medium</w:t>
        </w:r>
      </w:hyperlink>
    </w:p>
    <w:sectPr w:rsidR="004A6BF4" w:rsidRPr="00280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5DA"/>
    <w:multiLevelType w:val="hybridMultilevel"/>
    <w:tmpl w:val="C5EEBD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A233C"/>
    <w:multiLevelType w:val="hybridMultilevel"/>
    <w:tmpl w:val="D35C2E9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E441BB1"/>
    <w:multiLevelType w:val="hybridMultilevel"/>
    <w:tmpl w:val="FA2AD452"/>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30F1469"/>
    <w:multiLevelType w:val="hybridMultilevel"/>
    <w:tmpl w:val="8326CA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9A94AE6"/>
    <w:multiLevelType w:val="hybridMultilevel"/>
    <w:tmpl w:val="05C84086"/>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E7C36CE"/>
    <w:multiLevelType w:val="hybridMultilevel"/>
    <w:tmpl w:val="2954D0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811E7E"/>
    <w:multiLevelType w:val="hybridMultilevel"/>
    <w:tmpl w:val="41CCA18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AA4C3A"/>
    <w:multiLevelType w:val="multilevel"/>
    <w:tmpl w:val="3BB0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24C72"/>
    <w:multiLevelType w:val="multilevel"/>
    <w:tmpl w:val="12CA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F1890"/>
    <w:multiLevelType w:val="hybridMultilevel"/>
    <w:tmpl w:val="1BB8C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1C6744"/>
    <w:multiLevelType w:val="hybridMultilevel"/>
    <w:tmpl w:val="186E98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87524713">
    <w:abstractNumId w:val="7"/>
  </w:num>
  <w:num w:numId="2" w16cid:durableId="71662369">
    <w:abstractNumId w:val="8"/>
  </w:num>
  <w:num w:numId="3" w16cid:durableId="1724940198">
    <w:abstractNumId w:val="0"/>
  </w:num>
  <w:num w:numId="4" w16cid:durableId="493451505">
    <w:abstractNumId w:val="1"/>
  </w:num>
  <w:num w:numId="5" w16cid:durableId="1440907230">
    <w:abstractNumId w:val="3"/>
  </w:num>
  <w:num w:numId="6" w16cid:durableId="29500230">
    <w:abstractNumId w:val="9"/>
  </w:num>
  <w:num w:numId="7" w16cid:durableId="842621351">
    <w:abstractNumId w:val="5"/>
  </w:num>
  <w:num w:numId="8" w16cid:durableId="823548907">
    <w:abstractNumId w:val="10"/>
  </w:num>
  <w:num w:numId="9" w16cid:durableId="1272858337">
    <w:abstractNumId w:val="6"/>
  </w:num>
  <w:num w:numId="10" w16cid:durableId="1358196813">
    <w:abstractNumId w:val="4"/>
  </w:num>
  <w:num w:numId="11" w16cid:durableId="625310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F4"/>
    <w:rsid w:val="002800BC"/>
    <w:rsid w:val="002B7A4C"/>
    <w:rsid w:val="004A6BF4"/>
    <w:rsid w:val="00E32282"/>
    <w:rsid w:val="00EA37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DCB8"/>
  <w15:chartTrackingRefBased/>
  <w15:docId w15:val="{47E1A1EA-64C6-46BD-89A8-667115C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A6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4A6BF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A6BF4"/>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A6BF4"/>
    <w:rPr>
      <w:b/>
      <w:bCs/>
    </w:rPr>
  </w:style>
  <w:style w:type="paragraph" w:customStyle="1" w:styleId="jd">
    <w:name w:val="jd"/>
    <w:basedOn w:val="Normal"/>
    <w:rsid w:val="004A6B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w-post-body-paragraph">
    <w:name w:val="pw-post-body-paragraph"/>
    <w:basedOn w:val="Normal"/>
    <w:rsid w:val="004A6B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A6BF4"/>
    <w:rPr>
      <w:color w:val="0000FF"/>
      <w:u w:val="single"/>
    </w:rPr>
  </w:style>
  <w:style w:type="paragraph" w:customStyle="1" w:styleId="lz">
    <w:name w:val="lz"/>
    <w:basedOn w:val="Normal"/>
    <w:rsid w:val="004A6B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A6BF4"/>
    <w:rPr>
      <w:i/>
      <w:iCs/>
    </w:rPr>
  </w:style>
  <w:style w:type="character" w:customStyle="1" w:styleId="Ttulo1Char">
    <w:name w:val="Título 1 Char"/>
    <w:basedOn w:val="Fontepargpadro"/>
    <w:link w:val="Ttulo1"/>
    <w:uiPriority w:val="9"/>
    <w:rsid w:val="004A6BF4"/>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4A6BF4"/>
    <w:pPr>
      <w:ind w:left="720"/>
      <w:contextualSpacing/>
    </w:pPr>
  </w:style>
  <w:style w:type="character" w:styleId="MenoPendente">
    <w:name w:val="Unresolved Mention"/>
    <w:basedOn w:val="Fontepargpadro"/>
    <w:uiPriority w:val="99"/>
    <w:semiHidden/>
    <w:unhideWhenUsed/>
    <w:rsid w:val="00E3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4609">
      <w:bodyDiv w:val="1"/>
      <w:marLeft w:val="0"/>
      <w:marRight w:val="0"/>
      <w:marTop w:val="0"/>
      <w:marBottom w:val="0"/>
      <w:divBdr>
        <w:top w:val="none" w:sz="0" w:space="0" w:color="auto"/>
        <w:left w:val="none" w:sz="0" w:space="0" w:color="auto"/>
        <w:bottom w:val="none" w:sz="0" w:space="0" w:color="auto"/>
        <w:right w:val="none" w:sz="0" w:space="0" w:color="auto"/>
      </w:divBdr>
      <w:divsChild>
        <w:div w:id="21710042">
          <w:marLeft w:val="0"/>
          <w:marRight w:val="0"/>
          <w:marTop w:val="480"/>
          <w:marBottom w:val="0"/>
          <w:divBdr>
            <w:top w:val="none" w:sz="0" w:space="0" w:color="auto"/>
            <w:left w:val="none" w:sz="0" w:space="0" w:color="auto"/>
            <w:bottom w:val="none" w:sz="0" w:space="0" w:color="auto"/>
            <w:right w:val="none" w:sz="0" w:space="0" w:color="auto"/>
          </w:divBdr>
          <w:divsChild>
            <w:div w:id="1412968261">
              <w:marLeft w:val="0"/>
              <w:marRight w:val="0"/>
              <w:marTop w:val="0"/>
              <w:marBottom w:val="0"/>
              <w:divBdr>
                <w:top w:val="none" w:sz="0" w:space="0" w:color="auto"/>
                <w:left w:val="none" w:sz="0" w:space="0" w:color="auto"/>
                <w:bottom w:val="none" w:sz="0" w:space="0" w:color="auto"/>
                <w:right w:val="none" w:sz="0" w:space="0" w:color="auto"/>
              </w:divBdr>
              <w:divsChild>
                <w:div w:id="574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5039">
      <w:bodyDiv w:val="1"/>
      <w:marLeft w:val="0"/>
      <w:marRight w:val="0"/>
      <w:marTop w:val="0"/>
      <w:marBottom w:val="0"/>
      <w:divBdr>
        <w:top w:val="none" w:sz="0" w:space="0" w:color="auto"/>
        <w:left w:val="none" w:sz="0" w:space="0" w:color="auto"/>
        <w:bottom w:val="none" w:sz="0" w:space="0" w:color="auto"/>
        <w:right w:val="none" w:sz="0" w:space="0" w:color="auto"/>
      </w:divBdr>
    </w:div>
    <w:div w:id="726152020">
      <w:bodyDiv w:val="1"/>
      <w:marLeft w:val="0"/>
      <w:marRight w:val="0"/>
      <w:marTop w:val="0"/>
      <w:marBottom w:val="0"/>
      <w:divBdr>
        <w:top w:val="none" w:sz="0" w:space="0" w:color="auto"/>
        <w:left w:val="none" w:sz="0" w:space="0" w:color="auto"/>
        <w:bottom w:val="none" w:sz="0" w:space="0" w:color="auto"/>
        <w:right w:val="none" w:sz="0" w:space="0" w:color="auto"/>
      </w:divBdr>
    </w:div>
    <w:div w:id="897785225">
      <w:bodyDiv w:val="1"/>
      <w:marLeft w:val="0"/>
      <w:marRight w:val="0"/>
      <w:marTop w:val="0"/>
      <w:marBottom w:val="0"/>
      <w:divBdr>
        <w:top w:val="none" w:sz="0" w:space="0" w:color="auto"/>
        <w:left w:val="none" w:sz="0" w:space="0" w:color="auto"/>
        <w:bottom w:val="none" w:sz="0" w:space="0" w:color="auto"/>
        <w:right w:val="none" w:sz="0" w:space="0" w:color="auto"/>
      </w:divBdr>
      <w:divsChild>
        <w:div w:id="1038310184">
          <w:marLeft w:val="0"/>
          <w:marRight w:val="0"/>
          <w:marTop w:val="0"/>
          <w:marBottom w:val="0"/>
          <w:divBdr>
            <w:top w:val="none" w:sz="0" w:space="0" w:color="auto"/>
            <w:left w:val="none" w:sz="0" w:space="0" w:color="auto"/>
            <w:bottom w:val="none" w:sz="0" w:space="0" w:color="auto"/>
            <w:right w:val="none" w:sz="0" w:space="0" w:color="auto"/>
          </w:divBdr>
          <w:divsChild>
            <w:div w:id="1307785121">
              <w:marLeft w:val="0"/>
              <w:marRight w:val="0"/>
              <w:marTop w:val="0"/>
              <w:marBottom w:val="0"/>
              <w:divBdr>
                <w:top w:val="none" w:sz="0" w:space="0" w:color="auto"/>
                <w:left w:val="none" w:sz="0" w:space="0" w:color="auto"/>
                <w:bottom w:val="none" w:sz="0" w:space="0" w:color="auto"/>
                <w:right w:val="none" w:sz="0" w:space="0" w:color="auto"/>
              </w:divBdr>
            </w:div>
            <w:div w:id="635835970">
              <w:marLeft w:val="0"/>
              <w:marRight w:val="0"/>
              <w:marTop w:val="0"/>
              <w:marBottom w:val="0"/>
              <w:divBdr>
                <w:top w:val="none" w:sz="0" w:space="0" w:color="auto"/>
                <w:left w:val="none" w:sz="0" w:space="0" w:color="auto"/>
                <w:bottom w:val="none" w:sz="0" w:space="0" w:color="auto"/>
                <w:right w:val="none" w:sz="0" w:space="0" w:color="auto"/>
              </w:divBdr>
            </w:div>
            <w:div w:id="2025938818">
              <w:marLeft w:val="0"/>
              <w:marRight w:val="0"/>
              <w:marTop w:val="0"/>
              <w:marBottom w:val="0"/>
              <w:divBdr>
                <w:top w:val="none" w:sz="0" w:space="0" w:color="auto"/>
                <w:left w:val="none" w:sz="0" w:space="0" w:color="auto"/>
                <w:bottom w:val="none" w:sz="0" w:space="0" w:color="auto"/>
                <w:right w:val="none" w:sz="0" w:space="0" w:color="auto"/>
              </w:divBdr>
            </w:div>
            <w:div w:id="476730571">
              <w:marLeft w:val="0"/>
              <w:marRight w:val="0"/>
              <w:marTop w:val="0"/>
              <w:marBottom w:val="0"/>
              <w:divBdr>
                <w:top w:val="none" w:sz="0" w:space="0" w:color="auto"/>
                <w:left w:val="none" w:sz="0" w:space="0" w:color="auto"/>
                <w:bottom w:val="none" w:sz="0" w:space="0" w:color="auto"/>
                <w:right w:val="none" w:sz="0" w:space="0" w:color="auto"/>
              </w:divBdr>
            </w:div>
            <w:div w:id="466512808">
              <w:marLeft w:val="0"/>
              <w:marRight w:val="0"/>
              <w:marTop w:val="0"/>
              <w:marBottom w:val="0"/>
              <w:divBdr>
                <w:top w:val="none" w:sz="0" w:space="0" w:color="auto"/>
                <w:left w:val="none" w:sz="0" w:space="0" w:color="auto"/>
                <w:bottom w:val="none" w:sz="0" w:space="0" w:color="auto"/>
                <w:right w:val="none" w:sz="0" w:space="0" w:color="auto"/>
              </w:divBdr>
            </w:div>
            <w:div w:id="1019234006">
              <w:marLeft w:val="0"/>
              <w:marRight w:val="0"/>
              <w:marTop w:val="0"/>
              <w:marBottom w:val="0"/>
              <w:divBdr>
                <w:top w:val="none" w:sz="0" w:space="0" w:color="auto"/>
                <w:left w:val="none" w:sz="0" w:space="0" w:color="auto"/>
                <w:bottom w:val="none" w:sz="0" w:space="0" w:color="auto"/>
                <w:right w:val="none" w:sz="0" w:space="0" w:color="auto"/>
              </w:divBdr>
            </w:div>
            <w:div w:id="189414529">
              <w:marLeft w:val="0"/>
              <w:marRight w:val="0"/>
              <w:marTop w:val="0"/>
              <w:marBottom w:val="0"/>
              <w:divBdr>
                <w:top w:val="none" w:sz="0" w:space="0" w:color="auto"/>
                <w:left w:val="none" w:sz="0" w:space="0" w:color="auto"/>
                <w:bottom w:val="none" w:sz="0" w:space="0" w:color="auto"/>
                <w:right w:val="none" w:sz="0" w:space="0" w:color="auto"/>
              </w:divBdr>
            </w:div>
            <w:div w:id="968317886">
              <w:marLeft w:val="0"/>
              <w:marRight w:val="0"/>
              <w:marTop w:val="0"/>
              <w:marBottom w:val="0"/>
              <w:divBdr>
                <w:top w:val="none" w:sz="0" w:space="0" w:color="auto"/>
                <w:left w:val="none" w:sz="0" w:space="0" w:color="auto"/>
                <w:bottom w:val="none" w:sz="0" w:space="0" w:color="auto"/>
                <w:right w:val="none" w:sz="0" w:space="0" w:color="auto"/>
              </w:divBdr>
            </w:div>
            <w:div w:id="632833750">
              <w:marLeft w:val="0"/>
              <w:marRight w:val="0"/>
              <w:marTop w:val="0"/>
              <w:marBottom w:val="0"/>
              <w:divBdr>
                <w:top w:val="none" w:sz="0" w:space="0" w:color="auto"/>
                <w:left w:val="none" w:sz="0" w:space="0" w:color="auto"/>
                <w:bottom w:val="none" w:sz="0" w:space="0" w:color="auto"/>
                <w:right w:val="none" w:sz="0" w:space="0" w:color="auto"/>
              </w:divBdr>
            </w:div>
            <w:div w:id="573053223">
              <w:marLeft w:val="0"/>
              <w:marRight w:val="0"/>
              <w:marTop w:val="0"/>
              <w:marBottom w:val="0"/>
              <w:divBdr>
                <w:top w:val="none" w:sz="0" w:space="0" w:color="auto"/>
                <w:left w:val="none" w:sz="0" w:space="0" w:color="auto"/>
                <w:bottom w:val="none" w:sz="0" w:space="0" w:color="auto"/>
                <w:right w:val="none" w:sz="0" w:space="0" w:color="auto"/>
              </w:divBdr>
            </w:div>
            <w:div w:id="167718913">
              <w:marLeft w:val="0"/>
              <w:marRight w:val="0"/>
              <w:marTop w:val="0"/>
              <w:marBottom w:val="0"/>
              <w:divBdr>
                <w:top w:val="none" w:sz="0" w:space="0" w:color="auto"/>
                <w:left w:val="none" w:sz="0" w:space="0" w:color="auto"/>
                <w:bottom w:val="none" w:sz="0" w:space="0" w:color="auto"/>
                <w:right w:val="none" w:sz="0" w:space="0" w:color="auto"/>
              </w:divBdr>
            </w:div>
            <w:div w:id="520780540">
              <w:marLeft w:val="0"/>
              <w:marRight w:val="0"/>
              <w:marTop w:val="0"/>
              <w:marBottom w:val="0"/>
              <w:divBdr>
                <w:top w:val="none" w:sz="0" w:space="0" w:color="auto"/>
                <w:left w:val="none" w:sz="0" w:space="0" w:color="auto"/>
                <w:bottom w:val="none" w:sz="0" w:space="0" w:color="auto"/>
                <w:right w:val="none" w:sz="0" w:space="0" w:color="auto"/>
              </w:divBdr>
            </w:div>
            <w:div w:id="1138036621">
              <w:marLeft w:val="0"/>
              <w:marRight w:val="0"/>
              <w:marTop w:val="0"/>
              <w:marBottom w:val="0"/>
              <w:divBdr>
                <w:top w:val="none" w:sz="0" w:space="0" w:color="auto"/>
                <w:left w:val="none" w:sz="0" w:space="0" w:color="auto"/>
                <w:bottom w:val="none" w:sz="0" w:space="0" w:color="auto"/>
                <w:right w:val="none" w:sz="0" w:space="0" w:color="auto"/>
              </w:divBdr>
            </w:div>
            <w:div w:id="427577963">
              <w:marLeft w:val="0"/>
              <w:marRight w:val="0"/>
              <w:marTop w:val="0"/>
              <w:marBottom w:val="0"/>
              <w:divBdr>
                <w:top w:val="none" w:sz="0" w:space="0" w:color="auto"/>
                <w:left w:val="none" w:sz="0" w:space="0" w:color="auto"/>
                <w:bottom w:val="none" w:sz="0" w:space="0" w:color="auto"/>
                <w:right w:val="none" w:sz="0" w:space="0" w:color="auto"/>
              </w:divBdr>
            </w:div>
            <w:div w:id="1998875942">
              <w:marLeft w:val="0"/>
              <w:marRight w:val="0"/>
              <w:marTop w:val="0"/>
              <w:marBottom w:val="0"/>
              <w:divBdr>
                <w:top w:val="none" w:sz="0" w:space="0" w:color="auto"/>
                <w:left w:val="none" w:sz="0" w:space="0" w:color="auto"/>
                <w:bottom w:val="none" w:sz="0" w:space="0" w:color="auto"/>
                <w:right w:val="none" w:sz="0" w:space="0" w:color="auto"/>
              </w:divBdr>
            </w:div>
            <w:div w:id="1958827089">
              <w:marLeft w:val="0"/>
              <w:marRight w:val="0"/>
              <w:marTop w:val="0"/>
              <w:marBottom w:val="0"/>
              <w:divBdr>
                <w:top w:val="none" w:sz="0" w:space="0" w:color="auto"/>
                <w:left w:val="none" w:sz="0" w:space="0" w:color="auto"/>
                <w:bottom w:val="none" w:sz="0" w:space="0" w:color="auto"/>
                <w:right w:val="none" w:sz="0" w:space="0" w:color="auto"/>
              </w:divBdr>
            </w:div>
            <w:div w:id="996572207">
              <w:marLeft w:val="0"/>
              <w:marRight w:val="0"/>
              <w:marTop w:val="0"/>
              <w:marBottom w:val="0"/>
              <w:divBdr>
                <w:top w:val="none" w:sz="0" w:space="0" w:color="auto"/>
                <w:left w:val="none" w:sz="0" w:space="0" w:color="auto"/>
                <w:bottom w:val="none" w:sz="0" w:space="0" w:color="auto"/>
                <w:right w:val="none" w:sz="0" w:space="0" w:color="auto"/>
              </w:divBdr>
            </w:div>
            <w:div w:id="1013535116">
              <w:marLeft w:val="0"/>
              <w:marRight w:val="0"/>
              <w:marTop w:val="0"/>
              <w:marBottom w:val="0"/>
              <w:divBdr>
                <w:top w:val="none" w:sz="0" w:space="0" w:color="auto"/>
                <w:left w:val="none" w:sz="0" w:space="0" w:color="auto"/>
                <w:bottom w:val="none" w:sz="0" w:space="0" w:color="auto"/>
                <w:right w:val="none" w:sz="0" w:space="0" w:color="auto"/>
              </w:divBdr>
            </w:div>
            <w:div w:id="2023822184">
              <w:marLeft w:val="0"/>
              <w:marRight w:val="0"/>
              <w:marTop w:val="0"/>
              <w:marBottom w:val="0"/>
              <w:divBdr>
                <w:top w:val="none" w:sz="0" w:space="0" w:color="auto"/>
                <w:left w:val="none" w:sz="0" w:space="0" w:color="auto"/>
                <w:bottom w:val="none" w:sz="0" w:space="0" w:color="auto"/>
                <w:right w:val="none" w:sz="0" w:space="0" w:color="auto"/>
              </w:divBdr>
            </w:div>
            <w:div w:id="35665511">
              <w:marLeft w:val="0"/>
              <w:marRight w:val="0"/>
              <w:marTop w:val="0"/>
              <w:marBottom w:val="0"/>
              <w:divBdr>
                <w:top w:val="none" w:sz="0" w:space="0" w:color="auto"/>
                <w:left w:val="none" w:sz="0" w:space="0" w:color="auto"/>
                <w:bottom w:val="none" w:sz="0" w:space="0" w:color="auto"/>
                <w:right w:val="none" w:sz="0" w:space="0" w:color="auto"/>
              </w:divBdr>
            </w:div>
            <w:div w:id="351612470">
              <w:marLeft w:val="0"/>
              <w:marRight w:val="0"/>
              <w:marTop w:val="0"/>
              <w:marBottom w:val="0"/>
              <w:divBdr>
                <w:top w:val="none" w:sz="0" w:space="0" w:color="auto"/>
                <w:left w:val="none" w:sz="0" w:space="0" w:color="auto"/>
                <w:bottom w:val="none" w:sz="0" w:space="0" w:color="auto"/>
                <w:right w:val="none" w:sz="0" w:space="0" w:color="auto"/>
              </w:divBdr>
            </w:div>
            <w:div w:id="1892764331">
              <w:marLeft w:val="0"/>
              <w:marRight w:val="0"/>
              <w:marTop w:val="0"/>
              <w:marBottom w:val="0"/>
              <w:divBdr>
                <w:top w:val="none" w:sz="0" w:space="0" w:color="auto"/>
                <w:left w:val="none" w:sz="0" w:space="0" w:color="auto"/>
                <w:bottom w:val="none" w:sz="0" w:space="0" w:color="auto"/>
                <w:right w:val="none" w:sz="0" w:space="0" w:color="auto"/>
              </w:divBdr>
            </w:div>
            <w:div w:id="654140515">
              <w:marLeft w:val="0"/>
              <w:marRight w:val="0"/>
              <w:marTop w:val="0"/>
              <w:marBottom w:val="0"/>
              <w:divBdr>
                <w:top w:val="none" w:sz="0" w:space="0" w:color="auto"/>
                <w:left w:val="none" w:sz="0" w:space="0" w:color="auto"/>
                <w:bottom w:val="none" w:sz="0" w:space="0" w:color="auto"/>
                <w:right w:val="none" w:sz="0" w:space="0" w:color="auto"/>
              </w:divBdr>
            </w:div>
            <w:div w:id="1256090198">
              <w:marLeft w:val="0"/>
              <w:marRight w:val="0"/>
              <w:marTop w:val="0"/>
              <w:marBottom w:val="0"/>
              <w:divBdr>
                <w:top w:val="none" w:sz="0" w:space="0" w:color="auto"/>
                <w:left w:val="none" w:sz="0" w:space="0" w:color="auto"/>
                <w:bottom w:val="none" w:sz="0" w:space="0" w:color="auto"/>
                <w:right w:val="none" w:sz="0" w:space="0" w:color="auto"/>
              </w:divBdr>
            </w:div>
            <w:div w:id="483399197">
              <w:marLeft w:val="0"/>
              <w:marRight w:val="0"/>
              <w:marTop w:val="0"/>
              <w:marBottom w:val="0"/>
              <w:divBdr>
                <w:top w:val="none" w:sz="0" w:space="0" w:color="auto"/>
                <w:left w:val="none" w:sz="0" w:space="0" w:color="auto"/>
                <w:bottom w:val="none" w:sz="0" w:space="0" w:color="auto"/>
                <w:right w:val="none" w:sz="0" w:space="0" w:color="auto"/>
              </w:divBdr>
            </w:div>
            <w:div w:id="1760130383">
              <w:marLeft w:val="0"/>
              <w:marRight w:val="0"/>
              <w:marTop w:val="0"/>
              <w:marBottom w:val="0"/>
              <w:divBdr>
                <w:top w:val="none" w:sz="0" w:space="0" w:color="auto"/>
                <w:left w:val="none" w:sz="0" w:space="0" w:color="auto"/>
                <w:bottom w:val="none" w:sz="0" w:space="0" w:color="auto"/>
                <w:right w:val="none" w:sz="0" w:space="0" w:color="auto"/>
              </w:divBdr>
            </w:div>
            <w:div w:id="2096436752">
              <w:marLeft w:val="0"/>
              <w:marRight w:val="0"/>
              <w:marTop w:val="0"/>
              <w:marBottom w:val="0"/>
              <w:divBdr>
                <w:top w:val="none" w:sz="0" w:space="0" w:color="auto"/>
                <w:left w:val="none" w:sz="0" w:space="0" w:color="auto"/>
                <w:bottom w:val="none" w:sz="0" w:space="0" w:color="auto"/>
                <w:right w:val="none" w:sz="0" w:space="0" w:color="auto"/>
              </w:divBdr>
            </w:div>
            <w:div w:id="2010912056">
              <w:marLeft w:val="0"/>
              <w:marRight w:val="0"/>
              <w:marTop w:val="0"/>
              <w:marBottom w:val="0"/>
              <w:divBdr>
                <w:top w:val="none" w:sz="0" w:space="0" w:color="auto"/>
                <w:left w:val="none" w:sz="0" w:space="0" w:color="auto"/>
                <w:bottom w:val="none" w:sz="0" w:space="0" w:color="auto"/>
                <w:right w:val="none" w:sz="0" w:space="0" w:color="auto"/>
              </w:divBdr>
            </w:div>
            <w:div w:id="457917838">
              <w:marLeft w:val="0"/>
              <w:marRight w:val="0"/>
              <w:marTop w:val="0"/>
              <w:marBottom w:val="0"/>
              <w:divBdr>
                <w:top w:val="none" w:sz="0" w:space="0" w:color="auto"/>
                <w:left w:val="none" w:sz="0" w:space="0" w:color="auto"/>
                <w:bottom w:val="none" w:sz="0" w:space="0" w:color="auto"/>
                <w:right w:val="none" w:sz="0" w:space="0" w:color="auto"/>
              </w:divBdr>
            </w:div>
            <w:div w:id="1876577528">
              <w:marLeft w:val="0"/>
              <w:marRight w:val="0"/>
              <w:marTop w:val="0"/>
              <w:marBottom w:val="0"/>
              <w:divBdr>
                <w:top w:val="none" w:sz="0" w:space="0" w:color="auto"/>
                <w:left w:val="none" w:sz="0" w:space="0" w:color="auto"/>
                <w:bottom w:val="none" w:sz="0" w:space="0" w:color="auto"/>
                <w:right w:val="none" w:sz="0" w:space="0" w:color="auto"/>
              </w:divBdr>
            </w:div>
            <w:div w:id="1646010960">
              <w:marLeft w:val="0"/>
              <w:marRight w:val="0"/>
              <w:marTop w:val="0"/>
              <w:marBottom w:val="0"/>
              <w:divBdr>
                <w:top w:val="none" w:sz="0" w:space="0" w:color="auto"/>
                <w:left w:val="none" w:sz="0" w:space="0" w:color="auto"/>
                <w:bottom w:val="none" w:sz="0" w:space="0" w:color="auto"/>
                <w:right w:val="none" w:sz="0" w:space="0" w:color="auto"/>
              </w:divBdr>
            </w:div>
            <w:div w:id="1678582910">
              <w:marLeft w:val="0"/>
              <w:marRight w:val="0"/>
              <w:marTop w:val="0"/>
              <w:marBottom w:val="0"/>
              <w:divBdr>
                <w:top w:val="none" w:sz="0" w:space="0" w:color="auto"/>
                <w:left w:val="none" w:sz="0" w:space="0" w:color="auto"/>
                <w:bottom w:val="none" w:sz="0" w:space="0" w:color="auto"/>
                <w:right w:val="none" w:sz="0" w:space="0" w:color="auto"/>
              </w:divBdr>
            </w:div>
            <w:div w:id="246354998">
              <w:marLeft w:val="0"/>
              <w:marRight w:val="0"/>
              <w:marTop w:val="0"/>
              <w:marBottom w:val="0"/>
              <w:divBdr>
                <w:top w:val="none" w:sz="0" w:space="0" w:color="auto"/>
                <w:left w:val="none" w:sz="0" w:space="0" w:color="auto"/>
                <w:bottom w:val="none" w:sz="0" w:space="0" w:color="auto"/>
                <w:right w:val="none" w:sz="0" w:space="0" w:color="auto"/>
              </w:divBdr>
            </w:div>
            <w:div w:id="2047024921">
              <w:marLeft w:val="0"/>
              <w:marRight w:val="0"/>
              <w:marTop w:val="0"/>
              <w:marBottom w:val="0"/>
              <w:divBdr>
                <w:top w:val="none" w:sz="0" w:space="0" w:color="auto"/>
                <w:left w:val="none" w:sz="0" w:space="0" w:color="auto"/>
                <w:bottom w:val="none" w:sz="0" w:space="0" w:color="auto"/>
                <w:right w:val="none" w:sz="0" w:space="0" w:color="auto"/>
              </w:divBdr>
            </w:div>
            <w:div w:id="217473485">
              <w:marLeft w:val="0"/>
              <w:marRight w:val="0"/>
              <w:marTop w:val="0"/>
              <w:marBottom w:val="0"/>
              <w:divBdr>
                <w:top w:val="none" w:sz="0" w:space="0" w:color="auto"/>
                <w:left w:val="none" w:sz="0" w:space="0" w:color="auto"/>
                <w:bottom w:val="none" w:sz="0" w:space="0" w:color="auto"/>
                <w:right w:val="none" w:sz="0" w:space="0" w:color="auto"/>
              </w:divBdr>
            </w:div>
            <w:div w:id="683481035">
              <w:marLeft w:val="0"/>
              <w:marRight w:val="0"/>
              <w:marTop w:val="0"/>
              <w:marBottom w:val="0"/>
              <w:divBdr>
                <w:top w:val="none" w:sz="0" w:space="0" w:color="auto"/>
                <w:left w:val="none" w:sz="0" w:space="0" w:color="auto"/>
                <w:bottom w:val="none" w:sz="0" w:space="0" w:color="auto"/>
                <w:right w:val="none" w:sz="0" w:space="0" w:color="auto"/>
              </w:divBdr>
            </w:div>
            <w:div w:id="1244678889">
              <w:marLeft w:val="0"/>
              <w:marRight w:val="0"/>
              <w:marTop w:val="0"/>
              <w:marBottom w:val="0"/>
              <w:divBdr>
                <w:top w:val="none" w:sz="0" w:space="0" w:color="auto"/>
                <w:left w:val="none" w:sz="0" w:space="0" w:color="auto"/>
                <w:bottom w:val="none" w:sz="0" w:space="0" w:color="auto"/>
                <w:right w:val="none" w:sz="0" w:space="0" w:color="auto"/>
              </w:divBdr>
            </w:div>
            <w:div w:id="1578704866">
              <w:marLeft w:val="0"/>
              <w:marRight w:val="0"/>
              <w:marTop w:val="0"/>
              <w:marBottom w:val="0"/>
              <w:divBdr>
                <w:top w:val="none" w:sz="0" w:space="0" w:color="auto"/>
                <w:left w:val="none" w:sz="0" w:space="0" w:color="auto"/>
                <w:bottom w:val="none" w:sz="0" w:space="0" w:color="auto"/>
                <w:right w:val="none" w:sz="0" w:space="0" w:color="auto"/>
              </w:divBdr>
            </w:div>
            <w:div w:id="1141001091">
              <w:marLeft w:val="0"/>
              <w:marRight w:val="0"/>
              <w:marTop w:val="0"/>
              <w:marBottom w:val="0"/>
              <w:divBdr>
                <w:top w:val="none" w:sz="0" w:space="0" w:color="auto"/>
                <w:left w:val="none" w:sz="0" w:space="0" w:color="auto"/>
                <w:bottom w:val="none" w:sz="0" w:space="0" w:color="auto"/>
                <w:right w:val="none" w:sz="0" w:space="0" w:color="auto"/>
              </w:divBdr>
            </w:div>
            <w:div w:id="241335481">
              <w:marLeft w:val="0"/>
              <w:marRight w:val="0"/>
              <w:marTop w:val="0"/>
              <w:marBottom w:val="0"/>
              <w:divBdr>
                <w:top w:val="none" w:sz="0" w:space="0" w:color="auto"/>
                <w:left w:val="none" w:sz="0" w:space="0" w:color="auto"/>
                <w:bottom w:val="none" w:sz="0" w:space="0" w:color="auto"/>
                <w:right w:val="none" w:sz="0" w:space="0" w:color="auto"/>
              </w:divBdr>
            </w:div>
            <w:div w:id="2113239633">
              <w:marLeft w:val="0"/>
              <w:marRight w:val="0"/>
              <w:marTop w:val="0"/>
              <w:marBottom w:val="0"/>
              <w:divBdr>
                <w:top w:val="none" w:sz="0" w:space="0" w:color="auto"/>
                <w:left w:val="none" w:sz="0" w:space="0" w:color="auto"/>
                <w:bottom w:val="none" w:sz="0" w:space="0" w:color="auto"/>
                <w:right w:val="none" w:sz="0" w:space="0" w:color="auto"/>
              </w:divBdr>
            </w:div>
            <w:div w:id="613950677">
              <w:marLeft w:val="0"/>
              <w:marRight w:val="0"/>
              <w:marTop w:val="0"/>
              <w:marBottom w:val="0"/>
              <w:divBdr>
                <w:top w:val="none" w:sz="0" w:space="0" w:color="auto"/>
                <w:left w:val="none" w:sz="0" w:space="0" w:color="auto"/>
                <w:bottom w:val="none" w:sz="0" w:space="0" w:color="auto"/>
                <w:right w:val="none" w:sz="0" w:space="0" w:color="auto"/>
              </w:divBdr>
            </w:div>
            <w:div w:id="535043117">
              <w:marLeft w:val="0"/>
              <w:marRight w:val="0"/>
              <w:marTop w:val="0"/>
              <w:marBottom w:val="0"/>
              <w:divBdr>
                <w:top w:val="none" w:sz="0" w:space="0" w:color="auto"/>
                <w:left w:val="none" w:sz="0" w:space="0" w:color="auto"/>
                <w:bottom w:val="none" w:sz="0" w:space="0" w:color="auto"/>
                <w:right w:val="none" w:sz="0" w:space="0" w:color="auto"/>
              </w:divBdr>
            </w:div>
            <w:div w:id="1870096144">
              <w:marLeft w:val="0"/>
              <w:marRight w:val="0"/>
              <w:marTop w:val="0"/>
              <w:marBottom w:val="0"/>
              <w:divBdr>
                <w:top w:val="none" w:sz="0" w:space="0" w:color="auto"/>
                <w:left w:val="none" w:sz="0" w:space="0" w:color="auto"/>
                <w:bottom w:val="none" w:sz="0" w:space="0" w:color="auto"/>
                <w:right w:val="none" w:sz="0" w:space="0" w:color="auto"/>
              </w:divBdr>
            </w:div>
            <w:div w:id="1707754015">
              <w:marLeft w:val="0"/>
              <w:marRight w:val="0"/>
              <w:marTop w:val="0"/>
              <w:marBottom w:val="0"/>
              <w:divBdr>
                <w:top w:val="none" w:sz="0" w:space="0" w:color="auto"/>
                <w:left w:val="none" w:sz="0" w:space="0" w:color="auto"/>
                <w:bottom w:val="none" w:sz="0" w:space="0" w:color="auto"/>
                <w:right w:val="none" w:sz="0" w:space="0" w:color="auto"/>
              </w:divBdr>
            </w:div>
            <w:div w:id="1200357635">
              <w:marLeft w:val="0"/>
              <w:marRight w:val="0"/>
              <w:marTop w:val="0"/>
              <w:marBottom w:val="0"/>
              <w:divBdr>
                <w:top w:val="none" w:sz="0" w:space="0" w:color="auto"/>
                <w:left w:val="none" w:sz="0" w:space="0" w:color="auto"/>
                <w:bottom w:val="none" w:sz="0" w:space="0" w:color="auto"/>
                <w:right w:val="none" w:sz="0" w:space="0" w:color="auto"/>
              </w:divBdr>
            </w:div>
            <w:div w:id="13125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8912">
      <w:bodyDiv w:val="1"/>
      <w:marLeft w:val="0"/>
      <w:marRight w:val="0"/>
      <w:marTop w:val="0"/>
      <w:marBottom w:val="0"/>
      <w:divBdr>
        <w:top w:val="none" w:sz="0" w:space="0" w:color="auto"/>
        <w:left w:val="none" w:sz="0" w:space="0" w:color="auto"/>
        <w:bottom w:val="none" w:sz="0" w:space="0" w:color="auto"/>
        <w:right w:val="none" w:sz="0" w:space="0" w:color="auto"/>
      </w:divBdr>
    </w:div>
    <w:div w:id="1226330802">
      <w:bodyDiv w:val="1"/>
      <w:marLeft w:val="0"/>
      <w:marRight w:val="0"/>
      <w:marTop w:val="0"/>
      <w:marBottom w:val="0"/>
      <w:divBdr>
        <w:top w:val="none" w:sz="0" w:space="0" w:color="auto"/>
        <w:left w:val="none" w:sz="0" w:space="0" w:color="auto"/>
        <w:bottom w:val="none" w:sz="0" w:space="0" w:color="auto"/>
        <w:right w:val="none" w:sz="0" w:space="0" w:color="auto"/>
      </w:divBdr>
      <w:divsChild>
        <w:div w:id="107840153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28990890">
      <w:bodyDiv w:val="1"/>
      <w:marLeft w:val="0"/>
      <w:marRight w:val="0"/>
      <w:marTop w:val="0"/>
      <w:marBottom w:val="0"/>
      <w:divBdr>
        <w:top w:val="none" w:sz="0" w:space="0" w:color="auto"/>
        <w:left w:val="none" w:sz="0" w:space="0" w:color="auto"/>
        <w:bottom w:val="none" w:sz="0" w:space="0" w:color="auto"/>
        <w:right w:val="none" w:sz="0" w:space="0" w:color="auto"/>
      </w:divBdr>
    </w:div>
    <w:div w:id="1819374479">
      <w:bodyDiv w:val="1"/>
      <w:marLeft w:val="0"/>
      <w:marRight w:val="0"/>
      <w:marTop w:val="0"/>
      <w:marBottom w:val="0"/>
      <w:divBdr>
        <w:top w:val="none" w:sz="0" w:space="0" w:color="auto"/>
        <w:left w:val="none" w:sz="0" w:space="0" w:color="auto"/>
        <w:bottom w:val="none" w:sz="0" w:space="0" w:color="auto"/>
        <w:right w:val="none" w:sz="0" w:space="0" w:color="auto"/>
      </w:divBdr>
    </w:div>
    <w:div w:id="19198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api-manager/2.x/latest-overview-conce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ulesoft.com/policies/policies-policy-categ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ulesoft.com/policies/policies-policy-types" TargetMode="External"/><Relationship Id="rId11" Type="http://schemas.openxmlformats.org/officeDocument/2006/relationships/hyperlink" Target="https://medium.com/@pkurimella/mulesoft-policies-govern-and-manage-apis-efficiently-5dee0d7656db" TargetMode="External"/><Relationship Id="rId5" Type="http://schemas.openxmlformats.org/officeDocument/2006/relationships/hyperlink" Target="https://docs.mulesoft.com/policies/policies-policy-overview" TargetMode="External"/><Relationship Id="rId10" Type="http://schemas.openxmlformats.org/officeDocument/2006/relationships/hyperlink" Target="https://docs.mulesoft.com/policies/policies-automated-applying" TargetMode="External"/><Relationship Id="rId4" Type="http://schemas.openxmlformats.org/officeDocument/2006/relationships/webSettings" Target="webSettings.xml"/><Relationship Id="rId9" Type="http://schemas.openxmlformats.org/officeDocument/2006/relationships/hyperlink" Target="https://docs.mulesoft.com/policies/policies-over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1066</Words>
  <Characters>5761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Ramires</dc:creator>
  <cp:keywords/>
  <dc:description/>
  <cp:lastModifiedBy>Fernando Ramires</cp:lastModifiedBy>
  <cp:revision>1</cp:revision>
  <dcterms:created xsi:type="dcterms:W3CDTF">2022-12-01T04:00:00Z</dcterms:created>
  <dcterms:modified xsi:type="dcterms:W3CDTF">2022-12-01T04:55:00Z</dcterms:modified>
</cp:coreProperties>
</file>