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4ED7" w14:textId="30E79B72" w:rsidR="00EE540B" w:rsidRDefault="001978A1">
      <w:hyperlink r:id="rId4" w:history="1">
        <w:r w:rsidRPr="000263DE">
          <w:rPr>
            <w:rStyle w:val="Hyperlink"/>
          </w:rPr>
          <w:t>https://www.linguahouse.com/esl-lesson-plans/general-english/meeting-and-greeting</w:t>
        </w:r>
      </w:hyperlink>
    </w:p>
    <w:p w14:paraId="1FEF57AD" w14:textId="4D6E8C84" w:rsidR="001978A1" w:rsidRDefault="001978A1">
      <w:hyperlink r:id="rId5" w:history="1">
        <w:r w:rsidRPr="000263DE">
          <w:rPr>
            <w:rStyle w:val="Hyperlink"/>
          </w:rPr>
          <w:t>https://www.linguahouse.com/esl-lesson-plans/general-english/20th-century-lives</w:t>
        </w:r>
      </w:hyperlink>
    </w:p>
    <w:p w14:paraId="14EBB5C2" w14:textId="3104C081" w:rsidR="001978A1" w:rsidRDefault="001978A1">
      <w:hyperlink r:id="rId6" w:history="1">
        <w:r w:rsidRPr="000263DE">
          <w:rPr>
            <w:rStyle w:val="Hyperlink"/>
          </w:rPr>
          <w:t>https://www.linguahouse.com/esl-lesson-plans/general-english/jobs-and-routines</w:t>
        </w:r>
      </w:hyperlink>
    </w:p>
    <w:p w14:paraId="3FA9FE5B" w14:textId="77777777" w:rsidR="001978A1" w:rsidRDefault="001978A1"/>
    <w:sectPr w:rsidR="0019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C"/>
    <w:rsid w:val="001978A1"/>
    <w:rsid w:val="003E2DEC"/>
    <w:rsid w:val="00E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02A6"/>
  <w15:chartTrackingRefBased/>
  <w15:docId w15:val="{B78C5E33-1FFD-47FC-B87A-2C36BE3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8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guahouse.com/esl-lesson-plans/general-english/jobs-and-routines" TargetMode="External"/><Relationship Id="rId5" Type="http://schemas.openxmlformats.org/officeDocument/2006/relationships/hyperlink" Target="https://www.linguahouse.com/esl-lesson-plans/general-english/20th-century-lives" TargetMode="External"/><Relationship Id="rId4" Type="http://schemas.openxmlformats.org/officeDocument/2006/relationships/hyperlink" Target="https://www.linguahouse.com/esl-lesson-plans/general-english/meeting-and-gree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2022-01-16T14:20:00Z</dcterms:created>
  <dcterms:modified xsi:type="dcterms:W3CDTF">2022-01-16T14:21:00Z</dcterms:modified>
</cp:coreProperties>
</file>