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546D" w14:textId="77777777" w:rsidR="00247011" w:rsidRDefault="00AC5B88">
      <w:pPr>
        <w:spacing w:before="1200" w:after="120"/>
        <w:jc w:val="center"/>
      </w:pPr>
      <w:r>
        <w:rPr>
          <w:b/>
          <w:bCs/>
          <w:color w:val="1F4E79"/>
          <w:sz w:val="32"/>
          <w:szCs w:val="32"/>
        </w:rPr>
        <w:t>TECNOLÓGICO DE ANTIOQUIA</w:t>
      </w:r>
    </w:p>
    <w:p w14:paraId="55A1546E" w14:textId="77777777" w:rsidR="00247011" w:rsidRDefault="00AC5B88">
      <w:pPr>
        <w:pBdr>
          <w:bottom w:val="single" w:sz="12" w:space="8" w:color="1F4E79"/>
        </w:pBdr>
        <w:spacing w:after="1800"/>
        <w:jc w:val="center"/>
      </w:pPr>
      <w:r>
        <w:rPr>
          <w:color w:val="595959"/>
          <w:sz w:val="24"/>
          <w:szCs w:val="24"/>
        </w:rPr>
        <w:t>Institución Universitaria</w:t>
      </w:r>
    </w:p>
    <w:p w14:paraId="55A1546F" w14:textId="77777777" w:rsidR="00247011" w:rsidRDefault="00AC5B88">
      <w:pPr>
        <w:spacing w:after="200"/>
        <w:jc w:val="center"/>
      </w:pPr>
      <w:r>
        <w:rPr>
          <w:b/>
          <w:bCs/>
          <w:sz w:val="28"/>
          <w:szCs w:val="28"/>
        </w:rPr>
        <w:t>INFORME DE LABORATORIO</w:t>
      </w:r>
    </w:p>
    <w:p w14:paraId="55A15470" w14:textId="77777777" w:rsidR="00247011" w:rsidRDefault="00AC5B88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Desarrollo de Aplicación Full Stack</w:t>
      </w:r>
    </w:p>
    <w:p w14:paraId="55A15471" w14:textId="77777777" w:rsidR="00247011" w:rsidRDefault="00AC5B88">
      <w:pPr>
        <w:spacing w:after="2200"/>
        <w:jc w:val="center"/>
      </w:pPr>
      <w:r>
        <w:rPr>
          <w:sz w:val="30"/>
          <w:szCs w:val="30"/>
        </w:rPr>
        <w:t xml:space="preserve">Spring Boot + </w:t>
      </w:r>
      <w:proofErr w:type="spellStart"/>
      <w:r>
        <w:rPr>
          <w:sz w:val="30"/>
          <w:szCs w:val="30"/>
        </w:rPr>
        <w:t>ReactJS</w:t>
      </w:r>
      <w:proofErr w:type="spellEnd"/>
    </w:p>
    <w:p w14:paraId="55A15472" w14:textId="77777777" w:rsidR="00247011" w:rsidRDefault="00AC5B88">
      <w:pPr>
        <w:spacing w:after="60"/>
        <w:jc w:val="center"/>
      </w:pPr>
      <w:r>
        <w:rPr>
          <w:b/>
          <w:bCs/>
          <w:color w:val="595959"/>
          <w:sz w:val="24"/>
          <w:szCs w:val="24"/>
        </w:rPr>
        <w:t>Estudiante</w:t>
      </w:r>
    </w:p>
    <w:p w14:paraId="55A15473" w14:textId="77777777" w:rsidR="00247011" w:rsidRDefault="00AC5B88">
      <w:pPr>
        <w:spacing w:after="360"/>
        <w:jc w:val="center"/>
      </w:pPr>
      <w:r>
        <w:rPr>
          <w:sz w:val="28"/>
          <w:szCs w:val="28"/>
        </w:rPr>
        <w:t>Juan Fernando Romaña Espinosa</w:t>
      </w:r>
    </w:p>
    <w:p w14:paraId="55A15474" w14:textId="77777777" w:rsidR="00247011" w:rsidRDefault="00AC5B88">
      <w:pPr>
        <w:spacing w:after="60"/>
        <w:jc w:val="center"/>
      </w:pPr>
      <w:r>
        <w:rPr>
          <w:b/>
          <w:bCs/>
          <w:color w:val="595959"/>
          <w:sz w:val="24"/>
          <w:szCs w:val="24"/>
        </w:rPr>
        <w:t>Docente</w:t>
      </w:r>
    </w:p>
    <w:p w14:paraId="55A15475" w14:textId="77777777" w:rsidR="00247011" w:rsidRDefault="00AC5B88">
      <w:pPr>
        <w:spacing w:after="1400"/>
        <w:jc w:val="center"/>
      </w:pPr>
      <w:r>
        <w:rPr>
          <w:sz w:val="28"/>
          <w:szCs w:val="28"/>
        </w:rPr>
        <w:t>Diego Botia</w:t>
      </w:r>
    </w:p>
    <w:p w14:paraId="55A15476" w14:textId="77777777" w:rsidR="00247011" w:rsidRDefault="00AC5B88">
      <w:pPr>
        <w:spacing w:after="60"/>
        <w:jc w:val="center"/>
      </w:pPr>
      <w:r>
        <w:t>Medellín, Antioquia</w:t>
      </w:r>
    </w:p>
    <w:p w14:paraId="55A15477" w14:textId="77777777" w:rsidR="00247011" w:rsidRDefault="00AC5B88">
      <w:pPr>
        <w:jc w:val="center"/>
      </w:pPr>
      <w:r>
        <w:t>9 de octubre de 2026</w:t>
      </w:r>
    </w:p>
    <w:p w14:paraId="55A15478" w14:textId="77777777" w:rsidR="00247011" w:rsidRDefault="00247011">
      <w:pPr>
        <w:sectPr w:rsidR="0024701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5A15479" w14:textId="77777777" w:rsidR="00247011" w:rsidRDefault="00AC5B88">
      <w:pPr>
        <w:pStyle w:val="Ttulo1"/>
      </w:pPr>
      <w:r>
        <w:lastRenderedPageBreak/>
        <w:t>1. Introducción</w:t>
      </w:r>
    </w:p>
    <w:p w14:paraId="55A1547A" w14:textId="77777777" w:rsidR="00247011" w:rsidRDefault="00AC5B88">
      <w:pPr>
        <w:spacing w:after="140" w:line="300" w:lineRule="auto"/>
        <w:jc w:val="both"/>
      </w:pPr>
      <w:r>
        <w:t>Las aplicaciones web modernas suelen construirse separando la interfaz de usuario de la lógica de negocio y del almacenamiento de datos. Esta separación permite que cada parte evolucione, se pruebe y se despliegue de forma independiente, y que varios clientes distintos puedan reutilizar una misma API.</w:t>
      </w:r>
    </w:p>
    <w:p w14:paraId="55A1547B" w14:textId="77777777" w:rsidR="00247011" w:rsidRDefault="00AC5B88">
      <w:pPr>
        <w:spacing w:after="140" w:line="300" w:lineRule="auto"/>
        <w:jc w:val="both"/>
      </w:pPr>
      <w:r>
        <w:t xml:space="preserve">En este laboratorio se desarrolló una aplicación Full Stack para gestionar un catálogo de libros. El </w:t>
      </w:r>
      <w:proofErr w:type="spellStart"/>
      <w:r>
        <w:t>backend</w:t>
      </w:r>
      <w:proofErr w:type="spellEnd"/>
      <w:r>
        <w:t xml:space="preserve"> se implementó con Java y Spring Boot como una API </w:t>
      </w:r>
      <w:proofErr w:type="spellStart"/>
      <w:r>
        <w:t>RESTful</w:t>
      </w:r>
      <w:proofErr w:type="spellEnd"/>
      <w:r>
        <w:t xml:space="preserve"> con persistencia mediante Spring Data JPA sobre una base de datos en memoria H2. El </w:t>
      </w:r>
      <w:proofErr w:type="spellStart"/>
      <w:r>
        <w:t>frontend</w:t>
      </w:r>
      <w:proofErr w:type="spellEnd"/>
      <w:r>
        <w:t xml:space="preserve"> se implementó con </w:t>
      </w:r>
      <w:proofErr w:type="spellStart"/>
      <w:r>
        <w:t>ReactJS</w:t>
      </w:r>
      <w:proofErr w:type="spellEnd"/>
      <w:r>
        <w:t xml:space="preserve"> y se comunica con la API mediante peticiones HTTP con Axios. La aplicación permite crear, consultar, actualizar y eliminar libros (CRUD) y buscarlos por nombre.</w:t>
      </w:r>
    </w:p>
    <w:p w14:paraId="55A1547C" w14:textId="77777777" w:rsidR="00247011" w:rsidRDefault="00AC5B88">
      <w:pPr>
        <w:pStyle w:val="Ttulo1"/>
      </w:pPr>
      <w:r>
        <w:t>2. Objetivos</w:t>
      </w:r>
    </w:p>
    <w:p w14:paraId="55A1547D" w14:textId="77777777" w:rsidR="00247011" w:rsidRDefault="00AC5B88">
      <w:pPr>
        <w:pStyle w:val="Ttulo2"/>
      </w:pPr>
      <w:r>
        <w:t>2.1 Objetivo general</w:t>
      </w:r>
    </w:p>
    <w:p w14:paraId="55A1547E" w14:textId="77777777" w:rsidR="00247011" w:rsidRDefault="00AC5B88">
      <w:pPr>
        <w:spacing w:after="140" w:line="300" w:lineRule="auto"/>
        <w:jc w:val="both"/>
      </w:pPr>
      <w:r>
        <w:t xml:space="preserve">Desarrollar una aplicación web Full Stack con arquitectura desacoplada que permita gestionar un catálogo de libros, utilizando Spring Boot en el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ReactJS</w:t>
      </w:r>
      <w:proofErr w:type="spellEnd"/>
      <w:r>
        <w:t xml:space="preserve"> en el </w:t>
      </w:r>
      <w:proofErr w:type="spellStart"/>
      <w:r>
        <w:t>frontend</w:t>
      </w:r>
      <w:proofErr w:type="spellEnd"/>
      <w:r>
        <w:t>.</w:t>
      </w:r>
    </w:p>
    <w:p w14:paraId="55A1547F" w14:textId="77777777" w:rsidR="00247011" w:rsidRDefault="00AC5B88">
      <w:pPr>
        <w:pStyle w:val="Ttulo2"/>
      </w:pPr>
      <w:r>
        <w:t>2.2 Objetivos específicos</w:t>
      </w:r>
    </w:p>
    <w:p w14:paraId="55A15480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>Configurar un entorno de desarrollo para aplicaciones Full Stack.</w:t>
      </w:r>
    </w:p>
    <w:p w14:paraId="55A15481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>Desarrollar una API REST utilizando Spring Boot y Spring Data JPA.</w:t>
      </w:r>
    </w:p>
    <w:p w14:paraId="55A15482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Construir una interfaz de usuario dinámica y reactiva con </w:t>
      </w:r>
      <w:proofErr w:type="spellStart"/>
      <w:r>
        <w:t>ReactJS</w:t>
      </w:r>
      <w:proofErr w:type="spellEnd"/>
      <w:r>
        <w:t>.</w:t>
      </w:r>
    </w:p>
    <w:p w14:paraId="55A15483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Implementar la comunicación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mediante peticiones HTTP con Axios.</w:t>
      </w:r>
    </w:p>
    <w:p w14:paraId="55A15484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>Configurar políticas de CORS (Cross-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) para permitir la integración entre ambas aplicaciones.</w:t>
      </w:r>
    </w:p>
    <w:p w14:paraId="55A15485" w14:textId="77777777" w:rsidR="00247011" w:rsidRDefault="00AC5B88">
      <w:pPr>
        <w:pStyle w:val="Ttulo1"/>
      </w:pPr>
      <w:r>
        <w:t>3. Herramientas empleadas</w:t>
      </w:r>
    </w:p>
    <w:p w14:paraId="55A15486" w14:textId="77777777" w:rsidR="00247011" w:rsidRDefault="00AC5B88">
      <w:pPr>
        <w:spacing w:after="160"/>
        <w:jc w:val="both"/>
      </w:pPr>
      <w:r>
        <w:t>La siguiente tabla resume las herramientas, librerías y tecnologías utilizadas en el desarrollo del laboratorio.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4760"/>
      </w:tblGrid>
      <w:tr w:rsidR="00247011" w14:paraId="55A15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7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8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9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247011" w14:paraId="55A154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B" w14:textId="77777777" w:rsidR="00247011" w:rsidRDefault="00AC5B88">
            <w:r>
              <w:rPr>
                <w:color w:val="000000"/>
                <w:sz w:val="20"/>
                <w:szCs w:val="20"/>
              </w:rPr>
              <w:t>Java (JDK)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C" w14:textId="77777777" w:rsidR="00247011" w:rsidRDefault="00AC5B88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D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Lenguaje de programación del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8F" w14:textId="77777777" w:rsidR="00247011" w:rsidRDefault="00AC5B88">
            <w:r>
              <w:rPr>
                <w:color w:val="000000"/>
                <w:sz w:val="20"/>
                <w:szCs w:val="20"/>
              </w:rPr>
              <w:t>Spring Boot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0" w14:textId="77777777" w:rsidR="00247011" w:rsidRDefault="00AC5B88">
            <w:r>
              <w:rPr>
                <w:color w:val="000000"/>
                <w:sz w:val="20"/>
                <w:szCs w:val="20"/>
              </w:rPr>
              <w:t>3.5.14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1" w14:textId="77777777" w:rsidR="00247011" w:rsidRDefault="00AC5B88">
            <w:r>
              <w:rPr>
                <w:color w:val="000000"/>
                <w:sz w:val="20"/>
                <w:szCs w:val="20"/>
              </w:rPr>
              <w:t>Framework para construir la API REST (Spring Web).</w:t>
            </w:r>
          </w:p>
        </w:tc>
      </w:tr>
      <w:tr w:rsidR="00247011" w14:paraId="55A154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3" w14:textId="77777777" w:rsidR="00247011" w:rsidRDefault="00AC5B88">
            <w:r>
              <w:rPr>
                <w:color w:val="000000"/>
                <w:sz w:val="20"/>
                <w:szCs w:val="20"/>
              </w:rPr>
              <w:t>Spring Data JPA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4" w14:textId="77777777" w:rsidR="00247011" w:rsidRDefault="00AC5B88">
            <w:r>
              <w:rPr>
                <w:color w:val="000000"/>
                <w:sz w:val="20"/>
                <w:szCs w:val="20"/>
              </w:rPr>
              <w:t>Gestionada por Spring Boot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5" w14:textId="77777777" w:rsidR="00247011" w:rsidRDefault="00AC5B88">
            <w:r>
              <w:rPr>
                <w:color w:val="000000"/>
                <w:sz w:val="20"/>
                <w:szCs w:val="20"/>
              </w:rPr>
              <w:t>Acceso a datos mediante repositorios y mapeo objeto-relacional.</w:t>
            </w:r>
          </w:p>
        </w:tc>
      </w:tr>
      <w:tr w:rsidR="00247011" w14:paraId="55A154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7" w14:textId="77777777" w:rsidR="00247011" w:rsidRDefault="00AC5B88">
            <w:r>
              <w:rPr>
                <w:color w:val="000000"/>
                <w:sz w:val="20"/>
                <w:szCs w:val="20"/>
              </w:rPr>
              <w:lastRenderedPageBreak/>
              <w:t xml:space="preserve">H2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8" w14:textId="77777777" w:rsidR="00247011" w:rsidRDefault="00AC5B88">
            <w:r>
              <w:rPr>
                <w:color w:val="000000"/>
                <w:sz w:val="20"/>
                <w:szCs w:val="20"/>
              </w:rPr>
              <w:t>Gestionada por Spring Boot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9" w14:textId="77777777" w:rsidR="00247011" w:rsidRDefault="00AC5B88">
            <w:r>
              <w:rPr>
                <w:color w:val="000000"/>
                <w:sz w:val="20"/>
                <w:szCs w:val="20"/>
              </w:rPr>
              <w:t>Base de datos relacional en memoria para pruebas rápidas.</w:t>
            </w:r>
          </w:p>
        </w:tc>
      </w:tr>
      <w:tr w:rsidR="00247011" w14:paraId="55A154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B" w14:textId="77777777" w:rsidR="00247011" w:rsidRDefault="00AC5B88">
            <w:r>
              <w:rPr>
                <w:color w:val="000000"/>
                <w:sz w:val="20"/>
                <w:szCs w:val="20"/>
              </w:rPr>
              <w:t>Lombok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C" w14:textId="77777777" w:rsidR="00247011" w:rsidRDefault="00AC5B88">
            <w:r>
              <w:rPr>
                <w:color w:val="000000"/>
                <w:sz w:val="20"/>
                <w:szCs w:val="20"/>
              </w:rPr>
              <w:t>Gestionada por Spring Boot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D" w14:textId="77777777" w:rsidR="00247011" w:rsidRDefault="00AC5B88">
            <w:r>
              <w:rPr>
                <w:color w:val="000000"/>
                <w:sz w:val="20"/>
                <w:szCs w:val="20"/>
              </w:rPr>
              <w:t>Reducción de código repetitivo (anotación @Builder).</w:t>
            </w:r>
          </w:p>
        </w:tc>
      </w:tr>
      <w:tr w:rsidR="00247011" w14:paraId="55A154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9F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Spring Boot </w:t>
            </w:r>
            <w:proofErr w:type="spellStart"/>
            <w:r>
              <w:rPr>
                <w:color w:val="000000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0" w14:textId="77777777" w:rsidR="00247011" w:rsidRDefault="00AC5B88">
            <w:r>
              <w:rPr>
                <w:color w:val="000000"/>
                <w:sz w:val="20"/>
                <w:szCs w:val="20"/>
              </w:rPr>
              <w:t>Gestionada por Spring Boot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1" w14:textId="77777777" w:rsidR="00247011" w:rsidRDefault="00AC5B88">
            <w:r>
              <w:rPr>
                <w:color w:val="000000"/>
                <w:sz w:val="20"/>
                <w:szCs w:val="20"/>
              </w:rPr>
              <w:t>Reinicio rápido de la aplicación durante el desarrollo.</w:t>
            </w:r>
          </w:p>
        </w:tc>
      </w:tr>
      <w:tr w:rsidR="00247011" w14:paraId="55A154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3" w14:textId="77777777" w:rsidR="00247011" w:rsidRDefault="00AC5B88">
            <w:proofErr w:type="spellStart"/>
            <w:r>
              <w:rPr>
                <w:color w:val="000000"/>
                <w:sz w:val="20"/>
                <w:szCs w:val="20"/>
              </w:rPr>
              <w:t>springdoc-openapi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(Swagger UI)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4" w14:textId="77777777" w:rsidR="00247011" w:rsidRDefault="00AC5B88">
            <w:r>
              <w:rPr>
                <w:color w:val="000000"/>
                <w:sz w:val="20"/>
                <w:szCs w:val="20"/>
              </w:rPr>
              <w:t>2.8.9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5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Documentación y pruebas interactivas de los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7" w14:textId="77777777" w:rsidR="00247011" w:rsidRDefault="00AC5B88">
            <w:r>
              <w:rPr>
                <w:color w:val="000000"/>
                <w:sz w:val="20"/>
                <w:szCs w:val="20"/>
              </w:rPr>
              <w:t>Maven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8" w14:textId="77777777" w:rsidR="00247011" w:rsidRDefault="00AC5B88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9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Gestión de dependencias y construcción del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B" w14:textId="77777777" w:rsidR="00247011" w:rsidRDefault="00AC5B88">
            <w:r>
              <w:rPr>
                <w:color w:val="000000"/>
                <w:sz w:val="20"/>
                <w:szCs w:val="20"/>
              </w:rPr>
              <w:t>IntelliJ IDEA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C" w14:textId="77777777" w:rsidR="00247011" w:rsidRDefault="00AC5B88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D" w14:textId="77777777" w:rsidR="00247011" w:rsidRDefault="00AC5B88">
            <w:r>
              <w:rPr>
                <w:color w:val="000000"/>
                <w:sz w:val="20"/>
                <w:szCs w:val="20"/>
              </w:rPr>
              <w:t>Entorno de desarrollo integrado (IDE).</w:t>
            </w:r>
          </w:p>
        </w:tc>
      </w:tr>
      <w:tr w:rsidR="00247011" w14:paraId="55A154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AF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Node.js y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0" w14:textId="77777777" w:rsidR="00247011" w:rsidRDefault="00AC5B88">
            <w:r>
              <w:rPr>
                <w:color w:val="000000"/>
                <w:sz w:val="20"/>
                <w:szCs w:val="20"/>
              </w:rPr>
              <w:t>LTS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1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Entorno de ejecución y gestor de paquetes del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3" w14:textId="77777777" w:rsidR="00247011" w:rsidRDefault="00AC5B88">
            <w:proofErr w:type="spellStart"/>
            <w:r>
              <w:rPr>
                <w:color w:val="000000"/>
                <w:sz w:val="20"/>
                <w:szCs w:val="20"/>
              </w:rPr>
              <w:t>ReactJS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4" w14:textId="77777777" w:rsidR="00247011" w:rsidRDefault="00AC5B88">
            <w:r>
              <w:rPr>
                <w:color w:val="000000"/>
                <w:sz w:val="20"/>
                <w:szCs w:val="20"/>
              </w:rPr>
              <w:t>18.3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5" w14:textId="77777777" w:rsidR="00247011" w:rsidRDefault="00AC5B88">
            <w:r>
              <w:rPr>
                <w:color w:val="000000"/>
                <w:sz w:val="20"/>
                <w:szCs w:val="20"/>
              </w:rPr>
              <w:t>Biblioteca para construir la interfaz de usuario.</w:t>
            </w:r>
          </w:p>
        </w:tc>
      </w:tr>
      <w:tr w:rsidR="00247011" w14:paraId="55A154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7" w14:textId="77777777" w:rsidR="00247011" w:rsidRDefault="00AC5B88"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 (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>-scripts)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8" w14:textId="77777777" w:rsidR="00247011" w:rsidRDefault="00AC5B88">
            <w:r>
              <w:rPr>
                <w:color w:val="000000"/>
                <w:sz w:val="20"/>
                <w:szCs w:val="20"/>
              </w:rPr>
              <w:t>5.0.1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9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Estructura base, servidor de desarrollo y compilación del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B" w14:textId="77777777" w:rsidR="00247011" w:rsidRDefault="00AC5B88">
            <w:r>
              <w:rPr>
                <w:color w:val="000000"/>
                <w:sz w:val="20"/>
                <w:szCs w:val="20"/>
              </w:rPr>
              <w:t>Axios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C" w14:textId="77777777" w:rsidR="00247011" w:rsidRDefault="00AC5B88">
            <w:r>
              <w:rPr>
                <w:color w:val="000000"/>
                <w:sz w:val="20"/>
                <w:szCs w:val="20"/>
              </w:rPr>
              <w:t>1.x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D" w14:textId="77777777" w:rsidR="00247011" w:rsidRDefault="00AC5B88">
            <w:r>
              <w:rPr>
                <w:color w:val="000000"/>
                <w:sz w:val="20"/>
                <w:szCs w:val="20"/>
              </w:rPr>
              <w:t>Cliente HTTP para consumir la API REST.</w:t>
            </w:r>
          </w:p>
        </w:tc>
      </w:tr>
      <w:tr w:rsidR="00247011" w14:paraId="55A154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BF" w14:textId="77777777" w:rsidR="00247011" w:rsidRDefault="00AC5B88">
            <w:r>
              <w:rPr>
                <w:color w:val="000000"/>
                <w:sz w:val="20"/>
                <w:szCs w:val="20"/>
              </w:rPr>
              <w:t>Bootstrap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C0" w14:textId="77777777" w:rsidR="00247011" w:rsidRDefault="00AC5B88">
            <w:r>
              <w:rPr>
                <w:color w:val="000000"/>
                <w:sz w:val="20"/>
                <w:szCs w:val="20"/>
              </w:rPr>
              <w:t>5.3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C1" w14:textId="77777777" w:rsidR="00247011" w:rsidRDefault="00AC5B88">
            <w:r>
              <w:rPr>
                <w:color w:val="000000"/>
                <w:sz w:val="20"/>
                <w:szCs w:val="20"/>
              </w:rPr>
              <w:t>Estilos y componentes visuales (tabla, formularios, botones).</w:t>
            </w:r>
          </w:p>
        </w:tc>
      </w:tr>
      <w:tr w:rsidR="00247011" w14:paraId="55A154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C3" w14:textId="77777777" w:rsidR="00247011" w:rsidRDefault="00AC5B88">
            <w:r>
              <w:rPr>
                <w:color w:val="000000"/>
                <w:sz w:val="20"/>
                <w:szCs w:val="20"/>
              </w:rPr>
              <w:t>Navegador web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C4" w14:textId="77777777" w:rsidR="00247011" w:rsidRDefault="00AC5B88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C5" w14:textId="77777777" w:rsidR="00247011" w:rsidRDefault="00AC5B88">
            <w:r>
              <w:rPr>
                <w:color w:val="000000"/>
                <w:sz w:val="20"/>
                <w:szCs w:val="20"/>
              </w:rPr>
              <w:t>Visualización de la aplicación, Swagger UI y consola H2.</w:t>
            </w:r>
          </w:p>
        </w:tc>
      </w:tr>
    </w:tbl>
    <w:p w14:paraId="55A154C7" w14:textId="77777777" w:rsidR="00247011" w:rsidRDefault="00247011">
      <w:pPr>
        <w:spacing w:after="120"/>
      </w:pPr>
    </w:p>
    <w:p w14:paraId="55A154C8" w14:textId="77777777" w:rsidR="00247011" w:rsidRDefault="00AC5B88">
      <w:pPr>
        <w:pStyle w:val="Ttulo1"/>
      </w:pPr>
      <w:r>
        <w:t>4. Marco teórico</w:t>
      </w:r>
    </w:p>
    <w:p w14:paraId="55A154C9" w14:textId="77777777" w:rsidR="00247011" w:rsidRDefault="00AC5B88">
      <w:pPr>
        <w:pStyle w:val="Ttulo2"/>
      </w:pPr>
      <w:r>
        <w:t>4.1 API REST y operaciones CRUD</w:t>
      </w:r>
    </w:p>
    <w:p w14:paraId="55A154CA" w14:textId="77777777" w:rsidR="00247011" w:rsidRDefault="00AC5B88">
      <w:pPr>
        <w:spacing w:after="140" w:line="300" w:lineRule="auto"/>
        <w:jc w:val="both"/>
      </w:pPr>
      <w:r>
        <w:t>REST (</w:t>
      </w:r>
      <w:proofErr w:type="spellStart"/>
      <w:r>
        <w:t>Representational</w:t>
      </w:r>
      <w:proofErr w:type="spellEnd"/>
      <w:r>
        <w:t xml:space="preserve"> State Transfer) es un estilo de arquitectura para servicios web en el que los recursos se identifican mediante URL y se manipulan con los métodos del protocolo HTTP: GET para consultar, POST para crear, PUT para actualizar y DELETE para eliminar. Estas cuatro operaciones corresponden al conjunto CRUD (</w:t>
      </w:r>
      <w:proofErr w:type="spellStart"/>
      <w:r>
        <w:t>Create</w:t>
      </w:r>
      <w:proofErr w:type="spellEnd"/>
      <w:r>
        <w:t xml:space="preserve">, Read, </w:t>
      </w:r>
      <w:proofErr w:type="spellStart"/>
      <w:r>
        <w:t>Update</w:t>
      </w:r>
      <w:proofErr w:type="spellEnd"/>
      <w:r>
        <w:t xml:space="preserve">, Delete). Las respuestas incluyen códigos de estado, como 200 (correcto), 201 (creado), 204 (sin contenido) y 404 (no encontrado), que informan al cliente el resultado de </w:t>
      </w:r>
      <w:r>
        <w:t>la petición.</w:t>
      </w:r>
    </w:p>
    <w:p w14:paraId="55A154CB" w14:textId="77777777" w:rsidR="00247011" w:rsidRDefault="00AC5B88">
      <w:pPr>
        <w:pStyle w:val="Ttulo2"/>
      </w:pPr>
      <w:r>
        <w:t>4.2 Spring Boot y Spring Data JPA</w:t>
      </w:r>
    </w:p>
    <w:p w14:paraId="55A154CC" w14:textId="77777777" w:rsidR="00247011" w:rsidRDefault="00AC5B88">
      <w:pPr>
        <w:spacing w:after="140" w:line="300" w:lineRule="auto"/>
        <w:jc w:val="both"/>
      </w:pPr>
      <w:r>
        <w:t xml:space="preserve">Spring Boot simplifica la creación de aplicaciones Java basadas en Spring mediante configuración automática y servidores embebidos. Spring Data JPA, por su parte, permite acceder a la base de datos definiendo únicamente interfaces de repositorio, como </w:t>
      </w:r>
      <w:proofErr w:type="spellStart"/>
      <w:r>
        <w:t>JpaRepository</w:t>
      </w:r>
      <w:proofErr w:type="spellEnd"/>
      <w:r>
        <w:t xml:space="preserve">, de las cuales el </w:t>
      </w:r>
      <w:proofErr w:type="spellStart"/>
      <w:r>
        <w:t>framework</w:t>
      </w:r>
      <w:proofErr w:type="spellEnd"/>
      <w:r>
        <w:t xml:space="preserve"> genera la implementación. JPA (Java </w:t>
      </w:r>
      <w:proofErr w:type="spellStart"/>
      <w:r>
        <w:t>Persistence</w:t>
      </w:r>
      <w:proofErr w:type="spellEnd"/>
      <w:r>
        <w:t xml:space="preserve"> API) mapea las clases anotadas con @Entity a tablas relacionales.</w:t>
      </w:r>
    </w:p>
    <w:p w14:paraId="55A154CD" w14:textId="77777777" w:rsidR="00247011" w:rsidRDefault="00AC5B88">
      <w:pPr>
        <w:pStyle w:val="Ttulo2"/>
      </w:pPr>
      <w:r>
        <w:lastRenderedPageBreak/>
        <w:t>4.3 Arquitectura en capas</w:t>
      </w:r>
    </w:p>
    <w:p w14:paraId="55A154CE" w14:textId="77777777" w:rsidR="00247011" w:rsidRDefault="00AC5B88">
      <w:pPr>
        <w:spacing w:after="140" w:line="300" w:lineRule="auto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se organiza en capas con responsabilidades separadas: el controlador atiende las peticiones HTTP, el servicio contiene la lógica de negocio, el repositorio gestiona el acceso a los datos y la entidad representa el modelo de datos. Esta organización facilita el mantenimiento y las pruebas.</w:t>
      </w:r>
    </w:p>
    <w:p w14:paraId="55A154CF" w14:textId="77777777" w:rsidR="00247011" w:rsidRDefault="00AC5B88">
      <w:pPr>
        <w:pStyle w:val="Ttulo2"/>
      </w:pPr>
      <w:r>
        <w:t>4.4 Base de datos H2</w:t>
      </w:r>
    </w:p>
    <w:p w14:paraId="55A154D0" w14:textId="77777777" w:rsidR="00247011" w:rsidRDefault="00AC5B88">
      <w:pPr>
        <w:spacing w:after="140" w:line="300" w:lineRule="auto"/>
        <w:jc w:val="both"/>
      </w:pPr>
      <w:r>
        <w:t>H2 es un motor de base de datos relacional escrito en Java que puede ejecutarse en memoria. Los datos existen mientras la aplicación está en ejecución, lo que la hace adecuada para desarrollo y pruebas. Incluye una consola web para consultar las tablas directamente.</w:t>
      </w:r>
    </w:p>
    <w:p w14:paraId="55A154D1" w14:textId="77777777" w:rsidR="00247011" w:rsidRDefault="00AC5B88">
      <w:pPr>
        <w:pStyle w:val="Ttulo2"/>
      </w:pPr>
      <w:r>
        <w:t xml:space="preserve">4.5 </w:t>
      </w:r>
      <w:proofErr w:type="spellStart"/>
      <w:r>
        <w:t>ReactJS</w:t>
      </w:r>
      <w:proofErr w:type="spellEnd"/>
      <w:r>
        <w:t xml:space="preserve"> y Axios</w:t>
      </w:r>
    </w:p>
    <w:p w14:paraId="55A154D2" w14:textId="77777777" w:rsidR="00247011" w:rsidRDefault="00AC5B88">
      <w:pPr>
        <w:spacing w:after="140" w:line="300" w:lineRule="auto"/>
        <w:jc w:val="both"/>
      </w:pPr>
      <w:proofErr w:type="spellStart"/>
      <w:r>
        <w:t>React</w:t>
      </w:r>
      <w:proofErr w:type="spellEnd"/>
      <w:r>
        <w:t xml:space="preserve"> es una biblioteca de JavaScript para construir interfaces de usuario a partir de componentes reutilizables. Los </w:t>
      </w:r>
      <w:proofErr w:type="spellStart"/>
      <w:r>
        <w:t>hooks</w:t>
      </w:r>
      <w:proofErr w:type="spellEnd"/>
      <w:r>
        <w:t xml:space="preserve">, como </w:t>
      </w:r>
      <w:proofErr w:type="spellStart"/>
      <w:r>
        <w:t>useState</w:t>
      </w:r>
      <w:proofErr w:type="spellEnd"/>
      <w:r>
        <w:t xml:space="preserve"> y </w:t>
      </w:r>
      <w:proofErr w:type="spellStart"/>
      <w:r>
        <w:t>useEffect</w:t>
      </w:r>
      <w:proofErr w:type="spellEnd"/>
      <w:r>
        <w:t xml:space="preserve">, permiten manejar el estado de un componente y ejecutar efectos, por </w:t>
      </w:r>
      <w:proofErr w:type="gramStart"/>
      <w:r>
        <w:t>ejemplo</w:t>
      </w:r>
      <w:proofErr w:type="gramEnd"/>
      <w:r>
        <w:t xml:space="preserve"> consultar datos al cargar la página. Axios es un cliente HTTP basado en promesas que simplifica el envío de peticiones al </w:t>
      </w:r>
      <w:proofErr w:type="spellStart"/>
      <w:r>
        <w:t>backend</w:t>
      </w:r>
      <w:proofErr w:type="spellEnd"/>
      <w:r>
        <w:t>.</w:t>
      </w:r>
    </w:p>
    <w:p w14:paraId="55A154D3" w14:textId="77777777" w:rsidR="00247011" w:rsidRDefault="00AC5B88">
      <w:pPr>
        <w:pStyle w:val="Ttulo2"/>
      </w:pPr>
      <w:r>
        <w:t>4.6 CORS</w:t>
      </w:r>
    </w:p>
    <w:p w14:paraId="55A154D4" w14:textId="77777777" w:rsidR="00247011" w:rsidRDefault="00AC5B88">
      <w:pPr>
        <w:spacing w:after="140" w:line="300" w:lineRule="auto"/>
        <w:jc w:val="both"/>
      </w:pPr>
      <w:r>
        <w:t>CORS (Cross-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) es un mecanismo de seguridad de los navegadores que restringe las peticiones entre orígenes distintos. Como el </w:t>
      </w:r>
      <w:proofErr w:type="spellStart"/>
      <w:r>
        <w:t>frontend</w:t>
      </w:r>
      <w:proofErr w:type="spellEnd"/>
      <w:r>
        <w:t xml:space="preserve"> se sirve en el puerto 3000 y la API en el puerto 8080, el </w:t>
      </w:r>
      <w:proofErr w:type="spellStart"/>
      <w:r>
        <w:t>backend</w:t>
      </w:r>
      <w:proofErr w:type="spellEnd"/>
      <w:r>
        <w:t xml:space="preserve"> debe declarar explícitamente que acepta peticiones provenientes de http://localhost:3000.</w:t>
      </w:r>
    </w:p>
    <w:p w14:paraId="55A154D5" w14:textId="77777777" w:rsidR="00247011" w:rsidRDefault="00AC5B88">
      <w:pPr>
        <w:pStyle w:val="Ttulo2"/>
      </w:pPr>
      <w:r>
        <w:t xml:space="preserve">4.7 Swagger / </w:t>
      </w:r>
      <w:proofErr w:type="spellStart"/>
      <w:r>
        <w:t>OpenAPI</w:t>
      </w:r>
      <w:proofErr w:type="spellEnd"/>
    </w:p>
    <w:p w14:paraId="55A154D6" w14:textId="77777777" w:rsidR="00247011" w:rsidRDefault="00AC5B88">
      <w:pPr>
        <w:spacing w:after="140" w:line="300" w:lineRule="auto"/>
        <w:jc w:val="both"/>
      </w:pPr>
      <w:proofErr w:type="spellStart"/>
      <w:r>
        <w:t>OpenAPI</w:t>
      </w:r>
      <w:proofErr w:type="spellEnd"/>
      <w:r>
        <w:t xml:space="preserve"> es una especificación para describir </w:t>
      </w:r>
      <w:proofErr w:type="spellStart"/>
      <w:r>
        <w:t>APIs</w:t>
      </w:r>
      <w:proofErr w:type="spellEnd"/>
      <w:r>
        <w:t xml:space="preserve"> REST. Swagger UI genera, a partir de ella, una página web interactiva donde cada </w:t>
      </w:r>
      <w:proofErr w:type="spellStart"/>
      <w:r>
        <w:t>endpoint</w:t>
      </w:r>
      <w:proofErr w:type="spellEnd"/>
      <w:r>
        <w:t xml:space="preserve"> puede documentarse y probarse sin escribir código adicional.</w:t>
      </w:r>
    </w:p>
    <w:p w14:paraId="55A154D7" w14:textId="77777777" w:rsidR="00247011" w:rsidRDefault="00AC5B88">
      <w:pPr>
        <w:pStyle w:val="Ttulo1"/>
      </w:pPr>
      <w:r>
        <w:t>5. Procedimiento</w:t>
      </w:r>
    </w:p>
    <w:p w14:paraId="55A154D8" w14:textId="77777777" w:rsidR="00247011" w:rsidRDefault="00AC5B88">
      <w:pPr>
        <w:pStyle w:val="Ttulo2"/>
      </w:pPr>
      <w:r>
        <w:t xml:space="preserve">5.1 </w:t>
      </w:r>
      <w:proofErr w:type="spellStart"/>
      <w:r>
        <w:t>Backend</w:t>
      </w:r>
      <w:proofErr w:type="spellEnd"/>
      <w:r>
        <w:t xml:space="preserve"> (Spring Boot)</w:t>
      </w:r>
    </w:p>
    <w:p w14:paraId="55A154D9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Creación del proyecto. </w:t>
      </w:r>
      <w:r>
        <w:t xml:space="preserve">Se generó el proyecto con Spring </w:t>
      </w:r>
      <w:proofErr w:type="spellStart"/>
      <w:r>
        <w:t>Initializr</w:t>
      </w:r>
      <w:proofErr w:type="spellEnd"/>
      <w:r>
        <w:t xml:space="preserve">: Maven, Java 17, Spring Boot 3.5.x y las dependencias Spring Web, Spring Data JPA, H2 </w:t>
      </w:r>
      <w:proofErr w:type="spellStart"/>
      <w:r>
        <w:t>Database</w:t>
      </w:r>
      <w:proofErr w:type="spellEnd"/>
      <w:r>
        <w:t xml:space="preserve">, Lombok y Spring Boot </w:t>
      </w:r>
      <w:proofErr w:type="spellStart"/>
      <w:r>
        <w:t>DevTools</w:t>
      </w:r>
      <w:proofErr w:type="spellEnd"/>
      <w:r>
        <w:t xml:space="preserve">. Se agregó además </w:t>
      </w:r>
      <w:proofErr w:type="spellStart"/>
      <w:r>
        <w:t>springdoc-openapi</w:t>
      </w:r>
      <w:proofErr w:type="spellEnd"/>
      <w:r>
        <w:t xml:space="preserve"> para Swagger.</w:t>
      </w:r>
    </w:p>
    <w:p w14:paraId="55A154DA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Estructura de paquetes. </w:t>
      </w:r>
      <w:r>
        <w:t xml:space="preserve">Bajo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com.tdea</w:t>
      </w:r>
      <w:proofErr w:type="gramEnd"/>
      <w:r>
        <w:rPr>
          <w:rFonts w:ascii="Consolas" w:eastAsia="Consolas" w:hAnsi="Consolas" w:cs="Consolas"/>
          <w:sz w:val="20"/>
          <w:szCs w:val="20"/>
        </w:rPr>
        <w:t>.librotdea</w:t>
      </w:r>
      <w:proofErr w:type="spellEnd"/>
      <w:r>
        <w:t xml:space="preserve"> se crearon los paquetes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controller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repository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</w:t>
      </w:r>
      <w:proofErr w:type="spellEnd"/>
      <w:r>
        <w:t>.</w:t>
      </w:r>
    </w:p>
    <w:p w14:paraId="55A154DB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Configuración de la base de datos. </w:t>
      </w:r>
      <w:r>
        <w:t xml:space="preserve">En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application.yml</w:t>
      </w:r>
      <w:proofErr w:type="spellEnd"/>
      <w:r>
        <w:t xml:space="preserve"> se configuró H2 en memoria (</w:t>
      </w:r>
      <w:r>
        <w:rPr>
          <w:rFonts w:ascii="Consolas" w:eastAsia="Consolas" w:hAnsi="Consolas" w:cs="Consolas"/>
          <w:sz w:val="20"/>
          <w:szCs w:val="20"/>
        </w:rPr>
        <w:t>jdbc:h</w:t>
      </w:r>
      <w:proofErr w:type="gramStart"/>
      <w:r>
        <w:rPr>
          <w:rFonts w:ascii="Consolas" w:eastAsia="Consolas" w:hAnsi="Consolas" w:cs="Consolas"/>
          <w:sz w:val="20"/>
          <w:szCs w:val="20"/>
        </w:rPr>
        <w:t>2:mem</w:t>
      </w:r>
      <w:proofErr w:type="gramEnd"/>
      <w:r>
        <w:rPr>
          <w:rFonts w:ascii="Consolas" w:eastAsia="Consolas" w:hAnsi="Consolas" w:cs="Consolas"/>
          <w:sz w:val="20"/>
          <w:szCs w:val="20"/>
        </w:rPr>
        <w:t>:book</w:t>
      </w:r>
      <w:r>
        <w:t xml:space="preserve">), la consola de H2 y la actualización automática del esquema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ddl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-auto: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</w:t>
      </w:r>
      <w:proofErr w:type="spellEnd"/>
      <w:r>
        <w:t>.</w:t>
      </w:r>
    </w:p>
    <w:p w14:paraId="55A154DC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lastRenderedPageBreak/>
        <w:t xml:space="preserve">Entidad. </w:t>
      </w:r>
      <w:r>
        <w:t xml:space="preserve">Se creó la entidad </w:t>
      </w:r>
      <w:r>
        <w:rPr>
          <w:rFonts w:ascii="Consolas" w:eastAsia="Consolas" w:hAnsi="Consolas" w:cs="Consolas"/>
          <w:sz w:val="20"/>
          <w:szCs w:val="20"/>
        </w:rPr>
        <w:t>Book</w:t>
      </w:r>
      <w:r>
        <w:t xml:space="preserve"> con los atributos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isbnNumber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publishDate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 y </w:t>
      </w:r>
      <w:proofErr w:type="spellStart"/>
      <w:r>
        <w:t>type</w:t>
      </w:r>
      <w:proofErr w:type="spellEnd"/>
      <w:r>
        <w:t xml:space="preserve">, y la enumeración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BookType</w:t>
      </w:r>
      <w:proofErr w:type="spellEnd"/>
      <w:r>
        <w:t xml:space="preserve"> con los valores EBOOK, SOFTCOPY y HARDCOVER.</w:t>
      </w:r>
    </w:p>
    <w:p w14:paraId="55A154DD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Repositorio. </w:t>
      </w:r>
      <w:r>
        <w:t xml:space="preserve">La interfaz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BookRepository</w:t>
      </w:r>
      <w:proofErr w:type="spellEnd"/>
      <w:r>
        <w:t xml:space="preserve"> extiende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JpaRepository</w:t>
      </w:r>
      <w:proofErr w:type="spellEnd"/>
      <w:r>
        <w:rPr>
          <w:rFonts w:ascii="Consolas" w:eastAsia="Consolas" w:hAnsi="Consolas" w:cs="Consolas"/>
          <w:sz w:val="20"/>
          <w:szCs w:val="20"/>
        </w:rPr>
        <w:t>&lt;Book, Long&gt;</w:t>
      </w:r>
      <w:r>
        <w:t xml:space="preserve"> e incluye la consulta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findByNameContainingIgnoreCase</w:t>
      </w:r>
      <w:proofErr w:type="spellEnd"/>
      <w:r>
        <w:t xml:space="preserve"> para la búsqueda parcial por nombre.</w:t>
      </w:r>
    </w:p>
    <w:p w14:paraId="55A154DE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Servicio. </w:t>
      </w:r>
      <w:r>
        <w:t xml:space="preserve">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BookService</w:t>
      </w:r>
      <w:proofErr w:type="spellEnd"/>
      <w:r>
        <w:t xml:space="preserve"> implementa la lógica de listar, buscar por id, guardar, actualizar, eliminar y buscar por nombre.</w:t>
      </w:r>
    </w:p>
    <w:p w14:paraId="55A154DF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Controlador. </w:t>
      </w:r>
      <w:r>
        <w:t xml:space="preserve">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BookController</w:t>
      </w:r>
      <w:proofErr w:type="spellEnd"/>
      <w:r>
        <w:t xml:space="preserve">, anotada con </w:t>
      </w:r>
      <w:r>
        <w:rPr>
          <w:rFonts w:ascii="Consolas" w:eastAsia="Consolas" w:hAnsi="Consolas" w:cs="Consolas"/>
          <w:sz w:val="20"/>
          <w:szCs w:val="20"/>
        </w:rPr>
        <w:t>@RestController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@RequestMapping("/api/books")</w:t>
      </w:r>
      <w:r>
        <w:t xml:space="preserve">, expone los </w:t>
      </w:r>
      <w:proofErr w:type="spellStart"/>
      <w:r>
        <w:t>endpoints</w:t>
      </w:r>
      <w:proofErr w:type="spellEnd"/>
      <w:r>
        <w:t xml:space="preserve"> de la tabla siguiente.</w:t>
      </w:r>
    </w:p>
    <w:p w14:paraId="55A154E0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CORS. </w:t>
      </w:r>
      <w:r>
        <w:t xml:space="preserve">La clase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ConfigCors</w:t>
      </w:r>
      <w:proofErr w:type="spellEnd"/>
      <w:r>
        <w:t xml:space="preserve"> permite las peticiones GET, POST, PUT, DELETE y OPTIONS desde </w:t>
      </w:r>
      <w:r>
        <w:rPr>
          <w:rFonts w:ascii="Consolas" w:eastAsia="Consolas" w:hAnsi="Consolas" w:cs="Consolas"/>
          <w:sz w:val="20"/>
          <w:szCs w:val="20"/>
        </w:rPr>
        <w:t>http://localhost:3000</w:t>
      </w:r>
      <w:r>
        <w:t>.</w:t>
      </w:r>
    </w:p>
    <w:p w14:paraId="55A154E1" w14:textId="77777777" w:rsidR="00247011" w:rsidRDefault="00AC5B8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Ajustes de compatibilidad. </w:t>
      </w:r>
      <w:r>
        <w:t xml:space="preserve">Se incorporó la dependencia 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</w:t>
      </w:r>
      <w:proofErr w:type="spellStart"/>
      <w:r>
        <w:t>validation</w:t>
      </w:r>
      <w:proofErr w:type="spellEnd"/>
      <w:r>
        <w:t xml:space="preserve">, necesaria para la anotación @Valid del controlador, y se utilizó la versión 2.8.9 de </w:t>
      </w:r>
      <w:proofErr w:type="spellStart"/>
      <w:r>
        <w:t>springdoc-openapi</w:t>
      </w:r>
      <w:proofErr w:type="spellEnd"/>
      <w:r>
        <w:t>, compatible con Spring Boot 3.5.</w:t>
      </w:r>
    </w:p>
    <w:p w14:paraId="55A154E2" w14:textId="77777777" w:rsidR="00247011" w:rsidRDefault="0024701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4760"/>
      </w:tblGrid>
      <w:tr w:rsidR="00247011" w14:paraId="55A15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3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4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5" w14:textId="77777777" w:rsidR="00247011" w:rsidRDefault="00AC5B88">
            <w:r>
              <w:rPr>
                <w:b/>
                <w:bCs/>
                <w:color w:val="FFFFFF"/>
                <w:sz w:val="20"/>
                <w:szCs w:val="20"/>
              </w:rPr>
              <w:t>Descripción y respuesta</w:t>
            </w:r>
          </w:p>
        </w:tc>
      </w:tr>
      <w:tr w:rsidR="00247011" w14:paraId="55A154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7" w14:textId="77777777" w:rsidR="00247011" w:rsidRDefault="00AC5B88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8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9" w14:textId="77777777" w:rsidR="00247011" w:rsidRDefault="00AC5B88">
            <w:r>
              <w:rPr>
                <w:color w:val="000000"/>
                <w:sz w:val="20"/>
                <w:szCs w:val="20"/>
              </w:rPr>
              <w:t>Lista todos los libros. 200.</w:t>
            </w:r>
          </w:p>
        </w:tc>
      </w:tr>
      <w:tr w:rsidR="00247011" w14:paraId="55A154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B" w14:textId="77777777" w:rsidR="00247011" w:rsidRDefault="00AC5B88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C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D" w14:textId="77777777" w:rsidR="00247011" w:rsidRDefault="00AC5B88">
            <w:r>
              <w:rPr>
                <w:color w:val="000000"/>
                <w:sz w:val="20"/>
                <w:szCs w:val="20"/>
              </w:rPr>
              <w:t>Consulta un libro por id. 200 o 404.</w:t>
            </w:r>
          </w:p>
        </w:tc>
      </w:tr>
      <w:tr w:rsidR="00247011" w14:paraId="55A154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EF" w14:textId="77777777" w:rsidR="00247011" w:rsidRDefault="00AC5B88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0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1" w14:textId="77777777" w:rsidR="00247011" w:rsidRDefault="00AC5B88">
            <w:r>
              <w:rPr>
                <w:color w:val="000000"/>
                <w:sz w:val="20"/>
                <w:szCs w:val="20"/>
              </w:rPr>
              <w:t xml:space="preserve">Crea un libro. 201 con la cabecera </w:t>
            </w:r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47011" w14:paraId="55A154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3" w14:textId="77777777" w:rsidR="00247011" w:rsidRDefault="00AC5B88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4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5" w14:textId="77777777" w:rsidR="00247011" w:rsidRDefault="00AC5B88">
            <w:r>
              <w:rPr>
                <w:color w:val="000000"/>
                <w:sz w:val="20"/>
                <w:szCs w:val="20"/>
              </w:rPr>
              <w:t>Actualiza un libro existente. 200 o 404.</w:t>
            </w:r>
          </w:p>
        </w:tc>
      </w:tr>
      <w:tr w:rsidR="00247011" w14:paraId="55A154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7" w14:textId="77777777" w:rsidR="00247011" w:rsidRDefault="00AC5B88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8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9" w14:textId="77777777" w:rsidR="00247011" w:rsidRDefault="00AC5B88">
            <w:r>
              <w:rPr>
                <w:color w:val="000000"/>
                <w:sz w:val="20"/>
                <w:szCs w:val="20"/>
              </w:rPr>
              <w:t>Elimina un libro. 204 o 404.</w:t>
            </w:r>
          </w:p>
        </w:tc>
      </w:tr>
      <w:tr w:rsidR="00247011" w14:paraId="55A154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B" w14:textId="77777777" w:rsidR="00247011" w:rsidRDefault="00AC5B88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C" w14:textId="77777777" w:rsidR="00247011" w:rsidRDefault="00AC5B88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books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search?name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4FD" w14:textId="77777777" w:rsidR="00247011" w:rsidRDefault="00AC5B88">
            <w:r>
              <w:rPr>
                <w:color w:val="000000"/>
                <w:sz w:val="20"/>
                <w:szCs w:val="20"/>
              </w:rPr>
              <w:t>Busca por nombre (parcial, sin distinguir mayúsculas). 200 o 204.</w:t>
            </w:r>
          </w:p>
        </w:tc>
      </w:tr>
    </w:tbl>
    <w:p w14:paraId="55A154FF" w14:textId="77777777" w:rsidR="00247011" w:rsidRDefault="00247011">
      <w:pPr>
        <w:spacing w:after="160"/>
      </w:pPr>
    </w:p>
    <w:p w14:paraId="55A15500" w14:textId="77777777" w:rsidR="00247011" w:rsidRDefault="00AC5B88">
      <w:pPr>
        <w:pStyle w:val="Ttulo2"/>
      </w:pPr>
      <w:r>
        <w:t xml:space="preserve">5.2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ReactJS</w:t>
      </w:r>
      <w:proofErr w:type="spellEnd"/>
      <w:r>
        <w:t>)</w:t>
      </w:r>
    </w:p>
    <w:p w14:paraId="55A15501" w14:textId="77777777" w:rsidR="00247011" w:rsidRDefault="00AC5B8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Creación del proyecto. </w:t>
      </w:r>
      <w:r>
        <w:t xml:space="preserve">Se creó la aplicación con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 y se instalaron las dependencias 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bootstrap</w:t>
      </w:r>
      <w:proofErr w:type="spellEnd"/>
      <w:r>
        <w:t>.</w:t>
      </w:r>
    </w:p>
    <w:p w14:paraId="55A15502" w14:textId="77777777" w:rsidR="00247011" w:rsidRDefault="00AC5B8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Servicio. </w:t>
      </w:r>
      <w:r>
        <w:rPr>
          <w:rFonts w:ascii="Consolas" w:eastAsia="Consolas" w:hAnsi="Consolas" w:cs="Consolas"/>
          <w:sz w:val="20"/>
          <w:szCs w:val="20"/>
        </w:rPr>
        <w:t>BookService.js</w:t>
      </w:r>
      <w:r>
        <w:t xml:space="preserve"> es una clase que usa Axios para realizar las peticiones a </w:t>
      </w:r>
      <w:r>
        <w:rPr>
          <w:rFonts w:ascii="Consolas" w:eastAsia="Consolas" w:hAnsi="Consolas" w:cs="Consolas"/>
          <w:sz w:val="20"/>
          <w:szCs w:val="20"/>
        </w:rPr>
        <w:t>http://localhost:8080/api/books</w:t>
      </w:r>
      <w:r>
        <w:t xml:space="preserve"> (consultar, crear, actualizar, eliminar y buscar).</w:t>
      </w:r>
    </w:p>
    <w:p w14:paraId="55A15503" w14:textId="77777777" w:rsidR="00247011" w:rsidRDefault="00AC5B8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Listado.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BookList.jsx</w:t>
      </w:r>
      <w:proofErr w:type="spellEnd"/>
      <w:r>
        <w:t xml:space="preserve"> utiliza el </w:t>
      </w:r>
      <w:proofErr w:type="spellStart"/>
      <w:r>
        <w:t>hook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useEffect</w:t>
      </w:r>
      <w:proofErr w:type="spellEnd"/>
      <w:r>
        <w:t xml:space="preserve"> para obtener los libros al cargar la página y los muestra en una tabla de Bootstrap con los botones Edit y Delete.</w:t>
      </w:r>
    </w:p>
    <w:p w14:paraId="55A15504" w14:textId="77777777" w:rsidR="00247011" w:rsidRDefault="00AC5B8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Formulario.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BookForm.jsx</w:t>
      </w:r>
      <w:proofErr w:type="spellEnd"/>
      <w:r>
        <w:t xml:space="preserve"> captura los datos del libro (nombre, ISBN, autor, fecha, precio y tipo) y los envía al </w:t>
      </w:r>
      <w:proofErr w:type="spellStart"/>
      <w:r>
        <w:t>backend</w:t>
      </w:r>
      <w:proofErr w:type="spellEnd"/>
      <w:r>
        <w:t xml:space="preserve"> con POST. Al editar, precarga los datos y envía la actualización con PUT.</w:t>
      </w:r>
    </w:p>
    <w:p w14:paraId="55A15505" w14:textId="77777777" w:rsidR="00247011" w:rsidRDefault="00AC5B8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Integración. </w:t>
      </w:r>
      <w:r>
        <w:rPr>
          <w:rFonts w:ascii="Consolas" w:eastAsia="Consolas" w:hAnsi="Consolas" w:cs="Consolas"/>
          <w:sz w:val="20"/>
          <w:szCs w:val="20"/>
        </w:rPr>
        <w:t>App.js</w:t>
      </w:r>
      <w:r>
        <w:t xml:space="preserve"> renderiza el buscador, el formulario y la tabla en una sola pantalla, y muestra mensajes de confirmación al crear, actualizar o eliminar un libro.</w:t>
      </w:r>
    </w:p>
    <w:p w14:paraId="55A15506" w14:textId="77777777" w:rsidR="00247011" w:rsidRDefault="00AC5B88">
      <w:pPr>
        <w:pStyle w:val="Ttulo2"/>
      </w:pPr>
      <w:r>
        <w:lastRenderedPageBreak/>
        <w:t>5.3 Ejecución</w:t>
      </w:r>
    </w:p>
    <w:p w14:paraId="55A15507" w14:textId="77777777" w:rsidR="00247011" w:rsidRDefault="00AC5B88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Se inició el </w:t>
      </w:r>
      <w:proofErr w:type="spellStart"/>
      <w:r>
        <w:t>backend</w:t>
      </w:r>
      <w:proofErr w:type="spellEnd"/>
      <w:r>
        <w:t xml:space="preserve"> desde IntelliJ IDEA ejecutando la clase </w:t>
      </w:r>
      <w:proofErr w:type="spellStart"/>
      <w:r>
        <w:t>BookApplication</w:t>
      </w:r>
      <w:proofErr w:type="spellEnd"/>
      <w:r>
        <w:t>, que queda disponible en el puerto 8080.</w:t>
      </w:r>
    </w:p>
    <w:p w14:paraId="55A15508" w14:textId="77777777" w:rsidR="00247011" w:rsidRDefault="00AC5B88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Se instalaron las dependencias del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t xml:space="preserve"> y se inició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</w:t>
      </w:r>
      <w:proofErr w:type="spellEnd"/>
      <w:r>
        <w:t>, quedando disponible en http://localhost:3000.</w:t>
      </w:r>
    </w:p>
    <w:p w14:paraId="55A15509" w14:textId="77777777" w:rsidR="00247011" w:rsidRDefault="00AC5B88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Los </w:t>
      </w:r>
      <w:proofErr w:type="spellStart"/>
      <w:r>
        <w:t>endpoints</w:t>
      </w:r>
      <w:proofErr w:type="spellEnd"/>
      <w:r>
        <w:t xml:space="preserve"> también se pueden probar en Swagger UI (</w:t>
      </w:r>
      <w:r>
        <w:rPr>
          <w:rFonts w:ascii="Consolas" w:eastAsia="Consolas" w:hAnsi="Consolas" w:cs="Consolas"/>
          <w:sz w:val="20"/>
          <w:szCs w:val="20"/>
        </w:rPr>
        <w:t>http://localhost:8080/swagger-ui.html</w:t>
      </w:r>
      <w:r>
        <w:t>) y los datos se pueden consultar en la consola de H2 (</w:t>
      </w:r>
      <w:r>
        <w:rPr>
          <w:rFonts w:ascii="Consolas" w:eastAsia="Consolas" w:hAnsi="Consolas" w:cs="Consolas"/>
          <w:sz w:val="20"/>
          <w:szCs w:val="20"/>
        </w:rPr>
        <w:t>http://localhost:8080/h2-console</w:t>
      </w:r>
      <w:r>
        <w:t>).</w:t>
      </w:r>
    </w:p>
    <w:p w14:paraId="55A1550A" w14:textId="77777777" w:rsidR="00247011" w:rsidRDefault="00AC5B88">
      <w:r>
        <w:br w:type="page"/>
      </w:r>
    </w:p>
    <w:p w14:paraId="55A1550B" w14:textId="77777777" w:rsidR="00247011" w:rsidRDefault="00AC5B88">
      <w:pPr>
        <w:pStyle w:val="Ttulo2"/>
      </w:pPr>
      <w:r>
        <w:lastRenderedPageBreak/>
        <w:t>5.4 Evidencias de funcionamiento</w:t>
      </w:r>
    </w:p>
    <w:p w14:paraId="55A1550C" w14:textId="064496A3" w:rsidR="00247011" w:rsidRDefault="00AC5B88">
      <w:pPr>
        <w:spacing w:after="200"/>
        <w:jc w:val="both"/>
      </w:pPr>
      <w:r>
        <w:t>En esta sección se presentan las capturas de pantalla que demuestran el funcionamiento de la aplicación.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0E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0D" w14:textId="370645E3" w:rsidR="00247011" w:rsidRDefault="009674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6B3F2FB" wp14:editId="118B3210">
                  <wp:extent cx="5943600" cy="4457700"/>
                  <wp:effectExtent l="0" t="0" r="0" b="0"/>
                  <wp:docPr id="9908100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10053" name="Imagen 99081005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0F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Figura 1. </w:t>
      </w:r>
      <w:proofErr w:type="spellStart"/>
      <w:r>
        <w:rPr>
          <w:i/>
          <w:iCs/>
          <w:sz w:val="20"/>
          <w:szCs w:val="20"/>
        </w:rPr>
        <w:t>Backend</w:t>
      </w:r>
      <w:proofErr w:type="spellEnd"/>
      <w:r>
        <w:rPr>
          <w:i/>
          <w:iCs/>
          <w:sz w:val="20"/>
          <w:szCs w:val="20"/>
        </w:rPr>
        <w:t xml:space="preserve"> iniciado en IntelliJ IDEA (mensaje </w:t>
      </w:r>
      <w:proofErr w:type="spellStart"/>
      <w:r>
        <w:rPr>
          <w:i/>
          <w:iCs/>
          <w:sz w:val="20"/>
          <w:szCs w:val="20"/>
        </w:rPr>
        <w:t>Started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BookApplication</w:t>
      </w:r>
      <w:proofErr w:type="spellEnd"/>
      <w:r>
        <w:rPr>
          <w:i/>
          <w:iCs/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11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0" w14:textId="16F8D29F" w:rsidR="00247011" w:rsidRDefault="00E57754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B4E385" wp14:editId="7D306B43">
                  <wp:extent cx="5943600" cy="4457700"/>
                  <wp:effectExtent l="0" t="0" r="0" b="0"/>
                  <wp:docPr id="206791697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16977" name="Imagen 206791697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12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2. Listado de libros en http://localhost:3000.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14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3" w14:textId="62C30719" w:rsidR="00247011" w:rsidRDefault="00E57754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F4487C" wp14:editId="3204F1E7">
                  <wp:extent cx="5943600" cy="4457700"/>
                  <wp:effectExtent l="0" t="0" r="0" b="0"/>
                  <wp:docPr id="9489432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94324" name="Imagen 9489432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15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3. Creación de un libro y mensaje de confirmación.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17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6" w14:textId="49F4DEC8" w:rsidR="00247011" w:rsidRDefault="000D678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1377D2" wp14:editId="4DAFFC41">
                  <wp:extent cx="5943600" cy="4457700"/>
                  <wp:effectExtent l="0" t="0" r="0" b="0"/>
                  <wp:docPr id="92099243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92431" name="Imagen 92099243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18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4. Búsqueda de libros por nombre.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1A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9" w14:textId="3F090EFD" w:rsidR="00247011" w:rsidRDefault="00A6435E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90DD58" wp14:editId="57AE8615">
                  <wp:extent cx="5943600" cy="4457700"/>
                  <wp:effectExtent l="0" t="0" r="0" b="0"/>
                  <wp:docPr id="153808542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085424" name="Imagen 153808542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1B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5. Edición de un libro existente.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1D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C" w14:textId="0AF551CF" w:rsidR="00247011" w:rsidRDefault="005B45B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5020F5" wp14:editId="4EFC7197">
                  <wp:extent cx="5943600" cy="4457700"/>
                  <wp:effectExtent l="0" t="0" r="0" b="0"/>
                  <wp:docPr id="189229447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294473" name="Imagen 189229447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1E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6. Eliminación de un libro y mensaje de confirmación.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20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1F" w14:textId="2F397EA5" w:rsidR="00247011" w:rsidRDefault="00D4229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BC409B" wp14:editId="02ADF862">
                  <wp:extent cx="5943600" cy="4457700"/>
                  <wp:effectExtent l="0" t="0" r="0" b="0"/>
                  <wp:docPr id="185213749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37497" name="Imagen 185213749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21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Figura 7. Prueba de un </w:t>
      </w:r>
      <w:proofErr w:type="spellStart"/>
      <w:r>
        <w:rPr>
          <w:i/>
          <w:iCs/>
          <w:sz w:val="20"/>
          <w:szCs w:val="20"/>
        </w:rPr>
        <w:t>endpoint</w:t>
      </w:r>
      <w:proofErr w:type="spellEnd"/>
      <w:r>
        <w:rPr>
          <w:i/>
          <w:iCs/>
          <w:sz w:val="20"/>
          <w:szCs w:val="20"/>
        </w:rPr>
        <w:t xml:space="preserve"> en Swagger UI.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47011" w14:paraId="55A15523" w14:textId="77777777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3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5A15522" w14:textId="1748632C" w:rsidR="00247011" w:rsidRDefault="00D4229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11587D" wp14:editId="7655D384">
                  <wp:extent cx="5943600" cy="4457700"/>
                  <wp:effectExtent l="0" t="0" r="0" b="0"/>
                  <wp:docPr id="116451985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19855" name="Imagen 116451985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A15524" w14:textId="77777777" w:rsidR="00247011" w:rsidRDefault="00AC5B88">
      <w:pPr>
        <w:spacing w:before="80" w:after="240"/>
        <w:jc w:val="center"/>
      </w:pPr>
      <w:r>
        <w:rPr>
          <w:i/>
          <w:iCs/>
          <w:sz w:val="20"/>
          <w:szCs w:val="20"/>
        </w:rPr>
        <w:t>Figura 8. Consulta de los datos en la consola de H2.</w:t>
      </w:r>
    </w:p>
    <w:p w14:paraId="55A15525" w14:textId="77777777" w:rsidR="00247011" w:rsidRDefault="00AC5B88">
      <w:pPr>
        <w:pStyle w:val="Ttulo1"/>
      </w:pPr>
      <w:r>
        <w:t>6. Conclusiones</w:t>
      </w:r>
    </w:p>
    <w:p w14:paraId="55A15526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Se logró construir una aplicación Full Stack funcional con arquitectura desacoplada, en la que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 xml:space="preserve"> consume la API REST de Spring Boot y permite realizar todas las operaciones CRUD y la búsqueda de libros por nombre.</w:t>
      </w:r>
    </w:p>
    <w:p w14:paraId="55A15527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La organización del </w:t>
      </w:r>
      <w:proofErr w:type="spellStart"/>
      <w:r>
        <w:t>backend</w:t>
      </w:r>
      <w:proofErr w:type="spellEnd"/>
      <w:r>
        <w:t xml:space="preserve"> en capas (controlador, servicio, repositorio y entidad) separa responsabilidades y facilita entender, mantener y ampliar el código.</w:t>
      </w:r>
    </w:p>
    <w:p w14:paraId="55A15528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Spring Data JPA permitió acceder a la base de datos H2 sin escribir consultas SQL, y la consulta derivada </w:t>
      </w:r>
      <w:proofErr w:type="spellStart"/>
      <w:r>
        <w:t>findByNameContainingIgnoreCase</w:t>
      </w:r>
      <w:proofErr w:type="spellEnd"/>
      <w:r>
        <w:t xml:space="preserve"> resolvió la búsqueda parcial por nombre.</w:t>
      </w:r>
    </w:p>
    <w:p w14:paraId="55A15529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La configuración de CORS fue indispensable: sin ella el navegador bloquea las peticiones del </w:t>
      </w:r>
      <w:proofErr w:type="spellStart"/>
      <w:r>
        <w:t>frontend</w:t>
      </w:r>
      <w:proofErr w:type="spellEnd"/>
      <w:r>
        <w:t xml:space="preserve"> (puerto 3000) hacia el </w:t>
      </w:r>
      <w:proofErr w:type="spellStart"/>
      <w:r>
        <w:t>backend</w:t>
      </w:r>
      <w:proofErr w:type="spellEnd"/>
      <w:r>
        <w:t xml:space="preserve"> (puerto 8080).</w:t>
      </w:r>
    </w:p>
    <w:p w14:paraId="55A1552A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Swagger UI resultó útil para verificar cada </w:t>
      </w:r>
      <w:proofErr w:type="spellStart"/>
      <w:r>
        <w:t>endpoint</w:t>
      </w:r>
      <w:proofErr w:type="spellEnd"/>
      <w:r>
        <w:t xml:space="preserve"> de forma independiente antes de integrarlo con la interfaz de </w:t>
      </w:r>
      <w:proofErr w:type="spellStart"/>
      <w:r>
        <w:t>React</w:t>
      </w:r>
      <w:proofErr w:type="spellEnd"/>
      <w:r>
        <w:t>.</w:t>
      </w:r>
    </w:p>
    <w:p w14:paraId="55A1552B" w14:textId="77777777" w:rsidR="00247011" w:rsidRDefault="00AC5B8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Como la base de datos H2 es en memoria, los datos se pierden al detener el </w:t>
      </w:r>
      <w:proofErr w:type="spellStart"/>
      <w:r>
        <w:t>backend</w:t>
      </w:r>
      <w:proofErr w:type="spellEnd"/>
      <w:r>
        <w:t>, por lo que para un entorno real se requeriría una base de datos persistente.</w:t>
      </w:r>
    </w:p>
    <w:p w14:paraId="55A1552C" w14:textId="77777777" w:rsidR="00247011" w:rsidRDefault="00AC5B88">
      <w:pPr>
        <w:pStyle w:val="Ttulo1"/>
      </w:pPr>
      <w:r>
        <w:lastRenderedPageBreak/>
        <w:t>7. Bibliografía</w:t>
      </w:r>
    </w:p>
    <w:p w14:paraId="55A1552D" w14:textId="77777777" w:rsidR="00247011" w:rsidRDefault="00AC5B88">
      <w:pPr>
        <w:spacing w:after="140" w:line="290" w:lineRule="auto"/>
        <w:ind w:left="720" w:hanging="720"/>
      </w:pPr>
      <w:r>
        <w:t xml:space="preserve">Axios. (s. f.). Axios </w:t>
      </w:r>
      <w:proofErr w:type="spellStart"/>
      <w:r>
        <w:t>documentation</w:t>
      </w:r>
      <w:proofErr w:type="spellEnd"/>
      <w:r>
        <w:t>. https://axios-http.com/docs/intro</w:t>
      </w:r>
    </w:p>
    <w:p w14:paraId="55A1552E" w14:textId="77777777" w:rsidR="00247011" w:rsidRDefault="00AC5B88">
      <w:pPr>
        <w:spacing w:after="140" w:line="290" w:lineRule="auto"/>
        <w:ind w:left="720" w:hanging="720"/>
      </w:pPr>
      <w:proofErr w:type="spellStart"/>
      <w:r>
        <w:t>Botia</w:t>
      </w:r>
      <w:proofErr w:type="spellEnd"/>
      <w:r>
        <w:t xml:space="preserve">, D. (2026). Guía de laboratorio: Desarrollo de aplicación Full Stack (Spring Boot + </w:t>
      </w:r>
      <w:proofErr w:type="spellStart"/>
      <w:r>
        <w:t>ReactJS</w:t>
      </w:r>
      <w:proofErr w:type="spellEnd"/>
      <w:r>
        <w:t>). Tecnológico de Antioquia.</w:t>
      </w:r>
    </w:p>
    <w:p w14:paraId="55A1552F" w14:textId="77777777" w:rsidR="00247011" w:rsidRDefault="00AC5B88">
      <w:pPr>
        <w:spacing w:after="140" w:line="290" w:lineRule="auto"/>
        <w:ind w:left="720" w:hanging="720"/>
      </w:pPr>
      <w:r>
        <w:t xml:space="preserve">Bootstrap. (s. f.). Bootstrap </w:t>
      </w:r>
      <w:proofErr w:type="spellStart"/>
      <w:r>
        <w:t>documentation</w:t>
      </w:r>
      <w:proofErr w:type="spellEnd"/>
      <w:r>
        <w:t xml:space="preserve"> (v5.3). https://getbootstrap.com/docs/5.3/</w:t>
      </w:r>
    </w:p>
    <w:p w14:paraId="55A15530" w14:textId="77777777" w:rsidR="00247011" w:rsidRDefault="00AC5B88">
      <w:pPr>
        <w:spacing w:after="140" w:line="290" w:lineRule="auto"/>
        <w:ind w:left="720" w:hanging="720"/>
      </w:pPr>
      <w:r>
        <w:t xml:space="preserve">H2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. (s. f.). H2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 https://www.h2database.com</w:t>
      </w:r>
    </w:p>
    <w:p w14:paraId="55A15531" w14:textId="77777777" w:rsidR="00247011" w:rsidRDefault="00AC5B88">
      <w:pPr>
        <w:spacing w:after="140" w:line="290" w:lineRule="auto"/>
        <w:ind w:left="720" w:hanging="720"/>
      </w:pPr>
      <w:r>
        <w:t xml:space="preserve">Meta Open </w:t>
      </w:r>
      <w:proofErr w:type="spellStart"/>
      <w:r>
        <w:t>Source</w:t>
      </w:r>
      <w:proofErr w:type="spellEnd"/>
      <w:r>
        <w:t xml:space="preserve">. (s. f.). </w:t>
      </w:r>
      <w:proofErr w:type="spellStart"/>
      <w:r>
        <w:t>React</w:t>
      </w:r>
      <w:proofErr w:type="spellEnd"/>
      <w:r>
        <w:t>. https://react.dev</w:t>
      </w:r>
    </w:p>
    <w:p w14:paraId="55A15532" w14:textId="77777777" w:rsidR="00247011" w:rsidRDefault="00AC5B88">
      <w:pPr>
        <w:spacing w:after="140" w:line="290" w:lineRule="auto"/>
        <w:ind w:left="720" w:hanging="720"/>
      </w:pPr>
      <w:r>
        <w:t>Mozilla. (s. f.). 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(CORS). MDN Web Docs. https://developer.mozilla.org/es/docs/Web/HTTP/CORS</w:t>
      </w:r>
    </w:p>
    <w:p w14:paraId="55A15533" w14:textId="77777777" w:rsidR="00247011" w:rsidRDefault="00AC5B88">
      <w:pPr>
        <w:spacing w:after="140" w:line="290" w:lineRule="auto"/>
        <w:ind w:left="720" w:hanging="720"/>
      </w:pPr>
      <w:proofErr w:type="spellStart"/>
      <w:r>
        <w:t>springdoc</w:t>
      </w:r>
      <w:proofErr w:type="spellEnd"/>
      <w:r>
        <w:t xml:space="preserve">. (s. f.). </w:t>
      </w:r>
      <w:proofErr w:type="spellStart"/>
      <w:r>
        <w:t>springdoc-openapi</w:t>
      </w:r>
      <w:proofErr w:type="spellEnd"/>
      <w:r>
        <w:t>. https://springdoc.org</w:t>
      </w:r>
    </w:p>
    <w:p w14:paraId="55A15534" w14:textId="77777777" w:rsidR="00247011" w:rsidRDefault="00AC5B88">
      <w:pPr>
        <w:spacing w:after="140" w:line="290" w:lineRule="auto"/>
        <w:ind w:left="720" w:hanging="720"/>
      </w:pPr>
      <w:r>
        <w:t xml:space="preserve">Spring. (s. f.). Spring Boot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https://docs.spring.io/spring-boot/index.html</w:t>
      </w:r>
    </w:p>
    <w:p w14:paraId="55A15535" w14:textId="77777777" w:rsidR="00247011" w:rsidRDefault="00AC5B88">
      <w:pPr>
        <w:spacing w:after="140" w:line="290" w:lineRule="auto"/>
        <w:ind w:left="720" w:hanging="720"/>
      </w:pPr>
      <w:r>
        <w:t>Spring. (s. f.). Spring Data JPA. https://spring.io/projects/spring-data-jpa</w:t>
      </w:r>
    </w:p>
    <w:sectPr w:rsidR="00247011">
      <w:footerReference w:type="default" r:id="rId14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F4594" w14:textId="77777777" w:rsidR="00AC5B88" w:rsidRDefault="00AC5B88">
      <w:r>
        <w:separator/>
      </w:r>
    </w:p>
  </w:endnote>
  <w:endnote w:type="continuationSeparator" w:id="0">
    <w:p w14:paraId="20C76F1B" w14:textId="77777777" w:rsidR="00AC5B88" w:rsidRDefault="00AC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5536" w14:textId="37C7B12E" w:rsidR="00247011" w:rsidRDefault="00AC5B88">
    <w:pPr>
      <w:jc w:val="center"/>
    </w:pP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967470">
      <w:rPr>
        <w:noProof/>
        <w:color w:val="595959"/>
        <w:sz w:val="20"/>
        <w:szCs w:val="20"/>
      </w:rPr>
      <w:t>1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93198" w14:textId="77777777" w:rsidR="00AC5B88" w:rsidRDefault="00AC5B88">
      <w:r>
        <w:separator/>
      </w:r>
    </w:p>
  </w:footnote>
  <w:footnote w:type="continuationSeparator" w:id="0">
    <w:p w14:paraId="47B5687D" w14:textId="77777777" w:rsidR="00AC5B88" w:rsidRDefault="00AC5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24E"/>
    <w:multiLevelType w:val="hybridMultilevel"/>
    <w:tmpl w:val="68644BFC"/>
    <w:lvl w:ilvl="0" w:tplc="57B67708">
      <w:start w:val="1"/>
      <w:numFmt w:val="decimal"/>
      <w:lvlText w:val="%1."/>
      <w:lvlJc w:val="left"/>
      <w:pPr>
        <w:ind w:left="720" w:hanging="360"/>
      </w:pPr>
    </w:lvl>
    <w:lvl w:ilvl="1" w:tplc="CC4AAA32">
      <w:numFmt w:val="decimal"/>
      <w:lvlText w:val=""/>
      <w:lvlJc w:val="left"/>
    </w:lvl>
    <w:lvl w:ilvl="2" w:tplc="D9260A0C">
      <w:numFmt w:val="decimal"/>
      <w:lvlText w:val=""/>
      <w:lvlJc w:val="left"/>
    </w:lvl>
    <w:lvl w:ilvl="3" w:tplc="AA948596">
      <w:numFmt w:val="decimal"/>
      <w:lvlText w:val=""/>
      <w:lvlJc w:val="left"/>
    </w:lvl>
    <w:lvl w:ilvl="4" w:tplc="3B88431A">
      <w:numFmt w:val="decimal"/>
      <w:lvlText w:val=""/>
      <w:lvlJc w:val="left"/>
    </w:lvl>
    <w:lvl w:ilvl="5" w:tplc="AD7E6B04">
      <w:numFmt w:val="decimal"/>
      <w:lvlText w:val=""/>
      <w:lvlJc w:val="left"/>
    </w:lvl>
    <w:lvl w:ilvl="6" w:tplc="D36A2EAE">
      <w:numFmt w:val="decimal"/>
      <w:lvlText w:val=""/>
      <w:lvlJc w:val="left"/>
    </w:lvl>
    <w:lvl w:ilvl="7" w:tplc="41EE91CC">
      <w:numFmt w:val="decimal"/>
      <w:lvlText w:val=""/>
      <w:lvlJc w:val="left"/>
    </w:lvl>
    <w:lvl w:ilvl="8" w:tplc="DC6E04B4">
      <w:numFmt w:val="decimal"/>
      <w:lvlText w:val=""/>
      <w:lvlJc w:val="left"/>
    </w:lvl>
  </w:abstractNum>
  <w:abstractNum w:abstractNumId="1" w15:restartNumberingAfterBreak="0">
    <w:nsid w:val="0D300C61"/>
    <w:multiLevelType w:val="hybridMultilevel"/>
    <w:tmpl w:val="430453A0"/>
    <w:lvl w:ilvl="0" w:tplc="A2C4E406">
      <w:start w:val="1"/>
      <w:numFmt w:val="bullet"/>
      <w:lvlText w:val="•"/>
      <w:lvlJc w:val="left"/>
      <w:pPr>
        <w:ind w:left="720" w:hanging="360"/>
      </w:pPr>
    </w:lvl>
    <w:lvl w:ilvl="1" w:tplc="56F67C46">
      <w:numFmt w:val="decimal"/>
      <w:lvlText w:val=""/>
      <w:lvlJc w:val="left"/>
    </w:lvl>
    <w:lvl w:ilvl="2" w:tplc="F0EAC5A0">
      <w:numFmt w:val="decimal"/>
      <w:lvlText w:val=""/>
      <w:lvlJc w:val="left"/>
    </w:lvl>
    <w:lvl w:ilvl="3" w:tplc="440A89C2">
      <w:numFmt w:val="decimal"/>
      <w:lvlText w:val=""/>
      <w:lvlJc w:val="left"/>
    </w:lvl>
    <w:lvl w:ilvl="4" w:tplc="735E40C2">
      <w:numFmt w:val="decimal"/>
      <w:lvlText w:val=""/>
      <w:lvlJc w:val="left"/>
    </w:lvl>
    <w:lvl w:ilvl="5" w:tplc="C97C24EA">
      <w:numFmt w:val="decimal"/>
      <w:lvlText w:val=""/>
      <w:lvlJc w:val="left"/>
    </w:lvl>
    <w:lvl w:ilvl="6" w:tplc="B2528800">
      <w:numFmt w:val="decimal"/>
      <w:lvlText w:val=""/>
      <w:lvlJc w:val="left"/>
    </w:lvl>
    <w:lvl w:ilvl="7" w:tplc="E7C032EA">
      <w:numFmt w:val="decimal"/>
      <w:lvlText w:val=""/>
      <w:lvlJc w:val="left"/>
    </w:lvl>
    <w:lvl w:ilvl="8" w:tplc="932A1CAC">
      <w:numFmt w:val="decimal"/>
      <w:lvlText w:val=""/>
      <w:lvlJc w:val="left"/>
    </w:lvl>
  </w:abstractNum>
  <w:abstractNum w:abstractNumId="2" w15:restartNumberingAfterBreak="0">
    <w:nsid w:val="14332A5E"/>
    <w:multiLevelType w:val="hybridMultilevel"/>
    <w:tmpl w:val="4B58C83E"/>
    <w:lvl w:ilvl="0" w:tplc="7DDCF806">
      <w:start w:val="1"/>
      <w:numFmt w:val="decimal"/>
      <w:lvlText w:val="%1."/>
      <w:lvlJc w:val="left"/>
      <w:pPr>
        <w:ind w:left="720" w:hanging="360"/>
      </w:pPr>
    </w:lvl>
    <w:lvl w:ilvl="1" w:tplc="A3463034">
      <w:numFmt w:val="decimal"/>
      <w:lvlText w:val=""/>
      <w:lvlJc w:val="left"/>
    </w:lvl>
    <w:lvl w:ilvl="2" w:tplc="80B8AF30">
      <w:numFmt w:val="decimal"/>
      <w:lvlText w:val=""/>
      <w:lvlJc w:val="left"/>
    </w:lvl>
    <w:lvl w:ilvl="3" w:tplc="47F62CC0">
      <w:numFmt w:val="decimal"/>
      <w:lvlText w:val=""/>
      <w:lvlJc w:val="left"/>
    </w:lvl>
    <w:lvl w:ilvl="4" w:tplc="4D4023D8">
      <w:numFmt w:val="decimal"/>
      <w:lvlText w:val=""/>
      <w:lvlJc w:val="left"/>
    </w:lvl>
    <w:lvl w:ilvl="5" w:tplc="610A3750">
      <w:numFmt w:val="decimal"/>
      <w:lvlText w:val=""/>
      <w:lvlJc w:val="left"/>
    </w:lvl>
    <w:lvl w:ilvl="6" w:tplc="4D9E0BF0">
      <w:numFmt w:val="decimal"/>
      <w:lvlText w:val=""/>
      <w:lvlJc w:val="left"/>
    </w:lvl>
    <w:lvl w:ilvl="7" w:tplc="6AB2C200">
      <w:numFmt w:val="decimal"/>
      <w:lvlText w:val=""/>
      <w:lvlJc w:val="left"/>
    </w:lvl>
    <w:lvl w:ilvl="8" w:tplc="078CEB56">
      <w:numFmt w:val="decimal"/>
      <w:lvlText w:val=""/>
      <w:lvlJc w:val="left"/>
    </w:lvl>
  </w:abstractNum>
  <w:abstractNum w:abstractNumId="3" w15:restartNumberingAfterBreak="0">
    <w:nsid w:val="29304E0C"/>
    <w:multiLevelType w:val="hybridMultilevel"/>
    <w:tmpl w:val="BF4434DA"/>
    <w:lvl w:ilvl="0" w:tplc="1A269C5A">
      <w:start w:val="1"/>
      <w:numFmt w:val="bullet"/>
      <w:lvlText w:val="●"/>
      <w:lvlJc w:val="left"/>
      <w:pPr>
        <w:ind w:left="720" w:hanging="360"/>
      </w:pPr>
    </w:lvl>
    <w:lvl w:ilvl="1" w:tplc="CEA4ECE6">
      <w:start w:val="1"/>
      <w:numFmt w:val="bullet"/>
      <w:lvlText w:val="○"/>
      <w:lvlJc w:val="left"/>
      <w:pPr>
        <w:ind w:left="1440" w:hanging="360"/>
      </w:pPr>
    </w:lvl>
    <w:lvl w:ilvl="2" w:tplc="E85EF608">
      <w:start w:val="1"/>
      <w:numFmt w:val="bullet"/>
      <w:lvlText w:val="■"/>
      <w:lvlJc w:val="left"/>
      <w:pPr>
        <w:ind w:left="2160" w:hanging="360"/>
      </w:pPr>
    </w:lvl>
    <w:lvl w:ilvl="3" w:tplc="301E5A08">
      <w:start w:val="1"/>
      <w:numFmt w:val="bullet"/>
      <w:lvlText w:val="●"/>
      <w:lvlJc w:val="left"/>
      <w:pPr>
        <w:ind w:left="2880" w:hanging="360"/>
      </w:pPr>
    </w:lvl>
    <w:lvl w:ilvl="4" w:tplc="38186C0A">
      <w:start w:val="1"/>
      <w:numFmt w:val="bullet"/>
      <w:lvlText w:val="○"/>
      <w:lvlJc w:val="left"/>
      <w:pPr>
        <w:ind w:left="3600" w:hanging="360"/>
      </w:pPr>
    </w:lvl>
    <w:lvl w:ilvl="5" w:tplc="2F1EFAE4">
      <w:start w:val="1"/>
      <w:numFmt w:val="bullet"/>
      <w:lvlText w:val="■"/>
      <w:lvlJc w:val="left"/>
      <w:pPr>
        <w:ind w:left="4320" w:hanging="360"/>
      </w:pPr>
    </w:lvl>
    <w:lvl w:ilvl="6" w:tplc="B52CDF96">
      <w:start w:val="1"/>
      <w:numFmt w:val="bullet"/>
      <w:lvlText w:val="●"/>
      <w:lvlJc w:val="left"/>
      <w:pPr>
        <w:ind w:left="5040" w:hanging="360"/>
      </w:pPr>
    </w:lvl>
    <w:lvl w:ilvl="7" w:tplc="424000BC">
      <w:start w:val="1"/>
      <w:numFmt w:val="bullet"/>
      <w:lvlText w:val="●"/>
      <w:lvlJc w:val="left"/>
      <w:pPr>
        <w:ind w:left="5760" w:hanging="360"/>
      </w:pPr>
    </w:lvl>
    <w:lvl w:ilvl="8" w:tplc="7758FD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C77863"/>
    <w:multiLevelType w:val="hybridMultilevel"/>
    <w:tmpl w:val="99CCBABC"/>
    <w:lvl w:ilvl="0" w:tplc="30D846C8">
      <w:start w:val="1"/>
      <w:numFmt w:val="decimal"/>
      <w:lvlText w:val="%1."/>
      <w:lvlJc w:val="left"/>
      <w:pPr>
        <w:ind w:left="720" w:hanging="360"/>
      </w:pPr>
    </w:lvl>
    <w:lvl w:ilvl="1" w:tplc="FA8A4B46">
      <w:numFmt w:val="decimal"/>
      <w:lvlText w:val=""/>
      <w:lvlJc w:val="left"/>
    </w:lvl>
    <w:lvl w:ilvl="2" w:tplc="554A5A64">
      <w:numFmt w:val="decimal"/>
      <w:lvlText w:val=""/>
      <w:lvlJc w:val="left"/>
    </w:lvl>
    <w:lvl w:ilvl="3" w:tplc="2258FC7E">
      <w:numFmt w:val="decimal"/>
      <w:lvlText w:val=""/>
      <w:lvlJc w:val="left"/>
    </w:lvl>
    <w:lvl w:ilvl="4" w:tplc="EFDEE1D8">
      <w:numFmt w:val="decimal"/>
      <w:lvlText w:val=""/>
      <w:lvlJc w:val="left"/>
    </w:lvl>
    <w:lvl w:ilvl="5" w:tplc="C6927948">
      <w:numFmt w:val="decimal"/>
      <w:lvlText w:val=""/>
      <w:lvlJc w:val="left"/>
    </w:lvl>
    <w:lvl w:ilvl="6" w:tplc="1B34FF00">
      <w:numFmt w:val="decimal"/>
      <w:lvlText w:val=""/>
      <w:lvlJc w:val="left"/>
    </w:lvl>
    <w:lvl w:ilvl="7" w:tplc="4DCABB5E">
      <w:numFmt w:val="decimal"/>
      <w:lvlText w:val=""/>
      <w:lvlJc w:val="left"/>
    </w:lvl>
    <w:lvl w:ilvl="8" w:tplc="A8BCC606">
      <w:numFmt w:val="decimal"/>
      <w:lvlText w:val=""/>
      <w:lvlJc w:val="left"/>
    </w:lvl>
  </w:abstractNum>
  <w:num w:numId="1" w16cid:durableId="2032535384">
    <w:abstractNumId w:val="3"/>
    <w:lvlOverride w:ilvl="0">
      <w:startOverride w:val="1"/>
    </w:lvlOverride>
  </w:num>
  <w:num w:numId="2" w16cid:durableId="438449442">
    <w:abstractNumId w:val="1"/>
    <w:lvlOverride w:ilvl="0">
      <w:startOverride w:val="1"/>
    </w:lvlOverride>
  </w:num>
  <w:num w:numId="3" w16cid:durableId="888496758">
    <w:abstractNumId w:val="4"/>
    <w:lvlOverride w:ilvl="0">
      <w:startOverride w:val="1"/>
    </w:lvlOverride>
  </w:num>
  <w:num w:numId="4" w16cid:durableId="1193153622">
    <w:abstractNumId w:val="2"/>
    <w:lvlOverride w:ilvl="0">
      <w:startOverride w:val="1"/>
    </w:lvlOverride>
  </w:num>
  <w:num w:numId="5" w16cid:durableId="1453671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11"/>
    <w:rsid w:val="000D6783"/>
    <w:rsid w:val="000F7E6C"/>
    <w:rsid w:val="00247011"/>
    <w:rsid w:val="005B45B3"/>
    <w:rsid w:val="006F6D36"/>
    <w:rsid w:val="008032DD"/>
    <w:rsid w:val="00967470"/>
    <w:rsid w:val="00A6435E"/>
    <w:rsid w:val="00AC5B88"/>
    <w:rsid w:val="00D42290"/>
    <w:rsid w:val="00E5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1546D"/>
  <w15:docId w15:val="{855B999B-919B-4BA3-B2C7-3636A604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1724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laboratorio: Aplicación Full Stack (Spring Boot + ReactJS)</dc:title>
  <dc:creator>Juan Fernando Romaña Espinosa</dc:creator>
  <cp:lastModifiedBy>Fernando Romaña</cp:lastModifiedBy>
  <cp:revision>9</cp:revision>
  <dcterms:created xsi:type="dcterms:W3CDTF">2026-10-10T04:05:00Z</dcterms:created>
  <dcterms:modified xsi:type="dcterms:W3CDTF">2026-10-10T04:29:00Z</dcterms:modified>
</cp:coreProperties>
</file>