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olor w:val="C9211E"/>
          <w:sz w:val="36"/>
        </w:rPr>
      </w:pPr>
      <w:r>
        <w:rPr>
          <w:b/>
          <w:bCs/>
          <w:color w:val="C9211E"/>
          <w:sz w:val="36"/>
        </w:rPr>
        <w:t>TABLE CODES IBGE-SIDRA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Os </w:t>
      </w:r>
      <w:r>
        <w:rPr>
          <w:rStyle w:val="Strong"/>
        </w:rPr>
        <w:t>table_codes</w:t>
      </w:r>
      <w:r>
        <w:rPr/>
        <w:t xml:space="preserve"> (códigos de tabelas) do IBGE-SIDRA são identificadores numéricos únicos atribuídos a cada tabela de dados disponível no Sistema IBGE de Recuperação Automática. Não existe uma lista única e completa com todos os códigos, pois o SIDRA contém milhares de tabelas organizadas por diferentes pesquisas.</w:t>
      </w:r>
    </w:p>
    <w:p>
      <w:pPr>
        <w:pStyle w:val="Heading2"/>
        <w:bidi w:val="0"/>
        <w:jc w:val="start"/>
        <w:rPr/>
      </w:pPr>
      <w:r>
        <w:rPr/>
        <w:t>Como funcionam os table_codes:</w:t>
      </w:r>
    </w:p>
    <w:p>
      <w:pPr>
        <w:pStyle w:val="BodyText"/>
        <w:bidi w:val="0"/>
        <w:jc w:val="start"/>
        <w:rPr/>
      </w:pPr>
      <w:r>
        <w:rPr/>
        <w:t>Cada tabela possui um código numérico único. Por exemplo: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1419</w:t>
      </w:r>
      <w:r>
        <w:rPr/>
        <w:t xml:space="preserve">: IPCA (Índice de Preços ao Consumidor Amplo)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4709</w:t>
      </w:r>
      <w:r>
        <w:rPr/>
        <w:t xml:space="preserve">: População residente (Censo Demográfico)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6579</w:t>
      </w:r>
      <w:r>
        <w:rPr/>
        <w:t xml:space="preserve">: Estimativa populacional dos municípios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202</w:t>
      </w:r>
      <w:r>
        <w:rPr/>
        <w:t xml:space="preserve">: População residente por sexo e situação do domicílio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305</w:t>
      </w:r>
      <w:r>
        <w:rPr/>
        <w:t xml:space="preserve"> e </w:t>
      </w:r>
      <w:r>
        <w:rPr>
          <w:rStyle w:val="Strong"/>
        </w:rPr>
        <w:t>793</w:t>
      </w:r>
      <w:r>
        <w:rPr/>
        <w:t xml:space="preserve">: Contagens populacionais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9514</w:t>
      </w:r>
      <w:r>
        <w:rPr/>
        <w:t xml:space="preserve">: População do Censo 2022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5457</w:t>
      </w:r>
      <w:r>
        <w:rPr/>
        <w:t xml:space="preserve">: Produção Agrícola Municipal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1612</w:t>
      </w:r>
      <w:r>
        <w:rPr/>
        <w:t xml:space="preserve">: Produção Agrícola Municipal (área plantada, colhida, quantidade, rendimento e valor)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7752</w:t>
      </w:r>
      <w:r>
        <w:rPr/>
        <w:t xml:space="preserve">: Pesquisa Industrial Anual - Produto </w:t>
      </w:r>
    </w:p>
    <w:p>
      <w:pPr>
        <w:pStyle w:val="Heading2"/>
        <w:bidi w:val="0"/>
        <w:jc w:val="start"/>
        <w:rPr/>
      </w:pPr>
      <w:r>
        <w:rPr/>
        <w:t>Como encontrar os códigos das tabelas: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Pelo site do SIDRA</w:t>
      </w:r>
      <w:r>
        <w:rPr/>
        <w:t xml:space="preserve"> (https://sidra.ibge.gov.br):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o menu </w:t>
      </w:r>
      <w:r>
        <w:rPr>
          <w:rStyle w:val="Strong"/>
        </w:rPr>
        <w:t>"Acervo"</w:t>
      </w:r>
      <w:r>
        <w:rPr/>
        <w:t xml:space="preserve"> para navegar por filtros e descritores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o menu </w:t>
      </w:r>
      <w:r>
        <w:rPr>
          <w:rStyle w:val="Strong"/>
        </w:rPr>
        <w:t>"Pesquisas"</w:t>
      </w:r>
      <w:r>
        <w:rPr/>
        <w:t xml:space="preserve"> para filtrar por pesquisa específica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a </w:t>
      </w:r>
      <w:r>
        <w:rPr>
          <w:rStyle w:val="Strong"/>
        </w:rPr>
        <w:t>busca por palavra-chave</w:t>
      </w:r>
      <w:r>
        <w:rPr/>
        <w:t xml:space="preserve"> (lupa) no topo do site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Quando você abre uma tabela, o número aparece na URL: </w:t>
      </w:r>
      <w:r>
        <w:rPr>
          <w:rStyle w:val="Cdigo-fonte"/>
        </w:rPr>
        <w:t>sidra.ibge.gov.br/tabela/XXXX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API do SIDRA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Base URL: http://api.sidra.ibge.gov.br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Documentação: http://api.sidra.ibge.gov.br/home/ajuda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Por bibliotecas Python/R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Python: </w:t>
      </w:r>
      <w:r>
        <w:rPr>
          <w:rStyle w:val="Cdigo-fonte"/>
        </w:rPr>
        <w:t>sidrapy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R: </w:t>
      </w:r>
      <w:r>
        <w:rPr>
          <w:rStyle w:val="Cdigo-fonte"/>
        </w:rPr>
        <w:t>sidrar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O SIDRA possui cerca de </w:t>
      </w:r>
      <w:r>
        <w:rPr>
          <w:rStyle w:val="Strong"/>
        </w:rPr>
        <w:t>5.200 tabelas</w:t>
      </w:r>
      <w:r>
        <w:rPr/>
        <w:t xml:space="preserve"> provenientes de mais de 60 pesquisas diferentes (dados de 2017), organizadas por temas como demografia, economia, indústria, comércio, agricultura, trabalho e renda.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No </w:t>
      </w:r>
      <w:r>
        <w:rPr>
          <w:rStyle w:val="Strong"/>
        </w:rPr>
        <w:t>SIDRA/IBGE</w:t>
      </w:r>
      <w:r>
        <w:rPr/>
        <w:t xml:space="preserve">, </w:t>
      </w:r>
      <w:r>
        <w:rPr>
          <w:rStyle w:val="Emphasis"/>
        </w:rPr>
        <w:t>table_codes</w:t>
      </w:r>
      <w:r>
        <w:rPr/>
        <w:t xml:space="preserve"> (ou </w:t>
      </w:r>
      <w:r>
        <w:rPr>
          <w:rStyle w:val="Strong"/>
        </w:rPr>
        <w:t>códigos de tabela</w:t>
      </w:r>
      <w:r>
        <w:rPr/>
        <w:t xml:space="preserve">) são </w:t>
      </w:r>
      <w:r>
        <w:rPr>
          <w:rStyle w:val="Strong"/>
        </w:rPr>
        <w:t>identificadores numéricos únicos</w:t>
      </w:r>
      <w:r>
        <w:rPr/>
        <w:t xml:space="preserve"> que representam cada tabela estatística disponível no sistema. </w:t>
      </w:r>
      <w:r>
        <w:rPr>
          <w:rStyle w:val="Strong"/>
        </w:rPr>
        <w:t>Não existe uma lista curta ou fechada</w:t>
      </w:r>
      <w:r>
        <w:rPr/>
        <w:t xml:space="preserve">: hoje são </w:t>
      </w:r>
      <w:r>
        <w:rPr>
          <w:rStyle w:val="Strong"/>
        </w:rPr>
        <w:t>milhares de tabelas</w:t>
      </w:r>
      <w:r>
        <w:rPr/>
        <w:t>, organizadas por pesquisas, temas e períodos.</w:t>
      </w:r>
    </w:p>
    <w:p>
      <w:pPr>
        <w:pStyle w:val="BodyText"/>
        <w:bidi w:val="0"/>
        <w:jc w:val="start"/>
        <w:rPr/>
      </w:pPr>
      <w:r>
        <w:rPr/>
        <w:t xml:space="preserve">Abaixo vai a forma </w:t>
      </w:r>
      <w:r>
        <w:rPr>
          <w:rStyle w:val="Strong"/>
        </w:rPr>
        <w:t>correta, operacional e conceitualmente limpa</w:t>
      </w:r>
      <w:r>
        <w:rPr/>
        <w:t xml:space="preserve"> de entender e usar esses códigos.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1. O que é um </w:t>
      </w:r>
      <w:r>
        <w:rPr>
          <w:rStyle w:val="Emphasis"/>
        </w:rPr>
        <w:t>table_code</w:t>
      </w:r>
      <w:r>
        <w:rPr/>
        <w:t xml:space="preserve"> no SIDRA?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É o </w:t>
      </w:r>
      <w:r>
        <w:rPr>
          <w:rStyle w:val="Strong"/>
        </w:rPr>
        <w:t>ID numérico da tabela</w:t>
      </w:r>
      <w:r>
        <w:rPr/>
        <w:t xml:space="preserve"> no banco do SIDRA.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Cada tabela corresponde 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uma pesquisa (PNAD, Censo, PIM, IPCA, PAM, POF etc.),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uma unidade territorial,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 recorte temporal,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um conjunto específico de variáveis e classificações.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Tabela 1737</w:t>
      </w:r>
      <w:r>
        <w:rPr/>
        <w:t xml:space="preserve"> → IPCA mensal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Tabela 5938</w:t>
      </w:r>
      <w:r>
        <w:rPr/>
        <w:t xml:space="preserve"> → PNAD Contínua – rendimento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Tabela 1612</w:t>
      </w:r>
      <w:r>
        <w:rPr/>
        <w:t xml:space="preserve"> → PIB municipal</w:t>
      </w:r>
    </w:p>
    <w:p>
      <w:pPr>
        <w:pStyle w:val="BodyText"/>
        <w:bidi w:val="0"/>
        <w:jc w:val="start"/>
        <w:rPr/>
      </w:pPr>
      <w:r>
        <w:rPr/>
        <w:t xml:space="preserve">O número </w:t>
      </w:r>
      <w:r>
        <w:rPr>
          <w:rStyle w:val="Strong"/>
        </w:rPr>
        <w:t>não é semântico</w:t>
      </w:r>
      <w:r>
        <w:rPr/>
        <w:t xml:space="preserve">: você </w:t>
      </w:r>
      <w:r>
        <w:rPr>
          <w:rStyle w:val="Strong"/>
        </w:rPr>
        <w:t>precisa consultar o SIDRA</w:t>
      </w:r>
      <w:r>
        <w:rPr/>
        <w:t xml:space="preserve"> para saber o conteúdo.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Como os </w:t>
      </w:r>
      <w:r>
        <w:rPr>
          <w:rStyle w:val="Emphasis"/>
        </w:rPr>
        <w:t>table_codes</w:t>
      </w:r>
      <w:r>
        <w:rPr/>
        <w:t xml:space="preserve"> são organizados (intuição)</w:t>
      </w:r>
    </w:p>
    <w:p>
      <w:pPr>
        <w:pStyle w:val="BodyText"/>
        <w:bidi w:val="0"/>
        <w:jc w:val="start"/>
        <w:rPr/>
      </w:pPr>
      <w:r>
        <w:rPr/>
        <w:t>Não há regra formal documentada do tipo “1000 = preços”, mas empiricamente: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1000–1999</w:t>
      </w:r>
      <w:r>
        <w:rPr/>
        <w:t xml:space="preserve"> → contas nacionais, preços, índices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2000–3999</w:t>
      </w:r>
      <w:r>
        <w:rPr/>
        <w:t xml:space="preserve"> → demografia, censos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4000–5999</w:t>
      </w:r>
      <w:r>
        <w:rPr/>
        <w:t xml:space="preserve"> → PNAD, mercado de trabalho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6000+</w:t>
      </w:r>
      <w:r>
        <w:rPr/>
        <w:t xml:space="preserve"> → pesquisas agropecuárias, industriais, regionais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 xml:space="preserve">Isso </w:t>
      </w:r>
      <w:r>
        <w:rPr>
          <w:rStyle w:val="Strong"/>
        </w:rPr>
        <w:t>não é uma regra rígida</w:t>
      </w:r>
      <w:r>
        <w:rPr/>
        <w:t>, apenas um padrão histórico aproximado.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 Exemplos importantes de </w:t>
      </w:r>
      <w:r>
        <w:rPr>
          <w:rStyle w:val="Emphasis"/>
        </w:rPr>
        <w:t>table_codes</w:t>
      </w:r>
      <w:r>
        <w:rPr/>
        <w:t xml:space="preserve"> usados na prática</w:t>
      </w:r>
    </w:p>
    <w:p>
      <w:pPr>
        <w:pStyle w:val="Heading3"/>
        <w:bidi w:val="0"/>
        <w:jc w:val="start"/>
        <w:rPr/>
      </w:pPr>
      <w:r>
        <w:rPr/>
        <w:t>Preços e inflação</w:t>
      </w:r>
    </w:p>
    <w:tbl>
      <w:tblPr>
        <w:tblW w:w="36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6"/>
        <w:gridCol w:w="2805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Tabela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1737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IPCA – variação mensal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7060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IPCA – peso e contribuição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1419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INPC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Contas nacionais</w:t>
      </w:r>
    </w:p>
    <w:tbl>
      <w:tblPr>
        <w:tblW w:w="33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6"/>
        <w:gridCol w:w="2557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Tabela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1846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PIB – valores correntes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5932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PIB – volume encadeado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1620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PIB per capita municipal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Mercado de trabalho (PNAD Contínua)</w:t>
      </w:r>
    </w:p>
    <w:tbl>
      <w:tblPr>
        <w:tblW w:w="30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6"/>
        <w:gridCol w:w="2204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Tabela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4099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Pessoas ocupadas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4092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Taxa de desocupação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5938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Rendimento médio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6403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Massa de rendimento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Demografia e Censo</w:t>
      </w:r>
    </w:p>
    <w:tbl>
      <w:tblPr>
        <w:tblW w:w="33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6"/>
        <w:gridCol w:w="2517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Tabela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1378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População residente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6579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População por idade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9514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Censo 2022 – população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Agropecuária</w:t>
      </w:r>
    </w:p>
    <w:tbl>
      <w:tblPr>
        <w:tblW w:w="34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6"/>
        <w:gridCol w:w="2615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Tabela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5457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PAM – produção agrícola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3939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PPM – pecuária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3940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Rebanho bovino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4. Como </w:t>
      </w:r>
      <w:r>
        <w:rPr>
          <w:rStyle w:val="Strong"/>
          <w:b/>
          <w:bCs/>
        </w:rPr>
        <w:t>descobrir qualquer table_code</w:t>
      </w:r>
      <w:r>
        <w:rPr/>
        <w:t xml:space="preserve"> corretamente (método robusto)</w:t>
      </w:r>
    </w:p>
    <w:p>
      <w:pPr>
        <w:pStyle w:val="Heading3"/>
        <w:bidi w:val="0"/>
        <w:jc w:val="start"/>
        <w:rPr/>
      </w:pPr>
      <w:r>
        <w:rPr/>
        <w:t>Método 1 — Pelo site (mais seguro)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Vá em: </w:t>
      </w:r>
      <w:r>
        <w:rPr>
          <w:rStyle w:val="Strong"/>
        </w:rPr>
        <w:t>sidra.ibge.gov.br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Navegue pela pesquisa ou tema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Abra a tabela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número aparece no título ou na URL: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https://sidra.ibge.gov.br/tabela/1737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↑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                  </w:t>
      </w:r>
      <w:r>
        <w:rPr>
          <w:rStyle w:val="Cdigo-fonte"/>
        </w:rPr>
        <w:t>table_code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Método 2 — Pela API do SIDRA (programaticamente)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https://apisidra.ibge.gov.br/values/t/1737/n1/all/v/63/p/all</w:t>
      </w:r>
    </w:p>
    <w:p>
      <w:pPr>
        <w:pStyle w:val="BodyText"/>
        <w:bidi w:val="0"/>
        <w:jc w:val="start"/>
        <w:rPr/>
      </w:pPr>
      <w:r>
        <w:rPr/>
        <w:t>Onde: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t/1737</w:t>
      </w:r>
      <w:r>
        <w:rPr/>
        <w:t xml:space="preserve"> → </w:t>
      </w:r>
      <w:r>
        <w:rPr>
          <w:rStyle w:val="Strong"/>
        </w:rPr>
        <w:t>table_code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n1</w:t>
      </w:r>
      <w:r>
        <w:rPr/>
        <w:t xml:space="preserve"> → Brasil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v/63</w:t>
      </w:r>
      <w:r>
        <w:rPr/>
        <w:t xml:space="preserve"> → variável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p</w:t>
      </w:r>
      <w:r>
        <w:rPr/>
        <w:t xml:space="preserve"> → período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Método 3 — Busca textual na API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https://apisidra.ibge.gov.br/desctables</w:t>
      </w:r>
    </w:p>
    <w:p>
      <w:pPr>
        <w:pStyle w:val="BodyText"/>
        <w:bidi w:val="0"/>
        <w:jc w:val="start"/>
        <w:rPr/>
      </w:pPr>
      <w:r>
        <w:rPr/>
        <w:t xml:space="preserve">Retorna </w:t>
      </w:r>
      <w:r>
        <w:rPr>
          <w:rStyle w:val="Strong"/>
        </w:rPr>
        <w:t>todas as tabelas</w:t>
      </w:r>
      <w:r>
        <w:rPr/>
        <w:t>, com: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código,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nome,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pesquisa associada.</w:t>
      </w:r>
    </w:p>
    <w:p>
      <w:pPr>
        <w:pStyle w:val="BodyText"/>
        <w:bidi w:val="0"/>
        <w:jc w:val="start"/>
        <w:rPr/>
      </w:pPr>
      <w:r>
        <w:rPr/>
        <w:t xml:space="preserve">(É assim que scripts sérios fazem o </w:t>
      </w:r>
      <w:r>
        <w:rPr>
          <w:rStyle w:val="Emphasis"/>
        </w:rPr>
        <w:t>mapping</w:t>
      </w:r>
      <w:r>
        <w:rPr/>
        <w:t xml:space="preserve"> automaticamente.)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Erros comuns (importante)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Achar que o código é estável entre versões de tabela → </w:t>
      </w:r>
      <w:r>
        <w:rPr>
          <w:rStyle w:val="Strong"/>
        </w:rPr>
        <w:t>nem sempre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Usar número “decorado” sem checar metadados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Comparar séries de tabelas diferentes achando que são equivalentes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Sempre confira: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variáveis (</w:t>
      </w:r>
      <w:r>
        <w:rPr>
          <w:rStyle w:val="Cdigo-fonte"/>
        </w:rPr>
        <w:t>v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classificações (</w:t>
      </w:r>
      <w:r>
        <w:rPr>
          <w:rStyle w:val="Cdigo-fonte"/>
        </w:rPr>
        <w:t>c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unidades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mudança metodológica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Resumo direto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Table_codes são IDs numéricos de tabelas do SIDRA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Existem milhares</w:t>
      </w:r>
      <w:r>
        <w:rPr/>
        <w:t>, não uma lista curta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único jeito correto é: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consultar o site,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 usar a API de descrições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código </w:t>
      </w:r>
      <w:r>
        <w:rPr>
          <w:rStyle w:val="Strong"/>
        </w:rPr>
        <w:t>não carrega significado econômico por si só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Uso sério exige checar </w:t>
      </w:r>
      <w:r>
        <w:rPr>
          <w:rStyle w:val="Strong"/>
        </w:rPr>
        <w:t>metadados e metodologia</w:t>
      </w:r>
    </w:p>
    <w:p>
      <w:pPr>
        <w:pStyle w:val="BodyText"/>
        <w:bidi w:val="0"/>
        <w:jc w:val="start"/>
        <w:rPr/>
      </w:pPr>
      <w:r>
        <w:rPr/>
        <w:t>Se quiser, posso: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montar uma </w:t>
      </w:r>
      <w:r>
        <w:rPr>
          <w:rStyle w:val="Strong"/>
        </w:rPr>
        <w:t>tabela de table_codes só para o seu projeto</w:t>
      </w:r>
      <w:r>
        <w:rPr/>
        <w:t xml:space="preserve"> (ex: PNAD + PIB + inflação),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 gerar um </w:t>
      </w:r>
      <w:r>
        <w:rPr>
          <w:rStyle w:val="Strong"/>
        </w:rPr>
        <w:t>script em Python/R</w:t>
      </w:r>
      <w:r>
        <w:rPr/>
        <w:t xml:space="preserve"> que busca e documenta automaticamente os códigos.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758</Words>
  <Characters>4140</Characters>
  <CharactersWithSpaces>4771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2025-12-16T19:18:22Z</dcterms:created>
  <dc:creator/>
  <dc:description/>
  <dc:language>pt-BR</dc:language>
  <cp:lastModifiedBy/>
  <dcterms:modified xsi:type="dcterms:W3CDTF">2025-12-16T19:20:10Z</dcterms:modified>
  <cp:revision>2</cp:revision>
  <dc:subject/>
  <dc:title/>
</cp:coreProperties>
</file>