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CDAB06" w14:textId="77777777" w:rsidR="00F758A6" w:rsidRDefault="00F758A6">
      <w:pPr>
        <w:pBdr>
          <w:top w:val="nil"/>
          <w:left w:val="nil"/>
          <w:bottom w:val="nil"/>
          <w:right w:val="nil"/>
          <w:between w:val="nil"/>
        </w:pBdr>
        <w:spacing w:before="5"/>
        <w:rPr>
          <w:rFonts w:ascii="Cambria" w:eastAsia="Cambria" w:hAnsi="Cambria" w:cs="Cambria"/>
          <w:color w:val="000000"/>
          <w:sz w:val="20"/>
          <w:szCs w:val="20"/>
        </w:rPr>
      </w:pPr>
    </w:p>
    <w:p w14:paraId="3E26B31C" w14:textId="77777777" w:rsidR="00F758A6" w:rsidRDefault="00172724">
      <w:pPr>
        <w:numPr>
          <w:ilvl w:val="0"/>
          <w:numId w:val="1"/>
        </w:numPr>
        <w:pBdr>
          <w:top w:val="nil"/>
          <w:left w:val="nil"/>
          <w:bottom w:val="nil"/>
          <w:right w:val="nil"/>
          <w:between w:val="nil"/>
        </w:pBdr>
        <w:tabs>
          <w:tab w:val="left" w:pos="462"/>
        </w:tabs>
        <w:spacing w:before="91"/>
        <w:ind w:hanging="361"/>
        <w:rPr>
          <w:rFonts w:ascii="Cambria" w:eastAsia="Cambria" w:hAnsi="Cambria" w:cs="Cambria"/>
          <w:color w:val="000000"/>
          <w:sz w:val="20"/>
          <w:szCs w:val="20"/>
        </w:rPr>
      </w:pPr>
      <w:r>
        <w:rPr>
          <w:rFonts w:ascii="Cambria" w:eastAsia="Cambria" w:hAnsi="Cambria" w:cs="Cambria"/>
          <w:b/>
          <w:color w:val="000000"/>
          <w:sz w:val="20"/>
          <w:szCs w:val="20"/>
        </w:rPr>
        <w:t>IDENTIFICACIÓN DEL ESPACIO ACADÉMICO.</w:t>
      </w:r>
    </w:p>
    <w:p w14:paraId="6DB22045" w14:textId="77777777" w:rsidR="00F758A6" w:rsidRDefault="00F758A6">
      <w:pPr>
        <w:pBdr>
          <w:top w:val="nil"/>
          <w:left w:val="nil"/>
          <w:bottom w:val="nil"/>
          <w:right w:val="nil"/>
          <w:between w:val="nil"/>
        </w:pBdr>
        <w:spacing w:before="11"/>
        <w:rPr>
          <w:rFonts w:ascii="Cambria" w:eastAsia="Cambria" w:hAnsi="Cambria" w:cs="Cambria"/>
          <w:b/>
          <w:color w:val="000000"/>
          <w:sz w:val="20"/>
          <w:szCs w:val="20"/>
        </w:rPr>
      </w:pPr>
    </w:p>
    <w:tbl>
      <w:tblPr>
        <w:tblStyle w:val="a"/>
        <w:tblW w:w="96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2546"/>
        <w:gridCol w:w="1276"/>
        <w:gridCol w:w="702"/>
        <w:gridCol w:w="1234"/>
        <w:gridCol w:w="615"/>
      </w:tblGrid>
      <w:tr w:rsidR="00F758A6" w14:paraId="30C1466C" w14:textId="77777777">
        <w:trPr>
          <w:trHeight w:val="70"/>
          <w:jc w:val="center"/>
        </w:trPr>
        <w:tc>
          <w:tcPr>
            <w:tcW w:w="3261" w:type="dxa"/>
            <w:shd w:val="clear" w:color="auto" w:fill="D9D9D9"/>
          </w:tcPr>
          <w:p w14:paraId="658CF4DE" w14:textId="77777777" w:rsidR="00F758A6" w:rsidRDefault="00172724">
            <w:pPr>
              <w:pBdr>
                <w:top w:val="nil"/>
                <w:left w:val="nil"/>
                <w:bottom w:val="nil"/>
                <w:right w:val="nil"/>
                <w:between w:val="nil"/>
              </w:pBdr>
              <w:spacing w:line="248" w:lineRule="auto"/>
              <w:rPr>
                <w:rFonts w:ascii="Cambria" w:eastAsia="Cambria" w:hAnsi="Cambria" w:cs="Cambria"/>
                <w:b/>
                <w:color w:val="000000"/>
                <w:sz w:val="20"/>
                <w:szCs w:val="20"/>
              </w:rPr>
            </w:pPr>
            <w:r>
              <w:rPr>
                <w:rFonts w:ascii="Cambria" w:eastAsia="Cambria" w:hAnsi="Cambria" w:cs="Cambria"/>
                <w:b/>
                <w:color w:val="000000"/>
                <w:sz w:val="20"/>
                <w:szCs w:val="20"/>
              </w:rPr>
              <w:t>Programa</w:t>
            </w:r>
          </w:p>
        </w:tc>
        <w:tc>
          <w:tcPr>
            <w:tcW w:w="6373" w:type="dxa"/>
            <w:gridSpan w:val="5"/>
          </w:tcPr>
          <w:p w14:paraId="6B9AE7F3" w14:textId="77777777" w:rsidR="00F758A6" w:rsidRDefault="00172724">
            <w:pPr>
              <w:pBdr>
                <w:top w:val="nil"/>
                <w:left w:val="nil"/>
                <w:bottom w:val="nil"/>
                <w:right w:val="nil"/>
                <w:between w:val="nil"/>
              </w:pBdr>
              <w:spacing w:line="248" w:lineRule="auto"/>
              <w:rPr>
                <w:rFonts w:ascii="Cambria" w:eastAsia="Cambria" w:hAnsi="Cambria" w:cs="Cambria"/>
                <w:color w:val="000000"/>
                <w:sz w:val="20"/>
                <w:szCs w:val="20"/>
              </w:rPr>
            </w:pPr>
            <w:r>
              <w:rPr>
                <w:rFonts w:ascii="Cambria" w:eastAsia="Cambria" w:hAnsi="Cambria" w:cs="Cambria"/>
                <w:color w:val="000000"/>
                <w:sz w:val="20"/>
                <w:szCs w:val="20"/>
              </w:rPr>
              <w:t>Ingeniería de Sistemas</w:t>
            </w:r>
          </w:p>
        </w:tc>
      </w:tr>
      <w:tr w:rsidR="00F758A6" w14:paraId="08220AB8" w14:textId="77777777">
        <w:trPr>
          <w:trHeight w:val="230"/>
          <w:jc w:val="center"/>
        </w:trPr>
        <w:tc>
          <w:tcPr>
            <w:tcW w:w="3261" w:type="dxa"/>
            <w:shd w:val="clear" w:color="auto" w:fill="D9D9D9"/>
          </w:tcPr>
          <w:p w14:paraId="01B75B81" w14:textId="77777777" w:rsidR="00F758A6" w:rsidRDefault="00172724">
            <w:pPr>
              <w:pBdr>
                <w:top w:val="nil"/>
                <w:left w:val="nil"/>
                <w:bottom w:val="nil"/>
                <w:right w:val="nil"/>
                <w:between w:val="nil"/>
              </w:pBdr>
              <w:spacing w:line="248" w:lineRule="auto"/>
              <w:rPr>
                <w:rFonts w:ascii="Cambria" w:eastAsia="Cambria" w:hAnsi="Cambria" w:cs="Cambria"/>
                <w:b/>
                <w:color w:val="000000"/>
                <w:sz w:val="20"/>
                <w:szCs w:val="20"/>
              </w:rPr>
            </w:pPr>
            <w:r>
              <w:rPr>
                <w:rFonts w:ascii="Cambria" w:eastAsia="Cambria" w:hAnsi="Cambria" w:cs="Cambria"/>
                <w:b/>
                <w:color w:val="000000"/>
                <w:sz w:val="20"/>
                <w:szCs w:val="20"/>
              </w:rPr>
              <w:t>Espacio Académico/curso</w:t>
            </w:r>
          </w:p>
        </w:tc>
        <w:tc>
          <w:tcPr>
            <w:tcW w:w="4524" w:type="dxa"/>
            <w:gridSpan w:val="3"/>
          </w:tcPr>
          <w:p w14:paraId="723E152A" w14:textId="4024E116" w:rsidR="00F758A6" w:rsidRDefault="005121CE">
            <w:pPr>
              <w:pBdr>
                <w:top w:val="nil"/>
                <w:left w:val="nil"/>
                <w:bottom w:val="nil"/>
                <w:right w:val="nil"/>
                <w:between w:val="nil"/>
              </w:pBdr>
              <w:spacing w:line="248" w:lineRule="auto"/>
              <w:rPr>
                <w:rFonts w:ascii="Cambria" w:eastAsia="Cambria" w:hAnsi="Cambria" w:cs="Cambria"/>
                <w:color w:val="000000"/>
                <w:sz w:val="20"/>
                <w:szCs w:val="20"/>
              </w:rPr>
            </w:pPr>
            <w:r>
              <w:rPr>
                <w:rFonts w:ascii="Cambria" w:eastAsia="Cambria" w:hAnsi="Cambria" w:cs="Cambria"/>
                <w:color w:val="000000"/>
                <w:sz w:val="20"/>
                <w:szCs w:val="20"/>
              </w:rPr>
              <w:t xml:space="preserve">Ingeniería de </w:t>
            </w:r>
            <w:r w:rsidR="00564675">
              <w:rPr>
                <w:rFonts w:ascii="Cambria" w:eastAsia="Cambria" w:hAnsi="Cambria" w:cs="Cambria"/>
                <w:color w:val="000000"/>
                <w:sz w:val="20"/>
                <w:szCs w:val="20"/>
              </w:rPr>
              <w:t>Control de calidad</w:t>
            </w:r>
          </w:p>
        </w:tc>
        <w:tc>
          <w:tcPr>
            <w:tcW w:w="1234" w:type="dxa"/>
            <w:shd w:val="clear" w:color="auto" w:fill="D9D9D9"/>
          </w:tcPr>
          <w:p w14:paraId="52BEDA07" w14:textId="77777777" w:rsidR="00F758A6" w:rsidRDefault="00172724">
            <w:pPr>
              <w:pBdr>
                <w:top w:val="nil"/>
                <w:left w:val="nil"/>
                <w:bottom w:val="nil"/>
                <w:right w:val="nil"/>
                <w:between w:val="nil"/>
              </w:pBdr>
              <w:spacing w:line="248" w:lineRule="auto"/>
              <w:ind w:left="113"/>
              <w:rPr>
                <w:rFonts w:ascii="Cambria" w:eastAsia="Cambria" w:hAnsi="Cambria" w:cs="Cambria"/>
                <w:b/>
                <w:color w:val="000000"/>
                <w:sz w:val="20"/>
                <w:szCs w:val="20"/>
              </w:rPr>
            </w:pPr>
            <w:r>
              <w:rPr>
                <w:rFonts w:ascii="Cambria" w:eastAsia="Cambria" w:hAnsi="Cambria" w:cs="Cambria"/>
                <w:b/>
                <w:color w:val="000000"/>
                <w:sz w:val="20"/>
                <w:szCs w:val="20"/>
              </w:rPr>
              <w:t>Semestre</w:t>
            </w:r>
          </w:p>
        </w:tc>
        <w:tc>
          <w:tcPr>
            <w:tcW w:w="615" w:type="dxa"/>
          </w:tcPr>
          <w:p w14:paraId="7EBF335A" w14:textId="2730C058" w:rsidR="00F758A6" w:rsidRDefault="00564675">
            <w:pPr>
              <w:pBdr>
                <w:top w:val="nil"/>
                <w:left w:val="nil"/>
                <w:bottom w:val="nil"/>
                <w:right w:val="nil"/>
                <w:between w:val="nil"/>
              </w:pBdr>
              <w:spacing w:line="248" w:lineRule="auto"/>
              <w:rPr>
                <w:rFonts w:ascii="Cambria" w:eastAsia="Cambria" w:hAnsi="Cambria" w:cs="Cambria"/>
                <w:color w:val="000000"/>
                <w:sz w:val="20"/>
                <w:szCs w:val="20"/>
              </w:rPr>
            </w:pPr>
            <w:r>
              <w:rPr>
                <w:rFonts w:ascii="Cambria" w:eastAsia="Cambria" w:hAnsi="Cambria" w:cs="Cambria"/>
                <w:color w:val="000000"/>
                <w:sz w:val="20"/>
                <w:szCs w:val="20"/>
              </w:rPr>
              <w:t>6</w:t>
            </w:r>
          </w:p>
        </w:tc>
      </w:tr>
      <w:tr w:rsidR="00F758A6" w14:paraId="35A8D008" w14:textId="77777777">
        <w:trPr>
          <w:trHeight w:val="91"/>
          <w:jc w:val="center"/>
        </w:trPr>
        <w:tc>
          <w:tcPr>
            <w:tcW w:w="3261" w:type="dxa"/>
            <w:shd w:val="clear" w:color="auto" w:fill="D9D9D9"/>
          </w:tcPr>
          <w:p w14:paraId="1D01F49C" w14:textId="77777777" w:rsidR="00F758A6" w:rsidRDefault="00172724">
            <w:pPr>
              <w:pBdr>
                <w:top w:val="nil"/>
                <w:left w:val="nil"/>
                <w:bottom w:val="nil"/>
                <w:right w:val="nil"/>
                <w:between w:val="nil"/>
              </w:pBdr>
              <w:spacing w:line="248" w:lineRule="auto"/>
              <w:rPr>
                <w:rFonts w:ascii="Cambria" w:eastAsia="Cambria" w:hAnsi="Cambria" w:cs="Cambria"/>
                <w:b/>
                <w:color w:val="000000"/>
                <w:sz w:val="20"/>
                <w:szCs w:val="20"/>
              </w:rPr>
            </w:pPr>
            <w:r>
              <w:rPr>
                <w:rFonts w:ascii="Cambria" w:eastAsia="Cambria" w:hAnsi="Cambria" w:cs="Cambria"/>
                <w:b/>
                <w:color w:val="000000"/>
                <w:sz w:val="20"/>
                <w:szCs w:val="20"/>
              </w:rPr>
              <w:t>Área</w:t>
            </w:r>
          </w:p>
        </w:tc>
        <w:tc>
          <w:tcPr>
            <w:tcW w:w="2546" w:type="dxa"/>
          </w:tcPr>
          <w:p w14:paraId="6F11CE40" w14:textId="77777777" w:rsidR="00F758A6" w:rsidRDefault="00172724">
            <w:pPr>
              <w:pBdr>
                <w:top w:val="nil"/>
                <w:left w:val="nil"/>
                <w:bottom w:val="nil"/>
                <w:right w:val="nil"/>
                <w:between w:val="nil"/>
              </w:pBdr>
              <w:spacing w:line="248" w:lineRule="auto"/>
              <w:rPr>
                <w:rFonts w:ascii="Cambria" w:eastAsia="Cambria" w:hAnsi="Cambria" w:cs="Cambria"/>
                <w:color w:val="000000"/>
                <w:sz w:val="20"/>
                <w:szCs w:val="20"/>
              </w:rPr>
            </w:pPr>
            <w:r>
              <w:rPr>
                <w:rFonts w:ascii="Cambria" w:eastAsia="Cambria" w:hAnsi="Cambria" w:cs="Cambria"/>
                <w:color w:val="000000"/>
                <w:sz w:val="20"/>
                <w:szCs w:val="20"/>
              </w:rPr>
              <w:t>N/A</w:t>
            </w:r>
          </w:p>
        </w:tc>
        <w:tc>
          <w:tcPr>
            <w:tcW w:w="1978" w:type="dxa"/>
            <w:gridSpan w:val="2"/>
            <w:shd w:val="clear" w:color="auto" w:fill="D9D9D9"/>
          </w:tcPr>
          <w:p w14:paraId="19225554" w14:textId="77777777" w:rsidR="00F758A6" w:rsidRDefault="00172724">
            <w:pPr>
              <w:pBdr>
                <w:top w:val="nil"/>
                <w:left w:val="nil"/>
                <w:bottom w:val="nil"/>
                <w:right w:val="nil"/>
                <w:between w:val="nil"/>
              </w:pBdr>
              <w:spacing w:line="248" w:lineRule="auto"/>
              <w:rPr>
                <w:rFonts w:ascii="Cambria" w:eastAsia="Cambria" w:hAnsi="Cambria" w:cs="Cambria"/>
                <w:b/>
                <w:color w:val="000000"/>
                <w:sz w:val="20"/>
                <w:szCs w:val="20"/>
              </w:rPr>
            </w:pPr>
            <w:r>
              <w:rPr>
                <w:rFonts w:ascii="Cambria" w:eastAsia="Cambria" w:hAnsi="Cambria" w:cs="Cambria"/>
                <w:b/>
                <w:color w:val="000000"/>
                <w:sz w:val="20"/>
                <w:szCs w:val="20"/>
              </w:rPr>
              <w:t>Grupo</w:t>
            </w:r>
          </w:p>
        </w:tc>
        <w:tc>
          <w:tcPr>
            <w:tcW w:w="1849" w:type="dxa"/>
            <w:gridSpan w:val="2"/>
          </w:tcPr>
          <w:p w14:paraId="55303688" w14:textId="61DBE54D" w:rsidR="00F758A6" w:rsidRDefault="005121CE">
            <w:pPr>
              <w:pBdr>
                <w:top w:val="nil"/>
                <w:left w:val="nil"/>
                <w:bottom w:val="nil"/>
                <w:right w:val="nil"/>
                <w:between w:val="nil"/>
              </w:pBdr>
              <w:rPr>
                <w:rFonts w:ascii="Cambria" w:eastAsia="Cambria" w:hAnsi="Cambria" w:cs="Cambria"/>
                <w:color w:val="000000"/>
                <w:sz w:val="20"/>
                <w:szCs w:val="20"/>
              </w:rPr>
            </w:pPr>
            <w:r>
              <w:rPr>
                <w:rFonts w:ascii="Cambria" w:eastAsia="Cambria" w:hAnsi="Cambria" w:cs="Cambria"/>
                <w:color w:val="000000"/>
                <w:sz w:val="20"/>
                <w:szCs w:val="20"/>
              </w:rPr>
              <w:t>6E</w:t>
            </w:r>
          </w:p>
        </w:tc>
      </w:tr>
      <w:tr w:rsidR="00F758A6" w14:paraId="397528E4" w14:textId="77777777">
        <w:trPr>
          <w:trHeight w:val="321"/>
          <w:jc w:val="center"/>
        </w:trPr>
        <w:tc>
          <w:tcPr>
            <w:tcW w:w="3261" w:type="dxa"/>
            <w:shd w:val="clear" w:color="auto" w:fill="D9D9D9"/>
          </w:tcPr>
          <w:p w14:paraId="28418778" w14:textId="77777777" w:rsidR="00F758A6" w:rsidRDefault="00172724">
            <w:pPr>
              <w:pBdr>
                <w:top w:val="nil"/>
                <w:left w:val="nil"/>
                <w:bottom w:val="nil"/>
                <w:right w:val="nil"/>
                <w:between w:val="nil"/>
              </w:pBdr>
              <w:spacing w:line="276" w:lineRule="auto"/>
              <w:ind w:right="783"/>
              <w:rPr>
                <w:rFonts w:ascii="Cambria" w:eastAsia="Cambria" w:hAnsi="Cambria" w:cs="Cambria"/>
                <w:b/>
                <w:color w:val="000000"/>
                <w:sz w:val="20"/>
                <w:szCs w:val="20"/>
              </w:rPr>
            </w:pPr>
            <w:r>
              <w:rPr>
                <w:rFonts w:ascii="Cambria" w:eastAsia="Cambria" w:hAnsi="Cambria" w:cs="Cambria"/>
                <w:b/>
                <w:color w:val="000000"/>
                <w:sz w:val="20"/>
                <w:szCs w:val="20"/>
              </w:rPr>
              <w:t>Tipo de entrega</w:t>
            </w:r>
          </w:p>
        </w:tc>
        <w:tc>
          <w:tcPr>
            <w:tcW w:w="6373" w:type="dxa"/>
            <w:gridSpan w:val="5"/>
          </w:tcPr>
          <w:p w14:paraId="74F6C1C9" w14:textId="77777777" w:rsidR="00F758A6" w:rsidRDefault="00172724">
            <w:pPr>
              <w:pBdr>
                <w:top w:val="nil"/>
                <w:left w:val="nil"/>
                <w:bottom w:val="nil"/>
                <w:right w:val="nil"/>
                <w:between w:val="nil"/>
              </w:pBdr>
              <w:spacing w:line="248" w:lineRule="auto"/>
              <w:rPr>
                <w:rFonts w:ascii="Cambria" w:eastAsia="Cambria" w:hAnsi="Cambria" w:cs="Cambria"/>
                <w:color w:val="000000"/>
                <w:sz w:val="20"/>
                <w:szCs w:val="20"/>
              </w:rPr>
            </w:pPr>
            <w:r>
              <w:rPr>
                <w:rFonts w:ascii="Cambria" w:eastAsia="Cambria" w:hAnsi="Cambria" w:cs="Cambria"/>
                <w:color w:val="000000"/>
                <w:sz w:val="20"/>
                <w:szCs w:val="20"/>
              </w:rPr>
              <w:t>Primer Informe de avance de EIE</w:t>
            </w:r>
          </w:p>
        </w:tc>
      </w:tr>
      <w:tr w:rsidR="00F758A6" w14:paraId="76DC864A" w14:textId="77777777">
        <w:trPr>
          <w:trHeight w:val="201"/>
          <w:jc w:val="center"/>
        </w:trPr>
        <w:tc>
          <w:tcPr>
            <w:tcW w:w="7083" w:type="dxa"/>
            <w:gridSpan w:val="3"/>
            <w:shd w:val="clear" w:color="auto" w:fill="D9D9D9"/>
          </w:tcPr>
          <w:p w14:paraId="5EAE89D1" w14:textId="77777777" w:rsidR="00F758A6" w:rsidRDefault="00172724">
            <w:pPr>
              <w:pBdr>
                <w:top w:val="nil"/>
                <w:left w:val="nil"/>
                <w:bottom w:val="nil"/>
                <w:right w:val="nil"/>
                <w:between w:val="nil"/>
              </w:pBdr>
              <w:spacing w:line="248" w:lineRule="auto"/>
              <w:ind w:left="1244" w:right="890" w:hanging="1244"/>
              <w:rPr>
                <w:rFonts w:ascii="Cambria" w:eastAsia="Cambria" w:hAnsi="Cambria" w:cs="Cambria"/>
                <w:color w:val="000000"/>
                <w:sz w:val="20"/>
                <w:szCs w:val="20"/>
              </w:rPr>
            </w:pPr>
            <w:r>
              <w:rPr>
                <w:rFonts w:ascii="Cambria" w:eastAsia="Cambria" w:hAnsi="Cambria" w:cs="Cambria"/>
                <w:b/>
                <w:color w:val="000000"/>
                <w:sz w:val="20"/>
                <w:szCs w:val="20"/>
              </w:rPr>
              <w:t>Número de integrantes del equipo</w:t>
            </w:r>
          </w:p>
        </w:tc>
        <w:tc>
          <w:tcPr>
            <w:tcW w:w="2551" w:type="dxa"/>
            <w:gridSpan w:val="3"/>
          </w:tcPr>
          <w:p w14:paraId="68EA12B5" w14:textId="6954EBEB" w:rsidR="00F758A6" w:rsidRDefault="00564675">
            <w:pPr>
              <w:pBdr>
                <w:top w:val="nil"/>
                <w:left w:val="nil"/>
                <w:bottom w:val="nil"/>
                <w:right w:val="nil"/>
                <w:between w:val="nil"/>
              </w:pBdr>
              <w:spacing w:line="248" w:lineRule="auto"/>
              <w:ind w:right="3084"/>
              <w:rPr>
                <w:rFonts w:ascii="Cambria" w:eastAsia="Cambria" w:hAnsi="Cambria" w:cs="Cambria"/>
                <w:color w:val="000000"/>
                <w:sz w:val="20"/>
                <w:szCs w:val="20"/>
              </w:rPr>
            </w:pPr>
            <w:r>
              <w:rPr>
                <w:rFonts w:ascii="Cambria" w:eastAsia="Cambria" w:hAnsi="Cambria" w:cs="Cambria"/>
                <w:color w:val="000000"/>
                <w:sz w:val="20"/>
                <w:szCs w:val="20"/>
              </w:rPr>
              <w:t>4</w:t>
            </w:r>
          </w:p>
        </w:tc>
      </w:tr>
    </w:tbl>
    <w:p w14:paraId="0518AB3D" w14:textId="77777777" w:rsidR="00F758A6" w:rsidRDefault="00F758A6">
      <w:pPr>
        <w:pBdr>
          <w:top w:val="nil"/>
          <w:left w:val="nil"/>
          <w:bottom w:val="nil"/>
          <w:right w:val="nil"/>
          <w:between w:val="nil"/>
        </w:pBdr>
        <w:rPr>
          <w:rFonts w:ascii="Cambria" w:eastAsia="Cambria" w:hAnsi="Cambria" w:cs="Cambria"/>
          <w:b/>
          <w:color w:val="000000"/>
          <w:sz w:val="20"/>
          <w:szCs w:val="20"/>
        </w:rPr>
      </w:pPr>
    </w:p>
    <w:p w14:paraId="1E6DFB6F" w14:textId="77777777" w:rsidR="00F758A6" w:rsidRDefault="00F758A6">
      <w:pPr>
        <w:pBdr>
          <w:top w:val="nil"/>
          <w:left w:val="nil"/>
          <w:bottom w:val="nil"/>
          <w:right w:val="nil"/>
          <w:between w:val="nil"/>
        </w:pBdr>
        <w:spacing w:before="10"/>
        <w:rPr>
          <w:rFonts w:ascii="Cambria" w:eastAsia="Cambria" w:hAnsi="Cambria" w:cs="Cambria"/>
          <w:b/>
          <w:color w:val="000000"/>
          <w:sz w:val="20"/>
          <w:szCs w:val="20"/>
        </w:rPr>
      </w:pPr>
    </w:p>
    <w:p w14:paraId="7C53949B" w14:textId="77777777" w:rsidR="00F758A6" w:rsidRDefault="00172724">
      <w:pPr>
        <w:numPr>
          <w:ilvl w:val="0"/>
          <w:numId w:val="1"/>
        </w:numPr>
        <w:pBdr>
          <w:top w:val="nil"/>
          <w:left w:val="nil"/>
          <w:bottom w:val="nil"/>
          <w:right w:val="nil"/>
          <w:between w:val="nil"/>
        </w:pBdr>
        <w:tabs>
          <w:tab w:val="left" w:pos="462"/>
        </w:tabs>
        <w:ind w:hanging="361"/>
        <w:rPr>
          <w:rFonts w:ascii="Cambria" w:eastAsia="Cambria" w:hAnsi="Cambria" w:cs="Cambria"/>
          <w:color w:val="000000"/>
          <w:sz w:val="20"/>
          <w:szCs w:val="20"/>
        </w:rPr>
      </w:pPr>
      <w:r>
        <w:rPr>
          <w:rFonts w:ascii="Cambria" w:eastAsia="Cambria" w:hAnsi="Cambria" w:cs="Cambria"/>
          <w:b/>
          <w:color w:val="000000"/>
          <w:sz w:val="20"/>
          <w:szCs w:val="20"/>
        </w:rPr>
        <w:t>INFORMACIÓN DEL GRUPO Y PROYECTO.</w:t>
      </w:r>
    </w:p>
    <w:p w14:paraId="2D7902DC" w14:textId="77777777" w:rsidR="00F758A6" w:rsidRDefault="00F758A6">
      <w:pPr>
        <w:tabs>
          <w:tab w:val="left" w:pos="462"/>
        </w:tabs>
        <w:ind w:left="100"/>
        <w:rPr>
          <w:rFonts w:ascii="Cambria" w:eastAsia="Cambria" w:hAnsi="Cambria" w:cs="Cambria"/>
          <w:sz w:val="20"/>
          <w:szCs w:val="20"/>
        </w:rPr>
      </w:pPr>
    </w:p>
    <w:tbl>
      <w:tblPr>
        <w:tblStyle w:val="a0"/>
        <w:tblW w:w="96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6373"/>
      </w:tblGrid>
      <w:tr w:rsidR="00F758A6" w14:paraId="7F1DC839" w14:textId="77777777">
        <w:trPr>
          <w:trHeight w:val="70"/>
          <w:jc w:val="center"/>
        </w:trPr>
        <w:tc>
          <w:tcPr>
            <w:tcW w:w="3261" w:type="dxa"/>
            <w:shd w:val="clear" w:color="auto" w:fill="D9D9D9"/>
          </w:tcPr>
          <w:p w14:paraId="166F71D7" w14:textId="77777777" w:rsidR="00F758A6" w:rsidRDefault="00172724">
            <w:pPr>
              <w:pBdr>
                <w:top w:val="nil"/>
                <w:left w:val="nil"/>
                <w:bottom w:val="nil"/>
                <w:right w:val="nil"/>
                <w:between w:val="nil"/>
              </w:pBdr>
              <w:spacing w:line="248" w:lineRule="auto"/>
              <w:rPr>
                <w:rFonts w:ascii="Cambria" w:eastAsia="Cambria" w:hAnsi="Cambria" w:cs="Cambria"/>
                <w:b/>
                <w:color w:val="000000"/>
                <w:sz w:val="20"/>
                <w:szCs w:val="20"/>
              </w:rPr>
            </w:pPr>
            <w:r>
              <w:rPr>
                <w:rFonts w:ascii="Cambria" w:eastAsia="Cambria" w:hAnsi="Cambria" w:cs="Cambria"/>
                <w:b/>
                <w:color w:val="000000"/>
                <w:sz w:val="20"/>
                <w:szCs w:val="20"/>
              </w:rPr>
              <w:t>Nombres y apellidos completos de los integrantes</w:t>
            </w:r>
          </w:p>
        </w:tc>
        <w:tc>
          <w:tcPr>
            <w:tcW w:w="6373" w:type="dxa"/>
          </w:tcPr>
          <w:p w14:paraId="37FAD360" w14:textId="77777777" w:rsidR="009C7D9A" w:rsidRPr="00C55D3D" w:rsidRDefault="009C7D9A" w:rsidP="009C7D9A">
            <w:pPr>
              <w:pBdr>
                <w:top w:val="nil"/>
                <w:left w:val="nil"/>
                <w:bottom w:val="nil"/>
                <w:right w:val="nil"/>
                <w:between w:val="nil"/>
              </w:pBdr>
              <w:spacing w:line="248" w:lineRule="auto"/>
              <w:jc w:val="both"/>
              <w:rPr>
                <w:rFonts w:asciiTheme="majorHAnsi" w:eastAsia="Cambria" w:hAnsiTheme="majorHAnsi" w:cs="Arial"/>
                <w:color w:val="000000"/>
                <w:sz w:val="20"/>
                <w:szCs w:val="20"/>
              </w:rPr>
            </w:pPr>
            <w:r w:rsidRPr="00C55D3D">
              <w:rPr>
                <w:rFonts w:asciiTheme="majorHAnsi" w:eastAsia="Cambria" w:hAnsiTheme="majorHAnsi" w:cs="Arial"/>
                <w:color w:val="000000"/>
                <w:sz w:val="20"/>
                <w:szCs w:val="20"/>
              </w:rPr>
              <w:t>Andrés Felipe Ibarra Villamil</w:t>
            </w:r>
          </w:p>
          <w:p w14:paraId="2C8BCFB6" w14:textId="67146873" w:rsidR="009C7D9A" w:rsidRPr="00C55D3D" w:rsidRDefault="005121CE" w:rsidP="009C7D9A">
            <w:pPr>
              <w:pBdr>
                <w:top w:val="nil"/>
                <w:left w:val="nil"/>
                <w:bottom w:val="nil"/>
                <w:right w:val="nil"/>
                <w:between w:val="nil"/>
              </w:pBdr>
              <w:spacing w:line="248" w:lineRule="auto"/>
              <w:jc w:val="both"/>
              <w:rPr>
                <w:rFonts w:asciiTheme="majorHAnsi" w:eastAsia="Cambria" w:hAnsiTheme="majorHAnsi" w:cs="Arial"/>
                <w:color w:val="000000"/>
                <w:sz w:val="20"/>
                <w:szCs w:val="20"/>
              </w:rPr>
            </w:pPr>
            <w:r>
              <w:rPr>
                <w:rFonts w:asciiTheme="majorHAnsi" w:eastAsia="Cambria" w:hAnsiTheme="majorHAnsi" w:cs="Arial"/>
                <w:color w:val="000000"/>
                <w:sz w:val="20"/>
                <w:szCs w:val="20"/>
              </w:rPr>
              <w:t>Eddie Santiago Escobar V</w:t>
            </w:r>
            <w:r w:rsidR="009C7D9A" w:rsidRPr="00C55D3D">
              <w:rPr>
                <w:rFonts w:asciiTheme="majorHAnsi" w:eastAsia="Cambria" w:hAnsiTheme="majorHAnsi" w:cs="Arial"/>
                <w:color w:val="000000"/>
                <w:sz w:val="20"/>
                <w:szCs w:val="20"/>
              </w:rPr>
              <w:t>allejo</w:t>
            </w:r>
          </w:p>
          <w:p w14:paraId="0AAC37B0" w14:textId="77777777" w:rsidR="009C7D9A" w:rsidRPr="00C55D3D" w:rsidRDefault="009C7D9A" w:rsidP="009C7D9A">
            <w:pPr>
              <w:pBdr>
                <w:top w:val="nil"/>
                <w:left w:val="nil"/>
                <w:bottom w:val="nil"/>
                <w:right w:val="nil"/>
                <w:between w:val="nil"/>
              </w:pBdr>
              <w:spacing w:line="248" w:lineRule="auto"/>
              <w:jc w:val="both"/>
              <w:rPr>
                <w:rFonts w:asciiTheme="majorHAnsi" w:eastAsia="Cambria" w:hAnsiTheme="majorHAnsi" w:cs="Arial"/>
                <w:color w:val="000000"/>
                <w:sz w:val="20"/>
                <w:szCs w:val="20"/>
              </w:rPr>
            </w:pPr>
            <w:r w:rsidRPr="00C55D3D">
              <w:rPr>
                <w:rFonts w:asciiTheme="majorHAnsi" w:eastAsia="Cambria" w:hAnsiTheme="majorHAnsi" w:cs="Arial"/>
                <w:color w:val="000000"/>
                <w:sz w:val="20"/>
                <w:szCs w:val="20"/>
              </w:rPr>
              <w:t>Fernando Villota Erazo</w:t>
            </w:r>
          </w:p>
          <w:p w14:paraId="4C1FE840" w14:textId="10D26168" w:rsidR="00F758A6" w:rsidRDefault="009C7D9A">
            <w:pPr>
              <w:pBdr>
                <w:top w:val="nil"/>
                <w:left w:val="nil"/>
                <w:bottom w:val="nil"/>
                <w:right w:val="nil"/>
                <w:between w:val="nil"/>
              </w:pBdr>
              <w:spacing w:line="248" w:lineRule="auto"/>
              <w:rPr>
                <w:rFonts w:ascii="Cambria" w:eastAsia="Cambria" w:hAnsi="Cambria" w:cs="Cambria"/>
                <w:color w:val="000000"/>
                <w:sz w:val="20"/>
                <w:szCs w:val="20"/>
              </w:rPr>
            </w:pPr>
            <w:r w:rsidRPr="00C55D3D">
              <w:rPr>
                <w:rFonts w:asciiTheme="majorHAnsi" w:eastAsia="Cambria" w:hAnsiTheme="majorHAnsi" w:cs="Arial"/>
                <w:color w:val="000000"/>
                <w:sz w:val="20"/>
                <w:szCs w:val="20"/>
              </w:rPr>
              <w:t>Kevin Alexander Pantoja Males</w:t>
            </w:r>
          </w:p>
        </w:tc>
      </w:tr>
      <w:tr w:rsidR="00575CD2" w14:paraId="576F6AB1" w14:textId="77777777">
        <w:trPr>
          <w:trHeight w:val="70"/>
          <w:jc w:val="center"/>
        </w:trPr>
        <w:tc>
          <w:tcPr>
            <w:tcW w:w="3261" w:type="dxa"/>
            <w:shd w:val="clear" w:color="auto" w:fill="D9D9D9"/>
          </w:tcPr>
          <w:p w14:paraId="34971EE8" w14:textId="77777777" w:rsidR="00575CD2" w:rsidRDefault="00575CD2">
            <w:pPr>
              <w:pBdr>
                <w:top w:val="nil"/>
                <w:left w:val="nil"/>
                <w:bottom w:val="nil"/>
                <w:right w:val="nil"/>
                <w:between w:val="nil"/>
              </w:pBdr>
              <w:spacing w:line="248" w:lineRule="auto"/>
              <w:rPr>
                <w:rFonts w:ascii="Cambria" w:eastAsia="Cambria" w:hAnsi="Cambria" w:cs="Cambria"/>
                <w:b/>
                <w:color w:val="000000"/>
                <w:sz w:val="20"/>
                <w:szCs w:val="20"/>
              </w:rPr>
            </w:pPr>
            <w:r>
              <w:rPr>
                <w:rFonts w:ascii="Cambria" w:eastAsia="Cambria" w:hAnsi="Cambria" w:cs="Cambria"/>
                <w:b/>
                <w:color w:val="000000"/>
                <w:sz w:val="20"/>
                <w:szCs w:val="20"/>
              </w:rPr>
              <w:t>Descripción del ODS elegido</w:t>
            </w:r>
          </w:p>
          <w:p w14:paraId="248968D9" w14:textId="77777777" w:rsidR="00575CD2" w:rsidRDefault="00575CD2">
            <w:pPr>
              <w:pBdr>
                <w:top w:val="nil"/>
                <w:left w:val="nil"/>
                <w:bottom w:val="nil"/>
                <w:right w:val="nil"/>
                <w:between w:val="nil"/>
              </w:pBdr>
              <w:spacing w:line="248" w:lineRule="auto"/>
              <w:rPr>
                <w:rFonts w:ascii="Cambria" w:eastAsia="Cambria" w:hAnsi="Cambria" w:cs="Cambria"/>
                <w:b/>
                <w:color w:val="000000"/>
                <w:sz w:val="20"/>
                <w:szCs w:val="20"/>
              </w:rPr>
            </w:pPr>
          </w:p>
          <w:p w14:paraId="46881A02" w14:textId="77777777" w:rsidR="00575CD2" w:rsidRDefault="00575CD2">
            <w:pPr>
              <w:pBdr>
                <w:top w:val="nil"/>
                <w:left w:val="nil"/>
                <w:bottom w:val="nil"/>
                <w:right w:val="nil"/>
                <w:between w:val="nil"/>
              </w:pBdr>
              <w:spacing w:line="248" w:lineRule="auto"/>
              <w:rPr>
                <w:rFonts w:ascii="Cambria" w:eastAsia="Cambria" w:hAnsi="Cambria" w:cs="Cambria"/>
                <w:b/>
                <w:color w:val="000000"/>
                <w:sz w:val="20"/>
                <w:szCs w:val="20"/>
              </w:rPr>
            </w:pPr>
          </w:p>
        </w:tc>
        <w:tc>
          <w:tcPr>
            <w:tcW w:w="6373" w:type="dxa"/>
          </w:tcPr>
          <w:p w14:paraId="251FFE67" w14:textId="54C3AA93" w:rsidR="00575CD2" w:rsidRPr="0031762D" w:rsidRDefault="009C7D9A">
            <w:pPr>
              <w:pBdr>
                <w:top w:val="nil"/>
                <w:left w:val="nil"/>
                <w:bottom w:val="nil"/>
                <w:right w:val="nil"/>
                <w:between w:val="nil"/>
              </w:pBdr>
              <w:spacing w:line="248" w:lineRule="auto"/>
              <w:rPr>
                <w:rFonts w:asciiTheme="majorHAnsi" w:eastAsia="Cambria" w:hAnsiTheme="majorHAnsi" w:cs="Cambria"/>
                <w:color w:val="000000"/>
                <w:sz w:val="20"/>
                <w:szCs w:val="20"/>
              </w:rPr>
            </w:pPr>
            <w:r w:rsidRPr="0031762D">
              <w:rPr>
                <w:rFonts w:asciiTheme="majorHAnsi" w:hAnsiTheme="majorHAnsi"/>
                <w:sz w:val="20"/>
                <w:szCs w:val="20"/>
              </w:rPr>
              <w:t>Este proyecto ofrece comidas saludables para personas con enfermedades crónicas. Busca mejorar su salud y calidad de vida, enseñando sobre nutrición y preparando alimentos adaptados a sus necesidades. Así, apoyamos el ODS 3, que promueve el bienestar para todos.</w:t>
            </w:r>
          </w:p>
        </w:tc>
      </w:tr>
      <w:tr w:rsidR="0031762D" w14:paraId="6BA901A8" w14:textId="77777777">
        <w:trPr>
          <w:trHeight w:val="70"/>
          <w:jc w:val="center"/>
        </w:trPr>
        <w:tc>
          <w:tcPr>
            <w:tcW w:w="3261" w:type="dxa"/>
            <w:shd w:val="clear" w:color="auto" w:fill="D9D9D9"/>
          </w:tcPr>
          <w:p w14:paraId="685CE7C2" w14:textId="77777777" w:rsidR="0031762D" w:rsidRDefault="0031762D" w:rsidP="0031762D">
            <w:pPr>
              <w:pBdr>
                <w:top w:val="nil"/>
                <w:left w:val="nil"/>
                <w:bottom w:val="nil"/>
                <w:right w:val="nil"/>
                <w:between w:val="nil"/>
              </w:pBdr>
              <w:spacing w:line="248" w:lineRule="auto"/>
              <w:rPr>
                <w:rFonts w:ascii="Cambria" w:eastAsia="Cambria" w:hAnsi="Cambria" w:cs="Cambria"/>
                <w:b/>
                <w:color w:val="000000"/>
                <w:sz w:val="20"/>
                <w:szCs w:val="20"/>
              </w:rPr>
            </w:pPr>
            <w:r>
              <w:rPr>
                <w:rFonts w:ascii="Cambria" w:eastAsia="Cambria" w:hAnsi="Cambria" w:cs="Cambria"/>
                <w:b/>
                <w:color w:val="000000"/>
                <w:sz w:val="20"/>
                <w:szCs w:val="20"/>
              </w:rPr>
              <w:t>Título del proyecto</w:t>
            </w:r>
          </w:p>
        </w:tc>
        <w:tc>
          <w:tcPr>
            <w:tcW w:w="6373" w:type="dxa"/>
          </w:tcPr>
          <w:p w14:paraId="5EA8BBD7" w14:textId="77777777" w:rsidR="0031762D" w:rsidRPr="0031762D" w:rsidRDefault="0031762D" w:rsidP="0031762D">
            <w:pPr>
              <w:pBdr>
                <w:top w:val="nil"/>
                <w:left w:val="nil"/>
                <w:bottom w:val="nil"/>
                <w:right w:val="nil"/>
                <w:between w:val="nil"/>
              </w:pBdr>
              <w:spacing w:line="248" w:lineRule="auto"/>
              <w:jc w:val="both"/>
              <w:rPr>
                <w:rFonts w:asciiTheme="majorHAnsi" w:eastAsia="Cambria" w:hAnsiTheme="majorHAnsi" w:cs="Arial"/>
                <w:color w:val="000000"/>
                <w:sz w:val="20"/>
                <w:szCs w:val="20"/>
              </w:rPr>
            </w:pPr>
            <w:r w:rsidRPr="0031762D">
              <w:rPr>
                <w:rFonts w:asciiTheme="majorHAnsi" w:eastAsia="Cambria" w:hAnsiTheme="majorHAnsi" w:cs="Arial"/>
                <w:color w:val="000000"/>
                <w:sz w:val="20"/>
                <w:szCs w:val="20"/>
              </w:rPr>
              <w:t>GESSENAPP</w:t>
            </w:r>
          </w:p>
          <w:p w14:paraId="529E7AC8" w14:textId="1ACC2480" w:rsidR="00E34944" w:rsidRPr="00E34944" w:rsidRDefault="0031762D" w:rsidP="00E34944">
            <w:pPr>
              <w:pStyle w:val="cvgsua"/>
              <w:spacing w:line="240" w:lineRule="atLeast"/>
              <w:jc w:val="both"/>
              <w:rPr>
                <w:rFonts w:asciiTheme="majorHAnsi" w:hAnsiTheme="majorHAnsi" w:cs="Arial"/>
                <w:color w:val="000000"/>
                <w:sz w:val="20"/>
                <w:szCs w:val="20"/>
              </w:rPr>
            </w:pPr>
            <w:r w:rsidRPr="0031762D">
              <w:rPr>
                <w:rStyle w:val="oypena"/>
                <w:rFonts w:asciiTheme="majorHAnsi" w:hAnsiTheme="majorHAnsi" w:cs="Arial"/>
                <w:color w:val="000000"/>
                <w:sz w:val="20"/>
                <w:szCs w:val="20"/>
              </w:rPr>
              <w:t>El nombre "</w:t>
            </w:r>
            <w:proofErr w:type="spellStart"/>
            <w:r w:rsidRPr="0031762D">
              <w:rPr>
                <w:rStyle w:val="oypena"/>
                <w:rFonts w:asciiTheme="majorHAnsi" w:hAnsiTheme="majorHAnsi" w:cs="Arial"/>
                <w:color w:val="000000"/>
                <w:sz w:val="20"/>
                <w:szCs w:val="20"/>
              </w:rPr>
              <w:t>GessenApp</w:t>
            </w:r>
            <w:proofErr w:type="spellEnd"/>
            <w:r w:rsidRPr="0031762D">
              <w:rPr>
                <w:rStyle w:val="oypena"/>
                <w:rFonts w:asciiTheme="majorHAnsi" w:hAnsiTheme="majorHAnsi" w:cs="Arial"/>
                <w:color w:val="000000"/>
                <w:sz w:val="20"/>
                <w:szCs w:val="20"/>
              </w:rPr>
              <w:t>" surgió de la combinación de la abreviación alemana "Gourmet" y la abreviación inglesa "App"</w:t>
            </w:r>
            <w:r w:rsidR="00E34944">
              <w:rPr>
                <w:rStyle w:val="oypena"/>
                <w:rFonts w:asciiTheme="majorHAnsi" w:hAnsiTheme="majorHAnsi" w:cs="Arial"/>
                <w:color w:val="000000"/>
                <w:sz w:val="20"/>
                <w:szCs w:val="20"/>
              </w:rPr>
              <w:t>.</w:t>
            </w:r>
          </w:p>
          <w:p w14:paraId="639BD0E0" w14:textId="24D92D44" w:rsidR="0031762D" w:rsidRDefault="00E34944" w:rsidP="00E34944">
            <w:pPr>
              <w:pBdr>
                <w:top w:val="nil"/>
                <w:left w:val="nil"/>
                <w:bottom w:val="nil"/>
                <w:right w:val="nil"/>
                <w:between w:val="nil"/>
              </w:pBdr>
              <w:spacing w:line="248" w:lineRule="auto"/>
              <w:rPr>
                <w:rFonts w:ascii="Cambria" w:eastAsia="Cambria" w:hAnsi="Cambria" w:cs="Cambria"/>
                <w:color w:val="000000"/>
                <w:sz w:val="20"/>
                <w:szCs w:val="20"/>
              </w:rPr>
            </w:pPr>
            <w:r>
              <w:rPr>
                <w:rFonts w:ascii="Cambria" w:eastAsia="Cambria" w:hAnsi="Cambria" w:cs="Cambria"/>
                <w:color w:val="000000"/>
                <w:sz w:val="20"/>
                <w:szCs w:val="20"/>
              </w:rPr>
              <w:t xml:space="preserve">El tema principal de este proyecto es </w:t>
            </w:r>
            <w:r w:rsidRPr="00C55D3D">
              <w:rPr>
                <w:rStyle w:val="oypena"/>
                <w:rFonts w:asciiTheme="majorHAnsi" w:hAnsiTheme="majorHAnsi" w:cs="Arial"/>
                <w:color w:val="000000"/>
                <w:sz w:val="20"/>
                <w:szCs w:val="20"/>
              </w:rPr>
              <w:t xml:space="preserve">ofrecer una experiencia culinaria de alta calidad a través de una </w:t>
            </w:r>
            <w:r>
              <w:rPr>
                <w:rStyle w:val="oypena"/>
                <w:rFonts w:asciiTheme="majorHAnsi" w:hAnsiTheme="majorHAnsi" w:cs="Arial"/>
                <w:color w:val="000000"/>
                <w:sz w:val="20"/>
                <w:szCs w:val="20"/>
              </w:rPr>
              <w:t>plataforma</w:t>
            </w:r>
            <w:r w:rsidRPr="00C55D3D">
              <w:rPr>
                <w:rStyle w:val="oypena"/>
                <w:rFonts w:asciiTheme="majorHAnsi" w:hAnsiTheme="majorHAnsi" w:cs="Arial"/>
                <w:color w:val="000000"/>
                <w:sz w:val="20"/>
                <w:szCs w:val="20"/>
              </w:rPr>
              <w:t xml:space="preserve"> innovadora.</w:t>
            </w:r>
            <w:r>
              <w:rPr>
                <w:rStyle w:val="oypena"/>
                <w:rFonts w:asciiTheme="majorHAnsi" w:hAnsiTheme="majorHAnsi" w:cs="Arial"/>
                <w:color w:val="000000"/>
                <w:sz w:val="20"/>
                <w:szCs w:val="20"/>
              </w:rPr>
              <w:t xml:space="preserve"> Su propósito consiste en a</w:t>
            </w:r>
            <w:r>
              <w:rPr>
                <w:rFonts w:ascii="Cambria" w:eastAsia="Cambria" w:hAnsi="Cambria" w:cs="Cambria"/>
                <w:color w:val="000000"/>
                <w:sz w:val="20"/>
                <w:szCs w:val="20"/>
              </w:rPr>
              <w:t>yudar a los usuarios a obtener hábitos alimenticios sanos y saludables siguiendo con una serie de recomendaciones. Igualmente, si el usuario presenta algún tipo de enfermedad crónica, la plataforma posee diferentes tipos de platos que le pueden beneficiar en su alimentación, respetando y siguiendo con ciertas pautas que un médico le recomiende.</w:t>
            </w:r>
          </w:p>
        </w:tc>
      </w:tr>
      <w:tr w:rsidR="0031762D" w14:paraId="143D577F" w14:textId="77777777">
        <w:trPr>
          <w:trHeight w:val="230"/>
          <w:jc w:val="center"/>
        </w:trPr>
        <w:tc>
          <w:tcPr>
            <w:tcW w:w="3261" w:type="dxa"/>
            <w:shd w:val="clear" w:color="auto" w:fill="D9D9D9"/>
          </w:tcPr>
          <w:p w14:paraId="4DB17388" w14:textId="77777777" w:rsidR="0031762D" w:rsidRDefault="0031762D" w:rsidP="0031762D">
            <w:pPr>
              <w:pBdr>
                <w:top w:val="nil"/>
                <w:left w:val="nil"/>
                <w:bottom w:val="nil"/>
                <w:right w:val="nil"/>
                <w:between w:val="nil"/>
              </w:pBdr>
              <w:spacing w:line="248" w:lineRule="auto"/>
              <w:rPr>
                <w:rFonts w:ascii="Cambria" w:eastAsia="Cambria" w:hAnsi="Cambria" w:cs="Cambria"/>
                <w:b/>
                <w:color w:val="000000"/>
                <w:sz w:val="20"/>
                <w:szCs w:val="20"/>
              </w:rPr>
            </w:pPr>
            <w:r>
              <w:rPr>
                <w:rFonts w:ascii="Cambria" w:eastAsia="Cambria" w:hAnsi="Cambria" w:cs="Cambria"/>
                <w:b/>
                <w:color w:val="000000"/>
                <w:sz w:val="20"/>
                <w:szCs w:val="20"/>
              </w:rPr>
              <w:t>Breve descripción del problema a resolver</w:t>
            </w:r>
          </w:p>
        </w:tc>
        <w:tc>
          <w:tcPr>
            <w:tcW w:w="6373" w:type="dxa"/>
          </w:tcPr>
          <w:p w14:paraId="659B5CA0" w14:textId="27684B96" w:rsidR="0031762D" w:rsidRDefault="0031762D" w:rsidP="0031762D">
            <w:pPr>
              <w:pBdr>
                <w:top w:val="nil"/>
                <w:left w:val="nil"/>
                <w:bottom w:val="nil"/>
                <w:right w:val="nil"/>
                <w:between w:val="nil"/>
              </w:pBdr>
              <w:spacing w:line="248" w:lineRule="auto"/>
              <w:rPr>
                <w:rFonts w:ascii="Cambria" w:eastAsia="Cambria" w:hAnsi="Cambria" w:cs="Cambria"/>
                <w:color w:val="000000"/>
                <w:sz w:val="20"/>
                <w:szCs w:val="20"/>
              </w:rPr>
            </w:pPr>
            <w:r w:rsidRPr="00C55D3D">
              <w:rPr>
                <w:rFonts w:asciiTheme="majorHAnsi" w:eastAsia="Cambria" w:hAnsiTheme="majorHAnsi" w:cs="Arial"/>
                <w:color w:val="000000"/>
                <w:sz w:val="20"/>
                <w:szCs w:val="20"/>
              </w:rPr>
              <w:t>Nos encontramos con el problema</w:t>
            </w:r>
            <w:r>
              <w:rPr>
                <w:rFonts w:asciiTheme="majorHAnsi" w:eastAsia="Cambria" w:hAnsiTheme="majorHAnsi" w:cs="Arial"/>
                <w:color w:val="000000"/>
                <w:sz w:val="20"/>
                <w:szCs w:val="20"/>
              </w:rPr>
              <w:t xml:space="preserve"> de</w:t>
            </w:r>
            <w:r w:rsidRPr="00C55D3D">
              <w:rPr>
                <w:rFonts w:asciiTheme="majorHAnsi" w:eastAsia="Cambria" w:hAnsiTheme="majorHAnsi" w:cs="Arial"/>
                <w:color w:val="000000"/>
                <w:sz w:val="20"/>
                <w:szCs w:val="20"/>
              </w:rPr>
              <w:t xml:space="preserve"> que</w:t>
            </w:r>
            <w:r>
              <w:rPr>
                <w:rFonts w:asciiTheme="majorHAnsi" w:eastAsia="Cambria" w:hAnsiTheme="majorHAnsi" w:cs="Arial"/>
                <w:color w:val="000000"/>
                <w:sz w:val="20"/>
                <w:szCs w:val="20"/>
              </w:rPr>
              <w:t xml:space="preserve"> no existe una </w:t>
            </w:r>
            <w:r w:rsidR="005355D8">
              <w:rPr>
                <w:rFonts w:asciiTheme="majorHAnsi" w:eastAsia="Cambria" w:hAnsiTheme="majorHAnsi" w:cs="Arial"/>
                <w:color w:val="000000"/>
                <w:sz w:val="20"/>
                <w:szCs w:val="20"/>
              </w:rPr>
              <w:t>plataforma</w:t>
            </w:r>
            <w:r>
              <w:rPr>
                <w:rFonts w:asciiTheme="majorHAnsi" w:eastAsia="Cambria" w:hAnsiTheme="majorHAnsi" w:cs="Arial"/>
                <w:color w:val="000000"/>
                <w:sz w:val="20"/>
                <w:szCs w:val="20"/>
              </w:rPr>
              <w:t xml:space="preserve"> de comidas relacionadas directamente con el sector de la salud, brindándole al usuario platos saludables que le ayuden a mejorar en alguna enfermedad crónica que padezca, además de priorizar y respetar las diferentes dietas y comidas especificadas previamente por él, las cuales se relacionan directamente con la enfermedad descrita. Provocando así, que un grupo de</w:t>
            </w:r>
            <w:r w:rsidRPr="00C55D3D">
              <w:rPr>
                <w:rFonts w:asciiTheme="majorHAnsi" w:eastAsia="Cambria" w:hAnsiTheme="majorHAnsi" w:cs="Arial"/>
                <w:color w:val="000000"/>
                <w:sz w:val="20"/>
                <w:szCs w:val="20"/>
              </w:rPr>
              <w:t xml:space="preserve"> personas con enfermedades crónicas </w:t>
            </w:r>
            <w:r>
              <w:rPr>
                <w:rFonts w:asciiTheme="majorHAnsi" w:eastAsia="Cambria" w:hAnsiTheme="majorHAnsi" w:cs="Arial"/>
                <w:color w:val="000000"/>
                <w:sz w:val="20"/>
                <w:szCs w:val="20"/>
              </w:rPr>
              <w:t>no sigan</w:t>
            </w:r>
            <w:r w:rsidRPr="00C55D3D">
              <w:rPr>
                <w:rFonts w:asciiTheme="majorHAnsi" w:eastAsia="Cambria" w:hAnsiTheme="majorHAnsi" w:cs="Arial"/>
                <w:color w:val="000000"/>
                <w:sz w:val="20"/>
                <w:szCs w:val="20"/>
              </w:rPr>
              <w:t xml:space="preserve"> o </w:t>
            </w:r>
            <w:r>
              <w:rPr>
                <w:rFonts w:asciiTheme="majorHAnsi" w:eastAsia="Cambria" w:hAnsiTheme="majorHAnsi" w:cs="Arial"/>
                <w:color w:val="000000"/>
                <w:sz w:val="20"/>
                <w:szCs w:val="20"/>
              </w:rPr>
              <w:t>no tengan una</w:t>
            </w:r>
            <w:r w:rsidRPr="00C55D3D">
              <w:rPr>
                <w:rFonts w:asciiTheme="majorHAnsi" w:eastAsia="Cambria" w:hAnsiTheme="majorHAnsi" w:cs="Arial"/>
                <w:color w:val="000000"/>
                <w:sz w:val="20"/>
                <w:szCs w:val="20"/>
              </w:rPr>
              <w:t xml:space="preserve"> variedad en su dieta o minuta relacionada con su enfermedad</w:t>
            </w:r>
            <w:r>
              <w:rPr>
                <w:rFonts w:asciiTheme="majorHAnsi" w:eastAsia="Cambria" w:hAnsiTheme="majorHAnsi" w:cs="Arial"/>
                <w:color w:val="000000"/>
                <w:sz w:val="20"/>
                <w:szCs w:val="20"/>
              </w:rPr>
              <w:t>.</w:t>
            </w:r>
          </w:p>
        </w:tc>
      </w:tr>
      <w:tr w:rsidR="0031762D" w14:paraId="1359A15F" w14:textId="77777777">
        <w:trPr>
          <w:trHeight w:val="230"/>
          <w:jc w:val="center"/>
        </w:trPr>
        <w:tc>
          <w:tcPr>
            <w:tcW w:w="3261" w:type="dxa"/>
            <w:shd w:val="clear" w:color="auto" w:fill="D9D9D9"/>
          </w:tcPr>
          <w:p w14:paraId="10524FCC" w14:textId="77777777" w:rsidR="0031762D" w:rsidRDefault="0031762D" w:rsidP="0031762D">
            <w:pPr>
              <w:pBdr>
                <w:top w:val="nil"/>
                <w:left w:val="nil"/>
                <w:bottom w:val="nil"/>
                <w:right w:val="nil"/>
                <w:between w:val="nil"/>
              </w:pBdr>
              <w:spacing w:line="248" w:lineRule="auto"/>
              <w:rPr>
                <w:rFonts w:ascii="Cambria" w:eastAsia="Cambria" w:hAnsi="Cambria" w:cs="Cambria"/>
                <w:b/>
                <w:color w:val="000000"/>
                <w:sz w:val="20"/>
                <w:szCs w:val="20"/>
              </w:rPr>
            </w:pPr>
            <w:r>
              <w:rPr>
                <w:rFonts w:ascii="Cambria" w:eastAsia="Cambria" w:hAnsi="Cambria" w:cs="Cambria"/>
                <w:b/>
                <w:color w:val="000000"/>
                <w:sz w:val="20"/>
                <w:szCs w:val="20"/>
              </w:rPr>
              <w:t>Título del reto planteado</w:t>
            </w:r>
          </w:p>
          <w:p w14:paraId="40CC027A" w14:textId="77777777" w:rsidR="0031762D" w:rsidRDefault="0031762D" w:rsidP="0031762D">
            <w:pPr>
              <w:pBdr>
                <w:top w:val="nil"/>
                <w:left w:val="nil"/>
                <w:bottom w:val="nil"/>
                <w:right w:val="nil"/>
                <w:between w:val="nil"/>
              </w:pBdr>
              <w:spacing w:line="248" w:lineRule="auto"/>
              <w:rPr>
                <w:rFonts w:ascii="Cambria" w:eastAsia="Cambria" w:hAnsi="Cambria" w:cs="Cambria"/>
                <w:b/>
                <w:color w:val="000000"/>
                <w:sz w:val="20"/>
                <w:szCs w:val="20"/>
              </w:rPr>
            </w:pPr>
          </w:p>
          <w:p w14:paraId="6D87D317" w14:textId="77777777" w:rsidR="0031762D" w:rsidRDefault="0031762D" w:rsidP="0031762D">
            <w:pPr>
              <w:pBdr>
                <w:top w:val="nil"/>
                <w:left w:val="nil"/>
                <w:bottom w:val="nil"/>
                <w:right w:val="nil"/>
                <w:between w:val="nil"/>
              </w:pBdr>
              <w:spacing w:line="248" w:lineRule="auto"/>
              <w:rPr>
                <w:rFonts w:ascii="Cambria" w:eastAsia="Cambria" w:hAnsi="Cambria" w:cs="Cambria"/>
                <w:b/>
                <w:color w:val="000000"/>
                <w:sz w:val="20"/>
                <w:szCs w:val="20"/>
              </w:rPr>
            </w:pPr>
          </w:p>
        </w:tc>
        <w:tc>
          <w:tcPr>
            <w:tcW w:w="6373" w:type="dxa"/>
          </w:tcPr>
          <w:p w14:paraId="0EBA1238" w14:textId="33BF4419" w:rsidR="005355D8" w:rsidRDefault="005355D8" w:rsidP="005355D8">
            <w:pPr>
              <w:pBdr>
                <w:top w:val="nil"/>
                <w:left w:val="nil"/>
                <w:bottom w:val="nil"/>
                <w:right w:val="nil"/>
                <w:between w:val="nil"/>
              </w:pBdr>
              <w:spacing w:line="248" w:lineRule="auto"/>
              <w:rPr>
                <w:rFonts w:ascii="Cambria" w:eastAsia="Cambria" w:hAnsi="Cambria" w:cs="Cambria"/>
                <w:color w:val="000000"/>
                <w:sz w:val="20"/>
                <w:szCs w:val="20"/>
              </w:rPr>
            </w:pPr>
            <w:r>
              <w:rPr>
                <w:rFonts w:ascii="Cambria" w:eastAsia="Cambria" w:hAnsi="Cambria" w:cs="Cambria"/>
                <w:color w:val="000000"/>
                <w:sz w:val="20"/>
                <w:szCs w:val="20"/>
              </w:rPr>
              <w:t xml:space="preserve">La plataforma denominada </w:t>
            </w:r>
            <w:proofErr w:type="spellStart"/>
            <w:r>
              <w:rPr>
                <w:rFonts w:ascii="Cambria" w:eastAsia="Cambria" w:hAnsi="Cambria" w:cs="Cambria"/>
                <w:color w:val="000000"/>
                <w:sz w:val="20"/>
                <w:szCs w:val="20"/>
              </w:rPr>
              <w:t>GessenApp</w:t>
            </w:r>
            <w:proofErr w:type="spellEnd"/>
            <w:r>
              <w:rPr>
                <w:rFonts w:ascii="Cambria" w:eastAsia="Cambria" w:hAnsi="Cambria" w:cs="Cambria"/>
                <w:color w:val="000000"/>
                <w:sz w:val="20"/>
                <w:szCs w:val="20"/>
              </w:rPr>
              <w:t xml:space="preserve"> </w:t>
            </w:r>
            <w:r w:rsidR="0048220A">
              <w:rPr>
                <w:rFonts w:ascii="Cambria" w:eastAsia="Cambria" w:hAnsi="Cambria" w:cs="Cambria"/>
                <w:color w:val="000000"/>
                <w:sz w:val="20"/>
                <w:szCs w:val="20"/>
              </w:rPr>
              <w:t>debe desplegar</w:t>
            </w:r>
            <w:r>
              <w:rPr>
                <w:rFonts w:ascii="Cambria" w:eastAsia="Cambria" w:hAnsi="Cambria" w:cs="Cambria"/>
                <w:color w:val="000000"/>
                <w:sz w:val="20"/>
                <w:szCs w:val="20"/>
              </w:rPr>
              <w:t xml:space="preserve"> una serie de información y recomendaciones d</w:t>
            </w:r>
            <w:r w:rsidR="0048220A">
              <w:rPr>
                <w:rFonts w:ascii="Cambria" w:eastAsia="Cambria" w:hAnsi="Cambria" w:cs="Cambria"/>
                <w:color w:val="000000"/>
                <w:sz w:val="20"/>
                <w:szCs w:val="20"/>
              </w:rPr>
              <w:t>e platillos saludables que ayude</w:t>
            </w:r>
            <w:r>
              <w:rPr>
                <w:rFonts w:ascii="Cambria" w:eastAsia="Cambria" w:hAnsi="Cambria" w:cs="Cambria"/>
                <w:color w:val="000000"/>
                <w:sz w:val="20"/>
                <w:szCs w:val="20"/>
              </w:rPr>
              <w:t xml:space="preserve">n en el bienestar alimenticio de los usuarios. Si el usuario posee algún tipo de enfermedad crónica la cual le permite comer únicamente una variedad de alimentos limitada, la plataforma </w:t>
            </w:r>
            <w:r w:rsidR="0048220A">
              <w:rPr>
                <w:rFonts w:ascii="Cambria" w:eastAsia="Cambria" w:hAnsi="Cambria" w:cs="Cambria"/>
                <w:color w:val="000000"/>
                <w:sz w:val="20"/>
                <w:szCs w:val="20"/>
              </w:rPr>
              <w:t xml:space="preserve">debe </w:t>
            </w:r>
            <w:r>
              <w:rPr>
                <w:rFonts w:ascii="Cambria" w:eastAsia="Cambria" w:hAnsi="Cambria" w:cs="Cambria"/>
                <w:color w:val="000000"/>
                <w:sz w:val="20"/>
                <w:szCs w:val="20"/>
              </w:rPr>
              <w:t>ayuda</w:t>
            </w:r>
            <w:r w:rsidR="0048220A">
              <w:rPr>
                <w:rFonts w:ascii="Cambria" w:eastAsia="Cambria" w:hAnsi="Cambria" w:cs="Cambria"/>
                <w:color w:val="000000"/>
                <w:sz w:val="20"/>
                <w:szCs w:val="20"/>
              </w:rPr>
              <w:t>rle</w:t>
            </w:r>
            <w:r>
              <w:rPr>
                <w:rFonts w:ascii="Cambria" w:eastAsia="Cambria" w:hAnsi="Cambria" w:cs="Cambria"/>
                <w:color w:val="000000"/>
                <w:sz w:val="20"/>
                <w:szCs w:val="20"/>
              </w:rPr>
              <w:t xml:space="preserve"> a escoger un menú conveniente a sus sugerencias. De la misma manera, si el usuario ya tiene una receta dada</w:t>
            </w:r>
            <w:r w:rsidR="0048220A">
              <w:rPr>
                <w:rFonts w:ascii="Cambria" w:eastAsia="Cambria" w:hAnsi="Cambria" w:cs="Cambria"/>
                <w:color w:val="000000"/>
                <w:sz w:val="20"/>
                <w:szCs w:val="20"/>
              </w:rPr>
              <w:t xml:space="preserve"> por un médico, la plataforma debe brindarle </w:t>
            </w:r>
            <w:r>
              <w:rPr>
                <w:rFonts w:ascii="Cambria" w:eastAsia="Cambria" w:hAnsi="Cambria" w:cs="Cambria"/>
                <w:color w:val="000000"/>
                <w:sz w:val="20"/>
                <w:szCs w:val="20"/>
              </w:rPr>
              <w:t>alimentos siguiendo las instrucciones de esta receta.</w:t>
            </w:r>
          </w:p>
        </w:tc>
      </w:tr>
      <w:tr w:rsidR="0031762D" w:rsidRPr="00197B86" w14:paraId="281ABCE0" w14:textId="77777777">
        <w:trPr>
          <w:trHeight w:val="91"/>
          <w:jc w:val="center"/>
        </w:trPr>
        <w:tc>
          <w:tcPr>
            <w:tcW w:w="3261" w:type="dxa"/>
            <w:shd w:val="clear" w:color="auto" w:fill="D9D9D9"/>
          </w:tcPr>
          <w:p w14:paraId="709087BC" w14:textId="77777777" w:rsidR="0031762D" w:rsidRDefault="0031762D" w:rsidP="0031762D">
            <w:pPr>
              <w:pBdr>
                <w:top w:val="nil"/>
                <w:left w:val="nil"/>
                <w:bottom w:val="nil"/>
                <w:right w:val="nil"/>
                <w:between w:val="nil"/>
              </w:pBdr>
              <w:spacing w:line="248" w:lineRule="auto"/>
              <w:rPr>
                <w:rFonts w:ascii="Cambria" w:eastAsia="Cambria" w:hAnsi="Cambria" w:cs="Cambria"/>
                <w:b/>
                <w:color w:val="000000"/>
                <w:sz w:val="20"/>
                <w:szCs w:val="20"/>
              </w:rPr>
            </w:pPr>
            <w:r>
              <w:rPr>
                <w:rFonts w:ascii="Cambria" w:eastAsia="Cambria" w:hAnsi="Cambria" w:cs="Cambria"/>
                <w:b/>
                <w:color w:val="000000"/>
                <w:sz w:val="20"/>
                <w:szCs w:val="20"/>
              </w:rPr>
              <w:lastRenderedPageBreak/>
              <w:t>Breve descripción de la solución y/o producto a desarrollar PMV</w:t>
            </w:r>
          </w:p>
          <w:p w14:paraId="73B42969" w14:textId="77777777" w:rsidR="0031762D" w:rsidRDefault="0031762D" w:rsidP="0031762D">
            <w:pPr>
              <w:pBdr>
                <w:top w:val="nil"/>
                <w:left w:val="nil"/>
                <w:bottom w:val="nil"/>
                <w:right w:val="nil"/>
                <w:between w:val="nil"/>
              </w:pBdr>
              <w:spacing w:line="248" w:lineRule="auto"/>
              <w:rPr>
                <w:rFonts w:ascii="Cambria" w:eastAsia="Cambria" w:hAnsi="Cambria" w:cs="Cambria"/>
                <w:b/>
                <w:color w:val="000000"/>
                <w:sz w:val="20"/>
                <w:szCs w:val="20"/>
              </w:rPr>
            </w:pPr>
          </w:p>
        </w:tc>
        <w:tc>
          <w:tcPr>
            <w:tcW w:w="6373" w:type="dxa"/>
          </w:tcPr>
          <w:p w14:paraId="61A5938F" w14:textId="4583EA3B" w:rsidR="00F85268" w:rsidRPr="00A2671E" w:rsidRDefault="00197B86" w:rsidP="00A2671E">
            <w:pPr>
              <w:rPr>
                <w:rFonts w:asciiTheme="majorHAnsi" w:hAnsiTheme="majorHAnsi"/>
                <w:sz w:val="20"/>
                <w:szCs w:val="20"/>
              </w:rPr>
            </w:pPr>
            <w:proofErr w:type="spellStart"/>
            <w:r w:rsidRPr="00197B86">
              <w:rPr>
                <w:rFonts w:asciiTheme="majorHAnsi" w:hAnsiTheme="majorHAnsi"/>
                <w:sz w:val="20"/>
                <w:szCs w:val="20"/>
              </w:rPr>
              <w:t>GessenApp</w:t>
            </w:r>
            <w:proofErr w:type="spellEnd"/>
            <w:r w:rsidRPr="00197B86">
              <w:rPr>
                <w:rFonts w:asciiTheme="majorHAnsi" w:hAnsiTheme="majorHAnsi"/>
                <w:sz w:val="20"/>
                <w:szCs w:val="20"/>
              </w:rPr>
              <w:t xml:space="preserve"> será una plataforma digital intuitiva que brindará recomendaciones personalizadas para una</w:t>
            </w:r>
            <w:r w:rsidR="00F50D21">
              <w:rPr>
                <w:rFonts w:asciiTheme="majorHAnsi" w:hAnsiTheme="majorHAnsi"/>
                <w:sz w:val="20"/>
                <w:szCs w:val="20"/>
              </w:rPr>
              <w:t xml:space="preserve"> alimentación saludable. Permitirá</w:t>
            </w:r>
            <w:r w:rsidRPr="00197B86">
              <w:rPr>
                <w:rFonts w:asciiTheme="majorHAnsi" w:hAnsiTheme="majorHAnsi"/>
                <w:sz w:val="20"/>
                <w:szCs w:val="20"/>
              </w:rPr>
              <w:t xml:space="preserve"> a los usuarios ingresar información sobre sus condiciones de salud y restricciones dietéticas. </w:t>
            </w:r>
            <w:r w:rsidR="00F50D21">
              <w:rPr>
                <w:rFonts w:asciiTheme="majorHAnsi" w:hAnsiTheme="majorHAnsi"/>
                <w:sz w:val="20"/>
                <w:szCs w:val="20"/>
              </w:rPr>
              <w:t xml:space="preserve">También </w:t>
            </w:r>
            <w:r w:rsidRPr="00197B86">
              <w:rPr>
                <w:rFonts w:asciiTheme="majorHAnsi" w:hAnsiTheme="majorHAnsi"/>
                <w:sz w:val="20"/>
                <w:szCs w:val="20"/>
              </w:rPr>
              <w:t>ofrece</w:t>
            </w:r>
            <w:r w:rsidR="00F50D21">
              <w:rPr>
                <w:rFonts w:asciiTheme="majorHAnsi" w:hAnsiTheme="majorHAnsi"/>
                <w:sz w:val="20"/>
                <w:szCs w:val="20"/>
              </w:rPr>
              <w:t>rá</w:t>
            </w:r>
            <w:r w:rsidRPr="00197B86">
              <w:rPr>
                <w:rFonts w:asciiTheme="majorHAnsi" w:hAnsiTheme="majorHAnsi"/>
                <w:sz w:val="20"/>
                <w:szCs w:val="20"/>
              </w:rPr>
              <w:t xml:space="preserve"> menús adaptados a sus necesidades, incluidas opciones basadas en </w:t>
            </w:r>
            <w:r w:rsidR="00F50D21">
              <w:rPr>
                <w:rFonts w:asciiTheme="majorHAnsi" w:hAnsiTheme="majorHAnsi"/>
                <w:sz w:val="20"/>
                <w:szCs w:val="20"/>
              </w:rPr>
              <w:t xml:space="preserve">sus </w:t>
            </w:r>
            <w:r w:rsidRPr="00197B86">
              <w:rPr>
                <w:rFonts w:asciiTheme="majorHAnsi" w:hAnsiTheme="majorHAnsi"/>
                <w:sz w:val="20"/>
                <w:szCs w:val="20"/>
              </w:rPr>
              <w:t>recetas</w:t>
            </w:r>
            <w:r w:rsidR="00F50D21">
              <w:rPr>
                <w:rFonts w:asciiTheme="majorHAnsi" w:hAnsiTheme="majorHAnsi"/>
                <w:sz w:val="20"/>
                <w:szCs w:val="20"/>
              </w:rPr>
              <w:t xml:space="preserve"> médicas. Tendrá</w:t>
            </w:r>
            <w:r w:rsidRPr="00197B86">
              <w:rPr>
                <w:rFonts w:asciiTheme="majorHAnsi" w:hAnsiTheme="majorHAnsi"/>
                <w:sz w:val="20"/>
                <w:szCs w:val="20"/>
              </w:rPr>
              <w:t xml:space="preserve"> un</w:t>
            </w:r>
            <w:r w:rsidR="00F50D21">
              <w:rPr>
                <w:rFonts w:asciiTheme="majorHAnsi" w:hAnsiTheme="majorHAnsi"/>
                <w:sz w:val="20"/>
                <w:szCs w:val="20"/>
              </w:rPr>
              <w:t>a interfaz amigable, que incluirá</w:t>
            </w:r>
            <w:r w:rsidRPr="00197B86">
              <w:rPr>
                <w:rFonts w:asciiTheme="majorHAnsi" w:hAnsiTheme="majorHAnsi"/>
                <w:sz w:val="20"/>
                <w:szCs w:val="20"/>
              </w:rPr>
              <w:t xml:space="preserve"> una base de datos de alimentos y recetas, brindando acceso a información sobre alimentos y beneficios para la salud, promoviendo una dieta completa y saludable.</w:t>
            </w:r>
          </w:p>
        </w:tc>
      </w:tr>
      <w:tr w:rsidR="0031762D" w14:paraId="59BEF22A" w14:textId="77777777">
        <w:trPr>
          <w:trHeight w:val="91"/>
          <w:jc w:val="center"/>
        </w:trPr>
        <w:tc>
          <w:tcPr>
            <w:tcW w:w="3261" w:type="dxa"/>
            <w:shd w:val="clear" w:color="auto" w:fill="D9D9D9"/>
          </w:tcPr>
          <w:p w14:paraId="24CCB4BE" w14:textId="719C1DFB" w:rsidR="0031762D" w:rsidRDefault="0031762D" w:rsidP="0031762D">
            <w:pPr>
              <w:pBdr>
                <w:top w:val="nil"/>
                <w:left w:val="nil"/>
                <w:bottom w:val="nil"/>
                <w:right w:val="nil"/>
                <w:between w:val="nil"/>
              </w:pBdr>
              <w:spacing w:line="248" w:lineRule="auto"/>
              <w:rPr>
                <w:rFonts w:ascii="Cambria" w:eastAsia="Cambria" w:hAnsi="Cambria" w:cs="Cambria"/>
                <w:b/>
                <w:color w:val="000000"/>
                <w:sz w:val="20"/>
                <w:szCs w:val="20"/>
              </w:rPr>
            </w:pPr>
            <w:r>
              <w:rPr>
                <w:rFonts w:ascii="Cambria" w:eastAsia="Cambria" w:hAnsi="Cambria" w:cs="Cambria"/>
                <w:b/>
                <w:color w:val="000000"/>
                <w:sz w:val="20"/>
                <w:szCs w:val="20"/>
              </w:rPr>
              <w:t>Estado del arte (aplicar metodología de búsqueda)</w:t>
            </w:r>
          </w:p>
        </w:tc>
        <w:tc>
          <w:tcPr>
            <w:tcW w:w="6373" w:type="dxa"/>
          </w:tcPr>
          <w:p w14:paraId="57AF04FC" w14:textId="77777777" w:rsidR="0031762D" w:rsidRDefault="0031762D" w:rsidP="0031762D">
            <w:pPr>
              <w:pBdr>
                <w:top w:val="nil"/>
                <w:left w:val="nil"/>
                <w:bottom w:val="nil"/>
                <w:right w:val="nil"/>
                <w:between w:val="nil"/>
              </w:pBdr>
              <w:spacing w:line="248" w:lineRule="auto"/>
              <w:jc w:val="both"/>
              <w:rPr>
                <w:rFonts w:ascii="Cambria" w:eastAsia="Cambria" w:hAnsi="Cambria" w:cs="Cambria"/>
                <w:color w:val="000000"/>
                <w:sz w:val="20"/>
                <w:szCs w:val="20"/>
              </w:rPr>
            </w:pPr>
            <w:r>
              <w:rPr>
                <w:rFonts w:ascii="Cambria" w:eastAsia="Cambria" w:hAnsi="Cambria" w:cs="Cambria"/>
                <w:color w:val="000000"/>
                <w:sz w:val="20"/>
                <w:szCs w:val="20"/>
              </w:rPr>
              <w:t>Para realizar una búsqueda exhaustiva y relevante, se utilizaron las siguientes palabras clave y operadores booleanos:</w:t>
            </w:r>
          </w:p>
          <w:p w14:paraId="705F2D68" w14:textId="77777777" w:rsidR="0031762D" w:rsidRDefault="0031762D" w:rsidP="0031762D">
            <w:pPr>
              <w:pBdr>
                <w:top w:val="nil"/>
                <w:left w:val="nil"/>
                <w:bottom w:val="nil"/>
                <w:right w:val="nil"/>
                <w:between w:val="nil"/>
              </w:pBdr>
              <w:spacing w:line="248" w:lineRule="auto"/>
              <w:jc w:val="both"/>
              <w:rPr>
                <w:rFonts w:ascii="Cambria" w:eastAsia="Cambria" w:hAnsi="Cambria" w:cs="Cambria"/>
                <w:color w:val="000000"/>
                <w:sz w:val="20"/>
                <w:szCs w:val="20"/>
              </w:rPr>
            </w:pPr>
          </w:p>
          <w:p w14:paraId="0E5DE446" w14:textId="77777777" w:rsidR="0031762D" w:rsidRDefault="0031762D" w:rsidP="0031762D">
            <w:pPr>
              <w:pBdr>
                <w:top w:val="nil"/>
                <w:left w:val="nil"/>
                <w:bottom w:val="nil"/>
                <w:right w:val="nil"/>
                <w:between w:val="nil"/>
              </w:pBdr>
              <w:spacing w:line="248" w:lineRule="auto"/>
              <w:jc w:val="both"/>
              <w:rPr>
                <w:rFonts w:ascii="Cambria" w:eastAsia="Cambria" w:hAnsi="Cambria" w:cs="Cambria"/>
                <w:color w:val="000000"/>
                <w:sz w:val="20"/>
                <w:szCs w:val="20"/>
              </w:rPr>
            </w:pPr>
            <w:r>
              <w:rPr>
                <w:rFonts w:ascii="Cambria" w:eastAsia="Cambria" w:hAnsi="Cambria" w:cs="Cambria"/>
                <w:color w:val="000000"/>
                <w:sz w:val="20"/>
                <w:szCs w:val="20"/>
              </w:rPr>
              <w:t>Palabras claves principales:</w:t>
            </w:r>
          </w:p>
          <w:p w14:paraId="430AFDB6" w14:textId="6910F23E" w:rsidR="0031762D" w:rsidRPr="00CE74AF" w:rsidRDefault="00156DF7" w:rsidP="0031762D">
            <w:pPr>
              <w:pStyle w:val="Prrafodelista"/>
              <w:numPr>
                <w:ilvl w:val="0"/>
                <w:numId w:val="3"/>
              </w:numPr>
              <w:pBdr>
                <w:top w:val="nil"/>
                <w:left w:val="nil"/>
                <w:bottom w:val="nil"/>
                <w:right w:val="nil"/>
                <w:between w:val="nil"/>
              </w:pBdr>
              <w:spacing w:line="248" w:lineRule="auto"/>
              <w:jc w:val="both"/>
              <w:rPr>
                <w:rFonts w:ascii="Cambria" w:eastAsia="Cambria" w:hAnsi="Cambria" w:cs="Cambria"/>
                <w:color w:val="000000"/>
                <w:sz w:val="20"/>
                <w:szCs w:val="20"/>
              </w:rPr>
            </w:pPr>
            <w:r>
              <w:rPr>
                <w:rFonts w:ascii="Cambria" w:eastAsia="Cambria" w:hAnsi="Cambria" w:cs="Cambria"/>
                <w:color w:val="000000"/>
                <w:sz w:val="20"/>
                <w:szCs w:val="20"/>
              </w:rPr>
              <w:t>Recetas médicas</w:t>
            </w:r>
          </w:p>
          <w:p w14:paraId="17B4165F" w14:textId="77777777" w:rsidR="0031762D" w:rsidRDefault="0031762D" w:rsidP="0031762D">
            <w:pPr>
              <w:pStyle w:val="Prrafodelista"/>
              <w:numPr>
                <w:ilvl w:val="0"/>
                <w:numId w:val="3"/>
              </w:numPr>
              <w:pBdr>
                <w:top w:val="nil"/>
                <w:left w:val="nil"/>
                <w:bottom w:val="nil"/>
                <w:right w:val="nil"/>
                <w:between w:val="nil"/>
              </w:pBdr>
              <w:spacing w:line="248" w:lineRule="auto"/>
              <w:jc w:val="both"/>
              <w:rPr>
                <w:rFonts w:ascii="Cambria" w:eastAsia="Cambria" w:hAnsi="Cambria" w:cs="Cambria"/>
                <w:color w:val="000000"/>
                <w:sz w:val="20"/>
                <w:szCs w:val="20"/>
              </w:rPr>
            </w:pPr>
            <w:r w:rsidRPr="00CE74AF">
              <w:rPr>
                <w:rFonts w:ascii="Cambria" w:eastAsia="Cambria" w:hAnsi="Cambria" w:cs="Cambria"/>
                <w:color w:val="000000"/>
                <w:sz w:val="20"/>
                <w:szCs w:val="20"/>
              </w:rPr>
              <w:t>Salud</w:t>
            </w:r>
          </w:p>
          <w:p w14:paraId="72CAF986" w14:textId="77777777" w:rsidR="0031762D" w:rsidRPr="00CE74AF" w:rsidRDefault="0031762D" w:rsidP="0031762D">
            <w:pPr>
              <w:pStyle w:val="Prrafodelista"/>
              <w:numPr>
                <w:ilvl w:val="0"/>
                <w:numId w:val="3"/>
              </w:numPr>
              <w:pBdr>
                <w:top w:val="nil"/>
                <w:left w:val="nil"/>
                <w:bottom w:val="nil"/>
                <w:right w:val="nil"/>
                <w:between w:val="nil"/>
              </w:pBdr>
              <w:spacing w:line="248" w:lineRule="auto"/>
              <w:jc w:val="both"/>
              <w:rPr>
                <w:rFonts w:ascii="Cambria" w:eastAsia="Cambria" w:hAnsi="Cambria" w:cs="Cambria"/>
                <w:color w:val="000000"/>
                <w:sz w:val="20"/>
                <w:szCs w:val="20"/>
              </w:rPr>
            </w:pPr>
            <w:r>
              <w:rPr>
                <w:rFonts w:ascii="Cambria" w:eastAsia="Cambria" w:hAnsi="Cambria" w:cs="Cambria"/>
                <w:color w:val="000000"/>
                <w:sz w:val="20"/>
                <w:szCs w:val="20"/>
              </w:rPr>
              <w:t>Nutrición</w:t>
            </w:r>
          </w:p>
          <w:p w14:paraId="6FD380AA" w14:textId="77777777" w:rsidR="0031762D" w:rsidRPr="00CE74AF" w:rsidRDefault="0031762D" w:rsidP="0031762D">
            <w:pPr>
              <w:pStyle w:val="Prrafodelista"/>
              <w:numPr>
                <w:ilvl w:val="0"/>
                <w:numId w:val="3"/>
              </w:numPr>
              <w:pBdr>
                <w:top w:val="nil"/>
                <w:left w:val="nil"/>
                <w:bottom w:val="nil"/>
                <w:right w:val="nil"/>
                <w:between w:val="nil"/>
              </w:pBdr>
              <w:spacing w:line="248" w:lineRule="auto"/>
              <w:jc w:val="both"/>
              <w:rPr>
                <w:rFonts w:ascii="Cambria" w:eastAsia="Cambria" w:hAnsi="Cambria" w:cs="Cambria"/>
                <w:color w:val="000000"/>
                <w:sz w:val="20"/>
                <w:szCs w:val="20"/>
              </w:rPr>
            </w:pPr>
            <w:r w:rsidRPr="00CE74AF">
              <w:rPr>
                <w:rFonts w:ascii="Cambria" w:eastAsia="Cambria" w:hAnsi="Cambria" w:cs="Cambria"/>
                <w:color w:val="000000"/>
                <w:sz w:val="20"/>
                <w:szCs w:val="20"/>
              </w:rPr>
              <w:t>Dieta saludable</w:t>
            </w:r>
          </w:p>
          <w:p w14:paraId="1FFBE4AF" w14:textId="4CC5FCD1" w:rsidR="0031762D" w:rsidRPr="00CE74AF" w:rsidRDefault="00156DF7" w:rsidP="0031762D">
            <w:pPr>
              <w:pStyle w:val="Prrafodelista"/>
              <w:numPr>
                <w:ilvl w:val="0"/>
                <w:numId w:val="3"/>
              </w:numPr>
              <w:pBdr>
                <w:top w:val="nil"/>
                <w:left w:val="nil"/>
                <w:bottom w:val="nil"/>
                <w:right w:val="nil"/>
                <w:between w:val="nil"/>
              </w:pBdr>
              <w:spacing w:line="248" w:lineRule="auto"/>
              <w:jc w:val="both"/>
              <w:rPr>
                <w:rFonts w:ascii="Cambria" w:eastAsia="Cambria" w:hAnsi="Cambria" w:cs="Cambria"/>
                <w:color w:val="000000"/>
                <w:sz w:val="20"/>
                <w:szCs w:val="20"/>
              </w:rPr>
            </w:pPr>
            <w:r>
              <w:rPr>
                <w:rFonts w:ascii="Cambria" w:eastAsia="Cambria" w:hAnsi="Cambria" w:cs="Cambria"/>
                <w:color w:val="000000"/>
                <w:sz w:val="20"/>
                <w:szCs w:val="20"/>
              </w:rPr>
              <w:t>Bienestar alimenticio</w:t>
            </w:r>
          </w:p>
          <w:p w14:paraId="70A5D3F1" w14:textId="77777777" w:rsidR="0031762D" w:rsidRDefault="0031762D" w:rsidP="0031762D">
            <w:pPr>
              <w:pStyle w:val="Prrafodelista"/>
              <w:numPr>
                <w:ilvl w:val="0"/>
                <w:numId w:val="3"/>
              </w:numPr>
              <w:pBdr>
                <w:top w:val="nil"/>
                <w:left w:val="nil"/>
                <w:bottom w:val="nil"/>
                <w:right w:val="nil"/>
                <w:between w:val="nil"/>
              </w:pBdr>
              <w:spacing w:line="248" w:lineRule="auto"/>
              <w:jc w:val="both"/>
              <w:rPr>
                <w:rFonts w:ascii="Cambria" w:eastAsia="Cambria" w:hAnsi="Cambria" w:cs="Cambria"/>
                <w:color w:val="000000"/>
                <w:sz w:val="20"/>
                <w:szCs w:val="20"/>
              </w:rPr>
            </w:pPr>
            <w:r>
              <w:rPr>
                <w:rFonts w:ascii="Cambria" w:eastAsia="Cambria" w:hAnsi="Cambria" w:cs="Cambria"/>
                <w:color w:val="000000"/>
                <w:sz w:val="20"/>
                <w:szCs w:val="20"/>
              </w:rPr>
              <w:t>Comida casera</w:t>
            </w:r>
          </w:p>
          <w:p w14:paraId="113ABE05" w14:textId="77777777" w:rsidR="0031762D" w:rsidRPr="00CE74AF" w:rsidRDefault="0031762D" w:rsidP="0031762D">
            <w:pPr>
              <w:pStyle w:val="Prrafodelista"/>
              <w:numPr>
                <w:ilvl w:val="0"/>
                <w:numId w:val="3"/>
              </w:numPr>
              <w:pBdr>
                <w:top w:val="nil"/>
                <w:left w:val="nil"/>
                <w:bottom w:val="nil"/>
                <w:right w:val="nil"/>
                <w:between w:val="nil"/>
              </w:pBdr>
              <w:spacing w:line="248" w:lineRule="auto"/>
              <w:jc w:val="both"/>
              <w:rPr>
                <w:rFonts w:ascii="Cambria" w:eastAsia="Cambria" w:hAnsi="Cambria" w:cs="Cambria"/>
                <w:color w:val="000000"/>
                <w:sz w:val="20"/>
                <w:szCs w:val="20"/>
              </w:rPr>
            </w:pPr>
            <w:r w:rsidRPr="00CE74AF">
              <w:rPr>
                <w:rFonts w:ascii="Cambria" w:eastAsia="Cambria" w:hAnsi="Cambria" w:cs="Cambria"/>
                <w:color w:val="000000"/>
                <w:sz w:val="20"/>
                <w:szCs w:val="20"/>
              </w:rPr>
              <w:t>Comidas y platillos saludables</w:t>
            </w:r>
          </w:p>
          <w:p w14:paraId="1598838F" w14:textId="77777777" w:rsidR="0031762D" w:rsidRDefault="0031762D" w:rsidP="0031762D">
            <w:pPr>
              <w:pStyle w:val="Prrafodelista"/>
              <w:numPr>
                <w:ilvl w:val="0"/>
                <w:numId w:val="3"/>
              </w:numPr>
              <w:pBdr>
                <w:top w:val="nil"/>
                <w:left w:val="nil"/>
                <w:bottom w:val="nil"/>
                <w:right w:val="nil"/>
                <w:between w:val="nil"/>
              </w:pBdr>
              <w:spacing w:line="248" w:lineRule="auto"/>
              <w:jc w:val="both"/>
              <w:rPr>
                <w:rFonts w:ascii="Cambria" w:eastAsia="Cambria" w:hAnsi="Cambria" w:cs="Cambria"/>
                <w:color w:val="000000"/>
                <w:sz w:val="20"/>
                <w:szCs w:val="20"/>
              </w:rPr>
            </w:pPr>
            <w:r w:rsidRPr="00CE74AF">
              <w:rPr>
                <w:rFonts w:ascii="Cambria" w:eastAsia="Cambria" w:hAnsi="Cambria" w:cs="Cambria"/>
                <w:color w:val="000000"/>
                <w:sz w:val="20"/>
                <w:szCs w:val="20"/>
              </w:rPr>
              <w:t>Diagnóstico médico</w:t>
            </w:r>
          </w:p>
          <w:p w14:paraId="16FBD234" w14:textId="77777777" w:rsidR="0031762D" w:rsidRPr="0096007B" w:rsidRDefault="0031762D" w:rsidP="0031762D">
            <w:pPr>
              <w:pBdr>
                <w:top w:val="nil"/>
                <w:left w:val="nil"/>
                <w:bottom w:val="nil"/>
                <w:right w:val="nil"/>
                <w:between w:val="nil"/>
              </w:pBdr>
              <w:spacing w:line="248" w:lineRule="auto"/>
              <w:jc w:val="both"/>
              <w:rPr>
                <w:rFonts w:ascii="Cambria" w:eastAsia="Cambria" w:hAnsi="Cambria" w:cs="Cambria"/>
                <w:color w:val="000000"/>
                <w:sz w:val="20"/>
                <w:szCs w:val="20"/>
              </w:rPr>
            </w:pPr>
          </w:p>
          <w:p w14:paraId="55BBD2C8" w14:textId="77777777" w:rsidR="0031762D" w:rsidRDefault="0031762D" w:rsidP="0031762D">
            <w:pPr>
              <w:pBdr>
                <w:top w:val="nil"/>
                <w:left w:val="nil"/>
                <w:bottom w:val="nil"/>
                <w:right w:val="nil"/>
                <w:between w:val="nil"/>
              </w:pBdr>
              <w:spacing w:line="248" w:lineRule="auto"/>
              <w:jc w:val="both"/>
              <w:rPr>
                <w:rFonts w:ascii="Cambria" w:eastAsia="Cambria" w:hAnsi="Cambria" w:cs="Cambria"/>
                <w:color w:val="000000"/>
                <w:sz w:val="20"/>
                <w:szCs w:val="20"/>
              </w:rPr>
            </w:pPr>
            <w:r>
              <w:rPr>
                <w:rFonts w:ascii="Cambria" w:eastAsia="Cambria" w:hAnsi="Cambria" w:cs="Cambria"/>
                <w:color w:val="000000"/>
                <w:sz w:val="20"/>
                <w:szCs w:val="20"/>
              </w:rPr>
              <w:t>Palabras claves secundarias:</w:t>
            </w:r>
          </w:p>
          <w:p w14:paraId="21921DD9" w14:textId="1A55BEDA" w:rsidR="0031762D" w:rsidRPr="00CE74AF" w:rsidRDefault="00156DF7" w:rsidP="0031762D">
            <w:pPr>
              <w:pStyle w:val="Prrafodelista"/>
              <w:numPr>
                <w:ilvl w:val="0"/>
                <w:numId w:val="4"/>
              </w:numPr>
              <w:pBdr>
                <w:top w:val="nil"/>
                <w:left w:val="nil"/>
                <w:bottom w:val="nil"/>
                <w:right w:val="nil"/>
                <w:between w:val="nil"/>
              </w:pBdr>
              <w:spacing w:line="248" w:lineRule="auto"/>
              <w:jc w:val="both"/>
              <w:rPr>
                <w:rFonts w:ascii="Cambria" w:eastAsia="Cambria" w:hAnsi="Cambria" w:cs="Cambria"/>
                <w:color w:val="000000"/>
                <w:sz w:val="20"/>
                <w:szCs w:val="20"/>
              </w:rPr>
            </w:pPr>
            <w:r>
              <w:rPr>
                <w:rFonts w:ascii="Cambria" w:eastAsia="Cambria" w:hAnsi="Cambria" w:cs="Cambria"/>
                <w:color w:val="000000"/>
                <w:sz w:val="20"/>
                <w:szCs w:val="20"/>
              </w:rPr>
              <w:t xml:space="preserve">Recetas </w:t>
            </w:r>
            <w:r w:rsidR="0083796A">
              <w:rPr>
                <w:rFonts w:ascii="Cambria" w:eastAsia="Cambria" w:hAnsi="Cambria" w:cs="Cambria"/>
                <w:color w:val="000000"/>
                <w:sz w:val="20"/>
                <w:szCs w:val="20"/>
              </w:rPr>
              <w:t>fáciles</w:t>
            </w:r>
          </w:p>
          <w:p w14:paraId="7D8FC37A" w14:textId="74E7CAF6" w:rsidR="0031762D" w:rsidRPr="00CE74AF" w:rsidRDefault="008E4100" w:rsidP="0031762D">
            <w:pPr>
              <w:pStyle w:val="Prrafodelista"/>
              <w:numPr>
                <w:ilvl w:val="0"/>
                <w:numId w:val="4"/>
              </w:numPr>
              <w:pBdr>
                <w:top w:val="nil"/>
                <w:left w:val="nil"/>
                <w:bottom w:val="nil"/>
                <w:right w:val="nil"/>
                <w:between w:val="nil"/>
              </w:pBdr>
              <w:spacing w:line="248" w:lineRule="auto"/>
              <w:jc w:val="both"/>
              <w:rPr>
                <w:rFonts w:ascii="Cambria" w:eastAsia="Cambria" w:hAnsi="Cambria" w:cs="Cambria"/>
                <w:color w:val="000000"/>
                <w:sz w:val="20"/>
                <w:szCs w:val="20"/>
              </w:rPr>
            </w:pPr>
            <w:r>
              <w:rPr>
                <w:rFonts w:ascii="Cambria" w:eastAsia="Cambria" w:hAnsi="Cambria" w:cs="Cambria"/>
                <w:color w:val="000000"/>
                <w:sz w:val="20"/>
                <w:szCs w:val="20"/>
              </w:rPr>
              <w:t>Ingredientes saludables</w:t>
            </w:r>
          </w:p>
          <w:p w14:paraId="66876126" w14:textId="77777777" w:rsidR="0083796A" w:rsidRPr="00CE74AF" w:rsidRDefault="0083796A" w:rsidP="0083796A">
            <w:pPr>
              <w:pStyle w:val="Prrafodelista"/>
              <w:numPr>
                <w:ilvl w:val="0"/>
                <w:numId w:val="4"/>
              </w:numPr>
              <w:pBdr>
                <w:top w:val="nil"/>
                <w:left w:val="nil"/>
                <w:bottom w:val="nil"/>
                <w:right w:val="nil"/>
                <w:between w:val="nil"/>
              </w:pBdr>
              <w:spacing w:line="248" w:lineRule="auto"/>
              <w:jc w:val="both"/>
              <w:rPr>
                <w:rFonts w:ascii="Cambria" w:eastAsia="Cambria" w:hAnsi="Cambria" w:cs="Cambria"/>
                <w:color w:val="000000"/>
                <w:sz w:val="20"/>
                <w:szCs w:val="20"/>
              </w:rPr>
            </w:pPr>
            <w:r>
              <w:rPr>
                <w:rFonts w:ascii="Cambria" w:eastAsia="Cambria" w:hAnsi="Cambria" w:cs="Cambria"/>
                <w:color w:val="000000"/>
                <w:sz w:val="20"/>
                <w:szCs w:val="20"/>
              </w:rPr>
              <w:t>Dietas equilibradas</w:t>
            </w:r>
          </w:p>
          <w:p w14:paraId="5055A5CE" w14:textId="327D72DE" w:rsidR="0031762D" w:rsidRDefault="0083796A" w:rsidP="0031762D">
            <w:pPr>
              <w:pStyle w:val="Prrafodelista"/>
              <w:numPr>
                <w:ilvl w:val="0"/>
                <w:numId w:val="4"/>
              </w:numPr>
              <w:pBdr>
                <w:top w:val="nil"/>
                <w:left w:val="nil"/>
                <w:bottom w:val="nil"/>
                <w:right w:val="nil"/>
                <w:between w:val="nil"/>
              </w:pBdr>
              <w:spacing w:line="248" w:lineRule="auto"/>
              <w:jc w:val="both"/>
              <w:rPr>
                <w:rFonts w:ascii="Cambria" w:eastAsia="Cambria" w:hAnsi="Cambria" w:cs="Cambria"/>
                <w:color w:val="000000"/>
                <w:sz w:val="20"/>
                <w:szCs w:val="20"/>
              </w:rPr>
            </w:pPr>
            <w:r>
              <w:rPr>
                <w:rFonts w:ascii="Cambria" w:eastAsia="Cambria" w:hAnsi="Cambria" w:cs="Cambria"/>
                <w:color w:val="000000"/>
                <w:sz w:val="20"/>
                <w:szCs w:val="20"/>
              </w:rPr>
              <w:t>Alimentación consciente</w:t>
            </w:r>
          </w:p>
          <w:p w14:paraId="00C6AFE6" w14:textId="371D3A0C" w:rsidR="0031762D" w:rsidRPr="00946BC9" w:rsidRDefault="00C30384" w:rsidP="0031762D">
            <w:pPr>
              <w:pStyle w:val="Prrafodelista"/>
              <w:numPr>
                <w:ilvl w:val="0"/>
                <w:numId w:val="4"/>
              </w:numPr>
              <w:pBdr>
                <w:top w:val="nil"/>
                <w:left w:val="nil"/>
                <w:bottom w:val="nil"/>
                <w:right w:val="nil"/>
                <w:between w:val="nil"/>
              </w:pBdr>
              <w:spacing w:line="248" w:lineRule="auto"/>
              <w:jc w:val="both"/>
              <w:rPr>
                <w:rFonts w:ascii="Cambria" w:eastAsia="Cambria" w:hAnsi="Cambria" w:cs="Cambria"/>
                <w:color w:val="000000"/>
                <w:sz w:val="20"/>
                <w:szCs w:val="20"/>
              </w:rPr>
            </w:pPr>
            <w:r>
              <w:rPr>
                <w:rFonts w:ascii="Cambria" w:eastAsia="Cambria" w:hAnsi="Cambria" w:cs="Cambria"/>
                <w:color w:val="000000"/>
                <w:sz w:val="20"/>
                <w:szCs w:val="20"/>
              </w:rPr>
              <w:t>Salud digestiva</w:t>
            </w:r>
          </w:p>
          <w:p w14:paraId="6156B8C9" w14:textId="77777777" w:rsidR="0031762D" w:rsidRPr="009A1D07" w:rsidRDefault="0031762D" w:rsidP="0031762D">
            <w:pPr>
              <w:pStyle w:val="Prrafodelista"/>
              <w:pBdr>
                <w:top w:val="nil"/>
                <w:left w:val="nil"/>
                <w:bottom w:val="nil"/>
                <w:right w:val="nil"/>
                <w:between w:val="nil"/>
              </w:pBdr>
              <w:spacing w:line="248" w:lineRule="auto"/>
              <w:ind w:left="720" w:firstLine="0"/>
              <w:jc w:val="both"/>
              <w:rPr>
                <w:rFonts w:ascii="Cambria" w:eastAsia="Cambria" w:hAnsi="Cambria" w:cs="Cambria"/>
                <w:color w:val="000000"/>
                <w:sz w:val="20"/>
                <w:szCs w:val="20"/>
              </w:rPr>
            </w:pPr>
          </w:p>
          <w:p w14:paraId="56FBD3A2" w14:textId="77777777" w:rsidR="0031762D" w:rsidRDefault="0031762D" w:rsidP="0031762D">
            <w:pPr>
              <w:pBdr>
                <w:top w:val="nil"/>
                <w:left w:val="nil"/>
                <w:bottom w:val="nil"/>
                <w:right w:val="nil"/>
                <w:between w:val="nil"/>
              </w:pBdr>
              <w:spacing w:line="248" w:lineRule="auto"/>
              <w:jc w:val="both"/>
              <w:rPr>
                <w:rFonts w:ascii="Cambria" w:eastAsia="Cambria" w:hAnsi="Cambria" w:cs="Cambria"/>
                <w:color w:val="000000"/>
                <w:sz w:val="20"/>
                <w:szCs w:val="20"/>
              </w:rPr>
            </w:pPr>
            <w:r>
              <w:rPr>
                <w:rFonts w:ascii="Cambria" w:eastAsia="Cambria" w:hAnsi="Cambria" w:cs="Cambria"/>
                <w:color w:val="000000"/>
                <w:sz w:val="20"/>
                <w:szCs w:val="20"/>
              </w:rPr>
              <w:t>Operadores booleanos:</w:t>
            </w:r>
          </w:p>
          <w:p w14:paraId="15F2C047" w14:textId="77777777" w:rsidR="0031762D" w:rsidRPr="00CE74AF" w:rsidRDefault="0031762D" w:rsidP="0031762D">
            <w:pPr>
              <w:pStyle w:val="Prrafodelista"/>
              <w:numPr>
                <w:ilvl w:val="0"/>
                <w:numId w:val="5"/>
              </w:numPr>
              <w:pBdr>
                <w:top w:val="nil"/>
                <w:left w:val="nil"/>
                <w:bottom w:val="nil"/>
                <w:right w:val="nil"/>
                <w:between w:val="nil"/>
              </w:pBdr>
              <w:spacing w:line="248" w:lineRule="auto"/>
              <w:jc w:val="both"/>
              <w:rPr>
                <w:rFonts w:ascii="Cambria" w:eastAsia="Cambria" w:hAnsi="Cambria" w:cs="Cambria"/>
                <w:color w:val="000000"/>
                <w:sz w:val="20"/>
                <w:szCs w:val="20"/>
              </w:rPr>
            </w:pPr>
            <w:r w:rsidRPr="00CE74AF">
              <w:rPr>
                <w:rFonts w:ascii="Cambria" w:eastAsia="Cambria" w:hAnsi="Cambria" w:cs="Cambria"/>
                <w:color w:val="000000"/>
                <w:sz w:val="20"/>
                <w:szCs w:val="20"/>
              </w:rPr>
              <w:t>NOT: Se aplicó el operador "NOT" para excluir términos no deseados y limitar la búsqueda a un ámbito más específico.</w:t>
            </w:r>
          </w:p>
          <w:p w14:paraId="1CC70FC7" w14:textId="77777777" w:rsidR="0031762D" w:rsidRPr="00CE74AF" w:rsidRDefault="0031762D" w:rsidP="0031762D">
            <w:pPr>
              <w:pStyle w:val="Prrafodelista"/>
              <w:numPr>
                <w:ilvl w:val="0"/>
                <w:numId w:val="5"/>
              </w:numPr>
              <w:pBdr>
                <w:top w:val="nil"/>
                <w:left w:val="nil"/>
                <w:bottom w:val="nil"/>
                <w:right w:val="nil"/>
                <w:between w:val="nil"/>
              </w:pBdr>
              <w:spacing w:line="248" w:lineRule="auto"/>
              <w:jc w:val="both"/>
              <w:rPr>
                <w:rFonts w:ascii="Cambria" w:eastAsia="Cambria" w:hAnsi="Cambria" w:cs="Cambria"/>
                <w:color w:val="000000"/>
                <w:sz w:val="20"/>
                <w:szCs w:val="20"/>
              </w:rPr>
            </w:pPr>
            <w:r w:rsidRPr="00CE74AF">
              <w:rPr>
                <w:rFonts w:ascii="Cambria" w:eastAsia="Cambria" w:hAnsi="Cambria" w:cs="Cambria"/>
                <w:color w:val="000000"/>
                <w:sz w:val="20"/>
                <w:szCs w:val="20"/>
              </w:rPr>
              <w:t>OR: Se empleó el operador "OR" para ampliar la búsqueda y considerar sinónimos o términos relacionados.</w:t>
            </w:r>
          </w:p>
          <w:p w14:paraId="1BB510AC" w14:textId="77777777" w:rsidR="0031762D" w:rsidRDefault="0031762D" w:rsidP="0031762D">
            <w:pPr>
              <w:pStyle w:val="Prrafodelista"/>
              <w:numPr>
                <w:ilvl w:val="0"/>
                <w:numId w:val="5"/>
              </w:numPr>
              <w:pBdr>
                <w:top w:val="nil"/>
                <w:left w:val="nil"/>
                <w:bottom w:val="nil"/>
                <w:right w:val="nil"/>
                <w:between w:val="nil"/>
              </w:pBdr>
              <w:spacing w:line="248" w:lineRule="auto"/>
              <w:jc w:val="both"/>
              <w:rPr>
                <w:rFonts w:ascii="Cambria" w:eastAsia="Cambria" w:hAnsi="Cambria" w:cs="Cambria"/>
                <w:color w:val="000000"/>
                <w:sz w:val="20"/>
                <w:szCs w:val="20"/>
              </w:rPr>
            </w:pPr>
            <w:r w:rsidRPr="00CE74AF">
              <w:rPr>
                <w:rFonts w:ascii="Cambria" w:eastAsia="Cambria" w:hAnsi="Cambria" w:cs="Cambria"/>
                <w:color w:val="000000"/>
                <w:sz w:val="20"/>
                <w:szCs w:val="20"/>
              </w:rPr>
              <w:t>AND: Se utilizó el operador "AND" para combinar palabras clave relacionadas y refinar la búsqueda.</w:t>
            </w:r>
          </w:p>
          <w:p w14:paraId="7551AF4C" w14:textId="0C4D65FD" w:rsidR="0031762D" w:rsidRDefault="0031762D" w:rsidP="0031762D">
            <w:pPr>
              <w:pBdr>
                <w:top w:val="nil"/>
                <w:left w:val="nil"/>
                <w:bottom w:val="nil"/>
                <w:right w:val="nil"/>
                <w:between w:val="nil"/>
              </w:pBdr>
              <w:spacing w:line="248" w:lineRule="auto"/>
              <w:rPr>
                <w:rFonts w:ascii="Cambria" w:eastAsia="Cambria" w:hAnsi="Cambria" w:cs="Cambria"/>
                <w:color w:val="000000"/>
                <w:sz w:val="20"/>
                <w:szCs w:val="20"/>
              </w:rPr>
            </w:pPr>
            <w:r w:rsidRPr="0096007B">
              <w:rPr>
                <w:rFonts w:ascii="Cambria" w:eastAsia="Cambria" w:hAnsi="Cambria" w:cs="Cambria"/>
                <w:color w:val="000000"/>
                <w:sz w:val="20"/>
                <w:szCs w:val="20"/>
              </w:rPr>
              <w:t>Anidamiento</w:t>
            </w:r>
            <w:r>
              <w:rPr>
                <w:rFonts w:ascii="Cambria" w:eastAsia="Cambria" w:hAnsi="Cambria" w:cs="Cambria"/>
                <w:color w:val="000000"/>
                <w:sz w:val="20"/>
                <w:szCs w:val="20"/>
              </w:rPr>
              <w:t xml:space="preserve"> (): </w:t>
            </w:r>
            <w:r w:rsidRPr="0096007B">
              <w:rPr>
                <w:rFonts w:ascii="Cambria" w:eastAsia="Cambria" w:hAnsi="Cambria" w:cs="Cambria"/>
                <w:color w:val="000000"/>
                <w:sz w:val="20"/>
                <w:szCs w:val="20"/>
              </w:rPr>
              <w:t>Cuando aparezca más de un tipo de operador booleano en la misma operación de búsqueda se usa paréntesis () para confinar los términos que se combinarán con el operador</w:t>
            </w:r>
            <w:r>
              <w:rPr>
                <w:rFonts w:ascii="Cambria" w:eastAsia="Cambria" w:hAnsi="Cambria" w:cs="Cambria"/>
                <w:color w:val="000000"/>
                <w:sz w:val="20"/>
                <w:szCs w:val="20"/>
              </w:rPr>
              <w:t>.</w:t>
            </w:r>
          </w:p>
        </w:tc>
      </w:tr>
      <w:tr w:rsidR="0031762D" w14:paraId="3FA3D6BD" w14:textId="77777777">
        <w:trPr>
          <w:trHeight w:val="91"/>
          <w:jc w:val="center"/>
        </w:trPr>
        <w:tc>
          <w:tcPr>
            <w:tcW w:w="3261" w:type="dxa"/>
            <w:shd w:val="clear" w:color="auto" w:fill="D9D9D9"/>
          </w:tcPr>
          <w:p w14:paraId="0D5D2355" w14:textId="77777777" w:rsidR="0031762D" w:rsidRDefault="0031762D" w:rsidP="0031762D">
            <w:pPr>
              <w:pBdr>
                <w:top w:val="nil"/>
                <w:left w:val="nil"/>
                <w:bottom w:val="nil"/>
                <w:right w:val="nil"/>
                <w:between w:val="nil"/>
              </w:pBdr>
              <w:spacing w:line="248" w:lineRule="auto"/>
              <w:rPr>
                <w:rFonts w:ascii="Cambria" w:eastAsia="Cambria" w:hAnsi="Cambria" w:cs="Cambria"/>
                <w:b/>
                <w:color w:val="000000"/>
                <w:sz w:val="20"/>
                <w:szCs w:val="20"/>
              </w:rPr>
            </w:pPr>
            <w:r>
              <w:rPr>
                <w:rFonts w:ascii="Cambria" w:eastAsia="Cambria" w:hAnsi="Cambria" w:cs="Cambria"/>
                <w:b/>
                <w:color w:val="000000"/>
                <w:sz w:val="20"/>
                <w:szCs w:val="20"/>
              </w:rPr>
              <w:t>Selección de fuentes</w:t>
            </w:r>
          </w:p>
        </w:tc>
        <w:tc>
          <w:tcPr>
            <w:tcW w:w="6373" w:type="dxa"/>
          </w:tcPr>
          <w:p w14:paraId="2654CCDF" w14:textId="5B27EE02" w:rsidR="0031762D" w:rsidRPr="00730ED4" w:rsidRDefault="0031762D" w:rsidP="0031762D">
            <w:pPr>
              <w:pStyle w:val="Prrafodelista"/>
              <w:numPr>
                <w:ilvl w:val="0"/>
                <w:numId w:val="6"/>
              </w:numPr>
              <w:pBdr>
                <w:top w:val="nil"/>
                <w:left w:val="nil"/>
                <w:bottom w:val="nil"/>
                <w:right w:val="nil"/>
                <w:between w:val="nil"/>
              </w:pBdr>
              <w:spacing w:line="248" w:lineRule="auto"/>
              <w:jc w:val="both"/>
              <w:rPr>
                <w:rFonts w:asciiTheme="majorHAnsi" w:eastAsia="Cambria" w:hAnsiTheme="majorHAnsi" w:cs="Arial"/>
                <w:color w:val="000000"/>
                <w:sz w:val="20"/>
                <w:szCs w:val="20"/>
              </w:rPr>
            </w:pPr>
            <w:r w:rsidRPr="00730ED4">
              <w:rPr>
                <w:rFonts w:asciiTheme="majorHAnsi" w:eastAsia="Cambria" w:hAnsiTheme="majorHAnsi" w:cs="Arial"/>
                <w:color w:val="000000"/>
                <w:sz w:val="20"/>
                <w:szCs w:val="20"/>
              </w:rPr>
              <w:t xml:space="preserve"> </w:t>
            </w:r>
            <w:proofErr w:type="spellStart"/>
            <w:r w:rsidRPr="00730ED4">
              <w:rPr>
                <w:rFonts w:asciiTheme="majorHAnsi" w:eastAsia="Cambria" w:hAnsiTheme="majorHAnsi" w:cs="Arial"/>
                <w:color w:val="000000"/>
                <w:sz w:val="20"/>
                <w:szCs w:val="20"/>
              </w:rPr>
              <w:t>Rappi</w:t>
            </w:r>
            <w:proofErr w:type="spellEnd"/>
            <w:r w:rsidRPr="00730ED4">
              <w:rPr>
                <w:rFonts w:asciiTheme="majorHAnsi" w:eastAsia="Cambria" w:hAnsiTheme="majorHAnsi" w:cs="Arial"/>
                <w:color w:val="000000"/>
                <w:sz w:val="20"/>
                <w:szCs w:val="20"/>
              </w:rPr>
              <w:t xml:space="preserve">:  es un ejemplo exitoso de una aplicación de entrega de alimentos. </w:t>
            </w:r>
            <w:r>
              <w:rPr>
                <w:rFonts w:asciiTheme="majorHAnsi" w:eastAsia="Cambria" w:hAnsiTheme="majorHAnsi" w:cs="Arial"/>
                <w:color w:val="000000"/>
                <w:sz w:val="20"/>
                <w:szCs w:val="20"/>
              </w:rPr>
              <w:t>Podemos</w:t>
            </w:r>
            <w:r w:rsidRPr="00730ED4">
              <w:rPr>
                <w:rFonts w:asciiTheme="majorHAnsi" w:eastAsia="Cambria" w:hAnsiTheme="majorHAnsi" w:cs="Arial"/>
                <w:color w:val="000000"/>
                <w:sz w:val="20"/>
                <w:szCs w:val="20"/>
              </w:rPr>
              <w:t xml:space="preserve"> analizar su modelo de negocio, características y diseño para obtener </w:t>
            </w:r>
            <w:r>
              <w:rPr>
                <w:rFonts w:asciiTheme="majorHAnsi" w:eastAsia="Cambria" w:hAnsiTheme="majorHAnsi" w:cs="Arial"/>
                <w:color w:val="000000"/>
                <w:sz w:val="20"/>
                <w:szCs w:val="20"/>
              </w:rPr>
              <w:t xml:space="preserve">diversas </w:t>
            </w:r>
            <w:r w:rsidRPr="00730ED4">
              <w:rPr>
                <w:rFonts w:asciiTheme="majorHAnsi" w:eastAsia="Cambria" w:hAnsiTheme="majorHAnsi" w:cs="Arial"/>
                <w:color w:val="000000"/>
                <w:sz w:val="20"/>
                <w:szCs w:val="20"/>
              </w:rPr>
              <w:t>ideas</w:t>
            </w:r>
            <w:r>
              <w:rPr>
                <w:rFonts w:asciiTheme="majorHAnsi" w:eastAsia="Cambria" w:hAnsiTheme="majorHAnsi" w:cs="Arial"/>
                <w:color w:val="000000"/>
                <w:sz w:val="20"/>
                <w:szCs w:val="20"/>
              </w:rPr>
              <w:t>, agregando de que esta aplicación es netamente Colombiana, obteniendo así, una referencia clara de cómo una aplicación de comidas a domicilios se logra adaptar al día a día de los ciudadanos Colombianos</w:t>
            </w:r>
            <w:r w:rsidRPr="00730ED4">
              <w:rPr>
                <w:rFonts w:asciiTheme="majorHAnsi" w:eastAsia="Cambria" w:hAnsiTheme="majorHAnsi" w:cs="Arial"/>
                <w:color w:val="000000"/>
                <w:sz w:val="20"/>
                <w:szCs w:val="20"/>
              </w:rPr>
              <w:t xml:space="preserve">. El servicio de </w:t>
            </w:r>
            <w:proofErr w:type="spellStart"/>
            <w:r w:rsidRPr="00730ED4">
              <w:rPr>
                <w:rFonts w:asciiTheme="majorHAnsi" w:eastAsia="Cambria" w:hAnsiTheme="majorHAnsi" w:cs="Arial"/>
                <w:color w:val="000000"/>
                <w:sz w:val="20"/>
                <w:szCs w:val="20"/>
              </w:rPr>
              <w:t>Rappi</w:t>
            </w:r>
            <w:proofErr w:type="spellEnd"/>
            <w:r w:rsidRPr="00730ED4">
              <w:rPr>
                <w:rFonts w:asciiTheme="majorHAnsi" w:eastAsia="Cambria" w:hAnsiTheme="majorHAnsi" w:cs="Arial"/>
                <w:color w:val="000000"/>
                <w:sz w:val="20"/>
                <w:szCs w:val="20"/>
              </w:rPr>
              <w:t xml:space="preserve"> incluye un sitio web, aplicaciones móviles para clientes (Android y iOS) y aplicaciones móviles para entregas.</w:t>
            </w:r>
          </w:p>
          <w:p w14:paraId="1E444D39" w14:textId="11C68443" w:rsidR="0031762D" w:rsidRPr="00730ED4" w:rsidRDefault="0031762D" w:rsidP="0031762D">
            <w:pPr>
              <w:pStyle w:val="Prrafodelista"/>
              <w:numPr>
                <w:ilvl w:val="0"/>
                <w:numId w:val="6"/>
              </w:numPr>
              <w:pBdr>
                <w:top w:val="nil"/>
                <w:left w:val="nil"/>
                <w:bottom w:val="nil"/>
                <w:right w:val="nil"/>
                <w:between w:val="nil"/>
              </w:pBdr>
              <w:spacing w:line="248" w:lineRule="auto"/>
              <w:jc w:val="both"/>
              <w:rPr>
                <w:rFonts w:asciiTheme="majorHAnsi" w:eastAsia="Cambria" w:hAnsiTheme="majorHAnsi" w:cs="Arial"/>
                <w:color w:val="000000"/>
                <w:sz w:val="20"/>
                <w:szCs w:val="20"/>
              </w:rPr>
            </w:pPr>
            <w:r w:rsidRPr="00730ED4">
              <w:rPr>
                <w:rFonts w:asciiTheme="majorHAnsi" w:eastAsia="Cambria" w:hAnsiTheme="majorHAnsi" w:cs="Arial"/>
                <w:color w:val="000000"/>
                <w:sz w:val="20"/>
                <w:szCs w:val="20"/>
              </w:rPr>
              <w:t xml:space="preserve">Nutricionistas y chefs especializados: Consultar con expertos en nutrición y chefs especializados en cocina saludable para desarrollar </w:t>
            </w:r>
            <w:r w:rsidR="0096186F">
              <w:rPr>
                <w:rFonts w:asciiTheme="majorHAnsi" w:eastAsia="Cambria" w:hAnsiTheme="majorHAnsi" w:cs="Arial"/>
                <w:color w:val="000000"/>
                <w:sz w:val="20"/>
                <w:szCs w:val="20"/>
              </w:rPr>
              <w:t>recetas</w:t>
            </w:r>
            <w:r w:rsidRPr="00730ED4">
              <w:rPr>
                <w:rFonts w:asciiTheme="majorHAnsi" w:eastAsia="Cambria" w:hAnsiTheme="majorHAnsi" w:cs="Arial"/>
                <w:color w:val="000000"/>
                <w:sz w:val="20"/>
                <w:szCs w:val="20"/>
              </w:rPr>
              <w:t xml:space="preserve"> </w:t>
            </w:r>
            <w:r w:rsidR="0096186F" w:rsidRPr="00730ED4">
              <w:rPr>
                <w:rFonts w:asciiTheme="majorHAnsi" w:eastAsia="Cambria" w:hAnsiTheme="majorHAnsi" w:cs="Arial"/>
                <w:color w:val="000000"/>
                <w:sz w:val="20"/>
                <w:szCs w:val="20"/>
              </w:rPr>
              <w:t>equilibradas y sabrosas</w:t>
            </w:r>
            <w:r w:rsidRPr="00730ED4">
              <w:rPr>
                <w:rFonts w:asciiTheme="majorHAnsi" w:eastAsia="Cambria" w:hAnsiTheme="majorHAnsi" w:cs="Arial"/>
                <w:color w:val="000000"/>
                <w:sz w:val="20"/>
                <w:szCs w:val="20"/>
              </w:rPr>
              <w:t>.</w:t>
            </w:r>
          </w:p>
          <w:p w14:paraId="3D533EC0" w14:textId="77777777" w:rsidR="0031762D" w:rsidRPr="00730ED4" w:rsidRDefault="0031762D" w:rsidP="0031762D">
            <w:pPr>
              <w:pStyle w:val="Prrafodelista"/>
              <w:numPr>
                <w:ilvl w:val="0"/>
                <w:numId w:val="6"/>
              </w:numPr>
              <w:pBdr>
                <w:top w:val="nil"/>
                <w:left w:val="nil"/>
                <w:bottom w:val="nil"/>
                <w:right w:val="nil"/>
                <w:between w:val="nil"/>
              </w:pBdr>
              <w:spacing w:line="248" w:lineRule="auto"/>
              <w:jc w:val="both"/>
              <w:rPr>
                <w:rFonts w:asciiTheme="majorHAnsi" w:eastAsia="Cambria" w:hAnsiTheme="majorHAnsi" w:cs="Arial"/>
                <w:color w:val="000000"/>
                <w:sz w:val="20"/>
                <w:szCs w:val="20"/>
              </w:rPr>
            </w:pPr>
            <w:r w:rsidRPr="00730ED4">
              <w:rPr>
                <w:rFonts w:asciiTheme="majorHAnsi" w:eastAsia="Cambria" w:hAnsiTheme="majorHAnsi" w:cs="Arial"/>
                <w:color w:val="000000"/>
                <w:sz w:val="20"/>
                <w:szCs w:val="20"/>
              </w:rPr>
              <w:t xml:space="preserve">Blogs y sitios web de cocina: Recopilar recetas saludables y consejos culinarios de blogs y sitios web confiables sobre </w:t>
            </w:r>
            <w:r w:rsidRPr="00730ED4">
              <w:rPr>
                <w:rFonts w:asciiTheme="majorHAnsi" w:eastAsia="Cambria" w:hAnsiTheme="majorHAnsi" w:cs="Arial"/>
                <w:color w:val="000000"/>
                <w:sz w:val="20"/>
                <w:szCs w:val="20"/>
              </w:rPr>
              <w:lastRenderedPageBreak/>
              <w:t>cocina saludable.</w:t>
            </w:r>
          </w:p>
          <w:p w14:paraId="3D9B2AAF" w14:textId="77777777" w:rsidR="0031762D" w:rsidRDefault="0031762D" w:rsidP="0031762D">
            <w:pPr>
              <w:pBdr>
                <w:top w:val="nil"/>
                <w:left w:val="nil"/>
                <w:bottom w:val="nil"/>
                <w:right w:val="nil"/>
                <w:between w:val="nil"/>
              </w:pBdr>
              <w:spacing w:line="248" w:lineRule="auto"/>
              <w:jc w:val="both"/>
              <w:rPr>
                <w:rFonts w:asciiTheme="majorHAnsi" w:eastAsia="Cambria" w:hAnsiTheme="majorHAnsi" w:cs="Arial"/>
                <w:color w:val="000000"/>
                <w:sz w:val="20"/>
                <w:szCs w:val="20"/>
              </w:rPr>
            </w:pPr>
          </w:p>
          <w:p w14:paraId="64E1A5D5" w14:textId="04C15ABD" w:rsidR="0031762D" w:rsidRDefault="0031762D" w:rsidP="0031762D">
            <w:pPr>
              <w:pBdr>
                <w:top w:val="nil"/>
                <w:left w:val="nil"/>
                <w:bottom w:val="nil"/>
                <w:right w:val="nil"/>
                <w:between w:val="nil"/>
              </w:pBdr>
              <w:spacing w:line="248" w:lineRule="auto"/>
              <w:rPr>
                <w:rFonts w:ascii="Cambria" w:eastAsia="Cambria" w:hAnsi="Cambria" w:cs="Cambria"/>
                <w:color w:val="000000"/>
                <w:sz w:val="20"/>
                <w:szCs w:val="20"/>
              </w:rPr>
            </w:pPr>
            <w:r w:rsidRPr="00730ED4">
              <w:rPr>
                <w:rFonts w:asciiTheme="majorHAnsi" w:eastAsia="Cambria" w:hAnsiTheme="majorHAnsi" w:cs="Arial"/>
                <w:color w:val="000000"/>
                <w:sz w:val="20"/>
                <w:szCs w:val="20"/>
              </w:rPr>
              <w:t xml:space="preserve">Al </w:t>
            </w:r>
            <w:r>
              <w:rPr>
                <w:rFonts w:asciiTheme="majorHAnsi" w:eastAsia="Cambria" w:hAnsiTheme="majorHAnsi" w:cs="Arial"/>
                <w:color w:val="000000"/>
                <w:sz w:val="20"/>
                <w:szCs w:val="20"/>
              </w:rPr>
              <w:t xml:space="preserve">nosotros </w:t>
            </w:r>
            <w:r w:rsidRPr="00730ED4">
              <w:rPr>
                <w:rFonts w:asciiTheme="majorHAnsi" w:eastAsia="Cambria" w:hAnsiTheme="majorHAnsi" w:cs="Arial"/>
                <w:color w:val="000000"/>
                <w:sz w:val="20"/>
                <w:szCs w:val="20"/>
              </w:rPr>
              <w:t>seleccionar estas fuentes,</w:t>
            </w:r>
            <w:r>
              <w:rPr>
                <w:rFonts w:asciiTheme="majorHAnsi" w:eastAsia="Cambria" w:hAnsiTheme="majorHAnsi" w:cs="Arial"/>
                <w:color w:val="000000"/>
                <w:sz w:val="20"/>
                <w:szCs w:val="20"/>
              </w:rPr>
              <w:t xml:space="preserve"> tomamos como importancia asegurar que</w:t>
            </w:r>
            <w:r w:rsidRPr="00730ED4">
              <w:rPr>
                <w:rFonts w:asciiTheme="majorHAnsi" w:eastAsia="Cambria" w:hAnsiTheme="majorHAnsi" w:cs="Arial"/>
                <w:color w:val="000000"/>
                <w:sz w:val="20"/>
                <w:szCs w:val="20"/>
              </w:rPr>
              <w:t xml:space="preserve"> </w:t>
            </w:r>
            <w:r>
              <w:rPr>
                <w:rFonts w:asciiTheme="majorHAnsi" w:eastAsia="Cambria" w:hAnsiTheme="majorHAnsi" w:cs="Arial"/>
                <w:color w:val="000000"/>
                <w:sz w:val="20"/>
                <w:szCs w:val="20"/>
              </w:rPr>
              <w:t xml:space="preserve">nuestro proyecto sea confiable, este actualizado y se alinee </w:t>
            </w:r>
            <w:r w:rsidRPr="00730ED4">
              <w:rPr>
                <w:rFonts w:asciiTheme="majorHAnsi" w:eastAsia="Cambria" w:hAnsiTheme="majorHAnsi" w:cs="Arial"/>
                <w:color w:val="000000"/>
                <w:sz w:val="20"/>
                <w:szCs w:val="20"/>
              </w:rPr>
              <w:t>con lo</w:t>
            </w:r>
            <w:r>
              <w:rPr>
                <w:rFonts w:asciiTheme="majorHAnsi" w:eastAsia="Cambria" w:hAnsiTheme="majorHAnsi" w:cs="Arial"/>
                <w:color w:val="000000"/>
                <w:sz w:val="20"/>
                <w:szCs w:val="20"/>
              </w:rPr>
              <w:t>s estándares de calidad y salud.</w:t>
            </w:r>
          </w:p>
        </w:tc>
      </w:tr>
      <w:tr w:rsidR="0031762D" w14:paraId="512A343E" w14:textId="77777777">
        <w:trPr>
          <w:trHeight w:val="91"/>
          <w:jc w:val="center"/>
        </w:trPr>
        <w:tc>
          <w:tcPr>
            <w:tcW w:w="3261" w:type="dxa"/>
            <w:shd w:val="clear" w:color="auto" w:fill="D9D9D9"/>
          </w:tcPr>
          <w:p w14:paraId="0B71DBE4" w14:textId="77777777" w:rsidR="0031762D" w:rsidRDefault="0031762D" w:rsidP="0031762D">
            <w:pPr>
              <w:pBdr>
                <w:top w:val="nil"/>
                <w:left w:val="nil"/>
                <w:bottom w:val="nil"/>
                <w:right w:val="nil"/>
                <w:between w:val="nil"/>
              </w:pBdr>
              <w:spacing w:line="248" w:lineRule="auto"/>
              <w:rPr>
                <w:rFonts w:ascii="Cambria" w:eastAsia="Cambria" w:hAnsi="Cambria" w:cs="Cambria"/>
                <w:b/>
                <w:color w:val="000000"/>
                <w:sz w:val="20"/>
                <w:szCs w:val="20"/>
              </w:rPr>
            </w:pPr>
            <w:r>
              <w:rPr>
                <w:rFonts w:ascii="Cambria" w:eastAsia="Cambria" w:hAnsi="Cambria" w:cs="Cambria"/>
                <w:b/>
                <w:color w:val="000000"/>
                <w:sz w:val="20"/>
                <w:szCs w:val="20"/>
              </w:rPr>
              <w:lastRenderedPageBreak/>
              <w:t xml:space="preserve">Análisis y síntesis </w:t>
            </w:r>
          </w:p>
        </w:tc>
        <w:tc>
          <w:tcPr>
            <w:tcW w:w="6373" w:type="dxa"/>
          </w:tcPr>
          <w:p w14:paraId="2A114FD7" w14:textId="77777777" w:rsidR="0031762D" w:rsidRDefault="0031762D" w:rsidP="0031762D">
            <w:pPr>
              <w:pStyle w:val="Prrafodelista"/>
              <w:numPr>
                <w:ilvl w:val="0"/>
                <w:numId w:val="7"/>
              </w:numPr>
              <w:pBdr>
                <w:top w:val="nil"/>
                <w:left w:val="nil"/>
                <w:bottom w:val="nil"/>
                <w:right w:val="nil"/>
                <w:between w:val="nil"/>
              </w:pBdr>
              <w:spacing w:line="248" w:lineRule="auto"/>
              <w:jc w:val="both"/>
              <w:rPr>
                <w:rFonts w:asciiTheme="majorHAnsi" w:eastAsia="Cambria" w:hAnsiTheme="majorHAnsi" w:cs="Arial"/>
                <w:color w:val="000000"/>
                <w:sz w:val="20"/>
                <w:szCs w:val="20"/>
              </w:rPr>
            </w:pPr>
            <w:r w:rsidRPr="005F7DC7">
              <w:rPr>
                <w:rFonts w:asciiTheme="majorHAnsi" w:eastAsia="Cambria" w:hAnsiTheme="majorHAnsi" w:cs="Arial"/>
                <w:color w:val="000000"/>
                <w:sz w:val="20"/>
                <w:szCs w:val="20"/>
              </w:rPr>
              <w:t>Personalización y Adaptabilidad: Existe una demanda creciente por parte de los usuarios de opciones de personalización en los pedidos</w:t>
            </w:r>
            <w:r>
              <w:rPr>
                <w:rFonts w:asciiTheme="majorHAnsi" w:eastAsia="Cambria" w:hAnsiTheme="majorHAnsi" w:cs="Arial"/>
                <w:color w:val="000000"/>
                <w:sz w:val="20"/>
                <w:szCs w:val="20"/>
              </w:rPr>
              <w:t xml:space="preserve"> con ciertas recomendaciones para su salud</w:t>
            </w:r>
            <w:r w:rsidRPr="005F7DC7">
              <w:rPr>
                <w:rFonts w:asciiTheme="majorHAnsi" w:eastAsia="Cambria" w:hAnsiTheme="majorHAnsi" w:cs="Arial"/>
                <w:color w:val="000000"/>
                <w:sz w:val="20"/>
                <w:szCs w:val="20"/>
              </w:rPr>
              <w:t>, como la posibilidad de adaptar los platos según sus preferencias dietéticas y restricciones alimentarias</w:t>
            </w:r>
            <w:r>
              <w:rPr>
                <w:rFonts w:asciiTheme="majorHAnsi" w:eastAsia="Cambria" w:hAnsiTheme="majorHAnsi" w:cs="Arial"/>
                <w:color w:val="000000"/>
                <w:sz w:val="20"/>
                <w:szCs w:val="20"/>
              </w:rPr>
              <w:t>.</w:t>
            </w:r>
          </w:p>
          <w:p w14:paraId="28B1E3AC" w14:textId="77777777" w:rsidR="00666690" w:rsidRDefault="0031762D" w:rsidP="0031762D">
            <w:pPr>
              <w:pStyle w:val="Prrafodelista"/>
              <w:numPr>
                <w:ilvl w:val="0"/>
                <w:numId w:val="7"/>
              </w:numPr>
              <w:pBdr>
                <w:top w:val="nil"/>
                <w:left w:val="nil"/>
                <w:bottom w:val="nil"/>
                <w:right w:val="nil"/>
                <w:between w:val="nil"/>
              </w:pBdr>
              <w:spacing w:line="248" w:lineRule="auto"/>
              <w:jc w:val="both"/>
              <w:rPr>
                <w:rFonts w:asciiTheme="majorHAnsi" w:eastAsia="Cambria" w:hAnsiTheme="majorHAnsi" w:cs="Arial"/>
                <w:color w:val="000000"/>
                <w:sz w:val="20"/>
                <w:szCs w:val="20"/>
              </w:rPr>
            </w:pPr>
            <w:r w:rsidRPr="005F7DC7">
              <w:rPr>
                <w:rFonts w:asciiTheme="majorHAnsi" w:eastAsia="Cambria" w:hAnsiTheme="majorHAnsi" w:cs="Arial"/>
                <w:color w:val="000000"/>
                <w:sz w:val="20"/>
                <w:szCs w:val="20"/>
              </w:rPr>
              <w:t>Tendencias en Nutrición y Estilo de Vida: Se identificaron tendencias emergentes en nutrición y estilo de vida, como el enfoque en alimentos integrales, la reducción del consumo de alimentos procesados y la inclusión de opciones vegetarianas y veganas</w:t>
            </w:r>
            <w:r>
              <w:rPr>
                <w:rFonts w:asciiTheme="majorHAnsi" w:eastAsia="Cambria" w:hAnsiTheme="majorHAnsi" w:cs="Arial"/>
                <w:color w:val="000000"/>
                <w:sz w:val="20"/>
                <w:szCs w:val="20"/>
              </w:rPr>
              <w:t xml:space="preserve"> en cierta parte de la población.</w:t>
            </w:r>
          </w:p>
          <w:p w14:paraId="52F9B88F" w14:textId="6B42E6C4" w:rsidR="0031762D" w:rsidRPr="00666690" w:rsidRDefault="0031762D" w:rsidP="008977EE">
            <w:pPr>
              <w:pStyle w:val="Prrafodelista"/>
              <w:numPr>
                <w:ilvl w:val="0"/>
                <w:numId w:val="7"/>
              </w:numPr>
              <w:pBdr>
                <w:top w:val="nil"/>
                <w:left w:val="nil"/>
                <w:bottom w:val="nil"/>
                <w:right w:val="nil"/>
                <w:between w:val="nil"/>
              </w:pBdr>
              <w:spacing w:line="248" w:lineRule="auto"/>
              <w:jc w:val="both"/>
              <w:rPr>
                <w:rFonts w:asciiTheme="majorHAnsi" w:eastAsia="Cambria" w:hAnsiTheme="majorHAnsi" w:cs="Arial"/>
                <w:color w:val="000000"/>
                <w:sz w:val="20"/>
                <w:szCs w:val="20"/>
              </w:rPr>
            </w:pPr>
            <w:r w:rsidRPr="00666690">
              <w:rPr>
                <w:rFonts w:asciiTheme="majorHAnsi" w:eastAsia="Cambria" w:hAnsiTheme="majorHAnsi" w:cs="Arial"/>
                <w:color w:val="000000"/>
                <w:sz w:val="20"/>
                <w:szCs w:val="20"/>
              </w:rPr>
              <w:t>Falta de opciones en línea para un estil</w:t>
            </w:r>
            <w:r w:rsidR="00385F41">
              <w:rPr>
                <w:rFonts w:asciiTheme="majorHAnsi" w:eastAsia="Cambria" w:hAnsiTheme="majorHAnsi" w:cs="Arial"/>
                <w:color w:val="000000"/>
                <w:sz w:val="20"/>
                <w:szCs w:val="20"/>
              </w:rPr>
              <w:t xml:space="preserve">o saludable: Se identifica que </w:t>
            </w:r>
            <w:r w:rsidRPr="00666690">
              <w:rPr>
                <w:rFonts w:asciiTheme="majorHAnsi" w:eastAsia="Cambria" w:hAnsiTheme="majorHAnsi" w:cs="Arial"/>
                <w:color w:val="000000"/>
                <w:sz w:val="20"/>
                <w:szCs w:val="20"/>
              </w:rPr>
              <w:t xml:space="preserve">las personas que tienden o desean una alimentación más nutritiva, no encuentran una opción concisa en las </w:t>
            </w:r>
            <w:r w:rsidR="00666690">
              <w:rPr>
                <w:rFonts w:asciiTheme="majorHAnsi" w:eastAsia="Cambria" w:hAnsiTheme="majorHAnsi" w:cs="Arial"/>
                <w:color w:val="000000"/>
                <w:sz w:val="20"/>
                <w:szCs w:val="20"/>
              </w:rPr>
              <w:t>páginas</w:t>
            </w:r>
            <w:r w:rsidRPr="00666690">
              <w:rPr>
                <w:rFonts w:asciiTheme="majorHAnsi" w:eastAsia="Cambria" w:hAnsiTheme="majorHAnsi" w:cs="Arial"/>
                <w:color w:val="000000"/>
                <w:sz w:val="20"/>
                <w:szCs w:val="20"/>
              </w:rPr>
              <w:t xml:space="preserve"> de co</w:t>
            </w:r>
            <w:r w:rsidR="00666690">
              <w:rPr>
                <w:rFonts w:asciiTheme="majorHAnsi" w:eastAsia="Cambria" w:hAnsiTheme="majorHAnsi" w:cs="Arial"/>
                <w:color w:val="000000"/>
                <w:sz w:val="20"/>
                <w:szCs w:val="20"/>
              </w:rPr>
              <w:t>midas</w:t>
            </w:r>
            <w:r w:rsidRPr="00666690">
              <w:rPr>
                <w:rFonts w:asciiTheme="majorHAnsi" w:eastAsia="Cambria" w:hAnsiTheme="majorHAnsi" w:cs="Arial"/>
                <w:color w:val="000000"/>
                <w:sz w:val="20"/>
                <w:szCs w:val="20"/>
              </w:rPr>
              <w:t xml:space="preserve">, agregando que, si el usuario sufre de cualquier enfermedad crónica que le impida consumir ciertos alimentos, </w:t>
            </w:r>
            <w:r w:rsidR="008977EE">
              <w:rPr>
                <w:rFonts w:asciiTheme="majorHAnsi" w:eastAsia="Cambria" w:hAnsiTheme="majorHAnsi" w:cs="Arial"/>
                <w:color w:val="000000"/>
                <w:sz w:val="20"/>
                <w:szCs w:val="20"/>
              </w:rPr>
              <w:t xml:space="preserve">le resulta complicado encontrar </w:t>
            </w:r>
            <w:r w:rsidRPr="00666690">
              <w:rPr>
                <w:rFonts w:asciiTheme="majorHAnsi" w:eastAsia="Cambria" w:hAnsiTheme="majorHAnsi" w:cs="Arial"/>
                <w:color w:val="000000"/>
                <w:sz w:val="20"/>
                <w:szCs w:val="20"/>
              </w:rPr>
              <w:t xml:space="preserve">directamente </w:t>
            </w:r>
            <w:r w:rsidR="008977EE">
              <w:rPr>
                <w:rFonts w:asciiTheme="majorHAnsi" w:eastAsia="Cambria" w:hAnsiTheme="majorHAnsi" w:cs="Arial"/>
                <w:color w:val="000000"/>
                <w:sz w:val="20"/>
                <w:szCs w:val="20"/>
              </w:rPr>
              <w:t>una plataforma que le brinde recetas de comidas saludables.</w:t>
            </w:r>
          </w:p>
        </w:tc>
      </w:tr>
      <w:tr w:rsidR="0031762D" w14:paraId="0B0FF458" w14:textId="77777777">
        <w:trPr>
          <w:trHeight w:val="91"/>
          <w:jc w:val="center"/>
        </w:trPr>
        <w:tc>
          <w:tcPr>
            <w:tcW w:w="3261" w:type="dxa"/>
            <w:shd w:val="clear" w:color="auto" w:fill="D9D9D9"/>
          </w:tcPr>
          <w:p w14:paraId="5B2316BF" w14:textId="77777777" w:rsidR="0031762D" w:rsidRDefault="0031762D" w:rsidP="0031762D">
            <w:pPr>
              <w:pBdr>
                <w:top w:val="nil"/>
                <w:left w:val="nil"/>
                <w:bottom w:val="nil"/>
                <w:right w:val="nil"/>
                <w:between w:val="nil"/>
              </w:pBdr>
              <w:spacing w:line="248" w:lineRule="auto"/>
              <w:rPr>
                <w:rFonts w:ascii="Cambria" w:eastAsia="Cambria" w:hAnsi="Cambria" w:cs="Cambria"/>
                <w:b/>
                <w:color w:val="000000"/>
                <w:sz w:val="20"/>
                <w:szCs w:val="20"/>
              </w:rPr>
            </w:pPr>
            <w:r>
              <w:rPr>
                <w:rFonts w:ascii="Cambria" w:eastAsia="Cambria" w:hAnsi="Cambria" w:cs="Cambria"/>
                <w:b/>
                <w:color w:val="000000"/>
                <w:sz w:val="20"/>
                <w:szCs w:val="20"/>
              </w:rPr>
              <w:t>Discusión</w:t>
            </w:r>
          </w:p>
        </w:tc>
        <w:tc>
          <w:tcPr>
            <w:tcW w:w="6373" w:type="dxa"/>
          </w:tcPr>
          <w:p w14:paraId="3648346C" w14:textId="3775D00E" w:rsidR="0031762D" w:rsidRDefault="0031762D" w:rsidP="00031D32">
            <w:pPr>
              <w:pBdr>
                <w:top w:val="nil"/>
                <w:left w:val="nil"/>
                <w:bottom w:val="nil"/>
                <w:right w:val="nil"/>
                <w:between w:val="nil"/>
              </w:pBdr>
              <w:spacing w:line="248" w:lineRule="auto"/>
              <w:rPr>
                <w:rFonts w:ascii="Cambria" w:eastAsia="Cambria" w:hAnsi="Cambria" w:cs="Cambria"/>
                <w:color w:val="000000"/>
                <w:sz w:val="20"/>
                <w:szCs w:val="20"/>
              </w:rPr>
            </w:pPr>
            <w:r>
              <w:rPr>
                <w:rFonts w:asciiTheme="majorHAnsi" w:eastAsia="Cambria" w:hAnsiTheme="majorHAnsi" w:cs="Arial"/>
                <w:color w:val="000000"/>
                <w:sz w:val="20"/>
                <w:szCs w:val="20"/>
              </w:rPr>
              <w:t xml:space="preserve">Se encuentra que en las </w:t>
            </w:r>
            <w:r w:rsidR="004779AD">
              <w:rPr>
                <w:rFonts w:asciiTheme="majorHAnsi" w:eastAsia="Cambria" w:hAnsiTheme="majorHAnsi" w:cs="Arial"/>
                <w:color w:val="000000"/>
                <w:sz w:val="20"/>
                <w:szCs w:val="20"/>
              </w:rPr>
              <w:t>páginas</w:t>
            </w:r>
            <w:r>
              <w:rPr>
                <w:rFonts w:asciiTheme="majorHAnsi" w:eastAsia="Cambria" w:hAnsiTheme="majorHAnsi" w:cs="Arial"/>
                <w:color w:val="000000"/>
                <w:sz w:val="20"/>
                <w:szCs w:val="20"/>
              </w:rPr>
              <w:t xml:space="preserve"> de </w:t>
            </w:r>
            <w:r w:rsidR="004779AD">
              <w:rPr>
                <w:rFonts w:asciiTheme="majorHAnsi" w:eastAsia="Cambria" w:hAnsiTheme="majorHAnsi" w:cs="Arial"/>
                <w:color w:val="000000"/>
                <w:sz w:val="20"/>
                <w:szCs w:val="20"/>
              </w:rPr>
              <w:t>recetas de comidas populares,</w:t>
            </w:r>
            <w:r>
              <w:rPr>
                <w:rFonts w:asciiTheme="majorHAnsi" w:eastAsia="Cambria" w:hAnsiTheme="majorHAnsi" w:cs="Arial"/>
                <w:color w:val="000000"/>
                <w:sz w:val="20"/>
                <w:szCs w:val="20"/>
              </w:rPr>
              <w:t xml:space="preserve"> no se</w:t>
            </w:r>
            <w:r w:rsidR="00031D32">
              <w:rPr>
                <w:rFonts w:asciiTheme="majorHAnsi" w:eastAsia="Cambria" w:hAnsiTheme="majorHAnsi" w:cs="Arial"/>
                <w:color w:val="000000"/>
                <w:sz w:val="20"/>
                <w:szCs w:val="20"/>
              </w:rPr>
              <w:t xml:space="preserve"> prioriza la salud del cliente, </w:t>
            </w:r>
            <w:r>
              <w:rPr>
                <w:rFonts w:asciiTheme="majorHAnsi" w:eastAsia="Cambria" w:hAnsiTheme="majorHAnsi" w:cs="Arial"/>
                <w:color w:val="000000"/>
                <w:sz w:val="20"/>
                <w:szCs w:val="20"/>
              </w:rPr>
              <w:t xml:space="preserve">excluyendo así, a un </w:t>
            </w:r>
            <w:r w:rsidR="00031D32">
              <w:rPr>
                <w:rFonts w:asciiTheme="majorHAnsi" w:eastAsia="Cambria" w:hAnsiTheme="majorHAnsi" w:cs="Arial"/>
                <w:color w:val="000000"/>
                <w:sz w:val="20"/>
                <w:szCs w:val="20"/>
              </w:rPr>
              <w:t xml:space="preserve">número de usuarios </w:t>
            </w:r>
            <w:r>
              <w:rPr>
                <w:rFonts w:asciiTheme="majorHAnsi" w:eastAsia="Cambria" w:hAnsiTheme="majorHAnsi" w:cs="Arial"/>
                <w:color w:val="000000"/>
                <w:sz w:val="20"/>
                <w:szCs w:val="20"/>
              </w:rPr>
              <w:t xml:space="preserve">como lo son personas que sufren de cualquier enfermedad crónica y que tienen que seguir con un menú específico para su bienestar. </w:t>
            </w:r>
            <w:r w:rsidR="00031D32">
              <w:rPr>
                <w:rFonts w:asciiTheme="majorHAnsi" w:eastAsia="Cambria" w:hAnsiTheme="majorHAnsi" w:cs="Arial"/>
                <w:color w:val="000000"/>
                <w:sz w:val="20"/>
                <w:szCs w:val="20"/>
              </w:rPr>
              <w:t xml:space="preserve"> </w:t>
            </w:r>
            <w:r>
              <w:rPr>
                <w:rFonts w:asciiTheme="majorHAnsi" w:eastAsia="Cambria" w:hAnsiTheme="majorHAnsi" w:cs="Arial"/>
                <w:color w:val="000000"/>
                <w:sz w:val="20"/>
                <w:szCs w:val="20"/>
              </w:rPr>
              <w:t>Cabe aclar</w:t>
            </w:r>
            <w:r w:rsidR="00031D32">
              <w:rPr>
                <w:rFonts w:asciiTheme="majorHAnsi" w:eastAsia="Cambria" w:hAnsiTheme="majorHAnsi" w:cs="Arial"/>
                <w:color w:val="000000"/>
                <w:sz w:val="20"/>
                <w:szCs w:val="20"/>
              </w:rPr>
              <w:t>ar que hay excepciones en cierta</w:t>
            </w:r>
            <w:r>
              <w:rPr>
                <w:rFonts w:asciiTheme="majorHAnsi" w:eastAsia="Cambria" w:hAnsiTheme="majorHAnsi" w:cs="Arial"/>
                <w:color w:val="000000"/>
                <w:sz w:val="20"/>
                <w:szCs w:val="20"/>
              </w:rPr>
              <w:t xml:space="preserve">s </w:t>
            </w:r>
            <w:r w:rsidR="00031D32">
              <w:rPr>
                <w:rFonts w:asciiTheme="majorHAnsi" w:eastAsia="Cambria" w:hAnsiTheme="majorHAnsi" w:cs="Arial"/>
                <w:color w:val="000000"/>
                <w:sz w:val="20"/>
                <w:szCs w:val="20"/>
              </w:rPr>
              <w:t>recetas</w:t>
            </w:r>
            <w:r w:rsidR="00836440">
              <w:rPr>
                <w:rFonts w:asciiTheme="majorHAnsi" w:eastAsia="Cambria" w:hAnsiTheme="majorHAnsi" w:cs="Arial"/>
                <w:color w:val="000000"/>
                <w:sz w:val="20"/>
                <w:szCs w:val="20"/>
              </w:rPr>
              <w:t>, pero no son destacada</w:t>
            </w:r>
            <w:r>
              <w:rPr>
                <w:rFonts w:asciiTheme="majorHAnsi" w:eastAsia="Cambria" w:hAnsiTheme="majorHAnsi" w:cs="Arial"/>
                <w:color w:val="000000"/>
                <w:sz w:val="20"/>
                <w:szCs w:val="20"/>
              </w:rPr>
              <w:t>s o no cuentan con opciones de personalización.</w:t>
            </w:r>
          </w:p>
        </w:tc>
      </w:tr>
      <w:tr w:rsidR="0031762D" w14:paraId="3F19B13E" w14:textId="77777777">
        <w:trPr>
          <w:trHeight w:val="91"/>
          <w:jc w:val="center"/>
        </w:trPr>
        <w:tc>
          <w:tcPr>
            <w:tcW w:w="3261" w:type="dxa"/>
            <w:shd w:val="clear" w:color="auto" w:fill="D9D9D9"/>
          </w:tcPr>
          <w:p w14:paraId="7E1D9707" w14:textId="77777777" w:rsidR="0031762D" w:rsidRDefault="0031762D" w:rsidP="0031762D">
            <w:pPr>
              <w:pBdr>
                <w:top w:val="nil"/>
                <w:left w:val="nil"/>
                <w:bottom w:val="nil"/>
                <w:right w:val="nil"/>
                <w:between w:val="nil"/>
              </w:pBdr>
              <w:spacing w:line="248" w:lineRule="auto"/>
              <w:rPr>
                <w:rFonts w:ascii="Cambria" w:eastAsia="Cambria" w:hAnsi="Cambria" w:cs="Cambria"/>
                <w:b/>
                <w:color w:val="000000"/>
                <w:sz w:val="20"/>
                <w:szCs w:val="20"/>
              </w:rPr>
            </w:pPr>
            <w:r>
              <w:rPr>
                <w:rFonts w:ascii="Cambria" w:eastAsia="Cambria" w:hAnsi="Cambria" w:cs="Cambria"/>
                <w:b/>
                <w:color w:val="000000"/>
                <w:sz w:val="20"/>
                <w:szCs w:val="20"/>
              </w:rPr>
              <w:t>Justificación</w:t>
            </w:r>
          </w:p>
        </w:tc>
        <w:tc>
          <w:tcPr>
            <w:tcW w:w="6373" w:type="dxa"/>
          </w:tcPr>
          <w:p w14:paraId="498BB3A6" w14:textId="7F83E193" w:rsidR="0031762D" w:rsidRPr="00BE5B29" w:rsidRDefault="0031762D" w:rsidP="0031762D">
            <w:pPr>
              <w:pStyle w:val="Prrafodelista"/>
              <w:numPr>
                <w:ilvl w:val="0"/>
                <w:numId w:val="8"/>
              </w:numPr>
              <w:pBdr>
                <w:top w:val="nil"/>
                <w:left w:val="nil"/>
                <w:bottom w:val="nil"/>
                <w:right w:val="nil"/>
                <w:between w:val="nil"/>
              </w:pBdr>
              <w:spacing w:line="248" w:lineRule="auto"/>
              <w:jc w:val="both"/>
              <w:rPr>
                <w:rFonts w:asciiTheme="majorHAnsi" w:eastAsia="Cambria" w:hAnsiTheme="majorHAnsi" w:cs="Arial"/>
                <w:color w:val="000000"/>
                <w:sz w:val="20"/>
                <w:szCs w:val="20"/>
              </w:rPr>
            </w:pPr>
            <w:r w:rsidRPr="00BE5B29">
              <w:rPr>
                <w:rFonts w:asciiTheme="majorHAnsi" w:eastAsia="Cambria" w:hAnsiTheme="majorHAnsi" w:cs="Arial"/>
                <w:color w:val="000000"/>
                <w:sz w:val="20"/>
                <w:szCs w:val="20"/>
              </w:rPr>
              <w:t>Los usuarios deben de poder elegir</w:t>
            </w:r>
            <w:r w:rsidR="00785969">
              <w:rPr>
                <w:rFonts w:asciiTheme="majorHAnsi" w:eastAsia="Cambria" w:hAnsiTheme="majorHAnsi" w:cs="Arial"/>
                <w:color w:val="000000"/>
                <w:sz w:val="20"/>
                <w:szCs w:val="20"/>
              </w:rPr>
              <w:t xml:space="preserve"> el tipo de receta que desean preparar</w:t>
            </w:r>
            <w:r w:rsidR="00B04967">
              <w:rPr>
                <w:rFonts w:asciiTheme="majorHAnsi" w:eastAsia="Cambria" w:hAnsiTheme="majorHAnsi" w:cs="Arial"/>
                <w:color w:val="000000"/>
                <w:sz w:val="20"/>
                <w:szCs w:val="20"/>
              </w:rPr>
              <w:t>,</w:t>
            </w:r>
            <w:r w:rsidR="00785969">
              <w:rPr>
                <w:rFonts w:asciiTheme="majorHAnsi" w:eastAsia="Cambria" w:hAnsiTheme="majorHAnsi" w:cs="Arial"/>
                <w:color w:val="000000"/>
                <w:sz w:val="20"/>
                <w:szCs w:val="20"/>
              </w:rPr>
              <w:t xml:space="preserve"> teniendo una orientación clara</w:t>
            </w:r>
            <w:r w:rsidR="00B04967">
              <w:rPr>
                <w:rFonts w:asciiTheme="majorHAnsi" w:eastAsia="Cambria" w:hAnsiTheme="majorHAnsi" w:cs="Arial"/>
                <w:color w:val="000000"/>
                <w:sz w:val="20"/>
                <w:szCs w:val="20"/>
              </w:rPr>
              <w:t xml:space="preserve"> de sus beneficios para su salud</w:t>
            </w:r>
            <w:r w:rsidR="00785969">
              <w:rPr>
                <w:rFonts w:asciiTheme="majorHAnsi" w:eastAsia="Cambria" w:hAnsiTheme="majorHAnsi" w:cs="Arial"/>
                <w:color w:val="000000"/>
                <w:sz w:val="20"/>
                <w:szCs w:val="20"/>
              </w:rPr>
              <w:t xml:space="preserve">. </w:t>
            </w:r>
            <w:r>
              <w:rPr>
                <w:rFonts w:asciiTheme="majorHAnsi" w:eastAsia="Cambria" w:hAnsiTheme="majorHAnsi" w:cs="Arial"/>
                <w:color w:val="000000"/>
                <w:sz w:val="20"/>
                <w:szCs w:val="20"/>
              </w:rPr>
              <w:t>L</w:t>
            </w:r>
            <w:r w:rsidRPr="00BE5B29">
              <w:rPr>
                <w:rFonts w:asciiTheme="majorHAnsi" w:eastAsia="Cambria" w:hAnsiTheme="majorHAnsi" w:cs="Arial"/>
                <w:color w:val="000000"/>
                <w:sz w:val="20"/>
                <w:szCs w:val="20"/>
              </w:rPr>
              <w:t xml:space="preserve">as personas que usan </w:t>
            </w:r>
            <w:r w:rsidR="00785969">
              <w:rPr>
                <w:rFonts w:asciiTheme="majorHAnsi" w:eastAsia="Cambria" w:hAnsiTheme="majorHAnsi" w:cs="Arial"/>
                <w:color w:val="000000"/>
                <w:sz w:val="20"/>
                <w:szCs w:val="20"/>
              </w:rPr>
              <w:t>plataformas</w:t>
            </w:r>
            <w:r w:rsidRPr="00BE5B29">
              <w:rPr>
                <w:rFonts w:asciiTheme="majorHAnsi" w:eastAsia="Cambria" w:hAnsiTheme="majorHAnsi" w:cs="Arial"/>
                <w:color w:val="000000"/>
                <w:sz w:val="20"/>
                <w:szCs w:val="20"/>
              </w:rPr>
              <w:t xml:space="preserve"> de </w:t>
            </w:r>
            <w:r w:rsidR="00785969">
              <w:rPr>
                <w:rFonts w:asciiTheme="majorHAnsi" w:eastAsia="Cambria" w:hAnsiTheme="majorHAnsi" w:cs="Arial"/>
                <w:color w:val="000000"/>
                <w:sz w:val="20"/>
                <w:szCs w:val="20"/>
              </w:rPr>
              <w:t xml:space="preserve">recetas de </w:t>
            </w:r>
            <w:r w:rsidRPr="00BE5B29">
              <w:rPr>
                <w:rFonts w:asciiTheme="majorHAnsi" w:eastAsia="Cambria" w:hAnsiTheme="majorHAnsi" w:cs="Arial"/>
                <w:color w:val="000000"/>
                <w:sz w:val="20"/>
                <w:szCs w:val="20"/>
              </w:rPr>
              <w:t>comida</w:t>
            </w:r>
            <w:r>
              <w:rPr>
                <w:rFonts w:asciiTheme="majorHAnsi" w:eastAsia="Cambria" w:hAnsiTheme="majorHAnsi" w:cs="Arial"/>
                <w:color w:val="000000"/>
                <w:sz w:val="20"/>
                <w:szCs w:val="20"/>
              </w:rPr>
              <w:t>s</w:t>
            </w:r>
            <w:r w:rsidRPr="00BE5B29">
              <w:rPr>
                <w:rFonts w:asciiTheme="majorHAnsi" w:eastAsia="Cambria" w:hAnsiTheme="majorHAnsi" w:cs="Arial"/>
                <w:color w:val="000000"/>
                <w:sz w:val="20"/>
                <w:szCs w:val="20"/>
              </w:rPr>
              <w:t xml:space="preserve"> se adaptan más a los platillos </w:t>
            </w:r>
            <w:r w:rsidR="00785969">
              <w:rPr>
                <w:rFonts w:asciiTheme="majorHAnsi" w:eastAsia="Cambria" w:hAnsiTheme="majorHAnsi" w:cs="Arial"/>
                <w:color w:val="000000"/>
                <w:sz w:val="20"/>
                <w:szCs w:val="20"/>
              </w:rPr>
              <w:t xml:space="preserve">populares </w:t>
            </w:r>
            <w:r w:rsidRPr="00BE5B29">
              <w:rPr>
                <w:rFonts w:asciiTheme="majorHAnsi" w:eastAsia="Cambria" w:hAnsiTheme="majorHAnsi" w:cs="Arial"/>
                <w:color w:val="000000"/>
                <w:sz w:val="20"/>
                <w:szCs w:val="20"/>
              </w:rPr>
              <w:t>que vienen destacados, siendo estos platillos, mayoritariamente no saludables a un largo plazo.</w:t>
            </w:r>
          </w:p>
          <w:p w14:paraId="29550E7E" w14:textId="39E5705E" w:rsidR="0031762D" w:rsidRPr="00B04967" w:rsidRDefault="0031762D" w:rsidP="00B04967">
            <w:pPr>
              <w:pStyle w:val="Prrafodelista"/>
              <w:numPr>
                <w:ilvl w:val="0"/>
                <w:numId w:val="8"/>
              </w:numPr>
              <w:pBdr>
                <w:top w:val="nil"/>
                <w:left w:val="nil"/>
                <w:bottom w:val="nil"/>
                <w:right w:val="nil"/>
                <w:between w:val="nil"/>
              </w:pBdr>
              <w:spacing w:line="248" w:lineRule="auto"/>
              <w:jc w:val="both"/>
              <w:rPr>
                <w:rFonts w:asciiTheme="majorHAnsi" w:eastAsia="Cambria" w:hAnsiTheme="majorHAnsi" w:cs="Arial"/>
                <w:color w:val="000000"/>
                <w:sz w:val="20"/>
                <w:szCs w:val="20"/>
              </w:rPr>
            </w:pPr>
            <w:r w:rsidRPr="00BE5B29">
              <w:rPr>
                <w:rFonts w:asciiTheme="majorHAnsi" w:eastAsia="Cambria" w:hAnsiTheme="majorHAnsi" w:cs="Arial"/>
                <w:color w:val="000000"/>
                <w:sz w:val="20"/>
                <w:szCs w:val="20"/>
              </w:rPr>
              <w:t xml:space="preserve">Los usuarios con cierta incapacidad de consumir ciertos alimentos en específico se ven excluidos por diferentes </w:t>
            </w:r>
            <w:r w:rsidR="00B04967">
              <w:rPr>
                <w:rFonts w:asciiTheme="majorHAnsi" w:eastAsia="Cambria" w:hAnsiTheme="majorHAnsi" w:cs="Arial"/>
                <w:color w:val="000000"/>
                <w:sz w:val="20"/>
                <w:szCs w:val="20"/>
              </w:rPr>
              <w:t>plataformas</w:t>
            </w:r>
            <w:r w:rsidRPr="00BE5B29">
              <w:rPr>
                <w:rFonts w:asciiTheme="majorHAnsi" w:eastAsia="Cambria" w:hAnsiTheme="majorHAnsi" w:cs="Arial"/>
                <w:color w:val="000000"/>
                <w:sz w:val="20"/>
                <w:szCs w:val="20"/>
              </w:rPr>
              <w:t xml:space="preserve"> de comida.</w:t>
            </w:r>
          </w:p>
        </w:tc>
      </w:tr>
      <w:tr w:rsidR="0031762D" w14:paraId="671CF711" w14:textId="77777777">
        <w:trPr>
          <w:trHeight w:val="91"/>
          <w:jc w:val="center"/>
        </w:trPr>
        <w:tc>
          <w:tcPr>
            <w:tcW w:w="3261" w:type="dxa"/>
            <w:shd w:val="clear" w:color="auto" w:fill="D9D9D9"/>
          </w:tcPr>
          <w:p w14:paraId="57B17D93" w14:textId="77777777" w:rsidR="0031762D" w:rsidRDefault="0031762D" w:rsidP="0031762D">
            <w:pPr>
              <w:pBdr>
                <w:top w:val="nil"/>
                <w:left w:val="nil"/>
                <w:bottom w:val="nil"/>
                <w:right w:val="nil"/>
                <w:between w:val="nil"/>
              </w:pBdr>
              <w:spacing w:line="248" w:lineRule="auto"/>
              <w:rPr>
                <w:rFonts w:ascii="Cambria" w:eastAsia="Cambria" w:hAnsi="Cambria" w:cs="Cambria"/>
                <w:b/>
                <w:color w:val="000000"/>
                <w:sz w:val="20"/>
                <w:szCs w:val="20"/>
              </w:rPr>
            </w:pPr>
            <w:r>
              <w:rPr>
                <w:rFonts w:ascii="Cambria" w:eastAsia="Cambria" w:hAnsi="Cambria" w:cs="Cambria"/>
                <w:b/>
                <w:color w:val="000000"/>
                <w:sz w:val="20"/>
                <w:szCs w:val="20"/>
              </w:rPr>
              <w:t>Objetivos</w:t>
            </w:r>
          </w:p>
        </w:tc>
        <w:tc>
          <w:tcPr>
            <w:tcW w:w="6373" w:type="dxa"/>
          </w:tcPr>
          <w:p w14:paraId="708678F8" w14:textId="6AFB265D" w:rsidR="007C3C6B" w:rsidRDefault="00FB499C" w:rsidP="007C3C6B">
            <w:pPr>
              <w:pBdr>
                <w:top w:val="nil"/>
                <w:left w:val="nil"/>
                <w:bottom w:val="nil"/>
                <w:right w:val="nil"/>
                <w:between w:val="nil"/>
              </w:pBdr>
              <w:spacing w:line="248" w:lineRule="auto"/>
              <w:jc w:val="both"/>
              <w:rPr>
                <w:rFonts w:asciiTheme="majorHAnsi" w:eastAsia="Cambria" w:hAnsiTheme="majorHAnsi" w:cs="Arial"/>
                <w:color w:val="000000"/>
                <w:sz w:val="20"/>
                <w:szCs w:val="20"/>
              </w:rPr>
            </w:pPr>
            <w:r>
              <w:rPr>
                <w:rFonts w:asciiTheme="majorHAnsi" w:eastAsia="Cambria" w:hAnsiTheme="majorHAnsi" w:cs="Arial"/>
                <w:color w:val="000000"/>
                <w:sz w:val="20"/>
                <w:szCs w:val="20"/>
              </w:rPr>
              <w:t>Objetivo G</w:t>
            </w:r>
            <w:r w:rsidR="007C3C6B">
              <w:rPr>
                <w:rFonts w:asciiTheme="majorHAnsi" w:eastAsia="Cambria" w:hAnsiTheme="majorHAnsi" w:cs="Arial"/>
                <w:color w:val="000000"/>
                <w:sz w:val="20"/>
                <w:szCs w:val="20"/>
              </w:rPr>
              <w:t>eneral:</w:t>
            </w:r>
          </w:p>
          <w:p w14:paraId="28A84510" w14:textId="45484B28" w:rsidR="007C3C6B" w:rsidRDefault="00FB499C" w:rsidP="00FB499C">
            <w:pPr>
              <w:rPr>
                <w:rFonts w:asciiTheme="majorHAnsi" w:hAnsiTheme="majorHAnsi"/>
                <w:sz w:val="20"/>
                <w:szCs w:val="20"/>
              </w:rPr>
            </w:pPr>
            <w:r w:rsidRPr="00FB499C">
              <w:rPr>
                <w:rFonts w:asciiTheme="majorHAnsi" w:hAnsiTheme="majorHAnsi"/>
                <w:sz w:val="20"/>
                <w:szCs w:val="20"/>
              </w:rPr>
              <w:t>Desarrollar una plataforma digital integral que proporcione a los usuarios recomendaciones personalizadas de platillos saludables</w:t>
            </w:r>
            <w:r w:rsidR="00BC2E6E">
              <w:rPr>
                <w:rFonts w:asciiTheme="majorHAnsi" w:hAnsiTheme="majorHAnsi"/>
                <w:sz w:val="20"/>
                <w:szCs w:val="20"/>
              </w:rPr>
              <w:t xml:space="preserve"> con</w:t>
            </w:r>
            <w:r w:rsidRPr="00FB499C">
              <w:rPr>
                <w:rFonts w:asciiTheme="majorHAnsi" w:hAnsiTheme="majorHAnsi"/>
                <w:sz w:val="20"/>
                <w:szCs w:val="20"/>
              </w:rPr>
              <w:t xml:space="preserve"> el fin de mejorar su bienestar alimenticio, facilitar el cumplimiento de dietas específicas y apoyar la gestión de enfermedades crónicas a través de una alimentación adecuada y consciente.</w:t>
            </w:r>
          </w:p>
          <w:p w14:paraId="3FFBB1C6" w14:textId="77777777" w:rsidR="00FB499C" w:rsidRDefault="00FB499C" w:rsidP="00FB499C">
            <w:pPr>
              <w:rPr>
                <w:rFonts w:asciiTheme="majorHAnsi" w:hAnsiTheme="majorHAnsi"/>
                <w:sz w:val="20"/>
                <w:szCs w:val="20"/>
              </w:rPr>
            </w:pPr>
          </w:p>
          <w:p w14:paraId="35DFD9AA" w14:textId="6800CCC6" w:rsidR="00FB499C" w:rsidRDefault="00FB499C" w:rsidP="00FB499C">
            <w:pPr>
              <w:rPr>
                <w:rFonts w:asciiTheme="majorHAnsi" w:hAnsiTheme="majorHAnsi"/>
                <w:sz w:val="20"/>
                <w:szCs w:val="20"/>
              </w:rPr>
            </w:pPr>
            <w:r>
              <w:rPr>
                <w:rFonts w:asciiTheme="majorHAnsi" w:hAnsiTheme="majorHAnsi"/>
                <w:sz w:val="20"/>
                <w:szCs w:val="20"/>
              </w:rPr>
              <w:t>Objetivos Específicos:</w:t>
            </w:r>
          </w:p>
          <w:p w14:paraId="2EE6839C" w14:textId="77777777" w:rsidR="00BC48AF" w:rsidRDefault="00FB499C" w:rsidP="00FB499C">
            <w:pPr>
              <w:pStyle w:val="Prrafodelista"/>
              <w:numPr>
                <w:ilvl w:val="0"/>
                <w:numId w:val="14"/>
              </w:numPr>
              <w:rPr>
                <w:rFonts w:asciiTheme="majorHAnsi" w:hAnsiTheme="majorHAnsi"/>
                <w:sz w:val="20"/>
                <w:szCs w:val="20"/>
              </w:rPr>
            </w:pPr>
            <w:r w:rsidRPr="00FB499C">
              <w:rPr>
                <w:rFonts w:asciiTheme="majorHAnsi" w:hAnsiTheme="majorHAnsi"/>
                <w:sz w:val="20"/>
                <w:szCs w:val="20"/>
              </w:rPr>
              <w:t>Crear un sistema de personalización que permita a los usuarios ingresar información sobre sus condiciones de salud, preferencias alimenticias y restricciones dietéticas para recibir menús adaptados.</w:t>
            </w:r>
          </w:p>
          <w:p w14:paraId="68FB5FF8" w14:textId="77777777" w:rsidR="00BC48AF" w:rsidRDefault="00FB499C" w:rsidP="00FB499C">
            <w:pPr>
              <w:pStyle w:val="Prrafodelista"/>
              <w:numPr>
                <w:ilvl w:val="0"/>
                <w:numId w:val="14"/>
              </w:numPr>
              <w:rPr>
                <w:rFonts w:asciiTheme="majorHAnsi" w:hAnsiTheme="majorHAnsi"/>
                <w:sz w:val="20"/>
                <w:szCs w:val="20"/>
              </w:rPr>
            </w:pPr>
            <w:r w:rsidRPr="00BC48AF">
              <w:rPr>
                <w:rFonts w:asciiTheme="majorHAnsi" w:hAnsiTheme="majorHAnsi"/>
                <w:sz w:val="20"/>
                <w:szCs w:val="20"/>
              </w:rPr>
              <w:t xml:space="preserve">Proporcionar recursos </w:t>
            </w:r>
            <w:r w:rsidR="00BC48AF" w:rsidRPr="00BC48AF">
              <w:rPr>
                <w:rFonts w:asciiTheme="majorHAnsi" w:hAnsiTheme="majorHAnsi"/>
                <w:sz w:val="20"/>
                <w:szCs w:val="20"/>
              </w:rPr>
              <w:t>informativos</w:t>
            </w:r>
            <w:r w:rsidRPr="00BC48AF">
              <w:rPr>
                <w:rFonts w:asciiTheme="majorHAnsi" w:hAnsiTheme="majorHAnsi"/>
                <w:sz w:val="20"/>
                <w:szCs w:val="20"/>
              </w:rPr>
              <w:t xml:space="preserve"> sob</w:t>
            </w:r>
            <w:r w:rsidR="00BC48AF" w:rsidRPr="00BC48AF">
              <w:rPr>
                <w:rFonts w:asciiTheme="majorHAnsi" w:hAnsiTheme="majorHAnsi"/>
                <w:sz w:val="20"/>
                <w:szCs w:val="20"/>
              </w:rPr>
              <w:t>re nutrición y salud</w:t>
            </w:r>
            <w:r w:rsidRPr="00BC48AF">
              <w:rPr>
                <w:rFonts w:asciiTheme="majorHAnsi" w:hAnsiTheme="majorHAnsi"/>
                <w:sz w:val="20"/>
                <w:szCs w:val="20"/>
              </w:rPr>
              <w:t>.</w:t>
            </w:r>
          </w:p>
          <w:p w14:paraId="6F0B907E" w14:textId="77777777" w:rsidR="00F92D48" w:rsidRDefault="00FB499C" w:rsidP="00FB499C">
            <w:pPr>
              <w:pStyle w:val="Prrafodelista"/>
              <w:numPr>
                <w:ilvl w:val="0"/>
                <w:numId w:val="14"/>
              </w:numPr>
              <w:rPr>
                <w:rFonts w:asciiTheme="majorHAnsi" w:hAnsiTheme="majorHAnsi"/>
                <w:sz w:val="20"/>
                <w:szCs w:val="20"/>
              </w:rPr>
            </w:pPr>
            <w:r w:rsidRPr="00BC48AF">
              <w:rPr>
                <w:rFonts w:asciiTheme="majorHAnsi" w:hAnsiTheme="majorHAnsi"/>
                <w:sz w:val="20"/>
                <w:szCs w:val="20"/>
              </w:rPr>
              <w:t xml:space="preserve">Crear una comunidad de apoyo dentro de la </w:t>
            </w:r>
            <w:r w:rsidR="00BC48AF">
              <w:rPr>
                <w:rFonts w:asciiTheme="majorHAnsi" w:hAnsiTheme="majorHAnsi"/>
                <w:sz w:val="20"/>
                <w:szCs w:val="20"/>
              </w:rPr>
              <w:t>plataforma</w:t>
            </w:r>
            <w:r w:rsidRPr="00BC48AF">
              <w:rPr>
                <w:rFonts w:asciiTheme="majorHAnsi" w:hAnsiTheme="majorHAnsi"/>
                <w:sz w:val="20"/>
                <w:szCs w:val="20"/>
              </w:rPr>
              <w:t xml:space="preserve"> donde los usuarios puedan compartir experiencias, recetas y consejos </w:t>
            </w:r>
            <w:r w:rsidRPr="00BC48AF">
              <w:rPr>
                <w:rFonts w:asciiTheme="majorHAnsi" w:hAnsiTheme="majorHAnsi"/>
                <w:sz w:val="20"/>
                <w:szCs w:val="20"/>
              </w:rPr>
              <w:lastRenderedPageBreak/>
              <w:t>sobre alimentación saludable.</w:t>
            </w:r>
          </w:p>
          <w:p w14:paraId="7C385A2A" w14:textId="77777777" w:rsidR="00F92D48" w:rsidRDefault="00FB499C" w:rsidP="00FB499C">
            <w:pPr>
              <w:pStyle w:val="Prrafodelista"/>
              <w:numPr>
                <w:ilvl w:val="0"/>
                <w:numId w:val="14"/>
              </w:numPr>
              <w:rPr>
                <w:rFonts w:asciiTheme="majorHAnsi" w:hAnsiTheme="majorHAnsi"/>
                <w:sz w:val="20"/>
                <w:szCs w:val="20"/>
              </w:rPr>
            </w:pPr>
            <w:r w:rsidRPr="00F92D48">
              <w:rPr>
                <w:rFonts w:asciiTheme="majorHAnsi" w:hAnsiTheme="majorHAnsi"/>
                <w:sz w:val="20"/>
                <w:szCs w:val="20"/>
              </w:rPr>
              <w:t>Realizar encuestas y análisis de datos para evaluar la efectividad de las recomendaciones y mejorar continuamente la plataforma según las necesidades de los usuarios.</w:t>
            </w:r>
          </w:p>
          <w:p w14:paraId="732B81BC" w14:textId="390D8D55" w:rsidR="00FB499C" w:rsidRPr="00F92D48" w:rsidRDefault="00FB499C" w:rsidP="00FB499C">
            <w:pPr>
              <w:pStyle w:val="Prrafodelista"/>
              <w:numPr>
                <w:ilvl w:val="0"/>
                <w:numId w:val="14"/>
              </w:numPr>
              <w:rPr>
                <w:rFonts w:asciiTheme="majorHAnsi" w:hAnsiTheme="majorHAnsi"/>
                <w:sz w:val="20"/>
                <w:szCs w:val="20"/>
              </w:rPr>
            </w:pPr>
            <w:r w:rsidRPr="00F92D48">
              <w:rPr>
                <w:rFonts w:asciiTheme="majorHAnsi" w:hAnsiTheme="majorHAnsi"/>
                <w:sz w:val="20"/>
                <w:szCs w:val="20"/>
              </w:rPr>
              <w:t>Incluir opciones de comidas que reflejen la diversidad cultural de los usuarios, asegurando que las recomendaciones sean relevantes y accesibles para todos.</w:t>
            </w:r>
          </w:p>
        </w:tc>
      </w:tr>
      <w:tr w:rsidR="0031762D" w14:paraId="0F944CE4" w14:textId="77777777">
        <w:trPr>
          <w:trHeight w:val="91"/>
          <w:jc w:val="center"/>
        </w:trPr>
        <w:tc>
          <w:tcPr>
            <w:tcW w:w="3261" w:type="dxa"/>
            <w:shd w:val="clear" w:color="auto" w:fill="D9D9D9"/>
          </w:tcPr>
          <w:p w14:paraId="5D3F250F" w14:textId="6402141A" w:rsidR="0031762D" w:rsidRDefault="0031762D" w:rsidP="0031762D">
            <w:pPr>
              <w:pBdr>
                <w:top w:val="nil"/>
                <w:left w:val="nil"/>
                <w:bottom w:val="nil"/>
                <w:right w:val="nil"/>
                <w:between w:val="nil"/>
              </w:pBdr>
              <w:spacing w:line="248" w:lineRule="auto"/>
              <w:rPr>
                <w:rFonts w:ascii="Cambria" w:eastAsia="Cambria" w:hAnsi="Cambria" w:cs="Cambria"/>
                <w:b/>
                <w:color w:val="000000"/>
                <w:sz w:val="20"/>
                <w:szCs w:val="20"/>
              </w:rPr>
            </w:pPr>
            <w:r>
              <w:rPr>
                <w:rFonts w:ascii="Cambria" w:eastAsia="Cambria" w:hAnsi="Cambria" w:cs="Cambria"/>
                <w:b/>
                <w:color w:val="000000"/>
                <w:sz w:val="20"/>
                <w:szCs w:val="20"/>
              </w:rPr>
              <w:lastRenderedPageBreak/>
              <w:t>Conclusiones</w:t>
            </w:r>
          </w:p>
        </w:tc>
        <w:tc>
          <w:tcPr>
            <w:tcW w:w="6373" w:type="dxa"/>
          </w:tcPr>
          <w:p w14:paraId="102692C0" w14:textId="62D0DB77" w:rsidR="00B8376E" w:rsidRDefault="00B8376E" w:rsidP="00B8376E">
            <w:pPr>
              <w:pStyle w:val="Prrafodelista"/>
              <w:numPr>
                <w:ilvl w:val="0"/>
                <w:numId w:val="15"/>
              </w:numPr>
              <w:rPr>
                <w:rFonts w:asciiTheme="majorHAnsi" w:hAnsiTheme="majorHAnsi"/>
                <w:sz w:val="20"/>
                <w:szCs w:val="20"/>
              </w:rPr>
            </w:pPr>
            <w:proofErr w:type="spellStart"/>
            <w:r w:rsidRPr="00B8376E">
              <w:rPr>
                <w:rFonts w:asciiTheme="majorHAnsi" w:hAnsiTheme="majorHAnsi"/>
                <w:sz w:val="20"/>
                <w:szCs w:val="20"/>
              </w:rPr>
              <w:t>GessenApp</w:t>
            </w:r>
            <w:proofErr w:type="spellEnd"/>
            <w:r w:rsidRPr="00B8376E">
              <w:rPr>
                <w:rFonts w:asciiTheme="majorHAnsi" w:hAnsiTheme="majorHAnsi"/>
                <w:sz w:val="20"/>
                <w:szCs w:val="20"/>
              </w:rPr>
              <w:t xml:space="preserve"> puede mejorar la calidad de vida de usuarios con enfermedades crónicas al proporcionarles acceso a menús personalizados que se ajustan a sus necesidades dietéticas específicas.</w:t>
            </w:r>
          </w:p>
          <w:p w14:paraId="6901016F" w14:textId="5BD2EDC5" w:rsidR="003F708D" w:rsidRDefault="00B8376E" w:rsidP="00B8376E">
            <w:pPr>
              <w:pStyle w:val="Prrafodelista"/>
              <w:numPr>
                <w:ilvl w:val="0"/>
                <w:numId w:val="15"/>
              </w:numPr>
              <w:rPr>
                <w:rFonts w:asciiTheme="majorHAnsi" w:hAnsiTheme="majorHAnsi"/>
                <w:sz w:val="20"/>
                <w:szCs w:val="20"/>
              </w:rPr>
            </w:pPr>
            <w:r w:rsidRPr="00B8376E">
              <w:rPr>
                <w:rFonts w:asciiTheme="majorHAnsi" w:hAnsiTheme="majorHAnsi"/>
                <w:sz w:val="20"/>
                <w:szCs w:val="20"/>
              </w:rPr>
              <w:t>La plataforma no solo ofrece recomendaciones de comidas, sino que también</w:t>
            </w:r>
            <w:r w:rsidR="00060591">
              <w:rPr>
                <w:rFonts w:asciiTheme="majorHAnsi" w:hAnsiTheme="majorHAnsi"/>
                <w:sz w:val="20"/>
                <w:szCs w:val="20"/>
              </w:rPr>
              <w:t>,</w:t>
            </w:r>
            <w:r w:rsidRPr="00B8376E">
              <w:rPr>
                <w:rFonts w:asciiTheme="majorHAnsi" w:hAnsiTheme="majorHAnsi"/>
                <w:sz w:val="20"/>
                <w:szCs w:val="20"/>
              </w:rPr>
              <w:t xml:space="preserve"> educa a los usuarios sobre la importancia </w:t>
            </w:r>
            <w:r w:rsidR="00060591">
              <w:rPr>
                <w:rFonts w:asciiTheme="majorHAnsi" w:hAnsiTheme="majorHAnsi"/>
                <w:sz w:val="20"/>
                <w:szCs w:val="20"/>
              </w:rPr>
              <w:t>de una alimentación equilibrada.</w:t>
            </w:r>
          </w:p>
          <w:p w14:paraId="3D49434E" w14:textId="317DB755" w:rsidR="003F708D" w:rsidRDefault="00B8376E" w:rsidP="00B8376E">
            <w:pPr>
              <w:pStyle w:val="Prrafodelista"/>
              <w:numPr>
                <w:ilvl w:val="0"/>
                <w:numId w:val="15"/>
              </w:numPr>
              <w:rPr>
                <w:rFonts w:asciiTheme="majorHAnsi" w:hAnsiTheme="majorHAnsi"/>
                <w:sz w:val="20"/>
                <w:szCs w:val="20"/>
              </w:rPr>
            </w:pPr>
            <w:r w:rsidRPr="003F708D">
              <w:rPr>
                <w:rFonts w:asciiTheme="majorHAnsi" w:hAnsiTheme="majorHAnsi"/>
                <w:sz w:val="20"/>
                <w:szCs w:val="20"/>
              </w:rPr>
              <w:t xml:space="preserve">Al fomentar una red de usuarios que comparten experiencias y consejos, </w:t>
            </w:r>
            <w:proofErr w:type="spellStart"/>
            <w:r w:rsidRPr="003F708D">
              <w:rPr>
                <w:rFonts w:asciiTheme="majorHAnsi" w:hAnsiTheme="majorHAnsi"/>
                <w:sz w:val="20"/>
                <w:szCs w:val="20"/>
              </w:rPr>
              <w:t>GessenApp</w:t>
            </w:r>
            <w:proofErr w:type="spellEnd"/>
            <w:r w:rsidRPr="003F708D">
              <w:rPr>
                <w:rFonts w:asciiTheme="majorHAnsi" w:hAnsiTheme="majorHAnsi"/>
                <w:sz w:val="20"/>
                <w:szCs w:val="20"/>
              </w:rPr>
              <w:t xml:space="preserve"> crea un sentido de comunidad que puede ser motivador y útil en el proceso de cambio de hábitos.</w:t>
            </w:r>
          </w:p>
          <w:p w14:paraId="1298EBA1" w14:textId="3EEEF70C" w:rsidR="0031762D" w:rsidRPr="003F708D" w:rsidRDefault="00B8376E" w:rsidP="003F708D">
            <w:pPr>
              <w:pStyle w:val="Prrafodelista"/>
              <w:numPr>
                <w:ilvl w:val="0"/>
                <w:numId w:val="15"/>
              </w:numPr>
              <w:rPr>
                <w:rFonts w:asciiTheme="majorHAnsi" w:hAnsiTheme="majorHAnsi"/>
                <w:sz w:val="20"/>
                <w:szCs w:val="20"/>
              </w:rPr>
            </w:pPr>
            <w:r w:rsidRPr="003F708D">
              <w:rPr>
                <w:rFonts w:asciiTheme="majorHAnsi" w:hAnsiTheme="majorHAnsi"/>
                <w:sz w:val="20"/>
                <w:szCs w:val="20"/>
              </w:rPr>
              <w:t xml:space="preserve">La recopilación de datos y la retroalimentación de los usuarios permitirán que </w:t>
            </w:r>
            <w:proofErr w:type="spellStart"/>
            <w:r w:rsidRPr="003F708D">
              <w:rPr>
                <w:rFonts w:asciiTheme="majorHAnsi" w:hAnsiTheme="majorHAnsi"/>
                <w:sz w:val="20"/>
                <w:szCs w:val="20"/>
              </w:rPr>
              <w:t>GessenApp</w:t>
            </w:r>
            <w:proofErr w:type="spellEnd"/>
            <w:r w:rsidRPr="003F708D">
              <w:rPr>
                <w:rFonts w:asciiTheme="majorHAnsi" w:hAnsiTheme="majorHAnsi"/>
                <w:sz w:val="20"/>
                <w:szCs w:val="20"/>
              </w:rPr>
              <w:t xml:space="preserve"> evolucione y se ajuste a las necesidades cambiantes de su audiencia, asegurando su relevancia a largo plazo.</w:t>
            </w:r>
          </w:p>
        </w:tc>
      </w:tr>
      <w:tr w:rsidR="0031762D" w14:paraId="769C9894" w14:textId="77777777">
        <w:trPr>
          <w:trHeight w:val="91"/>
          <w:jc w:val="center"/>
        </w:trPr>
        <w:tc>
          <w:tcPr>
            <w:tcW w:w="3261" w:type="dxa"/>
            <w:shd w:val="clear" w:color="auto" w:fill="D9D9D9"/>
          </w:tcPr>
          <w:p w14:paraId="475692A8" w14:textId="77777777" w:rsidR="0031762D" w:rsidRDefault="0031762D" w:rsidP="0031762D">
            <w:pPr>
              <w:pBdr>
                <w:top w:val="nil"/>
                <w:left w:val="nil"/>
                <w:bottom w:val="nil"/>
                <w:right w:val="nil"/>
                <w:between w:val="nil"/>
              </w:pBdr>
              <w:spacing w:line="248" w:lineRule="auto"/>
              <w:rPr>
                <w:rFonts w:ascii="Cambria" w:eastAsia="Cambria" w:hAnsi="Cambria" w:cs="Cambria"/>
                <w:b/>
                <w:color w:val="000000"/>
                <w:sz w:val="20"/>
                <w:szCs w:val="20"/>
              </w:rPr>
            </w:pPr>
            <w:r>
              <w:rPr>
                <w:rFonts w:ascii="Cambria" w:eastAsia="Cambria" w:hAnsi="Cambria" w:cs="Cambria"/>
                <w:b/>
                <w:color w:val="000000"/>
                <w:sz w:val="20"/>
                <w:szCs w:val="20"/>
              </w:rPr>
              <w:t>Referencias Bibliográficas</w:t>
            </w:r>
          </w:p>
        </w:tc>
        <w:tc>
          <w:tcPr>
            <w:tcW w:w="6373" w:type="dxa"/>
          </w:tcPr>
          <w:p w14:paraId="6FFBB56D" w14:textId="77777777" w:rsidR="0031762D" w:rsidRDefault="001A6248" w:rsidP="0031762D">
            <w:pPr>
              <w:pStyle w:val="Prrafodelista"/>
              <w:numPr>
                <w:ilvl w:val="0"/>
                <w:numId w:val="10"/>
              </w:numPr>
              <w:pBdr>
                <w:top w:val="nil"/>
                <w:left w:val="nil"/>
                <w:bottom w:val="nil"/>
                <w:right w:val="nil"/>
                <w:between w:val="nil"/>
              </w:pBdr>
              <w:spacing w:line="248" w:lineRule="auto"/>
              <w:jc w:val="both"/>
              <w:rPr>
                <w:rFonts w:asciiTheme="majorHAnsi" w:eastAsia="Cambria" w:hAnsiTheme="majorHAnsi" w:cs="Arial"/>
                <w:color w:val="000000"/>
                <w:sz w:val="20"/>
                <w:szCs w:val="20"/>
              </w:rPr>
            </w:pPr>
            <w:hyperlink r:id="rId10" w:history="1">
              <w:r w:rsidR="0031762D" w:rsidRPr="00421333">
                <w:rPr>
                  <w:rStyle w:val="Hipervnculo"/>
                  <w:rFonts w:asciiTheme="majorHAnsi" w:eastAsia="Cambria" w:hAnsiTheme="majorHAnsi" w:cs="Arial"/>
                  <w:sz w:val="20"/>
                  <w:szCs w:val="20"/>
                </w:rPr>
                <w:t>https://www.rappi.com.co</w:t>
              </w:r>
            </w:hyperlink>
          </w:p>
          <w:p w14:paraId="266C1C59" w14:textId="77777777" w:rsidR="0031762D" w:rsidRDefault="001A6248" w:rsidP="0031762D">
            <w:pPr>
              <w:pStyle w:val="Prrafodelista"/>
              <w:numPr>
                <w:ilvl w:val="0"/>
                <w:numId w:val="10"/>
              </w:numPr>
              <w:pBdr>
                <w:top w:val="nil"/>
                <w:left w:val="nil"/>
                <w:bottom w:val="nil"/>
                <w:right w:val="nil"/>
                <w:between w:val="nil"/>
              </w:pBdr>
              <w:spacing w:line="248" w:lineRule="auto"/>
              <w:jc w:val="both"/>
              <w:rPr>
                <w:rFonts w:asciiTheme="majorHAnsi" w:eastAsia="Cambria" w:hAnsiTheme="majorHAnsi" w:cs="Arial"/>
                <w:color w:val="000000"/>
                <w:sz w:val="20"/>
                <w:szCs w:val="20"/>
              </w:rPr>
            </w:pPr>
            <w:hyperlink r:id="rId11" w:history="1">
              <w:r w:rsidR="0031762D" w:rsidRPr="00421333">
                <w:rPr>
                  <w:rStyle w:val="Hipervnculo"/>
                  <w:rFonts w:asciiTheme="majorHAnsi" w:eastAsia="Cambria" w:hAnsiTheme="majorHAnsi" w:cs="Arial"/>
                  <w:sz w:val="20"/>
                  <w:szCs w:val="20"/>
                </w:rPr>
                <w:t>https://www.vivirmejor.org/que-es-la-salud-alimentaria</w:t>
              </w:r>
            </w:hyperlink>
          </w:p>
          <w:p w14:paraId="1C883EA7" w14:textId="1203AC8E" w:rsidR="0031762D" w:rsidRPr="0031762D" w:rsidRDefault="001A6248" w:rsidP="0031762D">
            <w:pPr>
              <w:pStyle w:val="Prrafodelista"/>
              <w:numPr>
                <w:ilvl w:val="0"/>
                <w:numId w:val="10"/>
              </w:numPr>
              <w:pBdr>
                <w:top w:val="nil"/>
                <w:left w:val="nil"/>
                <w:bottom w:val="nil"/>
                <w:right w:val="nil"/>
                <w:between w:val="nil"/>
              </w:pBdr>
              <w:spacing w:line="248" w:lineRule="auto"/>
              <w:jc w:val="both"/>
              <w:rPr>
                <w:rStyle w:val="Hipervnculo"/>
                <w:rFonts w:asciiTheme="majorHAnsi" w:eastAsia="Cambria" w:hAnsiTheme="majorHAnsi" w:cs="Arial"/>
                <w:color w:val="000000"/>
                <w:sz w:val="20"/>
                <w:szCs w:val="20"/>
                <w:u w:val="none"/>
              </w:rPr>
            </w:pPr>
            <w:hyperlink r:id="rId12" w:history="1">
              <w:r w:rsidR="0031762D" w:rsidRPr="00421333">
                <w:rPr>
                  <w:rStyle w:val="Hipervnculo"/>
                  <w:rFonts w:asciiTheme="majorHAnsi" w:eastAsia="Cambria" w:hAnsiTheme="majorHAnsi" w:cs="Arial"/>
                  <w:sz w:val="20"/>
                  <w:szCs w:val="20"/>
                </w:rPr>
                <w:t>https://www.who.int/es/news-room/fact-sheets/detail/healthy-diet</w:t>
              </w:r>
            </w:hyperlink>
          </w:p>
          <w:p w14:paraId="5F4509FA" w14:textId="29068D9B" w:rsidR="0031762D" w:rsidRPr="0031762D" w:rsidRDefault="001A6248" w:rsidP="0031762D">
            <w:pPr>
              <w:pStyle w:val="Prrafodelista"/>
              <w:numPr>
                <w:ilvl w:val="0"/>
                <w:numId w:val="10"/>
              </w:numPr>
              <w:pBdr>
                <w:top w:val="nil"/>
                <w:left w:val="nil"/>
                <w:bottom w:val="nil"/>
                <w:right w:val="nil"/>
                <w:between w:val="nil"/>
              </w:pBdr>
              <w:spacing w:line="248" w:lineRule="auto"/>
              <w:jc w:val="both"/>
              <w:rPr>
                <w:rFonts w:asciiTheme="majorHAnsi" w:eastAsia="Cambria" w:hAnsiTheme="majorHAnsi" w:cs="Arial"/>
                <w:color w:val="000000"/>
                <w:sz w:val="20"/>
                <w:szCs w:val="20"/>
              </w:rPr>
            </w:pPr>
            <w:hyperlink r:id="rId13" w:history="1">
              <w:r w:rsidR="0031762D" w:rsidRPr="00421333">
                <w:rPr>
                  <w:rStyle w:val="Hipervnculo"/>
                  <w:rFonts w:asciiTheme="majorHAnsi" w:eastAsia="Cambria" w:hAnsiTheme="majorHAnsi" w:cs="Arial"/>
                  <w:sz w:val="20"/>
                  <w:szCs w:val="20"/>
                </w:rPr>
                <w:t>https://www.mayoclinic.org/es/diseases-conditions/eating-disorders/symptoms-causes/syc-20353603</w:t>
              </w:r>
            </w:hyperlink>
          </w:p>
        </w:tc>
      </w:tr>
    </w:tbl>
    <w:p w14:paraId="70966105" w14:textId="77777777" w:rsidR="00F758A6" w:rsidRDefault="00F758A6">
      <w:pPr>
        <w:widowControl/>
        <w:rPr>
          <w:rFonts w:ascii="Cambria" w:eastAsia="Cambria" w:hAnsi="Cambria" w:cs="Cambria"/>
          <w:sz w:val="20"/>
          <w:szCs w:val="20"/>
        </w:rPr>
      </w:pPr>
    </w:p>
    <w:p w14:paraId="5414F560" w14:textId="77777777" w:rsidR="00F758A6" w:rsidRDefault="00172724">
      <w:pPr>
        <w:widowControl/>
        <w:numPr>
          <w:ilvl w:val="0"/>
          <w:numId w:val="1"/>
        </w:numPr>
        <w:pBdr>
          <w:top w:val="nil"/>
          <w:left w:val="nil"/>
          <w:bottom w:val="nil"/>
          <w:right w:val="nil"/>
          <w:between w:val="nil"/>
        </w:pBdr>
        <w:rPr>
          <w:rFonts w:ascii="Cambria" w:eastAsia="Cambria" w:hAnsi="Cambria" w:cs="Cambria"/>
          <w:b/>
          <w:color w:val="000000"/>
          <w:sz w:val="20"/>
          <w:szCs w:val="20"/>
        </w:rPr>
      </w:pPr>
      <w:r>
        <w:rPr>
          <w:rFonts w:ascii="Cambria" w:eastAsia="Cambria" w:hAnsi="Cambria" w:cs="Cambria"/>
          <w:b/>
          <w:color w:val="000000"/>
          <w:sz w:val="20"/>
          <w:szCs w:val="20"/>
        </w:rPr>
        <w:t>EVIDENCIAS DE PRODUCTO</w:t>
      </w:r>
    </w:p>
    <w:p w14:paraId="431647C1" w14:textId="46438412" w:rsidR="00F758A6" w:rsidRDefault="00F758A6">
      <w:pPr>
        <w:widowControl/>
        <w:rPr>
          <w:rFonts w:ascii="Cambria" w:eastAsia="Cambria" w:hAnsi="Cambria" w:cs="Cambria"/>
          <w:sz w:val="20"/>
          <w:szCs w:val="20"/>
        </w:rPr>
      </w:pPr>
    </w:p>
    <w:tbl>
      <w:tblPr>
        <w:tblStyle w:val="a1"/>
        <w:tblW w:w="9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5"/>
      </w:tblGrid>
      <w:tr w:rsidR="00F758A6" w14:paraId="0AE20D8D" w14:textId="77777777">
        <w:tc>
          <w:tcPr>
            <w:tcW w:w="9629" w:type="dxa"/>
            <w:gridSpan w:val="2"/>
            <w:shd w:val="clear" w:color="auto" w:fill="D9D9D9"/>
          </w:tcPr>
          <w:p w14:paraId="48CB95D3" w14:textId="77777777" w:rsidR="00F758A6" w:rsidRDefault="00172724">
            <w:pPr>
              <w:pBdr>
                <w:top w:val="nil"/>
                <w:left w:val="nil"/>
                <w:bottom w:val="nil"/>
                <w:right w:val="nil"/>
                <w:between w:val="nil"/>
              </w:pBdr>
              <w:rPr>
                <w:rFonts w:ascii="Cambria" w:eastAsia="Cambria" w:hAnsi="Cambria" w:cs="Cambria"/>
                <w:b/>
                <w:color w:val="000000"/>
                <w:sz w:val="20"/>
                <w:szCs w:val="20"/>
              </w:rPr>
            </w:pPr>
            <w:r>
              <w:rPr>
                <w:rFonts w:ascii="Cambria" w:eastAsia="Cambria" w:hAnsi="Cambria" w:cs="Cambria"/>
                <w:b/>
                <w:color w:val="000000"/>
                <w:sz w:val="20"/>
                <w:szCs w:val="20"/>
              </w:rPr>
              <w:t>Anexos y/o evidencias de avances del semestre anterior (si aplica)</w:t>
            </w:r>
          </w:p>
          <w:p w14:paraId="453F89E8" w14:textId="77777777" w:rsidR="00F758A6" w:rsidRDefault="00172724">
            <w:pPr>
              <w:pBdr>
                <w:top w:val="nil"/>
                <w:left w:val="nil"/>
                <w:bottom w:val="nil"/>
                <w:right w:val="nil"/>
                <w:between w:val="nil"/>
              </w:pBdr>
              <w:spacing w:line="248" w:lineRule="auto"/>
              <w:rPr>
                <w:rFonts w:ascii="Cambria" w:eastAsia="Cambria" w:hAnsi="Cambria" w:cs="Cambria"/>
                <w:color w:val="000000"/>
                <w:sz w:val="16"/>
                <w:szCs w:val="16"/>
              </w:rPr>
            </w:pPr>
            <w:r>
              <w:rPr>
                <w:rFonts w:ascii="Cambria" w:eastAsia="Cambria" w:hAnsi="Cambria" w:cs="Cambria"/>
                <w:color w:val="000000"/>
                <w:sz w:val="16"/>
                <w:szCs w:val="16"/>
              </w:rPr>
              <w:t>(Imágenes, pantallazos de las evidencias)</w:t>
            </w:r>
          </w:p>
          <w:p w14:paraId="319A6359" w14:textId="77777777" w:rsidR="00F758A6" w:rsidRDefault="00F758A6">
            <w:pPr>
              <w:pBdr>
                <w:top w:val="nil"/>
                <w:left w:val="nil"/>
                <w:bottom w:val="nil"/>
                <w:right w:val="nil"/>
                <w:between w:val="nil"/>
              </w:pBdr>
              <w:spacing w:line="248" w:lineRule="auto"/>
              <w:rPr>
                <w:rFonts w:ascii="Cambria" w:eastAsia="Cambria" w:hAnsi="Cambria" w:cs="Cambria"/>
                <w:color w:val="000000"/>
                <w:sz w:val="20"/>
                <w:szCs w:val="20"/>
              </w:rPr>
            </w:pPr>
          </w:p>
        </w:tc>
      </w:tr>
      <w:tr w:rsidR="00F758A6" w14:paraId="18C926BD" w14:textId="77777777">
        <w:tc>
          <w:tcPr>
            <w:tcW w:w="4814" w:type="dxa"/>
            <w:shd w:val="clear" w:color="auto" w:fill="D9D9D9"/>
          </w:tcPr>
          <w:p w14:paraId="1D2E80E3" w14:textId="77777777" w:rsidR="00F758A6" w:rsidRDefault="00172724">
            <w:pPr>
              <w:widowControl/>
              <w:rPr>
                <w:rFonts w:ascii="Cambria" w:eastAsia="Cambria" w:hAnsi="Cambria" w:cs="Cambria"/>
                <w:b/>
                <w:sz w:val="20"/>
                <w:szCs w:val="20"/>
              </w:rPr>
            </w:pPr>
            <w:r>
              <w:rPr>
                <w:rFonts w:ascii="Cambria" w:eastAsia="Cambria" w:hAnsi="Cambria" w:cs="Cambria"/>
                <w:b/>
                <w:sz w:val="20"/>
                <w:szCs w:val="20"/>
              </w:rPr>
              <w:t xml:space="preserve">URL Repositorio </w:t>
            </w:r>
            <w:proofErr w:type="spellStart"/>
            <w:r>
              <w:rPr>
                <w:rFonts w:ascii="Cambria" w:eastAsia="Cambria" w:hAnsi="Cambria" w:cs="Cambria"/>
                <w:b/>
                <w:sz w:val="20"/>
                <w:szCs w:val="20"/>
              </w:rPr>
              <w:t>GitHub</w:t>
            </w:r>
            <w:proofErr w:type="spellEnd"/>
            <w:r>
              <w:rPr>
                <w:rFonts w:ascii="Cambria" w:eastAsia="Cambria" w:hAnsi="Cambria" w:cs="Cambria"/>
                <w:b/>
                <w:sz w:val="20"/>
                <w:szCs w:val="20"/>
              </w:rPr>
              <w:t>/</w:t>
            </w:r>
            <w:proofErr w:type="spellStart"/>
            <w:r>
              <w:rPr>
                <w:rFonts w:ascii="Cambria" w:eastAsia="Cambria" w:hAnsi="Cambria" w:cs="Cambria"/>
                <w:b/>
                <w:sz w:val="20"/>
                <w:szCs w:val="20"/>
              </w:rPr>
              <w:t>GitLab</w:t>
            </w:r>
            <w:proofErr w:type="spellEnd"/>
            <w:r>
              <w:rPr>
                <w:rFonts w:ascii="Cambria" w:eastAsia="Cambria" w:hAnsi="Cambria" w:cs="Cambria"/>
                <w:b/>
                <w:sz w:val="20"/>
                <w:szCs w:val="20"/>
              </w:rPr>
              <w:t xml:space="preserve"> (Si aplica)</w:t>
            </w:r>
          </w:p>
          <w:p w14:paraId="1C1353D1" w14:textId="77777777" w:rsidR="00F758A6" w:rsidRDefault="00F758A6">
            <w:pPr>
              <w:widowControl/>
              <w:rPr>
                <w:rFonts w:ascii="Cambria" w:eastAsia="Cambria" w:hAnsi="Cambria" w:cs="Cambria"/>
                <w:sz w:val="20"/>
                <w:szCs w:val="20"/>
              </w:rPr>
            </w:pPr>
          </w:p>
          <w:p w14:paraId="2C833A1D" w14:textId="77777777" w:rsidR="00F758A6" w:rsidRDefault="00F758A6">
            <w:pPr>
              <w:widowControl/>
              <w:rPr>
                <w:rFonts w:ascii="Cambria" w:eastAsia="Cambria" w:hAnsi="Cambria" w:cs="Cambria"/>
                <w:sz w:val="20"/>
                <w:szCs w:val="20"/>
              </w:rPr>
            </w:pPr>
          </w:p>
        </w:tc>
        <w:tc>
          <w:tcPr>
            <w:tcW w:w="4815" w:type="dxa"/>
          </w:tcPr>
          <w:p w14:paraId="4159456C" w14:textId="272F28C7" w:rsidR="00F758A6" w:rsidRDefault="00111E3A">
            <w:pPr>
              <w:widowControl/>
              <w:rPr>
                <w:rFonts w:ascii="Cambria" w:eastAsia="Cambria" w:hAnsi="Cambria" w:cs="Cambria"/>
                <w:sz w:val="20"/>
                <w:szCs w:val="20"/>
              </w:rPr>
            </w:pPr>
            <w:hyperlink r:id="rId14" w:history="1">
              <w:r>
                <w:rPr>
                  <w:rStyle w:val="Hipervnculo"/>
                  <w:rFonts w:ascii="Cambria" w:eastAsia="Cambria" w:hAnsi="Cambria" w:cs="Cambria"/>
                  <w:sz w:val="20"/>
                  <w:szCs w:val="20"/>
                </w:rPr>
                <w:t>https://github.com/fernandovillota/GessenApp.git</w:t>
              </w:r>
            </w:hyperlink>
            <w:bookmarkStart w:id="0" w:name="_GoBack"/>
            <w:bookmarkEnd w:id="0"/>
          </w:p>
        </w:tc>
      </w:tr>
      <w:tr w:rsidR="00F758A6" w14:paraId="5570B09D" w14:textId="77777777">
        <w:tc>
          <w:tcPr>
            <w:tcW w:w="9629" w:type="dxa"/>
            <w:gridSpan w:val="2"/>
          </w:tcPr>
          <w:p w14:paraId="5B867C58" w14:textId="23D4480B" w:rsidR="00564675" w:rsidRDefault="00172724" w:rsidP="00542C58">
            <w:pPr>
              <w:widowControl/>
              <w:rPr>
                <w:rFonts w:ascii="Cambria" w:eastAsia="Cambria" w:hAnsi="Cambria" w:cs="Cambria"/>
                <w:sz w:val="20"/>
                <w:szCs w:val="20"/>
              </w:rPr>
            </w:pPr>
            <w:r>
              <w:rPr>
                <w:rFonts w:ascii="Cambria" w:eastAsia="Cambria" w:hAnsi="Cambria" w:cs="Cambria"/>
                <w:sz w:val="20"/>
                <w:szCs w:val="20"/>
              </w:rPr>
              <w:t>Tipos de evidencias que debes anexar en esta sección:</w:t>
            </w:r>
          </w:p>
          <w:p w14:paraId="21DC9927" w14:textId="77777777" w:rsidR="00542C58" w:rsidRPr="00542C58" w:rsidRDefault="00542C58" w:rsidP="00542C58">
            <w:pPr>
              <w:widowControl/>
              <w:rPr>
                <w:rFonts w:ascii="Cambria" w:eastAsia="Cambria" w:hAnsi="Cambria" w:cs="Cambria"/>
                <w:sz w:val="20"/>
                <w:szCs w:val="20"/>
              </w:rPr>
            </w:pPr>
          </w:p>
          <w:p w14:paraId="3A142A50" w14:textId="481A5428" w:rsidR="00F758A6" w:rsidRDefault="00172724">
            <w:pPr>
              <w:widowControl/>
              <w:rPr>
                <w:rFonts w:ascii="Cambria" w:eastAsia="Cambria" w:hAnsi="Cambria" w:cs="Cambria"/>
                <w:sz w:val="20"/>
                <w:szCs w:val="20"/>
              </w:rPr>
            </w:pPr>
            <w:r>
              <w:rPr>
                <w:rFonts w:ascii="Cambria" w:eastAsia="Cambria" w:hAnsi="Cambria" w:cs="Cambria"/>
                <w:sz w:val="20"/>
                <w:szCs w:val="20"/>
              </w:rPr>
              <w:t>• Levantamiento de requerimientos</w:t>
            </w:r>
            <w:r w:rsidR="0031762D">
              <w:rPr>
                <w:rFonts w:ascii="Cambria" w:eastAsia="Cambria" w:hAnsi="Cambria" w:cs="Cambria"/>
                <w:sz w:val="20"/>
                <w:szCs w:val="20"/>
              </w:rPr>
              <w:t>:</w:t>
            </w:r>
          </w:p>
          <w:p w14:paraId="281379AB" w14:textId="781F15B0" w:rsidR="0031762D" w:rsidRPr="0031762D" w:rsidRDefault="0031762D" w:rsidP="0031762D">
            <w:pPr>
              <w:pStyle w:val="Prrafodelista"/>
              <w:widowControl/>
              <w:ind w:left="720" w:firstLine="0"/>
              <w:rPr>
                <w:rFonts w:asciiTheme="majorHAnsi" w:hAnsiTheme="majorHAnsi"/>
                <w:sz w:val="20"/>
                <w:szCs w:val="20"/>
                <w:lang w:val="es-CO" w:eastAsia="es-CO"/>
              </w:rPr>
            </w:pPr>
            <w:r w:rsidRPr="0031762D">
              <w:rPr>
                <w:rFonts w:asciiTheme="majorHAnsi" w:hAnsiTheme="majorHAnsi"/>
                <w:sz w:val="20"/>
                <w:szCs w:val="20"/>
                <w:lang w:val="es-CO" w:eastAsia="es-CO"/>
              </w:rPr>
              <w:t xml:space="preserve"> </w:t>
            </w:r>
            <w:r w:rsidRPr="0031762D">
              <w:rPr>
                <w:rFonts w:asciiTheme="majorHAnsi" w:hAnsiTheme="majorHAnsi"/>
                <w:b/>
                <w:bCs/>
                <w:sz w:val="20"/>
                <w:szCs w:val="20"/>
                <w:lang w:val="es-CO" w:eastAsia="es-CO"/>
              </w:rPr>
              <w:t>Funcionales:</w:t>
            </w:r>
          </w:p>
          <w:p w14:paraId="0E2F5D6E" w14:textId="77777777" w:rsidR="0031762D" w:rsidRPr="0031762D" w:rsidRDefault="0031762D" w:rsidP="00DE5A68">
            <w:pPr>
              <w:widowControl/>
              <w:numPr>
                <w:ilvl w:val="0"/>
                <w:numId w:val="2"/>
              </w:numPr>
              <w:spacing w:before="100" w:beforeAutospacing="1" w:after="100" w:afterAutospacing="1"/>
              <w:rPr>
                <w:rFonts w:asciiTheme="majorHAnsi" w:hAnsiTheme="majorHAnsi"/>
                <w:sz w:val="20"/>
                <w:szCs w:val="20"/>
                <w:lang w:val="es-CO" w:eastAsia="es-CO"/>
              </w:rPr>
            </w:pPr>
            <w:r w:rsidRPr="0031762D">
              <w:rPr>
                <w:rFonts w:asciiTheme="majorHAnsi" w:hAnsiTheme="majorHAnsi"/>
                <w:sz w:val="20"/>
                <w:szCs w:val="20"/>
                <w:lang w:val="es-CO" w:eastAsia="es-CO"/>
              </w:rPr>
              <w:t>Registro y autenticación de usuarios.</w:t>
            </w:r>
          </w:p>
          <w:p w14:paraId="4A20034D" w14:textId="77777777" w:rsidR="0031762D" w:rsidRPr="0031762D" w:rsidRDefault="0031762D" w:rsidP="00DE5A68">
            <w:pPr>
              <w:widowControl/>
              <w:numPr>
                <w:ilvl w:val="0"/>
                <w:numId w:val="2"/>
              </w:numPr>
              <w:spacing w:before="100" w:beforeAutospacing="1" w:after="100" w:afterAutospacing="1"/>
              <w:rPr>
                <w:rFonts w:asciiTheme="majorHAnsi" w:hAnsiTheme="majorHAnsi"/>
                <w:sz w:val="20"/>
                <w:szCs w:val="20"/>
                <w:lang w:val="es-CO" w:eastAsia="es-CO"/>
              </w:rPr>
            </w:pPr>
            <w:r w:rsidRPr="0031762D">
              <w:rPr>
                <w:rFonts w:asciiTheme="majorHAnsi" w:hAnsiTheme="majorHAnsi"/>
                <w:sz w:val="20"/>
                <w:szCs w:val="20"/>
                <w:lang w:val="es-CO" w:eastAsia="es-CO"/>
              </w:rPr>
              <w:t>Filtrado de menús según condiciones de salud.</w:t>
            </w:r>
          </w:p>
          <w:p w14:paraId="492B7F9B" w14:textId="58CA19C2" w:rsidR="0031762D" w:rsidRPr="0031762D" w:rsidRDefault="00BB1DE3" w:rsidP="00DE5A68">
            <w:pPr>
              <w:widowControl/>
              <w:numPr>
                <w:ilvl w:val="0"/>
                <w:numId w:val="2"/>
              </w:numPr>
              <w:spacing w:before="100" w:beforeAutospacing="1" w:after="100" w:afterAutospacing="1"/>
              <w:rPr>
                <w:rFonts w:asciiTheme="majorHAnsi" w:hAnsiTheme="majorHAnsi"/>
                <w:sz w:val="20"/>
                <w:szCs w:val="20"/>
                <w:lang w:val="es-CO" w:eastAsia="es-CO"/>
              </w:rPr>
            </w:pPr>
            <w:r>
              <w:rPr>
                <w:rFonts w:asciiTheme="majorHAnsi" w:hAnsiTheme="majorHAnsi"/>
                <w:sz w:val="20"/>
                <w:szCs w:val="20"/>
                <w:lang w:val="es-CO" w:eastAsia="es-CO"/>
              </w:rPr>
              <w:t>Valoraciones y reseñas</w:t>
            </w:r>
            <w:r w:rsidR="0031762D" w:rsidRPr="0031762D">
              <w:rPr>
                <w:rFonts w:asciiTheme="majorHAnsi" w:hAnsiTheme="majorHAnsi"/>
                <w:sz w:val="20"/>
                <w:szCs w:val="20"/>
                <w:lang w:val="es-CO" w:eastAsia="es-CO"/>
              </w:rPr>
              <w:t>.</w:t>
            </w:r>
          </w:p>
          <w:p w14:paraId="24CB46F6" w14:textId="6760ABDC" w:rsidR="0031762D" w:rsidRPr="0031762D" w:rsidRDefault="0031762D" w:rsidP="0031762D">
            <w:pPr>
              <w:pStyle w:val="Prrafodelista"/>
              <w:widowControl/>
              <w:ind w:left="720" w:firstLine="0"/>
              <w:rPr>
                <w:rFonts w:asciiTheme="majorHAnsi" w:hAnsiTheme="majorHAnsi"/>
                <w:sz w:val="20"/>
                <w:szCs w:val="20"/>
                <w:lang w:val="es-CO" w:eastAsia="es-CO"/>
              </w:rPr>
            </w:pPr>
            <w:r w:rsidRPr="0031762D">
              <w:rPr>
                <w:rFonts w:asciiTheme="majorHAnsi" w:hAnsiTheme="majorHAnsi"/>
                <w:sz w:val="20"/>
                <w:szCs w:val="20"/>
                <w:lang w:val="es-CO" w:eastAsia="es-CO"/>
              </w:rPr>
              <w:t xml:space="preserve"> </w:t>
            </w:r>
            <w:r w:rsidRPr="0031762D">
              <w:rPr>
                <w:rFonts w:asciiTheme="majorHAnsi" w:hAnsiTheme="majorHAnsi"/>
                <w:b/>
                <w:bCs/>
                <w:sz w:val="20"/>
                <w:szCs w:val="20"/>
                <w:lang w:val="es-CO" w:eastAsia="es-CO"/>
              </w:rPr>
              <w:t>No funcionales:</w:t>
            </w:r>
          </w:p>
          <w:p w14:paraId="256E0331" w14:textId="77777777" w:rsidR="0031762D" w:rsidRPr="0031762D" w:rsidRDefault="0031762D" w:rsidP="00DE5A68">
            <w:pPr>
              <w:widowControl/>
              <w:numPr>
                <w:ilvl w:val="0"/>
                <w:numId w:val="2"/>
              </w:numPr>
              <w:spacing w:before="100" w:beforeAutospacing="1" w:after="100" w:afterAutospacing="1"/>
              <w:rPr>
                <w:rFonts w:asciiTheme="majorHAnsi" w:hAnsiTheme="majorHAnsi"/>
                <w:sz w:val="20"/>
                <w:szCs w:val="20"/>
                <w:lang w:val="es-CO" w:eastAsia="es-CO"/>
              </w:rPr>
            </w:pPr>
            <w:r w:rsidRPr="0031762D">
              <w:rPr>
                <w:rFonts w:asciiTheme="majorHAnsi" w:hAnsiTheme="majorHAnsi"/>
                <w:sz w:val="20"/>
                <w:szCs w:val="20"/>
                <w:lang w:val="es-CO" w:eastAsia="es-CO"/>
              </w:rPr>
              <w:t>Interfaz amigable y accesible.</w:t>
            </w:r>
          </w:p>
          <w:p w14:paraId="087D2EA5" w14:textId="77777777" w:rsidR="0031762D" w:rsidRPr="0031762D" w:rsidRDefault="0031762D" w:rsidP="00DE5A68">
            <w:pPr>
              <w:widowControl/>
              <w:numPr>
                <w:ilvl w:val="0"/>
                <w:numId w:val="2"/>
              </w:numPr>
              <w:spacing w:before="100" w:beforeAutospacing="1" w:after="100" w:afterAutospacing="1"/>
              <w:rPr>
                <w:rFonts w:asciiTheme="majorHAnsi" w:hAnsiTheme="majorHAnsi"/>
                <w:sz w:val="20"/>
                <w:szCs w:val="20"/>
                <w:lang w:val="es-CO" w:eastAsia="es-CO"/>
              </w:rPr>
            </w:pPr>
            <w:r w:rsidRPr="0031762D">
              <w:rPr>
                <w:rFonts w:asciiTheme="majorHAnsi" w:hAnsiTheme="majorHAnsi"/>
                <w:sz w:val="20"/>
                <w:szCs w:val="20"/>
                <w:lang w:val="es-CO" w:eastAsia="es-CO"/>
              </w:rPr>
              <w:t>Seguridad de datos personales.</w:t>
            </w:r>
          </w:p>
          <w:p w14:paraId="351B6F41" w14:textId="31E8AE52" w:rsidR="0031762D" w:rsidRPr="0031762D" w:rsidRDefault="00400C50" w:rsidP="00DE5A68">
            <w:pPr>
              <w:widowControl/>
              <w:numPr>
                <w:ilvl w:val="0"/>
                <w:numId w:val="2"/>
              </w:numPr>
              <w:spacing w:before="100" w:beforeAutospacing="1" w:after="100" w:afterAutospacing="1"/>
              <w:rPr>
                <w:rFonts w:asciiTheme="majorHAnsi" w:hAnsiTheme="majorHAnsi"/>
                <w:sz w:val="20"/>
                <w:szCs w:val="20"/>
                <w:lang w:val="es-CO" w:eastAsia="es-CO"/>
              </w:rPr>
            </w:pPr>
            <w:r>
              <w:rPr>
                <w:rFonts w:asciiTheme="majorHAnsi" w:hAnsiTheme="majorHAnsi"/>
                <w:sz w:val="20"/>
                <w:szCs w:val="20"/>
                <w:lang w:val="es-CO" w:eastAsia="es-CO"/>
              </w:rPr>
              <w:t>Compatibilidad</w:t>
            </w:r>
            <w:r w:rsidR="0031762D" w:rsidRPr="0031762D">
              <w:rPr>
                <w:rFonts w:asciiTheme="majorHAnsi" w:hAnsiTheme="majorHAnsi"/>
                <w:sz w:val="20"/>
                <w:szCs w:val="20"/>
                <w:lang w:val="es-CO" w:eastAsia="es-CO"/>
              </w:rPr>
              <w:t>.</w:t>
            </w:r>
          </w:p>
          <w:p w14:paraId="446637DA" w14:textId="77777777" w:rsidR="00542C58" w:rsidRDefault="00542C58" w:rsidP="00542C58">
            <w:pPr>
              <w:widowControl/>
              <w:rPr>
                <w:rFonts w:ascii="Cambria" w:eastAsia="Cambria" w:hAnsi="Cambria" w:cs="Cambria"/>
                <w:sz w:val="20"/>
                <w:szCs w:val="20"/>
              </w:rPr>
            </w:pPr>
          </w:p>
          <w:p w14:paraId="5E78AD03" w14:textId="77777777" w:rsidR="00542C58" w:rsidRDefault="00172724" w:rsidP="00542C58">
            <w:pPr>
              <w:widowControl/>
              <w:rPr>
                <w:rFonts w:ascii="Cambria" w:eastAsia="Cambria" w:hAnsi="Cambria" w:cs="Cambria"/>
                <w:sz w:val="20"/>
                <w:szCs w:val="20"/>
              </w:rPr>
            </w:pPr>
            <w:r>
              <w:rPr>
                <w:rFonts w:ascii="Cambria" w:eastAsia="Cambria" w:hAnsi="Cambria" w:cs="Cambria"/>
                <w:sz w:val="20"/>
                <w:szCs w:val="20"/>
              </w:rPr>
              <w:lastRenderedPageBreak/>
              <w:t>• Historias de usuario.</w:t>
            </w:r>
          </w:p>
          <w:p w14:paraId="6A819403" w14:textId="77777777" w:rsidR="00542C58" w:rsidRDefault="0031762D" w:rsidP="00542C58">
            <w:pPr>
              <w:widowControl/>
              <w:rPr>
                <w:rFonts w:ascii="Cambria" w:eastAsia="Cambria" w:hAnsi="Cambria" w:cs="Cambria"/>
                <w:sz w:val="20"/>
                <w:szCs w:val="20"/>
                <w:lang w:val="es-CO"/>
              </w:rPr>
            </w:pPr>
            <w:r w:rsidRPr="00542C58">
              <w:rPr>
                <w:rFonts w:ascii="Cambria" w:hAnsi="Cambria"/>
                <w:sz w:val="20"/>
                <w:szCs w:val="20"/>
                <w:lang w:val="es-CO" w:eastAsia="es-CO"/>
              </w:rPr>
              <w:t>Como usuario con diabetes, quiero ver menús adecuados a mi condición, para poder elegir opciones saludables.</w:t>
            </w:r>
          </w:p>
          <w:p w14:paraId="0E5BFEB4" w14:textId="08181521" w:rsidR="0031762D" w:rsidRPr="00542C58" w:rsidRDefault="0031762D" w:rsidP="00542C58">
            <w:pPr>
              <w:widowControl/>
              <w:rPr>
                <w:rFonts w:ascii="Cambria" w:eastAsia="Cambria" w:hAnsi="Cambria" w:cs="Cambria"/>
                <w:sz w:val="20"/>
                <w:szCs w:val="20"/>
              </w:rPr>
            </w:pPr>
            <w:r w:rsidRPr="00542C58">
              <w:rPr>
                <w:rFonts w:ascii="Cambria" w:hAnsi="Cambria"/>
                <w:sz w:val="20"/>
                <w:szCs w:val="20"/>
                <w:lang w:val="es-CO" w:eastAsia="es-CO"/>
              </w:rPr>
              <w:t xml:space="preserve"> Como administrador, quiero gestionar el inventario de alimentos, para asegurar que siempre haya disponibilidad.</w:t>
            </w:r>
          </w:p>
          <w:p w14:paraId="2DD2425D" w14:textId="0C31A373" w:rsidR="00564675" w:rsidRDefault="00172724">
            <w:pPr>
              <w:widowControl/>
              <w:rPr>
                <w:rFonts w:ascii="Cambria" w:eastAsia="Cambria" w:hAnsi="Cambria" w:cs="Cambria"/>
                <w:sz w:val="20"/>
                <w:szCs w:val="20"/>
              </w:rPr>
            </w:pPr>
            <w:r>
              <w:rPr>
                <w:rFonts w:ascii="Cambria" w:eastAsia="Cambria" w:hAnsi="Cambria" w:cs="Cambria"/>
                <w:sz w:val="20"/>
                <w:szCs w:val="20"/>
              </w:rPr>
              <w:t>• Diagramas de flujo.</w:t>
            </w:r>
          </w:p>
          <w:p w14:paraId="3E7DADEA" w14:textId="2EBAA396" w:rsidR="00E80E5B" w:rsidRDefault="00E80E5B" w:rsidP="00E80E5B">
            <w:pPr>
              <w:pStyle w:val="Prrafodelista"/>
              <w:widowControl/>
              <w:ind w:left="720" w:firstLine="0"/>
              <w:rPr>
                <w:rFonts w:ascii="Cambria" w:eastAsia="Cambria" w:hAnsi="Cambria" w:cs="Cambria"/>
                <w:sz w:val="20"/>
                <w:szCs w:val="20"/>
              </w:rPr>
            </w:pPr>
          </w:p>
          <w:p w14:paraId="51C999F9" w14:textId="145BCC0F" w:rsidR="00E80E5B" w:rsidRDefault="00E80E5B" w:rsidP="00E80E5B">
            <w:pPr>
              <w:pStyle w:val="Prrafodelista"/>
              <w:widowControl/>
              <w:ind w:left="720" w:firstLine="0"/>
              <w:rPr>
                <w:rFonts w:ascii="Cambria" w:eastAsia="Cambria" w:hAnsi="Cambria" w:cs="Cambria"/>
                <w:sz w:val="20"/>
                <w:szCs w:val="20"/>
              </w:rPr>
            </w:pPr>
          </w:p>
          <w:p w14:paraId="644BD96B" w14:textId="4CE0D42F" w:rsidR="00E80E5B" w:rsidRDefault="00E80E5B" w:rsidP="00E80E5B">
            <w:pPr>
              <w:pStyle w:val="Prrafodelista"/>
              <w:widowControl/>
              <w:ind w:left="720" w:firstLine="0"/>
              <w:rPr>
                <w:rFonts w:ascii="Cambria" w:eastAsia="Cambria" w:hAnsi="Cambria" w:cs="Cambria"/>
                <w:sz w:val="20"/>
                <w:szCs w:val="20"/>
              </w:rPr>
            </w:pPr>
          </w:p>
          <w:p w14:paraId="6838E1A5" w14:textId="69355739" w:rsidR="00E80E5B" w:rsidRDefault="00E80E5B" w:rsidP="00E80E5B">
            <w:pPr>
              <w:pStyle w:val="Prrafodelista"/>
              <w:widowControl/>
              <w:ind w:left="720" w:firstLine="0"/>
              <w:rPr>
                <w:rFonts w:ascii="Cambria" w:eastAsia="Cambria" w:hAnsi="Cambria" w:cs="Cambria"/>
                <w:sz w:val="20"/>
                <w:szCs w:val="20"/>
              </w:rPr>
            </w:pPr>
          </w:p>
          <w:p w14:paraId="3E600F35" w14:textId="06343482" w:rsidR="00E80E5B" w:rsidRDefault="00E80E5B" w:rsidP="00E80E5B">
            <w:pPr>
              <w:pStyle w:val="Prrafodelista"/>
              <w:widowControl/>
              <w:ind w:left="720" w:firstLine="0"/>
              <w:rPr>
                <w:rFonts w:ascii="Cambria" w:eastAsia="Cambria" w:hAnsi="Cambria" w:cs="Cambria"/>
                <w:sz w:val="20"/>
                <w:szCs w:val="20"/>
              </w:rPr>
            </w:pPr>
          </w:p>
          <w:p w14:paraId="1BCF00F2" w14:textId="6F6413B6" w:rsidR="00E80E5B" w:rsidRDefault="00E80E5B" w:rsidP="00E80E5B">
            <w:pPr>
              <w:pStyle w:val="Prrafodelista"/>
              <w:widowControl/>
              <w:ind w:left="720" w:firstLine="0"/>
              <w:rPr>
                <w:rFonts w:ascii="Cambria" w:eastAsia="Cambria" w:hAnsi="Cambria" w:cs="Cambria"/>
                <w:sz w:val="20"/>
                <w:szCs w:val="20"/>
              </w:rPr>
            </w:pPr>
          </w:p>
          <w:p w14:paraId="6D55181D" w14:textId="748AF90F" w:rsidR="00E80E5B" w:rsidRDefault="00E80E5B" w:rsidP="00E80E5B">
            <w:pPr>
              <w:pStyle w:val="Prrafodelista"/>
              <w:widowControl/>
              <w:ind w:left="720" w:firstLine="0"/>
              <w:rPr>
                <w:rFonts w:ascii="Cambria" w:eastAsia="Cambria" w:hAnsi="Cambria" w:cs="Cambria"/>
                <w:sz w:val="20"/>
                <w:szCs w:val="20"/>
              </w:rPr>
            </w:pPr>
          </w:p>
          <w:p w14:paraId="12819D47" w14:textId="117B64C4" w:rsidR="00E80E5B" w:rsidRDefault="00E80E5B" w:rsidP="00E80E5B">
            <w:pPr>
              <w:pStyle w:val="Prrafodelista"/>
              <w:widowControl/>
              <w:ind w:left="720" w:firstLine="0"/>
              <w:rPr>
                <w:rFonts w:ascii="Cambria" w:eastAsia="Cambria" w:hAnsi="Cambria" w:cs="Cambria"/>
                <w:sz w:val="20"/>
                <w:szCs w:val="20"/>
              </w:rPr>
            </w:pPr>
          </w:p>
          <w:p w14:paraId="45D580FB" w14:textId="2AC1E57E" w:rsidR="00E80E5B" w:rsidRDefault="00E80E5B" w:rsidP="00E80E5B">
            <w:pPr>
              <w:pStyle w:val="Prrafodelista"/>
              <w:widowControl/>
              <w:ind w:left="720" w:firstLine="0"/>
              <w:rPr>
                <w:rFonts w:ascii="Cambria" w:eastAsia="Cambria" w:hAnsi="Cambria" w:cs="Cambria"/>
                <w:sz w:val="20"/>
                <w:szCs w:val="20"/>
              </w:rPr>
            </w:pPr>
          </w:p>
          <w:p w14:paraId="6B8DD11D" w14:textId="77777777" w:rsidR="00E80E5B" w:rsidRPr="00E80E5B" w:rsidRDefault="00E80E5B" w:rsidP="00E80E5B">
            <w:pPr>
              <w:pStyle w:val="Prrafodelista"/>
              <w:widowControl/>
              <w:ind w:left="720" w:firstLine="0"/>
              <w:rPr>
                <w:rFonts w:ascii="Cambria" w:eastAsia="Cambria" w:hAnsi="Cambria" w:cs="Cambria"/>
                <w:sz w:val="20"/>
                <w:szCs w:val="20"/>
              </w:rPr>
            </w:pPr>
          </w:p>
          <w:p w14:paraId="72AC2A61" w14:textId="77777777" w:rsidR="00E80E5B" w:rsidRDefault="00E80E5B">
            <w:pPr>
              <w:widowControl/>
              <w:rPr>
                <w:rFonts w:ascii="Cambria" w:eastAsia="Cambria" w:hAnsi="Cambria" w:cs="Cambria"/>
                <w:sz w:val="20"/>
                <w:szCs w:val="20"/>
              </w:rPr>
            </w:pPr>
          </w:p>
          <w:p w14:paraId="043C0475" w14:textId="77777777" w:rsidR="00E80E5B" w:rsidRDefault="00E80E5B">
            <w:pPr>
              <w:widowControl/>
              <w:rPr>
                <w:rFonts w:ascii="Cambria" w:eastAsia="Cambria" w:hAnsi="Cambria" w:cs="Cambria"/>
                <w:sz w:val="20"/>
                <w:szCs w:val="20"/>
              </w:rPr>
            </w:pPr>
          </w:p>
          <w:p w14:paraId="10399F67" w14:textId="77777777" w:rsidR="00E80E5B" w:rsidRDefault="00E80E5B">
            <w:pPr>
              <w:widowControl/>
              <w:rPr>
                <w:rFonts w:ascii="Cambria" w:eastAsia="Cambria" w:hAnsi="Cambria" w:cs="Cambria"/>
                <w:sz w:val="20"/>
                <w:szCs w:val="20"/>
              </w:rPr>
            </w:pPr>
          </w:p>
          <w:p w14:paraId="09C6B75C" w14:textId="77777777" w:rsidR="00E80E5B" w:rsidRDefault="00E80E5B">
            <w:pPr>
              <w:widowControl/>
              <w:rPr>
                <w:rFonts w:ascii="Cambria" w:eastAsia="Cambria" w:hAnsi="Cambria" w:cs="Cambria"/>
                <w:sz w:val="20"/>
                <w:szCs w:val="20"/>
              </w:rPr>
            </w:pPr>
          </w:p>
          <w:p w14:paraId="4CB32B99" w14:textId="77777777" w:rsidR="00E80E5B" w:rsidRDefault="00E80E5B">
            <w:pPr>
              <w:widowControl/>
              <w:rPr>
                <w:rFonts w:ascii="Cambria" w:eastAsia="Cambria" w:hAnsi="Cambria" w:cs="Cambria"/>
                <w:sz w:val="20"/>
                <w:szCs w:val="20"/>
              </w:rPr>
            </w:pPr>
          </w:p>
          <w:p w14:paraId="747CEFC0" w14:textId="77777777" w:rsidR="00E80E5B" w:rsidRDefault="00E80E5B">
            <w:pPr>
              <w:widowControl/>
              <w:rPr>
                <w:rFonts w:ascii="Cambria" w:eastAsia="Cambria" w:hAnsi="Cambria" w:cs="Cambria"/>
                <w:sz w:val="20"/>
                <w:szCs w:val="20"/>
              </w:rPr>
            </w:pPr>
          </w:p>
          <w:p w14:paraId="2F4D0128" w14:textId="42B8FFAB" w:rsidR="00E80E5B" w:rsidRDefault="00E80E5B">
            <w:pPr>
              <w:widowControl/>
              <w:rPr>
                <w:rFonts w:ascii="Cambria" w:eastAsia="Cambria" w:hAnsi="Cambria" w:cs="Cambria"/>
                <w:sz w:val="20"/>
                <w:szCs w:val="20"/>
              </w:rPr>
            </w:pPr>
          </w:p>
          <w:p w14:paraId="79644D1C" w14:textId="4B2EB425" w:rsidR="00E80E5B" w:rsidRDefault="00E80E5B">
            <w:pPr>
              <w:widowControl/>
              <w:rPr>
                <w:rFonts w:ascii="Cambria" w:eastAsia="Cambria" w:hAnsi="Cambria" w:cs="Cambria"/>
                <w:sz w:val="20"/>
                <w:szCs w:val="20"/>
              </w:rPr>
            </w:pPr>
          </w:p>
          <w:p w14:paraId="4EEC81C6" w14:textId="1B627B9C" w:rsidR="00E80E5B" w:rsidRDefault="00E80E5B">
            <w:pPr>
              <w:widowControl/>
              <w:rPr>
                <w:rFonts w:ascii="Cambria" w:eastAsia="Cambria" w:hAnsi="Cambria" w:cs="Cambria"/>
                <w:sz w:val="20"/>
                <w:szCs w:val="20"/>
              </w:rPr>
            </w:pPr>
          </w:p>
          <w:p w14:paraId="1D45BA5A" w14:textId="77777777" w:rsidR="00E80E5B" w:rsidRDefault="00E80E5B">
            <w:pPr>
              <w:widowControl/>
              <w:rPr>
                <w:rFonts w:ascii="Cambria" w:eastAsia="Cambria" w:hAnsi="Cambria" w:cs="Cambria"/>
                <w:sz w:val="20"/>
                <w:szCs w:val="20"/>
              </w:rPr>
            </w:pPr>
          </w:p>
          <w:p w14:paraId="12A28557" w14:textId="688914BB" w:rsidR="00E80E5B" w:rsidRDefault="00E80E5B">
            <w:pPr>
              <w:widowControl/>
              <w:rPr>
                <w:rFonts w:ascii="Cambria" w:eastAsia="Cambria" w:hAnsi="Cambria" w:cs="Cambria"/>
                <w:sz w:val="20"/>
                <w:szCs w:val="20"/>
              </w:rPr>
            </w:pPr>
          </w:p>
          <w:p w14:paraId="207953D3" w14:textId="77777777" w:rsidR="00E80E5B" w:rsidRDefault="00E80E5B">
            <w:pPr>
              <w:widowControl/>
              <w:rPr>
                <w:rFonts w:ascii="Cambria" w:eastAsia="Cambria" w:hAnsi="Cambria" w:cs="Cambria"/>
                <w:sz w:val="20"/>
                <w:szCs w:val="20"/>
              </w:rPr>
            </w:pPr>
          </w:p>
          <w:p w14:paraId="11A381D4" w14:textId="77777777" w:rsidR="00E80E5B" w:rsidRDefault="00E80E5B">
            <w:pPr>
              <w:widowControl/>
              <w:rPr>
                <w:rFonts w:ascii="Cambria" w:eastAsia="Cambria" w:hAnsi="Cambria" w:cs="Cambria"/>
                <w:sz w:val="20"/>
                <w:szCs w:val="20"/>
              </w:rPr>
            </w:pPr>
          </w:p>
          <w:p w14:paraId="653E3737" w14:textId="77777777" w:rsidR="00E80E5B" w:rsidRDefault="00E80E5B">
            <w:pPr>
              <w:widowControl/>
              <w:rPr>
                <w:rFonts w:ascii="Cambria" w:eastAsia="Cambria" w:hAnsi="Cambria" w:cs="Cambria"/>
                <w:sz w:val="20"/>
                <w:szCs w:val="20"/>
              </w:rPr>
            </w:pPr>
          </w:p>
          <w:p w14:paraId="0CCA24E4" w14:textId="77777777" w:rsidR="00E80E5B" w:rsidRDefault="00E80E5B">
            <w:pPr>
              <w:widowControl/>
              <w:rPr>
                <w:rFonts w:ascii="Cambria" w:eastAsia="Cambria" w:hAnsi="Cambria" w:cs="Cambria"/>
                <w:sz w:val="20"/>
                <w:szCs w:val="20"/>
              </w:rPr>
            </w:pPr>
          </w:p>
          <w:p w14:paraId="12B6B383" w14:textId="77777777" w:rsidR="00E80E5B" w:rsidRDefault="00E80E5B">
            <w:pPr>
              <w:widowControl/>
              <w:rPr>
                <w:rFonts w:ascii="Cambria" w:eastAsia="Cambria" w:hAnsi="Cambria" w:cs="Cambria"/>
                <w:sz w:val="20"/>
                <w:szCs w:val="20"/>
              </w:rPr>
            </w:pPr>
          </w:p>
          <w:p w14:paraId="6447BB5C" w14:textId="2403D8D6" w:rsidR="00E80E5B" w:rsidRDefault="00E80E5B">
            <w:pPr>
              <w:widowControl/>
              <w:rPr>
                <w:rFonts w:ascii="Cambria" w:eastAsia="Cambria" w:hAnsi="Cambria" w:cs="Cambria"/>
                <w:sz w:val="20"/>
                <w:szCs w:val="20"/>
              </w:rPr>
            </w:pPr>
          </w:p>
          <w:p w14:paraId="23D766A5" w14:textId="65F735B2" w:rsidR="00E80E5B" w:rsidRDefault="00004A1B">
            <w:pPr>
              <w:widowControl/>
              <w:rPr>
                <w:rFonts w:ascii="Cambria" w:eastAsia="Cambria" w:hAnsi="Cambria" w:cs="Cambria"/>
                <w:sz w:val="20"/>
                <w:szCs w:val="20"/>
              </w:rPr>
            </w:pPr>
            <w:r w:rsidRPr="00BD4B05">
              <w:rPr>
                <w:rFonts w:cs="Arial"/>
                <w:noProof/>
                <w:lang w:val="es-CO" w:eastAsia="es-CO"/>
              </w:rPr>
              <w:drawing>
                <wp:anchor distT="0" distB="0" distL="114300" distR="114300" simplePos="0" relativeHeight="251659264" behindDoc="0" locked="0" layoutInCell="1" allowOverlap="1" wp14:anchorId="0E288FBE" wp14:editId="57D3D6CA">
                  <wp:simplePos x="0" y="0"/>
                  <wp:positionH relativeFrom="margin">
                    <wp:posOffset>611505</wp:posOffset>
                  </wp:positionH>
                  <wp:positionV relativeFrom="margin">
                    <wp:posOffset>4956810</wp:posOffset>
                  </wp:positionV>
                  <wp:extent cx="3676650" cy="1365250"/>
                  <wp:effectExtent l="0" t="0" r="0" b="6350"/>
                  <wp:wrapSquare wrapText="bothSides"/>
                  <wp:docPr id="111955246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6650" cy="1365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55F244" w14:textId="77777777" w:rsidR="00E80E5B" w:rsidRDefault="00E80E5B">
            <w:pPr>
              <w:widowControl/>
              <w:rPr>
                <w:rFonts w:ascii="Cambria" w:eastAsia="Cambria" w:hAnsi="Cambria" w:cs="Cambria"/>
                <w:sz w:val="20"/>
                <w:szCs w:val="20"/>
              </w:rPr>
            </w:pPr>
          </w:p>
          <w:p w14:paraId="4D21A130" w14:textId="7804A9E9" w:rsidR="00E80E5B" w:rsidRDefault="00E80E5B">
            <w:pPr>
              <w:widowControl/>
              <w:rPr>
                <w:rFonts w:ascii="Cambria" w:eastAsia="Cambria" w:hAnsi="Cambria" w:cs="Cambria"/>
                <w:sz w:val="20"/>
                <w:szCs w:val="20"/>
              </w:rPr>
            </w:pPr>
          </w:p>
          <w:p w14:paraId="6DE6D638" w14:textId="2DD54D16" w:rsidR="00E80E5B" w:rsidRDefault="00E80E5B">
            <w:pPr>
              <w:widowControl/>
              <w:rPr>
                <w:rFonts w:ascii="Cambria" w:eastAsia="Cambria" w:hAnsi="Cambria" w:cs="Cambria"/>
                <w:sz w:val="20"/>
                <w:szCs w:val="20"/>
              </w:rPr>
            </w:pPr>
          </w:p>
          <w:p w14:paraId="6AFB08CD" w14:textId="39162226" w:rsidR="00E80E5B" w:rsidRDefault="00E80E5B">
            <w:pPr>
              <w:widowControl/>
              <w:rPr>
                <w:rFonts w:ascii="Cambria" w:eastAsia="Cambria" w:hAnsi="Cambria" w:cs="Cambria"/>
                <w:sz w:val="20"/>
                <w:szCs w:val="20"/>
              </w:rPr>
            </w:pPr>
          </w:p>
          <w:p w14:paraId="2128D71C" w14:textId="36D115B4" w:rsidR="00E80E5B" w:rsidRDefault="00E80E5B">
            <w:pPr>
              <w:widowControl/>
              <w:rPr>
                <w:rFonts w:ascii="Cambria" w:eastAsia="Cambria" w:hAnsi="Cambria" w:cs="Cambria"/>
                <w:sz w:val="20"/>
                <w:szCs w:val="20"/>
              </w:rPr>
            </w:pPr>
          </w:p>
          <w:p w14:paraId="0E3A6DA4" w14:textId="728CD87C" w:rsidR="00E80E5B" w:rsidRDefault="00E80E5B">
            <w:pPr>
              <w:widowControl/>
              <w:rPr>
                <w:rFonts w:ascii="Cambria" w:eastAsia="Cambria" w:hAnsi="Cambria" w:cs="Cambria"/>
                <w:sz w:val="20"/>
                <w:szCs w:val="20"/>
              </w:rPr>
            </w:pPr>
          </w:p>
          <w:p w14:paraId="2059F7D2" w14:textId="368506FC" w:rsidR="00E80E5B" w:rsidRDefault="00E80E5B">
            <w:pPr>
              <w:widowControl/>
              <w:rPr>
                <w:rFonts w:ascii="Cambria" w:eastAsia="Cambria" w:hAnsi="Cambria" w:cs="Cambria"/>
                <w:sz w:val="20"/>
                <w:szCs w:val="20"/>
              </w:rPr>
            </w:pPr>
          </w:p>
          <w:p w14:paraId="2869C744" w14:textId="7D0E4DBF" w:rsidR="00E80E5B" w:rsidRDefault="00E80E5B">
            <w:pPr>
              <w:widowControl/>
              <w:rPr>
                <w:rFonts w:ascii="Cambria" w:eastAsia="Cambria" w:hAnsi="Cambria" w:cs="Cambria"/>
                <w:sz w:val="20"/>
                <w:szCs w:val="20"/>
              </w:rPr>
            </w:pPr>
          </w:p>
          <w:p w14:paraId="498207CD" w14:textId="77777777" w:rsidR="00004A1B" w:rsidRDefault="00004A1B">
            <w:pPr>
              <w:widowControl/>
              <w:rPr>
                <w:rFonts w:ascii="Cambria" w:eastAsia="Cambria" w:hAnsi="Cambria" w:cs="Cambria"/>
                <w:sz w:val="20"/>
                <w:szCs w:val="20"/>
              </w:rPr>
            </w:pPr>
          </w:p>
          <w:p w14:paraId="3CD80C80" w14:textId="1D4FD290" w:rsidR="00F758A6" w:rsidRDefault="00004A1B">
            <w:pPr>
              <w:widowControl/>
              <w:rPr>
                <w:rFonts w:ascii="Cambria" w:eastAsia="Cambria" w:hAnsi="Cambria" w:cs="Cambria"/>
                <w:sz w:val="20"/>
                <w:szCs w:val="20"/>
              </w:rPr>
            </w:pPr>
            <w:r>
              <w:rPr>
                <w:noProof/>
                <w:lang w:val="es-CO" w:eastAsia="es-CO"/>
              </w:rPr>
              <w:drawing>
                <wp:anchor distT="0" distB="0" distL="114300" distR="114300" simplePos="0" relativeHeight="251661312" behindDoc="0" locked="0" layoutInCell="1" allowOverlap="1" wp14:anchorId="119FCF2B" wp14:editId="1E1C818E">
                  <wp:simplePos x="0" y="0"/>
                  <wp:positionH relativeFrom="margin">
                    <wp:posOffset>436880</wp:posOffset>
                  </wp:positionH>
                  <wp:positionV relativeFrom="page">
                    <wp:posOffset>1133475</wp:posOffset>
                  </wp:positionV>
                  <wp:extent cx="4789170" cy="3559175"/>
                  <wp:effectExtent l="0" t="0" r="0" b="3175"/>
                  <wp:wrapSquare wrapText="bothSides"/>
                  <wp:docPr id="7717739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8639"/>
                          <a:stretch/>
                        </pic:blipFill>
                        <pic:spPr bwMode="auto">
                          <a:xfrm>
                            <a:off x="0" y="0"/>
                            <a:ext cx="4789170" cy="3559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2724">
              <w:rPr>
                <w:rFonts w:ascii="Cambria" w:eastAsia="Cambria" w:hAnsi="Cambria" w:cs="Cambria"/>
                <w:sz w:val="20"/>
                <w:szCs w:val="20"/>
              </w:rPr>
              <w:t xml:space="preserve">• </w:t>
            </w:r>
            <w:proofErr w:type="spellStart"/>
            <w:r w:rsidR="00172724">
              <w:rPr>
                <w:rFonts w:ascii="Cambria" w:eastAsia="Cambria" w:hAnsi="Cambria" w:cs="Cambria"/>
                <w:sz w:val="20"/>
                <w:szCs w:val="20"/>
              </w:rPr>
              <w:t>Mockups</w:t>
            </w:r>
            <w:proofErr w:type="spellEnd"/>
            <w:r w:rsidR="00172724">
              <w:rPr>
                <w:rFonts w:ascii="Cambria" w:eastAsia="Cambria" w:hAnsi="Cambria" w:cs="Cambria"/>
                <w:sz w:val="20"/>
                <w:szCs w:val="20"/>
              </w:rPr>
              <w:t xml:space="preserve"> o </w:t>
            </w:r>
            <w:proofErr w:type="spellStart"/>
            <w:r w:rsidR="00172724">
              <w:rPr>
                <w:rFonts w:ascii="Cambria" w:eastAsia="Cambria" w:hAnsi="Cambria" w:cs="Cambria"/>
                <w:sz w:val="20"/>
                <w:szCs w:val="20"/>
              </w:rPr>
              <w:t>wireframes</w:t>
            </w:r>
            <w:proofErr w:type="spellEnd"/>
            <w:r w:rsidR="00172724">
              <w:rPr>
                <w:rFonts w:ascii="Cambria" w:eastAsia="Cambria" w:hAnsi="Cambria" w:cs="Cambria"/>
                <w:sz w:val="20"/>
                <w:szCs w:val="20"/>
              </w:rPr>
              <w:t>.</w:t>
            </w:r>
          </w:p>
          <w:p w14:paraId="111F092B" w14:textId="7F511AB6" w:rsidR="00E80E5B" w:rsidRPr="00E80E5B" w:rsidRDefault="00DB6E88" w:rsidP="00DB6E88">
            <w:pPr>
              <w:pStyle w:val="Prrafodelista"/>
              <w:widowControl/>
              <w:ind w:left="720" w:firstLine="0"/>
              <w:rPr>
                <w:rFonts w:ascii="Cambria" w:eastAsia="Cambria" w:hAnsi="Cambria" w:cs="Cambria"/>
                <w:sz w:val="20"/>
                <w:szCs w:val="20"/>
              </w:rPr>
            </w:pPr>
            <w:r>
              <w:rPr>
                <w:rFonts w:ascii="Cambria" w:eastAsia="Cambria" w:hAnsi="Cambria" w:cs="Cambria"/>
                <w:noProof/>
                <w:sz w:val="20"/>
                <w:szCs w:val="20"/>
                <w:lang w:val="es-CO" w:eastAsia="es-CO"/>
              </w:rPr>
              <w:drawing>
                <wp:inline distT="0" distB="0" distL="0" distR="0" wp14:anchorId="72429F39" wp14:editId="5470603F">
                  <wp:extent cx="1079500" cy="1014246"/>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95555" cy="1029330"/>
                          </a:xfrm>
                          <a:prstGeom prst="rect">
                            <a:avLst/>
                          </a:prstGeom>
                        </pic:spPr>
                      </pic:pic>
                    </a:graphicData>
                  </a:graphic>
                </wp:inline>
              </w:drawing>
            </w:r>
            <w:r>
              <w:rPr>
                <w:rFonts w:ascii="Cambria" w:eastAsia="Cambria" w:hAnsi="Cambria" w:cs="Cambria"/>
                <w:noProof/>
                <w:sz w:val="20"/>
                <w:szCs w:val="20"/>
                <w:lang w:val="es-CO" w:eastAsia="es-CO"/>
              </w:rPr>
              <w:drawing>
                <wp:inline distT="0" distB="0" distL="0" distR="0" wp14:anchorId="16FDA409" wp14:editId="5158AF63">
                  <wp:extent cx="1028700" cy="988481"/>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58719" cy="1017326"/>
                          </a:xfrm>
                          <a:prstGeom prst="rect">
                            <a:avLst/>
                          </a:prstGeom>
                        </pic:spPr>
                      </pic:pic>
                    </a:graphicData>
                  </a:graphic>
                </wp:inline>
              </w:drawing>
            </w:r>
            <w:r>
              <w:rPr>
                <w:rFonts w:ascii="Cambria" w:eastAsia="Cambria" w:hAnsi="Cambria" w:cs="Cambria"/>
                <w:noProof/>
                <w:sz w:val="20"/>
                <w:szCs w:val="20"/>
                <w:lang w:val="es-CO" w:eastAsia="es-CO"/>
              </w:rPr>
              <w:drawing>
                <wp:inline distT="0" distB="0" distL="0" distR="0" wp14:anchorId="6836BF74" wp14:editId="036E7E66">
                  <wp:extent cx="1029780" cy="99969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54956" cy="1024135"/>
                          </a:xfrm>
                          <a:prstGeom prst="rect">
                            <a:avLst/>
                          </a:prstGeom>
                        </pic:spPr>
                      </pic:pic>
                    </a:graphicData>
                  </a:graphic>
                </wp:inline>
              </w:drawing>
            </w:r>
            <w:r>
              <w:rPr>
                <w:rFonts w:ascii="Cambria" w:eastAsia="Cambria" w:hAnsi="Cambria" w:cs="Cambria"/>
                <w:noProof/>
                <w:sz w:val="20"/>
                <w:szCs w:val="20"/>
                <w:lang w:val="es-CO" w:eastAsia="es-CO"/>
              </w:rPr>
              <w:drawing>
                <wp:inline distT="0" distB="0" distL="0" distR="0" wp14:anchorId="4F64CA0E" wp14:editId="6FDE02FB">
                  <wp:extent cx="1028700" cy="1005749"/>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57547" cy="1033952"/>
                          </a:xfrm>
                          <a:prstGeom prst="rect">
                            <a:avLst/>
                          </a:prstGeom>
                        </pic:spPr>
                      </pic:pic>
                    </a:graphicData>
                  </a:graphic>
                </wp:inline>
              </w:drawing>
            </w:r>
            <w:r>
              <w:rPr>
                <w:rFonts w:ascii="Cambria" w:eastAsia="Cambria" w:hAnsi="Cambria" w:cs="Cambria"/>
                <w:noProof/>
                <w:sz w:val="20"/>
                <w:szCs w:val="20"/>
                <w:lang w:val="es-CO" w:eastAsia="es-CO"/>
              </w:rPr>
              <w:drawing>
                <wp:inline distT="0" distB="0" distL="0" distR="0" wp14:anchorId="75FD4A17" wp14:editId="525A5415">
                  <wp:extent cx="1016000" cy="1007472"/>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43834" cy="1035072"/>
                          </a:xfrm>
                          <a:prstGeom prst="rect">
                            <a:avLst/>
                          </a:prstGeom>
                        </pic:spPr>
                      </pic:pic>
                    </a:graphicData>
                  </a:graphic>
                </wp:inline>
              </w:drawing>
            </w:r>
            <w:r>
              <w:rPr>
                <w:rFonts w:ascii="Cambria" w:eastAsia="Cambria" w:hAnsi="Cambria" w:cs="Cambria"/>
                <w:noProof/>
                <w:sz w:val="20"/>
                <w:szCs w:val="20"/>
                <w:lang w:val="es-CO" w:eastAsia="es-CO"/>
              </w:rPr>
              <w:lastRenderedPageBreak/>
              <w:drawing>
                <wp:inline distT="0" distB="0" distL="0" distR="0" wp14:anchorId="1A958B50" wp14:editId="657AB1A6">
                  <wp:extent cx="1075565" cy="108013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096637" cy="1101297"/>
                          </a:xfrm>
                          <a:prstGeom prst="rect">
                            <a:avLst/>
                          </a:prstGeom>
                        </pic:spPr>
                      </pic:pic>
                    </a:graphicData>
                  </a:graphic>
                </wp:inline>
              </w:drawing>
            </w:r>
          </w:p>
          <w:p w14:paraId="4764634A" w14:textId="2DE27F86" w:rsidR="00F758A6" w:rsidRDefault="00172724">
            <w:pPr>
              <w:widowControl/>
              <w:rPr>
                <w:rFonts w:ascii="Cambria" w:eastAsia="Cambria" w:hAnsi="Cambria" w:cs="Cambria"/>
                <w:sz w:val="20"/>
                <w:szCs w:val="20"/>
              </w:rPr>
            </w:pPr>
            <w:r>
              <w:rPr>
                <w:rFonts w:ascii="Cambria" w:eastAsia="Cambria" w:hAnsi="Cambria" w:cs="Cambria"/>
                <w:sz w:val="20"/>
                <w:szCs w:val="20"/>
              </w:rPr>
              <w:t xml:space="preserve">• Productos (Mobile APP, Web APP, Desktop APP, Video juego, Herramienta Realidad virtual, Herramienta </w:t>
            </w:r>
          </w:p>
          <w:p w14:paraId="7141F116" w14:textId="6CAE30D9" w:rsidR="00F758A6" w:rsidRDefault="00172724">
            <w:pPr>
              <w:widowControl/>
              <w:rPr>
                <w:rFonts w:ascii="Cambria" w:eastAsia="Cambria" w:hAnsi="Cambria" w:cs="Cambria"/>
                <w:sz w:val="20"/>
                <w:szCs w:val="20"/>
              </w:rPr>
            </w:pPr>
            <w:r>
              <w:rPr>
                <w:rFonts w:ascii="Cambria" w:eastAsia="Cambria" w:hAnsi="Cambria" w:cs="Cambria"/>
                <w:sz w:val="20"/>
                <w:szCs w:val="20"/>
              </w:rPr>
              <w:t xml:space="preserve">   Realidad Aumentada, Modelo de Inteligencia Artificial).</w:t>
            </w:r>
          </w:p>
          <w:p w14:paraId="09CAC5B7" w14:textId="682F7DE6" w:rsidR="00B50C81" w:rsidRPr="009B4A6C" w:rsidRDefault="00B50C81" w:rsidP="00DE5A68">
            <w:pPr>
              <w:pStyle w:val="Prrafodelista"/>
              <w:widowControl/>
              <w:numPr>
                <w:ilvl w:val="0"/>
                <w:numId w:val="2"/>
              </w:numPr>
              <w:rPr>
                <w:rFonts w:asciiTheme="majorHAnsi" w:eastAsia="Cambria" w:hAnsiTheme="majorHAnsi" w:cstheme="minorHAnsi"/>
                <w:sz w:val="20"/>
                <w:szCs w:val="20"/>
              </w:rPr>
            </w:pPr>
            <w:r w:rsidRPr="009B4A6C">
              <w:rPr>
                <w:rFonts w:asciiTheme="majorHAnsi" w:eastAsia="Cambria" w:hAnsiTheme="majorHAnsi" w:cstheme="minorHAnsi"/>
                <w:sz w:val="20"/>
                <w:szCs w:val="20"/>
              </w:rPr>
              <w:t xml:space="preserve">Pruebas manuales </w:t>
            </w:r>
          </w:p>
          <w:p w14:paraId="7FBA4F36" w14:textId="79DADE34" w:rsidR="009B4A6C" w:rsidRPr="009B4A6C" w:rsidRDefault="009B4A6C" w:rsidP="004536ED">
            <w:pPr>
              <w:pStyle w:val="Prrafodelista"/>
              <w:widowControl/>
              <w:numPr>
                <w:ilvl w:val="0"/>
                <w:numId w:val="16"/>
              </w:numPr>
              <w:rPr>
                <w:rFonts w:asciiTheme="majorHAnsi" w:hAnsiTheme="majorHAnsi" w:cstheme="minorHAnsi"/>
                <w:color w:val="000000"/>
                <w:sz w:val="20"/>
                <w:szCs w:val="20"/>
              </w:rPr>
            </w:pPr>
            <w:r w:rsidRPr="009B4A6C">
              <w:rPr>
                <w:rFonts w:asciiTheme="majorHAnsi" w:hAnsiTheme="majorHAnsi" w:cstheme="minorHAnsi"/>
                <w:color w:val="000000"/>
                <w:sz w:val="20"/>
                <w:szCs w:val="20"/>
              </w:rPr>
              <w:t>Verificación del menú de navegación</w:t>
            </w:r>
            <w:r w:rsidR="004536ED">
              <w:rPr>
                <w:rFonts w:asciiTheme="majorHAnsi" w:hAnsiTheme="majorHAnsi" w:cstheme="minorHAnsi"/>
                <w:color w:val="000000"/>
                <w:sz w:val="20"/>
                <w:szCs w:val="20"/>
              </w:rPr>
              <w:t>.</w:t>
            </w:r>
          </w:p>
          <w:p w14:paraId="15136A85" w14:textId="5C8B669A" w:rsidR="009B4A6C" w:rsidRPr="009B4A6C" w:rsidRDefault="009B4A6C" w:rsidP="004536ED">
            <w:pPr>
              <w:pStyle w:val="Prrafodelista"/>
              <w:widowControl/>
              <w:numPr>
                <w:ilvl w:val="0"/>
                <w:numId w:val="16"/>
              </w:numPr>
              <w:rPr>
                <w:rFonts w:asciiTheme="majorHAnsi" w:hAnsiTheme="majorHAnsi" w:cstheme="minorHAnsi"/>
                <w:sz w:val="20"/>
                <w:szCs w:val="20"/>
              </w:rPr>
            </w:pPr>
            <w:r w:rsidRPr="009B4A6C">
              <w:rPr>
                <w:rFonts w:asciiTheme="majorHAnsi" w:hAnsiTheme="majorHAnsi" w:cstheme="minorHAnsi"/>
                <w:sz w:val="20"/>
                <w:szCs w:val="20"/>
              </w:rPr>
              <w:t>Verificación del botón “Recetas” en el menú de navegación</w:t>
            </w:r>
            <w:r w:rsidR="004536ED">
              <w:rPr>
                <w:rFonts w:asciiTheme="majorHAnsi" w:hAnsiTheme="majorHAnsi" w:cstheme="minorHAnsi"/>
                <w:sz w:val="20"/>
                <w:szCs w:val="20"/>
              </w:rPr>
              <w:t>.</w:t>
            </w:r>
          </w:p>
          <w:p w14:paraId="14DD482C" w14:textId="6AEC0992" w:rsidR="009B4A6C" w:rsidRPr="009B4A6C" w:rsidRDefault="009B4A6C" w:rsidP="004536ED">
            <w:pPr>
              <w:pStyle w:val="Prrafodelista"/>
              <w:widowControl/>
              <w:numPr>
                <w:ilvl w:val="0"/>
                <w:numId w:val="16"/>
              </w:numPr>
              <w:rPr>
                <w:rFonts w:asciiTheme="majorHAnsi" w:hAnsiTheme="majorHAnsi" w:cstheme="minorHAnsi"/>
                <w:sz w:val="20"/>
                <w:szCs w:val="20"/>
              </w:rPr>
            </w:pPr>
            <w:r w:rsidRPr="009B4A6C">
              <w:rPr>
                <w:rFonts w:asciiTheme="majorHAnsi" w:hAnsiTheme="majorHAnsi" w:cstheme="minorHAnsi"/>
                <w:sz w:val="20"/>
                <w:szCs w:val="20"/>
              </w:rPr>
              <w:t>Verificación del botón “</w:t>
            </w:r>
            <w:r w:rsidRPr="009B4A6C">
              <w:rPr>
                <w:rFonts w:asciiTheme="majorHAnsi" w:hAnsiTheme="majorHAnsi" w:cstheme="minorHAnsi"/>
                <w:color w:val="000000"/>
                <w:sz w:val="20"/>
                <w:szCs w:val="20"/>
              </w:rPr>
              <w:t>acceder</w:t>
            </w:r>
            <w:r w:rsidRPr="009B4A6C">
              <w:rPr>
                <w:rFonts w:asciiTheme="majorHAnsi" w:hAnsiTheme="majorHAnsi" w:cstheme="minorHAnsi"/>
                <w:sz w:val="20"/>
                <w:szCs w:val="20"/>
              </w:rPr>
              <w:t>” en la página principal</w:t>
            </w:r>
            <w:r w:rsidR="004536ED">
              <w:rPr>
                <w:rFonts w:asciiTheme="majorHAnsi" w:hAnsiTheme="majorHAnsi" w:cstheme="minorHAnsi"/>
                <w:sz w:val="20"/>
                <w:szCs w:val="20"/>
              </w:rPr>
              <w:t>.</w:t>
            </w:r>
          </w:p>
          <w:p w14:paraId="3957CC85" w14:textId="7C3807E4" w:rsidR="009B4A6C" w:rsidRPr="009B4A6C" w:rsidRDefault="009B4A6C" w:rsidP="004536ED">
            <w:pPr>
              <w:pStyle w:val="Prrafodelista"/>
              <w:widowControl/>
              <w:numPr>
                <w:ilvl w:val="0"/>
                <w:numId w:val="16"/>
              </w:numPr>
              <w:rPr>
                <w:rFonts w:asciiTheme="majorHAnsi" w:hAnsiTheme="majorHAnsi" w:cstheme="minorHAnsi"/>
                <w:color w:val="000000"/>
                <w:sz w:val="20"/>
                <w:szCs w:val="20"/>
              </w:rPr>
            </w:pPr>
            <w:r w:rsidRPr="009B4A6C">
              <w:rPr>
                <w:rFonts w:asciiTheme="majorHAnsi" w:hAnsiTheme="majorHAnsi" w:cstheme="minorHAnsi"/>
                <w:color w:val="000000"/>
                <w:sz w:val="20"/>
                <w:szCs w:val="20"/>
              </w:rPr>
              <w:t>Validación de usuarios, no permitir registrarse con el mismo correo dos veces</w:t>
            </w:r>
            <w:r w:rsidR="004536ED">
              <w:rPr>
                <w:rFonts w:asciiTheme="majorHAnsi" w:hAnsiTheme="majorHAnsi" w:cstheme="minorHAnsi"/>
                <w:color w:val="000000"/>
                <w:sz w:val="20"/>
                <w:szCs w:val="20"/>
              </w:rPr>
              <w:t>.</w:t>
            </w:r>
          </w:p>
          <w:p w14:paraId="1772F30A" w14:textId="0C93BEBA" w:rsidR="009B4A6C" w:rsidRPr="009B4A6C" w:rsidRDefault="009B4A6C" w:rsidP="004536ED">
            <w:pPr>
              <w:pStyle w:val="Prrafodelista"/>
              <w:widowControl/>
              <w:numPr>
                <w:ilvl w:val="0"/>
                <w:numId w:val="16"/>
              </w:numPr>
              <w:rPr>
                <w:rFonts w:asciiTheme="majorHAnsi" w:hAnsiTheme="majorHAnsi" w:cstheme="minorHAnsi"/>
                <w:color w:val="000000"/>
                <w:sz w:val="20"/>
                <w:szCs w:val="20"/>
              </w:rPr>
            </w:pPr>
            <w:r w:rsidRPr="009B4A6C">
              <w:rPr>
                <w:rFonts w:asciiTheme="majorHAnsi" w:hAnsiTheme="majorHAnsi" w:cstheme="minorHAnsi"/>
                <w:color w:val="000000"/>
                <w:sz w:val="20"/>
                <w:szCs w:val="20"/>
              </w:rPr>
              <w:t>Enlaces en la sección artículos</w:t>
            </w:r>
            <w:r w:rsidR="004536ED">
              <w:rPr>
                <w:rFonts w:asciiTheme="majorHAnsi" w:hAnsiTheme="majorHAnsi" w:cstheme="minorHAnsi"/>
                <w:color w:val="000000"/>
                <w:sz w:val="20"/>
                <w:szCs w:val="20"/>
              </w:rPr>
              <w:t>.</w:t>
            </w:r>
          </w:p>
          <w:p w14:paraId="237ADDBE" w14:textId="1B0893A7" w:rsidR="009B4A6C" w:rsidRPr="009B4A6C" w:rsidRDefault="009B4A6C" w:rsidP="004536ED">
            <w:pPr>
              <w:pStyle w:val="Prrafodelista"/>
              <w:widowControl/>
              <w:numPr>
                <w:ilvl w:val="0"/>
                <w:numId w:val="16"/>
              </w:numPr>
              <w:rPr>
                <w:rFonts w:asciiTheme="majorHAnsi" w:hAnsiTheme="majorHAnsi" w:cstheme="minorHAnsi"/>
                <w:color w:val="000000"/>
                <w:sz w:val="20"/>
                <w:szCs w:val="20"/>
              </w:rPr>
            </w:pPr>
            <w:r w:rsidRPr="009B4A6C">
              <w:rPr>
                <w:rFonts w:asciiTheme="majorHAnsi" w:hAnsiTheme="majorHAnsi" w:cstheme="minorHAnsi"/>
                <w:color w:val="000000"/>
                <w:sz w:val="20"/>
                <w:szCs w:val="20"/>
              </w:rPr>
              <w:t xml:space="preserve">Enlaces del </w:t>
            </w:r>
            <w:proofErr w:type="spellStart"/>
            <w:r w:rsidRPr="009B4A6C">
              <w:rPr>
                <w:rFonts w:asciiTheme="majorHAnsi" w:hAnsiTheme="majorHAnsi" w:cstheme="minorHAnsi"/>
                <w:color w:val="000000"/>
                <w:sz w:val="20"/>
                <w:szCs w:val="20"/>
              </w:rPr>
              <w:t>footer</w:t>
            </w:r>
            <w:proofErr w:type="spellEnd"/>
            <w:r w:rsidRPr="009B4A6C">
              <w:rPr>
                <w:rFonts w:asciiTheme="majorHAnsi" w:hAnsiTheme="majorHAnsi" w:cstheme="minorHAnsi"/>
                <w:color w:val="000000"/>
                <w:sz w:val="20"/>
                <w:szCs w:val="20"/>
              </w:rPr>
              <w:t xml:space="preserve"> (Política de privacidad, Términos de servicio, contacto)</w:t>
            </w:r>
            <w:r w:rsidR="004536ED">
              <w:rPr>
                <w:rFonts w:asciiTheme="majorHAnsi" w:hAnsiTheme="majorHAnsi" w:cstheme="minorHAnsi"/>
                <w:color w:val="000000"/>
                <w:sz w:val="20"/>
                <w:szCs w:val="20"/>
              </w:rPr>
              <w:t>.</w:t>
            </w:r>
          </w:p>
          <w:p w14:paraId="12CD87FB" w14:textId="33153C58" w:rsidR="00280A40" w:rsidRPr="009B4A6C" w:rsidRDefault="009B4A6C" w:rsidP="004536ED">
            <w:pPr>
              <w:pStyle w:val="Prrafodelista"/>
              <w:widowControl/>
              <w:numPr>
                <w:ilvl w:val="0"/>
                <w:numId w:val="16"/>
              </w:numPr>
              <w:rPr>
                <w:rFonts w:asciiTheme="majorHAnsi" w:eastAsia="Cambria" w:hAnsiTheme="majorHAnsi" w:cstheme="minorHAnsi"/>
                <w:sz w:val="20"/>
                <w:szCs w:val="20"/>
              </w:rPr>
            </w:pPr>
            <w:r w:rsidRPr="009B4A6C">
              <w:rPr>
                <w:rFonts w:asciiTheme="majorHAnsi" w:hAnsiTheme="majorHAnsi" w:cstheme="minorHAnsi"/>
                <w:color w:val="000000"/>
                <w:sz w:val="20"/>
                <w:szCs w:val="20"/>
              </w:rPr>
              <w:t>Enlace de redes sociales</w:t>
            </w:r>
            <w:r w:rsidR="004536ED">
              <w:rPr>
                <w:rFonts w:asciiTheme="majorHAnsi" w:hAnsiTheme="majorHAnsi" w:cstheme="minorHAnsi"/>
                <w:color w:val="000000"/>
                <w:sz w:val="20"/>
                <w:szCs w:val="20"/>
              </w:rPr>
              <w:t>.</w:t>
            </w:r>
          </w:p>
          <w:p w14:paraId="4F40536E" w14:textId="0235D860" w:rsidR="00F758A6" w:rsidRDefault="00172724">
            <w:pPr>
              <w:widowControl/>
              <w:rPr>
                <w:rFonts w:ascii="Cambria" w:eastAsia="Cambria" w:hAnsi="Cambria" w:cs="Cambria"/>
                <w:sz w:val="20"/>
                <w:szCs w:val="20"/>
              </w:rPr>
            </w:pPr>
            <w:r>
              <w:rPr>
                <w:rFonts w:ascii="Cambria" w:eastAsia="Cambria" w:hAnsi="Cambria" w:cs="Cambria"/>
                <w:sz w:val="20"/>
                <w:szCs w:val="20"/>
              </w:rPr>
              <w:t>• URL de anexos u otros documentos adjuntos.</w:t>
            </w:r>
          </w:p>
          <w:p w14:paraId="2CEBAB3C" w14:textId="77777777" w:rsidR="00DE5A68" w:rsidRPr="0096007B" w:rsidRDefault="00DE5A68" w:rsidP="00DE5A68">
            <w:pPr>
              <w:pStyle w:val="Prrafodelista"/>
              <w:widowControl/>
              <w:spacing w:after="160" w:line="259" w:lineRule="auto"/>
              <w:ind w:left="1440" w:firstLine="0"/>
              <w:contextualSpacing/>
              <w:jc w:val="both"/>
              <w:rPr>
                <w:rFonts w:asciiTheme="majorHAnsi" w:hAnsiTheme="majorHAnsi" w:cs="Arial"/>
                <w:color w:val="000000"/>
                <w:sz w:val="20"/>
                <w:szCs w:val="20"/>
              </w:rPr>
            </w:pPr>
            <w:r w:rsidRPr="0096007B">
              <w:rPr>
                <w:rFonts w:asciiTheme="majorHAnsi" w:hAnsiTheme="majorHAnsi" w:cs="Arial"/>
                <w:color w:val="000000"/>
                <w:sz w:val="20"/>
                <w:szCs w:val="20"/>
              </w:rPr>
              <w:t>Anexos:</w:t>
            </w:r>
          </w:p>
          <w:p w14:paraId="6814E613" w14:textId="77777777" w:rsidR="00DE5A68" w:rsidRPr="00C55D3D" w:rsidRDefault="00DE5A68" w:rsidP="00DE5A68">
            <w:pPr>
              <w:pStyle w:val="Prrafodelista"/>
              <w:widowControl/>
              <w:numPr>
                <w:ilvl w:val="0"/>
                <w:numId w:val="2"/>
              </w:numPr>
              <w:spacing w:after="160" w:line="259" w:lineRule="auto"/>
              <w:contextualSpacing/>
              <w:jc w:val="both"/>
              <w:rPr>
                <w:rFonts w:asciiTheme="majorHAnsi" w:hAnsiTheme="majorHAnsi" w:cs="Arial"/>
                <w:color w:val="000000"/>
                <w:sz w:val="20"/>
                <w:szCs w:val="20"/>
              </w:rPr>
            </w:pPr>
            <w:r w:rsidRPr="00C55D3D">
              <w:rPr>
                <w:rFonts w:asciiTheme="majorHAnsi" w:hAnsiTheme="majorHAnsi" w:cs="Arial"/>
                <w:color w:val="000000"/>
                <w:sz w:val="20"/>
                <w:szCs w:val="20"/>
              </w:rPr>
              <w:t>Políticas de privacidad y términos de servicio</w:t>
            </w:r>
            <w:r>
              <w:rPr>
                <w:rFonts w:asciiTheme="majorHAnsi" w:hAnsiTheme="majorHAnsi" w:cs="Arial"/>
                <w:color w:val="000000"/>
                <w:sz w:val="20"/>
                <w:szCs w:val="20"/>
              </w:rPr>
              <w:t>.</w:t>
            </w:r>
          </w:p>
          <w:p w14:paraId="04CB5979" w14:textId="77777777" w:rsidR="00DE5A68" w:rsidRPr="00C55D3D" w:rsidRDefault="00DE5A68" w:rsidP="00DE5A68">
            <w:pPr>
              <w:pStyle w:val="Prrafodelista"/>
              <w:widowControl/>
              <w:numPr>
                <w:ilvl w:val="0"/>
                <w:numId w:val="2"/>
              </w:numPr>
              <w:spacing w:after="160" w:line="259" w:lineRule="auto"/>
              <w:contextualSpacing/>
              <w:jc w:val="both"/>
              <w:rPr>
                <w:rFonts w:asciiTheme="majorHAnsi" w:hAnsiTheme="majorHAnsi" w:cs="Arial"/>
                <w:color w:val="000000"/>
                <w:sz w:val="20"/>
                <w:szCs w:val="20"/>
              </w:rPr>
            </w:pPr>
            <w:r w:rsidRPr="00C55D3D">
              <w:rPr>
                <w:rFonts w:asciiTheme="majorHAnsi" w:hAnsiTheme="majorHAnsi" w:cs="Arial"/>
                <w:color w:val="000000"/>
                <w:sz w:val="20"/>
                <w:szCs w:val="20"/>
              </w:rPr>
              <w:t>Certificaciones de seguridad alimentaria</w:t>
            </w:r>
            <w:r>
              <w:rPr>
                <w:rFonts w:asciiTheme="majorHAnsi" w:hAnsiTheme="majorHAnsi" w:cs="Arial"/>
                <w:color w:val="000000"/>
                <w:sz w:val="20"/>
                <w:szCs w:val="20"/>
              </w:rPr>
              <w:t>.</w:t>
            </w:r>
          </w:p>
          <w:p w14:paraId="08342005" w14:textId="77777777" w:rsidR="00DE5A68" w:rsidRPr="00C55D3D" w:rsidRDefault="00DE5A68" w:rsidP="00DE5A68">
            <w:pPr>
              <w:pStyle w:val="Prrafodelista"/>
              <w:widowControl/>
              <w:numPr>
                <w:ilvl w:val="0"/>
                <w:numId w:val="2"/>
              </w:numPr>
              <w:spacing w:after="160" w:line="259" w:lineRule="auto"/>
              <w:contextualSpacing/>
              <w:jc w:val="both"/>
              <w:rPr>
                <w:rFonts w:asciiTheme="majorHAnsi" w:hAnsiTheme="majorHAnsi" w:cs="Arial"/>
                <w:color w:val="000000"/>
                <w:sz w:val="20"/>
                <w:szCs w:val="20"/>
              </w:rPr>
            </w:pPr>
            <w:r w:rsidRPr="00C55D3D">
              <w:rPr>
                <w:rFonts w:asciiTheme="majorHAnsi" w:hAnsiTheme="majorHAnsi" w:cs="Arial"/>
                <w:color w:val="000000"/>
                <w:sz w:val="20"/>
                <w:szCs w:val="20"/>
              </w:rPr>
              <w:t>Especificaciones técnicas</w:t>
            </w:r>
            <w:r>
              <w:rPr>
                <w:rFonts w:asciiTheme="majorHAnsi" w:hAnsiTheme="majorHAnsi" w:cs="Arial"/>
                <w:color w:val="000000"/>
                <w:sz w:val="20"/>
                <w:szCs w:val="20"/>
              </w:rPr>
              <w:t>.</w:t>
            </w:r>
          </w:p>
          <w:p w14:paraId="52BD27F9" w14:textId="77777777" w:rsidR="00DE5A68" w:rsidRPr="00C55D3D" w:rsidRDefault="00DE5A68" w:rsidP="00DE5A68">
            <w:pPr>
              <w:pStyle w:val="Prrafodelista"/>
              <w:widowControl/>
              <w:numPr>
                <w:ilvl w:val="0"/>
                <w:numId w:val="2"/>
              </w:numPr>
              <w:spacing w:after="160" w:line="259" w:lineRule="auto"/>
              <w:contextualSpacing/>
              <w:jc w:val="both"/>
              <w:rPr>
                <w:rFonts w:asciiTheme="majorHAnsi" w:hAnsiTheme="majorHAnsi" w:cs="Arial"/>
                <w:color w:val="000000"/>
                <w:sz w:val="20"/>
                <w:szCs w:val="20"/>
              </w:rPr>
            </w:pPr>
            <w:r w:rsidRPr="00C55D3D">
              <w:rPr>
                <w:rFonts w:asciiTheme="majorHAnsi" w:hAnsiTheme="majorHAnsi" w:cs="Arial"/>
                <w:color w:val="000000"/>
                <w:sz w:val="20"/>
                <w:szCs w:val="20"/>
              </w:rPr>
              <w:t>Información sobre nutrición y dietética</w:t>
            </w:r>
            <w:r>
              <w:rPr>
                <w:rFonts w:asciiTheme="majorHAnsi" w:hAnsiTheme="majorHAnsi" w:cs="Arial"/>
                <w:color w:val="000000"/>
                <w:sz w:val="20"/>
                <w:szCs w:val="20"/>
              </w:rPr>
              <w:t>.</w:t>
            </w:r>
          </w:p>
          <w:p w14:paraId="3DB35239" w14:textId="77777777" w:rsidR="00DE5A68" w:rsidRPr="00C55D3D" w:rsidRDefault="00DE5A68" w:rsidP="00DE5A68">
            <w:pPr>
              <w:pStyle w:val="Prrafodelista"/>
              <w:widowControl/>
              <w:spacing w:after="160" w:line="259" w:lineRule="auto"/>
              <w:ind w:left="1505" w:firstLine="0"/>
              <w:contextualSpacing/>
              <w:jc w:val="both"/>
              <w:rPr>
                <w:rFonts w:asciiTheme="majorHAnsi" w:hAnsiTheme="majorHAnsi" w:cs="Arial"/>
                <w:color w:val="000000"/>
                <w:sz w:val="20"/>
                <w:szCs w:val="20"/>
              </w:rPr>
            </w:pPr>
          </w:p>
          <w:p w14:paraId="23663B96" w14:textId="77777777" w:rsidR="00DE5A68" w:rsidRPr="00C55D3D" w:rsidRDefault="00DE5A68" w:rsidP="00DE5A68">
            <w:pPr>
              <w:pStyle w:val="Prrafodelista"/>
              <w:widowControl/>
              <w:spacing w:after="160" w:line="259" w:lineRule="auto"/>
              <w:ind w:left="1505" w:firstLine="0"/>
              <w:contextualSpacing/>
              <w:jc w:val="both"/>
              <w:rPr>
                <w:rFonts w:asciiTheme="majorHAnsi" w:hAnsiTheme="majorHAnsi" w:cs="Arial"/>
                <w:color w:val="000000"/>
                <w:sz w:val="20"/>
                <w:szCs w:val="20"/>
              </w:rPr>
            </w:pPr>
            <w:r w:rsidRPr="00C55D3D">
              <w:rPr>
                <w:rFonts w:asciiTheme="majorHAnsi" w:hAnsiTheme="majorHAnsi" w:cs="Arial"/>
                <w:color w:val="000000"/>
                <w:sz w:val="20"/>
                <w:szCs w:val="20"/>
              </w:rPr>
              <w:t>Apéndices</w:t>
            </w:r>
            <w:r>
              <w:rPr>
                <w:rFonts w:asciiTheme="majorHAnsi" w:hAnsiTheme="majorHAnsi" w:cs="Arial"/>
                <w:color w:val="000000"/>
                <w:sz w:val="20"/>
                <w:szCs w:val="20"/>
              </w:rPr>
              <w:t>:</w:t>
            </w:r>
          </w:p>
          <w:p w14:paraId="2408AC08" w14:textId="77777777" w:rsidR="00DE5A68" w:rsidRPr="00C55D3D" w:rsidRDefault="00DE5A68" w:rsidP="00DE5A68">
            <w:pPr>
              <w:pStyle w:val="Prrafodelista"/>
              <w:widowControl/>
              <w:numPr>
                <w:ilvl w:val="0"/>
                <w:numId w:val="2"/>
              </w:numPr>
              <w:spacing w:after="160" w:line="259" w:lineRule="auto"/>
              <w:contextualSpacing/>
              <w:jc w:val="both"/>
              <w:rPr>
                <w:rFonts w:asciiTheme="majorHAnsi" w:hAnsiTheme="majorHAnsi" w:cs="Arial"/>
                <w:color w:val="000000"/>
                <w:sz w:val="20"/>
                <w:szCs w:val="20"/>
              </w:rPr>
            </w:pPr>
            <w:r>
              <w:rPr>
                <w:rFonts w:asciiTheme="majorHAnsi" w:hAnsiTheme="majorHAnsi" w:cs="Arial"/>
                <w:color w:val="000000"/>
                <w:sz w:val="20"/>
                <w:szCs w:val="20"/>
              </w:rPr>
              <w:t>FAQ (preguntas frecuentes).</w:t>
            </w:r>
          </w:p>
          <w:p w14:paraId="7BBC6DC5" w14:textId="77777777" w:rsidR="00DE5A68" w:rsidRPr="00C55D3D" w:rsidRDefault="00DE5A68" w:rsidP="00DE5A68">
            <w:pPr>
              <w:pStyle w:val="Prrafodelista"/>
              <w:widowControl/>
              <w:numPr>
                <w:ilvl w:val="0"/>
                <w:numId w:val="2"/>
              </w:numPr>
              <w:spacing w:after="160" w:line="259" w:lineRule="auto"/>
              <w:contextualSpacing/>
              <w:jc w:val="both"/>
              <w:rPr>
                <w:rFonts w:asciiTheme="majorHAnsi" w:hAnsiTheme="majorHAnsi" w:cs="Arial"/>
                <w:color w:val="000000"/>
                <w:sz w:val="20"/>
                <w:szCs w:val="20"/>
              </w:rPr>
            </w:pPr>
            <w:r>
              <w:rPr>
                <w:rFonts w:asciiTheme="majorHAnsi" w:hAnsiTheme="majorHAnsi" w:cs="Arial"/>
                <w:color w:val="000000"/>
                <w:sz w:val="20"/>
                <w:szCs w:val="20"/>
              </w:rPr>
              <w:t>Glosario de términos.</w:t>
            </w:r>
          </w:p>
          <w:p w14:paraId="06CC079F" w14:textId="77777777" w:rsidR="00DE5A68" w:rsidRPr="00C1694B" w:rsidRDefault="00DE5A68" w:rsidP="00DE5A68">
            <w:pPr>
              <w:pStyle w:val="Prrafodelista"/>
              <w:widowControl/>
              <w:numPr>
                <w:ilvl w:val="0"/>
                <w:numId w:val="2"/>
              </w:numPr>
              <w:spacing w:after="160" w:line="259" w:lineRule="auto"/>
              <w:contextualSpacing/>
              <w:jc w:val="both"/>
              <w:rPr>
                <w:rFonts w:asciiTheme="majorHAnsi" w:hAnsiTheme="majorHAnsi" w:cs="Arial"/>
                <w:color w:val="000000"/>
                <w:sz w:val="20"/>
                <w:szCs w:val="20"/>
              </w:rPr>
            </w:pPr>
            <w:r w:rsidRPr="00C55D3D">
              <w:rPr>
                <w:rFonts w:asciiTheme="majorHAnsi" w:hAnsiTheme="majorHAnsi" w:cs="Arial"/>
                <w:color w:val="000000"/>
                <w:sz w:val="20"/>
                <w:szCs w:val="20"/>
              </w:rPr>
              <w:t>Muestras de menús y recetas</w:t>
            </w:r>
            <w:r>
              <w:rPr>
                <w:rFonts w:asciiTheme="majorHAnsi" w:hAnsiTheme="majorHAnsi" w:cs="Arial"/>
                <w:color w:val="000000"/>
                <w:sz w:val="20"/>
                <w:szCs w:val="20"/>
              </w:rPr>
              <w:t>.</w:t>
            </w:r>
          </w:p>
          <w:p w14:paraId="71CD7EBF" w14:textId="53FF2F92" w:rsidR="00F758A6" w:rsidRPr="00A04639" w:rsidRDefault="00DE5A68" w:rsidP="00A04639">
            <w:pPr>
              <w:pStyle w:val="Prrafodelista"/>
              <w:widowControl/>
              <w:numPr>
                <w:ilvl w:val="0"/>
                <w:numId w:val="2"/>
              </w:numPr>
              <w:spacing w:after="160" w:line="259" w:lineRule="auto"/>
              <w:contextualSpacing/>
              <w:jc w:val="both"/>
              <w:rPr>
                <w:rFonts w:asciiTheme="majorHAnsi" w:hAnsiTheme="majorHAnsi" w:cs="Arial"/>
                <w:color w:val="000000"/>
                <w:sz w:val="20"/>
                <w:szCs w:val="20"/>
              </w:rPr>
            </w:pPr>
            <w:r w:rsidRPr="00C55D3D">
              <w:rPr>
                <w:rFonts w:asciiTheme="majorHAnsi" w:hAnsiTheme="majorHAnsi" w:cs="Arial"/>
                <w:color w:val="000000"/>
                <w:sz w:val="20"/>
                <w:szCs w:val="20"/>
              </w:rPr>
              <w:t>Información de contacto y soporte</w:t>
            </w:r>
            <w:r>
              <w:rPr>
                <w:rFonts w:asciiTheme="majorHAnsi" w:hAnsiTheme="majorHAnsi" w:cs="Arial"/>
                <w:color w:val="000000"/>
                <w:sz w:val="20"/>
                <w:szCs w:val="20"/>
              </w:rPr>
              <w:t>.</w:t>
            </w:r>
          </w:p>
          <w:p w14:paraId="738452C7" w14:textId="77777777" w:rsidR="00F758A6" w:rsidRDefault="00F758A6">
            <w:pPr>
              <w:widowControl/>
              <w:rPr>
                <w:rFonts w:ascii="Cambria" w:eastAsia="Cambria" w:hAnsi="Cambria" w:cs="Cambria"/>
                <w:sz w:val="20"/>
                <w:szCs w:val="20"/>
              </w:rPr>
            </w:pPr>
          </w:p>
          <w:p w14:paraId="3668A3FD" w14:textId="77777777" w:rsidR="00F758A6" w:rsidRDefault="00F758A6">
            <w:pPr>
              <w:widowControl/>
              <w:rPr>
                <w:rFonts w:ascii="Cambria" w:eastAsia="Cambria" w:hAnsi="Cambria" w:cs="Cambria"/>
                <w:sz w:val="20"/>
                <w:szCs w:val="20"/>
              </w:rPr>
            </w:pPr>
          </w:p>
          <w:p w14:paraId="6767F8F3" w14:textId="77777777" w:rsidR="00F758A6" w:rsidRDefault="00F758A6">
            <w:pPr>
              <w:widowControl/>
              <w:rPr>
                <w:rFonts w:ascii="Cambria" w:eastAsia="Cambria" w:hAnsi="Cambria" w:cs="Cambria"/>
                <w:sz w:val="20"/>
                <w:szCs w:val="20"/>
              </w:rPr>
            </w:pPr>
          </w:p>
          <w:p w14:paraId="1AC66C87" w14:textId="77777777" w:rsidR="00F758A6" w:rsidRDefault="00F758A6">
            <w:pPr>
              <w:widowControl/>
              <w:rPr>
                <w:rFonts w:ascii="Cambria" w:eastAsia="Cambria" w:hAnsi="Cambria" w:cs="Cambria"/>
                <w:sz w:val="20"/>
                <w:szCs w:val="20"/>
              </w:rPr>
            </w:pPr>
          </w:p>
          <w:p w14:paraId="493E403F" w14:textId="77777777" w:rsidR="00F758A6" w:rsidRDefault="00F758A6">
            <w:pPr>
              <w:widowControl/>
              <w:rPr>
                <w:rFonts w:ascii="Cambria" w:eastAsia="Cambria" w:hAnsi="Cambria" w:cs="Cambria"/>
                <w:sz w:val="20"/>
                <w:szCs w:val="20"/>
              </w:rPr>
            </w:pPr>
          </w:p>
          <w:p w14:paraId="74339C7B" w14:textId="77777777" w:rsidR="00F758A6" w:rsidRDefault="00F758A6">
            <w:pPr>
              <w:widowControl/>
              <w:rPr>
                <w:rFonts w:ascii="Cambria" w:eastAsia="Cambria" w:hAnsi="Cambria" w:cs="Cambria"/>
                <w:sz w:val="20"/>
                <w:szCs w:val="20"/>
              </w:rPr>
            </w:pPr>
          </w:p>
          <w:p w14:paraId="7B071497" w14:textId="77777777" w:rsidR="00F758A6" w:rsidRDefault="00F758A6">
            <w:pPr>
              <w:widowControl/>
              <w:rPr>
                <w:rFonts w:ascii="Cambria" w:eastAsia="Cambria" w:hAnsi="Cambria" w:cs="Cambria"/>
                <w:sz w:val="20"/>
                <w:szCs w:val="20"/>
              </w:rPr>
            </w:pPr>
          </w:p>
          <w:p w14:paraId="59ADD313" w14:textId="77777777" w:rsidR="00F758A6" w:rsidRDefault="00F758A6">
            <w:pPr>
              <w:widowControl/>
              <w:rPr>
                <w:rFonts w:ascii="Cambria" w:eastAsia="Cambria" w:hAnsi="Cambria" w:cs="Cambria"/>
                <w:sz w:val="20"/>
                <w:szCs w:val="20"/>
              </w:rPr>
            </w:pPr>
          </w:p>
          <w:p w14:paraId="7C87613B" w14:textId="77777777" w:rsidR="00F758A6" w:rsidRDefault="00F758A6">
            <w:pPr>
              <w:widowControl/>
              <w:rPr>
                <w:rFonts w:ascii="Cambria" w:eastAsia="Cambria" w:hAnsi="Cambria" w:cs="Cambria"/>
                <w:sz w:val="20"/>
                <w:szCs w:val="20"/>
              </w:rPr>
            </w:pPr>
          </w:p>
          <w:p w14:paraId="70AA12C3" w14:textId="77777777" w:rsidR="00F758A6" w:rsidRDefault="00F758A6">
            <w:pPr>
              <w:widowControl/>
              <w:rPr>
                <w:rFonts w:ascii="Cambria" w:eastAsia="Cambria" w:hAnsi="Cambria" w:cs="Cambria"/>
                <w:sz w:val="20"/>
                <w:szCs w:val="20"/>
              </w:rPr>
            </w:pPr>
          </w:p>
          <w:p w14:paraId="479EA645" w14:textId="77777777" w:rsidR="00F758A6" w:rsidRDefault="00F758A6">
            <w:pPr>
              <w:widowControl/>
              <w:rPr>
                <w:rFonts w:ascii="Cambria" w:eastAsia="Cambria" w:hAnsi="Cambria" w:cs="Cambria"/>
                <w:sz w:val="20"/>
                <w:szCs w:val="20"/>
              </w:rPr>
            </w:pPr>
          </w:p>
          <w:p w14:paraId="2C5D8068" w14:textId="77777777" w:rsidR="00F758A6" w:rsidRDefault="00F758A6">
            <w:pPr>
              <w:widowControl/>
              <w:rPr>
                <w:rFonts w:ascii="Cambria" w:eastAsia="Cambria" w:hAnsi="Cambria" w:cs="Cambria"/>
                <w:sz w:val="20"/>
                <w:szCs w:val="20"/>
              </w:rPr>
            </w:pPr>
          </w:p>
          <w:p w14:paraId="1A13D95F" w14:textId="77777777" w:rsidR="00F758A6" w:rsidRDefault="00F758A6">
            <w:pPr>
              <w:widowControl/>
              <w:rPr>
                <w:rFonts w:ascii="Cambria" w:eastAsia="Cambria" w:hAnsi="Cambria" w:cs="Cambria"/>
                <w:sz w:val="20"/>
                <w:szCs w:val="20"/>
              </w:rPr>
            </w:pPr>
          </w:p>
          <w:p w14:paraId="0686BED9" w14:textId="77777777" w:rsidR="00F758A6" w:rsidRDefault="00F758A6">
            <w:pPr>
              <w:widowControl/>
              <w:rPr>
                <w:rFonts w:ascii="Cambria" w:eastAsia="Cambria" w:hAnsi="Cambria" w:cs="Cambria"/>
                <w:sz w:val="20"/>
                <w:szCs w:val="20"/>
              </w:rPr>
            </w:pPr>
          </w:p>
          <w:p w14:paraId="7A543A2F" w14:textId="77777777" w:rsidR="00F758A6" w:rsidRDefault="00F758A6">
            <w:pPr>
              <w:widowControl/>
              <w:rPr>
                <w:rFonts w:ascii="Cambria" w:eastAsia="Cambria" w:hAnsi="Cambria" w:cs="Cambria"/>
                <w:sz w:val="20"/>
                <w:szCs w:val="20"/>
              </w:rPr>
            </w:pPr>
          </w:p>
          <w:p w14:paraId="0C49157D" w14:textId="77777777" w:rsidR="00F758A6" w:rsidRDefault="00F758A6">
            <w:pPr>
              <w:widowControl/>
              <w:rPr>
                <w:rFonts w:ascii="Cambria" w:eastAsia="Cambria" w:hAnsi="Cambria" w:cs="Cambria"/>
                <w:sz w:val="20"/>
                <w:szCs w:val="20"/>
              </w:rPr>
            </w:pPr>
          </w:p>
          <w:p w14:paraId="6ACA0BFD" w14:textId="77777777" w:rsidR="00F758A6" w:rsidRDefault="00F758A6">
            <w:pPr>
              <w:widowControl/>
              <w:rPr>
                <w:rFonts w:ascii="Cambria" w:eastAsia="Cambria" w:hAnsi="Cambria" w:cs="Cambria"/>
                <w:sz w:val="20"/>
                <w:szCs w:val="20"/>
              </w:rPr>
            </w:pPr>
          </w:p>
          <w:p w14:paraId="643ACFDC" w14:textId="77777777" w:rsidR="00F758A6" w:rsidRDefault="00F758A6">
            <w:pPr>
              <w:widowControl/>
              <w:rPr>
                <w:rFonts w:ascii="Cambria" w:eastAsia="Cambria" w:hAnsi="Cambria" w:cs="Cambria"/>
                <w:sz w:val="20"/>
                <w:szCs w:val="20"/>
              </w:rPr>
            </w:pPr>
          </w:p>
          <w:p w14:paraId="3F451AF1" w14:textId="77777777" w:rsidR="00F758A6" w:rsidRDefault="00F758A6">
            <w:pPr>
              <w:widowControl/>
              <w:rPr>
                <w:rFonts w:ascii="Cambria" w:eastAsia="Cambria" w:hAnsi="Cambria" w:cs="Cambria"/>
                <w:sz w:val="20"/>
                <w:szCs w:val="20"/>
              </w:rPr>
            </w:pPr>
          </w:p>
          <w:p w14:paraId="5927583B" w14:textId="77777777" w:rsidR="00F758A6" w:rsidRDefault="00F758A6">
            <w:pPr>
              <w:widowControl/>
              <w:rPr>
                <w:rFonts w:ascii="Cambria" w:eastAsia="Cambria" w:hAnsi="Cambria" w:cs="Cambria"/>
                <w:sz w:val="20"/>
                <w:szCs w:val="20"/>
              </w:rPr>
            </w:pPr>
          </w:p>
        </w:tc>
      </w:tr>
    </w:tbl>
    <w:p w14:paraId="5F34676D" w14:textId="77777777" w:rsidR="00F758A6" w:rsidRDefault="00F758A6">
      <w:pPr>
        <w:widowControl/>
        <w:rPr>
          <w:rFonts w:ascii="Cambria" w:eastAsia="Cambria" w:hAnsi="Cambria" w:cs="Cambria"/>
          <w:sz w:val="20"/>
          <w:szCs w:val="20"/>
        </w:rPr>
      </w:pPr>
    </w:p>
    <w:sectPr w:rsidR="00F758A6">
      <w:headerReference w:type="default" r:id="rId23"/>
      <w:pgSz w:w="12240" w:h="15840"/>
      <w:pgMar w:top="1701" w:right="900" w:bottom="993" w:left="1701" w:header="726" w:footer="160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6861E7" w14:textId="77777777" w:rsidR="001A6248" w:rsidRDefault="001A6248">
      <w:r>
        <w:separator/>
      </w:r>
    </w:p>
  </w:endnote>
  <w:endnote w:type="continuationSeparator" w:id="0">
    <w:p w14:paraId="51D4D3FD" w14:textId="77777777" w:rsidR="001A6248" w:rsidRDefault="001A6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swiss"/>
    <w:pitch w:val="variable"/>
    <w:sig w:usb0="00000003" w:usb1="0200E0A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iberation Sans">
    <w:altName w:val="Times New Roman"/>
    <w:charset w:val="00"/>
    <w:family w:val="auto"/>
    <w:pitch w:val="default"/>
  </w:font>
  <w:font w:name="Noto Sans CJK SC">
    <w:charset w:val="80"/>
    <w:family w:val="swiss"/>
    <w:pitch w:val="variable"/>
    <w:sig w:usb0="30000083" w:usb1="2BDF3C10" w:usb2="00000016" w:usb3="00000000" w:csb0="002E0107" w:csb1="00000000"/>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4B00A6" w14:textId="77777777" w:rsidR="001A6248" w:rsidRDefault="001A6248">
      <w:r>
        <w:separator/>
      </w:r>
    </w:p>
  </w:footnote>
  <w:footnote w:type="continuationSeparator" w:id="0">
    <w:p w14:paraId="7F408663" w14:textId="77777777" w:rsidR="001A6248" w:rsidRDefault="001A62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E7BD9B" w14:textId="77777777" w:rsidR="00F758A6" w:rsidRDefault="00F758A6">
    <w:pPr>
      <w:pBdr>
        <w:top w:val="nil"/>
        <w:left w:val="nil"/>
        <w:bottom w:val="nil"/>
        <w:right w:val="nil"/>
        <w:between w:val="nil"/>
      </w:pBdr>
      <w:spacing w:line="276" w:lineRule="auto"/>
      <w:rPr>
        <w:rFonts w:ascii="Cambria" w:eastAsia="Cambria" w:hAnsi="Cambria" w:cs="Cambria"/>
        <w:sz w:val="20"/>
        <w:szCs w:val="20"/>
      </w:rPr>
    </w:pPr>
  </w:p>
  <w:tbl>
    <w:tblPr>
      <w:tblStyle w:val="a2"/>
      <w:tblW w:w="924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4209"/>
      <w:gridCol w:w="2206"/>
    </w:tblGrid>
    <w:tr w:rsidR="00F758A6" w14:paraId="4E9E53B4" w14:textId="77777777">
      <w:trPr>
        <w:trHeight w:val="243"/>
      </w:trPr>
      <w:tc>
        <w:tcPr>
          <w:tcW w:w="2830" w:type="dxa"/>
          <w:vMerge w:val="restart"/>
          <w:shd w:val="clear" w:color="auto" w:fill="auto"/>
          <w:vAlign w:val="center"/>
        </w:tcPr>
        <w:p w14:paraId="6461D725" w14:textId="77777777" w:rsidR="00F758A6" w:rsidRDefault="00172724">
          <w:pPr>
            <w:spacing w:before="60"/>
          </w:pPr>
          <w:r>
            <w:rPr>
              <w:noProof/>
              <w:lang w:val="es-CO" w:eastAsia="es-CO"/>
            </w:rPr>
            <w:drawing>
              <wp:anchor distT="0" distB="0" distL="0" distR="0" simplePos="0" relativeHeight="251658240" behindDoc="1" locked="0" layoutInCell="1" hidden="0" allowOverlap="1" wp14:anchorId="31578A07" wp14:editId="06570204">
                <wp:simplePos x="0" y="0"/>
                <wp:positionH relativeFrom="column">
                  <wp:posOffset>144780</wp:posOffset>
                </wp:positionH>
                <wp:positionV relativeFrom="paragraph">
                  <wp:posOffset>-3174</wp:posOffset>
                </wp:positionV>
                <wp:extent cx="1362075" cy="495300"/>
                <wp:effectExtent l="0" t="0" r="0" b="0"/>
                <wp:wrapNone/>
                <wp:docPr id="409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362075" cy="495300"/>
                        </a:xfrm>
                        <a:prstGeom prst="rect">
                          <a:avLst/>
                        </a:prstGeom>
                        <a:ln/>
                      </pic:spPr>
                    </pic:pic>
                  </a:graphicData>
                </a:graphic>
              </wp:anchor>
            </w:drawing>
          </w:r>
        </w:p>
      </w:tc>
      <w:tc>
        <w:tcPr>
          <w:tcW w:w="4209" w:type="dxa"/>
          <w:vMerge w:val="restart"/>
          <w:shd w:val="clear" w:color="auto" w:fill="auto"/>
          <w:vAlign w:val="center"/>
        </w:tcPr>
        <w:p w14:paraId="18879F9A" w14:textId="77777777" w:rsidR="00F758A6" w:rsidRDefault="00172724">
          <w:pPr>
            <w:spacing w:before="60"/>
            <w:jc w:val="center"/>
            <w:rPr>
              <w:b/>
            </w:rPr>
          </w:pPr>
          <w:r>
            <w:rPr>
              <w:b/>
            </w:rPr>
            <w:t>INFORME DE AVANCE ESTRATEGIA INTERESTRUCTURANTE</w:t>
          </w:r>
        </w:p>
      </w:tc>
      <w:tc>
        <w:tcPr>
          <w:tcW w:w="2206" w:type="dxa"/>
          <w:shd w:val="clear" w:color="auto" w:fill="auto"/>
          <w:vAlign w:val="center"/>
        </w:tcPr>
        <w:p w14:paraId="2602A5C6" w14:textId="77777777" w:rsidR="00F758A6" w:rsidRDefault="00172724">
          <w:pPr>
            <w:spacing w:before="60"/>
            <w:rPr>
              <w:sz w:val="16"/>
              <w:szCs w:val="16"/>
            </w:rPr>
          </w:pPr>
          <w:r>
            <w:rPr>
              <w:b/>
              <w:sz w:val="16"/>
              <w:szCs w:val="16"/>
            </w:rPr>
            <w:t xml:space="preserve">CÓDIGO: </w:t>
          </w:r>
          <w:r>
            <w:rPr>
              <w:sz w:val="16"/>
              <w:szCs w:val="16"/>
            </w:rPr>
            <w:t>DOC-IS-FR-001</w:t>
          </w:r>
        </w:p>
      </w:tc>
    </w:tr>
    <w:tr w:rsidR="00F758A6" w14:paraId="2692CFD7" w14:textId="77777777">
      <w:trPr>
        <w:trHeight w:val="247"/>
      </w:trPr>
      <w:tc>
        <w:tcPr>
          <w:tcW w:w="2830" w:type="dxa"/>
          <w:vMerge/>
          <w:shd w:val="clear" w:color="auto" w:fill="auto"/>
          <w:vAlign w:val="center"/>
        </w:tcPr>
        <w:p w14:paraId="2AFDF1C4" w14:textId="77777777" w:rsidR="00F758A6" w:rsidRDefault="00F758A6">
          <w:pPr>
            <w:pBdr>
              <w:top w:val="nil"/>
              <w:left w:val="nil"/>
              <w:bottom w:val="nil"/>
              <w:right w:val="nil"/>
              <w:between w:val="nil"/>
            </w:pBdr>
            <w:spacing w:line="276" w:lineRule="auto"/>
            <w:rPr>
              <w:sz w:val="16"/>
              <w:szCs w:val="16"/>
            </w:rPr>
          </w:pPr>
        </w:p>
      </w:tc>
      <w:tc>
        <w:tcPr>
          <w:tcW w:w="4209" w:type="dxa"/>
          <w:vMerge/>
          <w:shd w:val="clear" w:color="auto" w:fill="auto"/>
          <w:vAlign w:val="center"/>
        </w:tcPr>
        <w:p w14:paraId="6B30A9B8" w14:textId="77777777" w:rsidR="00F758A6" w:rsidRDefault="00F758A6">
          <w:pPr>
            <w:pBdr>
              <w:top w:val="nil"/>
              <w:left w:val="nil"/>
              <w:bottom w:val="nil"/>
              <w:right w:val="nil"/>
              <w:between w:val="nil"/>
            </w:pBdr>
            <w:spacing w:line="276" w:lineRule="auto"/>
            <w:rPr>
              <w:sz w:val="16"/>
              <w:szCs w:val="16"/>
            </w:rPr>
          </w:pPr>
        </w:p>
      </w:tc>
      <w:tc>
        <w:tcPr>
          <w:tcW w:w="2206" w:type="dxa"/>
          <w:shd w:val="clear" w:color="auto" w:fill="auto"/>
          <w:vAlign w:val="center"/>
        </w:tcPr>
        <w:p w14:paraId="44EBD68E" w14:textId="77777777" w:rsidR="00F758A6" w:rsidRDefault="00172724">
          <w:pPr>
            <w:spacing w:before="60"/>
            <w:rPr>
              <w:b/>
              <w:sz w:val="16"/>
              <w:szCs w:val="16"/>
            </w:rPr>
          </w:pPr>
          <w:r>
            <w:rPr>
              <w:b/>
              <w:sz w:val="16"/>
              <w:szCs w:val="16"/>
            </w:rPr>
            <w:t xml:space="preserve">VERSIÓN: </w:t>
          </w:r>
          <w:r>
            <w:rPr>
              <w:sz w:val="16"/>
              <w:szCs w:val="16"/>
            </w:rPr>
            <w:t>2</w:t>
          </w:r>
        </w:p>
      </w:tc>
    </w:tr>
    <w:tr w:rsidR="00F758A6" w14:paraId="2F9294F0" w14:textId="77777777">
      <w:trPr>
        <w:trHeight w:val="188"/>
      </w:trPr>
      <w:tc>
        <w:tcPr>
          <w:tcW w:w="2830" w:type="dxa"/>
          <w:vMerge/>
          <w:shd w:val="clear" w:color="auto" w:fill="auto"/>
          <w:vAlign w:val="center"/>
        </w:tcPr>
        <w:p w14:paraId="693C452B" w14:textId="77777777" w:rsidR="00F758A6" w:rsidRDefault="00F758A6">
          <w:pPr>
            <w:pBdr>
              <w:top w:val="nil"/>
              <w:left w:val="nil"/>
              <w:bottom w:val="nil"/>
              <w:right w:val="nil"/>
              <w:between w:val="nil"/>
            </w:pBdr>
            <w:spacing w:line="276" w:lineRule="auto"/>
            <w:rPr>
              <w:b/>
              <w:sz w:val="16"/>
              <w:szCs w:val="16"/>
            </w:rPr>
          </w:pPr>
        </w:p>
      </w:tc>
      <w:tc>
        <w:tcPr>
          <w:tcW w:w="4209" w:type="dxa"/>
          <w:vMerge/>
          <w:shd w:val="clear" w:color="auto" w:fill="auto"/>
          <w:vAlign w:val="center"/>
        </w:tcPr>
        <w:p w14:paraId="48366933" w14:textId="77777777" w:rsidR="00F758A6" w:rsidRDefault="00F758A6">
          <w:pPr>
            <w:pBdr>
              <w:top w:val="nil"/>
              <w:left w:val="nil"/>
              <w:bottom w:val="nil"/>
              <w:right w:val="nil"/>
              <w:between w:val="nil"/>
            </w:pBdr>
            <w:spacing w:line="276" w:lineRule="auto"/>
            <w:rPr>
              <w:b/>
              <w:sz w:val="16"/>
              <w:szCs w:val="16"/>
            </w:rPr>
          </w:pPr>
        </w:p>
      </w:tc>
      <w:tc>
        <w:tcPr>
          <w:tcW w:w="2206" w:type="dxa"/>
          <w:shd w:val="clear" w:color="auto" w:fill="auto"/>
          <w:vAlign w:val="center"/>
        </w:tcPr>
        <w:p w14:paraId="6A6E968D" w14:textId="77777777" w:rsidR="00F758A6" w:rsidRDefault="00172724">
          <w:pPr>
            <w:spacing w:before="60"/>
            <w:rPr>
              <w:b/>
              <w:sz w:val="16"/>
              <w:szCs w:val="16"/>
            </w:rPr>
          </w:pPr>
          <w:r>
            <w:rPr>
              <w:b/>
              <w:sz w:val="16"/>
              <w:szCs w:val="16"/>
            </w:rPr>
            <w:t xml:space="preserve">FECHA: </w:t>
          </w:r>
          <w:r>
            <w:rPr>
              <w:sz w:val="16"/>
              <w:szCs w:val="16"/>
            </w:rPr>
            <w:t>25/ENE/2023</w:t>
          </w:r>
        </w:p>
      </w:tc>
    </w:tr>
  </w:tbl>
  <w:p w14:paraId="25687C61" w14:textId="77777777" w:rsidR="00F758A6" w:rsidRDefault="00F758A6">
    <w:pPr>
      <w:pBdr>
        <w:top w:val="nil"/>
        <w:left w:val="nil"/>
        <w:bottom w:val="nil"/>
        <w:right w:val="nil"/>
        <w:between w:val="nil"/>
      </w:pBdr>
      <w:tabs>
        <w:tab w:val="center" w:pos="4419"/>
        <w:tab w:val="right" w:pos="8838"/>
      </w:tabs>
      <w:rPr>
        <w:rFonts w:eastAsia="Arial" w:cs="Arial"/>
        <w:color w:val="000000"/>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A0950"/>
    <w:multiLevelType w:val="multilevel"/>
    <w:tmpl w:val="CAE0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855AC1"/>
    <w:multiLevelType w:val="multilevel"/>
    <w:tmpl w:val="BC689B18"/>
    <w:lvl w:ilvl="0">
      <w:start w:val="1"/>
      <w:numFmt w:val="decimal"/>
      <w:lvlText w:val="%1."/>
      <w:lvlJc w:val="left"/>
      <w:pPr>
        <w:ind w:left="461" w:hanging="360"/>
      </w:pPr>
      <w:rPr>
        <w:b/>
        <w:sz w:val="22"/>
        <w:szCs w:val="22"/>
      </w:rPr>
    </w:lvl>
    <w:lvl w:ilvl="1">
      <w:start w:val="1"/>
      <w:numFmt w:val="lowerLetter"/>
      <w:lvlText w:val="%2."/>
      <w:lvlJc w:val="left"/>
      <w:pPr>
        <w:ind w:left="821" w:hanging="360"/>
      </w:pPr>
    </w:lvl>
    <w:lvl w:ilvl="2">
      <w:start w:val="1"/>
      <w:numFmt w:val="bullet"/>
      <w:lvlText w:val="●"/>
      <w:lvlJc w:val="left"/>
      <w:pPr>
        <w:ind w:left="1541" w:hanging="360"/>
      </w:pPr>
      <w:rPr>
        <w:rFonts w:ascii="Noto Sans Symbols" w:eastAsia="Noto Sans Symbols" w:hAnsi="Noto Sans Symbols" w:cs="Noto Sans Symbols"/>
      </w:rPr>
    </w:lvl>
    <w:lvl w:ilvl="3">
      <w:start w:val="1"/>
      <w:numFmt w:val="bullet"/>
      <w:lvlText w:val="●"/>
      <w:lvlJc w:val="left"/>
      <w:pPr>
        <w:ind w:left="2617" w:hanging="360"/>
      </w:pPr>
      <w:rPr>
        <w:rFonts w:ascii="Noto Sans Symbols" w:eastAsia="Noto Sans Symbols" w:hAnsi="Noto Sans Symbols" w:cs="Noto Sans Symbols"/>
      </w:rPr>
    </w:lvl>
    <w:lvl w:ilvl="4">
      <w:start w:val="1"/>
      <w:numFmt w:val="bullet"/>
      <w:lvlText w:val="●"/>
      <w:lvlJc w:val="left"/>
      <w:pPr>
        <w:ind w:left="3695" w:hanging="360"/>
      </w:pPr>
      <w:rPr>
        <w:rFonts w:ascii="Noto Sans Symbols" w:eastAsia="Noto Sans Symbols" w:hAnsi="Noto Sans Symbols" w:cs="Noto Sans Symbols"/>
      </w:rPr>
    </w:lvl>
    <w:lvl w:ilvl="5">
      <w:start w:val="1"/>
      <w:numFmt w:val="bullet"/>
      <w:lvlText w:val="●"/>
      <w:lvlJc w:val="left"/>
      <w:pPr>
        <w:ind w:left="4772" w:hanging="360"/>
      </w:pPr>
      <w:rPr>
        <w:rFonts w:ascii="Noto Sans Symbols" w:eastAsia="Noto Sans Symbols" w:hAnsi="Noto Sans Symbols" w:cs="Noto Sans Symbols"/>
      </w:rPr>
    </w:lvl>
    <w:lvl w:ilvl="6">
      <w:start w:val="1"/>
      <w:numFmt w:val="bullet"/>
      <w:lvlText w:val="●"/>
      <w:lvlJc w:val="left"/>
      <w:pPr>
        <w:ind w:left="5850" w:hanging="360"/>
      </w:pPr>
      <w:rPr>
        <w:rFonts w:ascii="Noto Sans Symbols" w:eastAsia="Noto Sans Symbols" w:hAnsi="Noto Sans Symbols" w:cs="Noto Sans Symbols"/>
      </w:rPr>
    </w:lvl>
    <w:lvl w:ilvl="7">
      <w:start w:val="1"/>
      <w:numFmt w:val="bullet"/>
      <w:lvlText w:val="●"/>
      <w:lvlJc w:val="left"/>
      <w:pPr>
        <w:ind w:left="6927" w:hanging="360"/>
      </w:pPr>
      <w:rPr>
        <w:rFonts w:ascii="Noto Sans Symbols" w:eastAsia="Noto Sans Symbols" w:hAnsi="Noto Sans Symbols" w:cs="Noto Sans Symbols"/>
      </w:rPr>
    </w:lvl>
    <w:lvl w:ilvl="8">
      <w:start w:val="1"/>
      <w:numFmt w:val="bullet"/>
      <w:lvlText w:val="●"/>
      <w:lvlJc w:val="left"/>
      <w:pPr>
        <w:ind w:left="8005" w:hanging="360"/>
      </w:pPr>
      <w:rPr>
        <w:rFonts w:ascii="Noto Sans Symbols" w:eastAsia="Noto Sans Symbols" w:hAnsi="Noto Sans Symbols" w:cs="Noto Sans Symbols"/>
      </w:rPr>
    </w:lvl>
  </w:abstractNum>
  <w:abstractNum w:abstractNumId="2">
    <w:nsid w:val="17F13E85"/>
    <w:multiLevelType w:val="hybridMultilevel"/>
    <w:tmpl w:val="630E97EA"/>
    <w:lvl w:ilvl="0" w:tplc="240A0001">
      <w:start w:val="1"/>
      <w:numFmt w:val="bullet"/>
      <w:lvlText w:val=""/>
      <w:lvlJc w:val="left"/>
      <w:pPr>
        <w:ind w:left="1505" w:hanging="360"/>
      </w:pPr>
      <w:rPr>
        <w:rFonts w:ascii="Symbol" w:hAnsi="Symbol" w:hint="default"/>
      </w:rPr>
    </w:lvl>
    <w:lvl w:ilvl="1" w:tplc="240A0003" w:tentative="1">
      <w:start w:val="1"/>
      <w:numFmt w:val="bullet"/>
      <w:lvlText w:val="o"/>
      <w:lvlJc w:val="left"/>
      <w:pPr>
        <w:ind w:left="2225" w:hanging="360"/>
      </w:pPr>
      <w:rPr>
        <w:rFonts w:ascii="Courier New" w:hAnsi="Courier New" w:cs="Courier New" w:hint="default"/>
      </w:rPr>
    </w:lvl>
    <w:lvl w:ilvl="2" w:tplc="240A0005" w:tentative="1">
      <w:start w:val="1"/>
      <w:numFmt w:val="bullet"/>
      <w:lvlText w:val=""/>
      <w:lvlJc w:val="left"/>
      <w:pPr>
        <w:ind w:left="2945" w:hanging="360"/>
      </w:pPr>
      <w:rPr>
        <w:rFonts w:ascii="Wingdings" w:hAnsi="Wingdings" w:hint="default"/>
      </w:rPr>
    </w:lvl>
    <w:lvl w:ilvl="3" w:tplc="240A0001" w:tentative="1">
      <w:start w:val="1"/>
      <w:numFmt w:val="bullet"/>
      <w:lvlText w:val=""/>
      <w:lvlJc w:val="left"/>
      <w:pPr>
        <w:ind w:left="3665" w:hanging="360"/>
      </w:pPr>
      <w:rPr>
        <w:rFonts w:ascii="Symbol" w:hAnsi="Symbol" w:hint="default"/>
      </w:rPr>
    </w:lvl>
    <w:lvl w:ilvl="4" w:tplc="240A0003" w:tentative="1">
      <w:start w:val="1"/>
      <w:numFmt w:val="bullet"/>
      <w:lvlText w:val="o"/>
      <w:lvlJc w:val="left"/>
      <w:pPr>
        <w:ind w:left="4385" w:hanging="360"/>
      </w:pPr>
      <w:rPr>
        <w:rFonts w:ascii="Courier New" w:hAnsi="Courier New" w:cs="Courier New" w:hint="default"/>
      </w:rPr>
    </w:lvl>
    <w:lvl w:ilvl="5" w:tplc="240A0005" w:tentative="1">
      <w:start w:val="1"/>
      <w:numFmt w:val="bullet"/>
      <w:lvlText w:val=""/>
      <w:lvlJc w:val="left"/>
      <w:pPr>
        <w:ind w:left="5105" w:hanging="360"/>
      </w:pPr>
      <w:rPr>
        <w:rFonts w:ascii="Wingdings" w:hAnsi="Wingdings" w:hint="default"/>
      </w:rPr>
    </w:lvl>
    <w:lvl w:ilvl="6" w:tplc="240A0001" w:tentative="1">
      <w:start w:val="1"/>
      <w:numFmt w:val="bullet"/>
      <w:lvlText w:val=""/>
      <w:lvlJc w:val="left"/>
      <w:pPr>
        <w:ind w:left="5825" w:hanging="360"/>
      </w:pPr>
      <w:rPr>
        <w:rFonts w:ascii="Symbol" w:hAnsi="Symbol" w:hint="default"/>
      </w:rPr>
    </w:lvl>
    <w:lvl w:ilvl="7" w:tplc="240A0003" w:tentative="1">
      <w:start w:val="1"/>
      <w:numFmt w:val="bullet"/>
      <w:lvlText w:val="o"/>
      <w:lvlJc w:val="left"/>
      <w:pPr>
        <w:ind w:left="6545" w:hanging="360"/>
      </w:pPr>
      <w:rPr>
        <w:rFonts w:ascii="Courier New" w:hAnsi="Courier New" w:cs="Courier New" w:hint="default"/>
      </w:rPr>
    </w:lvl>
    <w:lvl w:ilvl="8" w:tplc="240A0005" w:tentative="1">
      <w:start w:val="1"/>
      <w:numFmt w:val="bullet"/>
      <w:lvlText w:val=""/>
      <w:lvlJc w:val="left"/>
      <w:pPr>
        <w:ind w:left="7265" w:hanging="360"/>
      </w:pPr>
      <w:rPr>
        <w:rFonts w:ascii="Wingdings" w:hAnsi="Wingdings" w:hint="default"/>
      </w:rPr>
    </w:lvl>
  </w:abstractNum>
  <w:abstractNum w:abstractNumId="3">
    <w:nsid w:val="278555AE"/>
    <w:multiLevelType w:val="hybridMultilevel"/>
    <w:tmpl w:val="56F21C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9490F3A"/>
    <w:multiLevelType w:val="hybridMultilevel"/>
    <w:tmpl w:val="99B0A0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EE42A55"/>
    <w:multiLevelType w:val="hybridMultilevel"/>
    <w:tmpl w:val="50D45B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34B40DC5"/>
    <w:multiLevelType w:val="multilevel"/>
    <w:tmpl w:val="F3EA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115505"/>
    <w:multiLevelType w:val="hybridMultilevel"/>
    <w:tmpl w:val="DE948D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3B0A364B"/>
    <w:multiLevelType w:val="hybridMultilevel"/>
    <w:tmpl w:val="11E853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CF42E79"/>
    <w:multiLevelType w:val="hybridMultilevel"/>
    <w:tmpl w:val="4B58E6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50185E1C"/>
    <w:multiLevelType w:val="hybridMultilevel"/>
    <w:tmpl w:val="42D699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53220F5D"/>
    <w:multiLevelType w:val="hybridMultilevel"/>
    <w:tmpl w:val="267E3A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54947956"/>
    <w:multiLevelType w:val="hybridMultilevel"/>
    <w:tmpl w:val="60BC81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61C64109"/>
    <w:multiLevelType w:val="hybridMultilevel"/>
    <w:tmpl w:val="F2C03ADA"/>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nsid w:val="76EF7556"/>
    <w:multiLevelType w:val="hybridMultilevel"/>
    <w:tmpl w:val="4D6484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7ECE7E4E"/>
    <w:multiLevelType w:val="hybridMultilevel"/>
    <w:tmpl w:val="AD6803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15"/>
  </w:num>
  <w:num w:numId="4">
    <w:abstractNumId w:val="5"/>
  </w:num>
  <w:num w:numId="5">
    <w:abstractNumId w:val="9"/>
  </w:num>
  <w:num w:numId="6">
    <w:abstractNumId w:val="7"/>
  </w:num>
  <w:num w:numId="7">
    <w:abstractNumId w:val="4"/>
  </w:num>
  <w:num w:numId="8">
    <w:abstractNumId w:val="3"/>
  </w:num>
  <w:num w:numId="9">
    <w:abstractNumId w:val="11"/>
  </w:num>
  <w:num w:numId="10">
    <w:abstractNumId w:val="10"/>
  </w:num>
  <w:num w:numId="11">
    <w:abstractNumId w:val="6"/>
  </w:num>
  <w:num w:numId="12">
    <w:abstractNumId w:val="0"/>
  </w:num>
  <w:num w:numId="13">
    <w:abstractNumId w:val="2"/>
  </w:num>
  <w:num w:numId="14">
    <w:abstractNumId w:val="8"/>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8A6"/>
    <w:rsid w:val="00004A1B"/>
    <w:rsid w:val="0002475C"/>
    <w:rsid w:val="00031D32"/>
    <w:rsid w:val="00060591"/>
    <w:rsid w:val="00066C97"/>
    <w:rsid w:val="00085324"/>
    <w:rsid w:val="000D4CFD"/>
    <w:rsid w:val="00111E3A"/>
    <w:rsid w:val="00156DF7"/>
    <w:rsid w:val="00172724"/>
    <w:rsid w:val="00197B86"/>
    <w:rsid w:val="001A6248"/>
    <w:rsid w:val="00280A40"/>
    <w:rsid w:val="002A5154"/>
    <w:rsid w:val="0031762D"/>
    <w:rsid w:val="00385F41"/>
    <w:rsid w:val="003D2018"/>
    <w:rsid w:val="003F708D"/>
    <w:rsid w:val="00400C50"/>
    <w:rsid w:val="004536ED"/>
    <w:rsid w:val="004779AD"/>
    <w:rsid w:val="0048220A"/>
    <w:rsid w:val="004A7737"/>
    <w:rsid w:val="005121CE"/>
    <w:rsid w:val="005355D8"/>
    <w:rsid w:val="00542C58"/>
    <w:rsid w:val="005543B0"/>
    <w:rsid w:val="00564675"/>
    <w:rsid w:val="00575CD2"/>
    <w:rsid w:val="00666690"/>
    <w:rsid w:val="00690E76"/>
    <w:rsid w:val="00785969"/>
    <w:rsid w:val="007C3C6B"/>
    <w:rsid w:val="00836440"/>
    <w:rsid w:val="0083796A"/>
    <w:rsid w:val="0089222E"/>
    <w:rsid w:val="008977EE"/>
    <w:rsid w:val="008E4100"/>
    <w:rsid w:val="0096186F"/>
    <w:rsid w:val="009B4A6C"/>
    <w:rsid w:val="009C3698"/>
    <w:rsid w:val="009C7D9A"/>
    <w:rsid w:val="009E6902"/>
    <w:rsid w:val="00A04639"/>
    <w:rsid w:val="00A2671E"/>
    <w:rsid w:val="00AB1172"/>
    <w:rsid w:val="00B04967"/>
    <w:rsid w:val="00B05415"/>
    <w:rsid w:val="00B50C81"/>
    <w:rsid w:val="00B8376E"/>
    <w:rsid w:val="00BB1DE3"/>
    <w:rsid w:val="00BC2E6E"/>
    <w:rsid w:val="00BC48AF"/>
    <w:rsid w:val="00C30384"/>
    <w:rsid w:val="00C42BC1"/>
    <w:rsid w:val="00C630D2"/>
    <w:rsid w:val="00DB6E88"/>
    <w:rsid w:val="00DE5A68"/>
    <w:rsid w:val="00E2262D"/>
    <w:rsid w:val="00E34944"/>
    <w:rsid w:val="00E80E5B"/>
    <w:rsid w:val="00F05BDD"/>
    <w:rsid w:val="00F50D21"/>
    <w:rsid w:val="00F758A6"/>
    <w:rsid w:val="00F85268"/>
    <w:rsid w:val="00F92D48"/>
    <w:rsid w:val="00FB499C"/>
    <w:rsid w:val="00FE4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75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E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eastAsia="Times New Roman" w:cs="Times New Roman"/>
    </w:rPr>
  </w:style>
  <w:style w:type="paragraph" w:styleId="Ttulo1">
    <w:name w:val="heading 1"/>
    <w:basedOn w:val="Normal"/>
    <w:next w:val="Normal"/>
    <w:link w:val="Ttulo1Car"/>
    <w:uiPriority w:val="9"/>
    <w:qFormat/>
    <w:pPr>
      <w:keepNext/>
      <w:keepLines/>
      <w:widowControl/>
      <w:spacing w:before="240" w:line="259" w:lineRule="auto"/>
      <w:outlineLvl w:val="0"/>
    </w:pPr>
    <w:rPr>
      <w:rFonts w:ascii="Cambria" w:eastAsia="SimSun" w:hAnsi="Cambria" w:cs="SimSun"/>
      <w:color w:val="365F91"/>
      <w:sz w:val="32"/>
      <w:szCs w:val="32"/>
      <w:lang w:val="es-CO" w:eastAsia="es-CO"/>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character" w:customStyle="1" w:styleId="EncabezadoCar">
    <w:name w:val="Encabezado Car"/>
    <w:basedOn w:val="Fuentedeprrafopredeter"/>
    <w:link w:val="Encabezado"/>
    <w:uiPriority w:val="99"/>
    <w:qFormat/>
    <w:rPr>
      <w:rFonts w:ascii="Times New Roman" w:eastAsia="Times New Roman" w:hAnsi="Times New Roman" w:cs="Times New Roman"/>
      <w:lang w:val="es-ES"/>
    </w:rPr>
  </w:style>
  <w:style w:type="character" w:customStyle="1" w:styleId="PiedepginaCar">
    <w:name w:val="Pie de página Car"/>
    <w:basedOn w:val="Fuentedeprrafopredeter"/>
    <w:link w:val="Piedepgina"/>
    <w:uiPriority w:val="99"/>
    <w:qFormat/>
    <w:rPr>
      <w:rFonts w:ascii="Times New Roman" w:eastAsia="Times New Roman" w:hAnsi="Times New Roman" w:cs="Times New Roman"/>
      <w:lang w:val="es-ES"/>
    </w:rPr>
  </w:style>
  <w:style w:type="paragraph" w:styleId="Textoindependiente">
    <w:name w:val="Body Text"/>
    <w:basedOn w:val="Normal"/>
    <w:uiPriority w:val="1"/>
    <w:qFormat/>
    <w:rPr>
      <w:sz w:val="24"/>
      <w:szCs w:val="24"/>
    </w:rPr>
  </w:style>
  <w:style w:type="paragraph" w:styleId="Lista">
    <w:name w:val="List"/>
    <w:basedOn w:val="Textoindependiente"/>
    <w:rPr>
      <w:rFonts w:cs="Lohit Devanagari"/>
    </w:rPr>
  </w:style>
  <w:style w:type="paragraph" w:styleId="Epgrafe">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rrafodelista">
    <w:name w:val="List Paragraph"/>
    <w:basedOn w:val="Normal"/>
    <w:uiPriority w:val="34"/>
    <w:qFormat/>
    <w:pPr>
      <w:ind w:left="821" w:hanging="361"/>
    </w:pPr>
  </w:style>
  <w:style w:type="paragraph" w:customStyle="1" w:styleId="TableParagraph">
    <w:name w:val="Table Paragraph"/>
    <w:basedOn w:val="Normal"/>
    <w:uiPriority w:val="1"/>
    <w:qFormat/>
  </w:style>
  <w:style w:type="paragraph" w:customStyle="1" w:styleId="Cabeceraypie">
    <w:name w:val="Cabecera y pie"/>
    <w:basedOn w:val="Normal"/>
    <w:qFormat/>
  </w:style>
  <w:style w:type="paragraph" w:styleId="Encabezado">
    <w:name w:val="header"/>
    <w:basedOn w:val="Normal"/>
    <w:link w:val="EncabezadoCar"/>
    <w:uiPriority w:val="99"/>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table" w:customStyle="1" w:styleId="TableNormal0">
    <w:name w:val="Table Normal"/>
    <w:uiPriority w:val="2"/>
    <w:qFormat/>
    <w:tblPr>
      <w:tblInd w:w="0" w:type="dxa"/>
      <w:tblCellMar>
        <w:top w:w="0" w:type="dxa"/>
        <w:left w:w="0" w:type="dxa"/>
        <w:bottom w:w="0" w:type="dxa"/>
        <w:right w:w="0" w:type="dxa"/>
      </w:tblCellMar>
    </w:tblPr>
  </w:style>
  <w:style w:type="table" w:styleId="Tablaconcuadrcula">
    <w:name w:val="Table Grid"/>
    <w:basedOn w:val="Tabla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comentario">
    <w:name w:val="annotation text"/>
    <w:basedOn w:val="Normal"/>
    <w:link w:val="TextocomentarioCar"/>
    <w:uiPriority w:val="99"/>
    <w:rPr>
      <w:sz w:val="20"/>
      <w:szCs w:val="20"/>
    </w:rPr>
  </w:style>
  <w:style w:type="character" w:customStyle="1" w:styleId="TextocomentarioCar">
    <w:name w:val="Texto comentario Car"/>
    <w:basedOn w:val="Fuentedeprrafopredeter"/>
    <w:link w:val="Textocomentario"/>
    <w:uiPriority w:val="99"/>
    <w:rPr>
      <w:rFonts w:ascii="Times New Roman" w:eastAsia="Times New Roman" w:hAnsi="Times New Roman" w:cs="Times New Roman"/>
      <w:sz w:val="20"/>
      <w:szCs w:val="20"/>
      <w:lang w:val="es-ES"/>
    </w:rPr>
  </w:style>
  <w:style w:type="character" w:styleId="Refdecomentario">
    <w:name w:val="annotation reference"/>
    <w:basedOn w:val="Fuentedeprrafopredeter"/>
    <w:uiPriority w:val="99"/>
    <w:rPr>
      <w:sz w:val="16"/>
      <w:szCs w:val="16"/>
    </w:rPr>
  </w:style>
  <w:style w:type="paragraph" w:styleId="Textodeglobo">
    <w:name w:val="Balloon Text"/>
    <w:basedOn w:val="Normal"/>
    <w:link w:val="TextodegloboCar"/>
    <w:uiPriority w:val="99"/>
    <w:rPr>
      <w:rFonts w:ascii="Segoe UI" w:hAnsi="Segoe UI" w:cs="Segoe UI"/>
      <w:sz w:val="18"/>
      <w:szCs w:val="18"/>
    </w:rPr>
  </w:style>
  <w:style w:type="character" w:customStyle="1" w:styleId="TextodegloboCar">
    <w:name w:val="Texto de globo Car"/>
    <w:basedOn w:val="Fuentedeprrafopredeter"/>
    <w:link w:val="Textodeglobo"/>
    <w:uiPriority w:val="99"/>
    <w:rPr>
      <w:rFonts w:ascii="Segoe UI" w:eastAsia="Times New Roman" w:hAnsi="Segoe UI" w:cs="Segoe UI"/>
      <w:sz w:val="18"/>
      <w:szCs w:val="18"/>
      <w:lang w:val="es-ES"/>
    </w:rPr>
  </w:style>
  <w:style w:type="paragraph" w:styleId="NormalWeb">
    <w:name w:val="Normal (Web)"/>
    <w:basedOn w:val="Normal"/>
    <w:uiPriority w:val="99"/>
    <w:pPr>
      <w:widowControl/>
      <w:spacing w:before="100" w:beforeAutospacing="1" w:after="100" w:afterAutospacing="1"/>
    </w:pPr>
    <w:rPr>
      <w:rFonts w:ascii="Times New Roman" w:hAnsi="Times New Roman"/>
      <w:sz w:val="24"/>
      <w:szCs w:val="24"/>
      <w:lang w:val="es-CO" w:eastAsia="es-CO"/>
    </w:rPr>
  </w:style>
  <w:style w:type="character" w:styleId="Hipervnculo">
    <w:name w:val="Hyperlink"/>
    <w:basedOn w:val="Fuentedeprrafopredeter"/>
    <w:uiPriority w:val="99"/>
    <w:rPr>
      <w:color w:val="0000FF"/>
      <w:u w:val="single"/>
    </w:rPr>
  </w:style>
  <w:style w:type="character" w:styleId="Textodelmarcadordeposicin">
    <w:name w:val="Placeholder Text"/>
    <w:basedOn w:val="Fuentedeprrafopredeter"/>
    <w:uiPriority w:val="99"/>
    <w:rPr>
      <w:color w:val="808080"/>
    </w:rPr>
  </w:style>
  <w:style w:type="character" w:customStyle="1" w:styleId="Ttulo1Car">
    <w:name w:val="Título 1 Car"/>
    <w:basedOn w:val="Fuentedeprrafopredeter"/>
    <w:link w:val="Ttulo1"/>
    <w:uiPriority w:val="9"/>
    <w:rPr>
      <w:rFonts w:ascii="Cambria" w:eastAsia="SimSun" w:hAnsi="Cambria" w:cs="SimSun"/>
      <w:color w:val="365F91"/>
      <w:sz w:val="32"/>
      <w:szCs w:val="32"/>
      <w:lang w:val="es-CO" w:eastAsia="es-CO"/>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Ind w:w="0" w:type="dxa"/>
      <w:tblCellMar>
        <w:top w:w="0" w:type="dxa"/>
        <w:left w:w="108" w:type="dxa"/>
        <w:bottom w:w="0" w:type="dxa"/>
        <w:right w:w="108" w:type="dxa"/>
      </w:tblCellMar>
    </w:tblPr>
  </w:style>
  <w:style w:type="table" w:customStyle="1" w:styleId="a0">
    <w:basedOn w:val="TableNormal0"/>
    <w:tblPr>
      <w:tblStyleRowBandSize w:val="1"/>
      <w:tblStyleColBandSize w:val="1"/>
      <w:tblInd w:w="0" w:type="dxa"/>
      <w:tblCellMar>
        <w:top w:w="0" w:type="dxa"/>
        <w:left w:w="108" w:type="dxa"/>
        <w:bottom w:w="0" w:type="dxa"/>
        <w:right w:w="108" w:type="dxa"/>
      </w:tblCellMar>
    </w:tblPr>
  </w:style>
  <w:style w:type="table" w:customStyle="1" w:styleId="a1">
    <w:basedOn w:val="TableNormal0"/>
    <w:tblPr>
      <w:tblStyleRowBandSize w:val="1"/>
      <w:tblStyleColBandSize w:val="1"/>
      <w:tblInd w:w="0" w:type="dxa"/>
      <w:tblCellMar>
        <w:top w:w="0" w:type="dxa"/>
        <w:left w:w="108" w:type="dxa"/>
        <w:bottom w:w="0" w:type="dxa"/>
        <w:right w:w="108" w:type="dxa"/>
      </w:tblCellMar>
    </w:tblPr>
  </w:style>
  <w:style w:type="table" w:customStyle="1" w:styleId="a2">
    <w:basedOn w:val="TableNormal0"/>
    <w:tblPr>
      <w:tblStyleRowBandSize w:val="1"/>
      <w:tblStyleColBandSize w:val="1"/>
      <w:tblInd w:w="0" w:type="dxa"/>
      <w:tblCellMar>
        <w:top w:w="0" w:type="dxa"/>
        <w:left w:w="115" w:type="dxa"/>
        <w:bottom w:w="0" w:type="dxa"/>
        <w:right w:w="115" w:type="dxa"/>
      </w:tblCellMar>
    </w:tblPr>
  </w:style>
  <w:style w:type="paragraph" w:customStyle="1" w:styleId="cvgsua">
    <w:name w:val="cvgsua"/>
    <w:basedOn w:val="Normal"/>
    <w:rsid w:val="0031762D"/>
    <w:pPr>
      <w:widowControl/>
      <w:spacing w:before="100" w:beforeAutospacing="1" w:after="100" w:afterAutospacing="1"/>
    </w:pPr>
    <w:rPr>
      <w:rFonts w:ascii="Times New Roman" w:hAnsi="Times New Roman"/>
      <w:sz w:val="24"/>
      <w:szCs w:val="24"/>
      <w:lang w:val="es-CO" w:eastAsia="es-CO"/>
    </w:rPr>
  </w:style>
  <w:style w:type="character" w:customStyle="1" w:styleId="oypena">
    <w:name w:val="oypena"/>
    <w:basedOn w:val="Fuentedeprrafopredeter"/>
    <w:rsid w:val="0031762D"/>
  </w:style>
  <w:style w:type="character" w:styleId="Textoennegrita">
    <w:name w:val="Strong"/>
    <w:basedOn w:val="Fuentedeprrafopredeter"/>
    <w:uiPriority w:val="22"/>
    <w:qFormat/>
    <w:rsid w:val="0031762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E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eastAsia="Times New Roman" w:cs="Times New Roman"/>
    </w:rPr>
  </w:style>
  <w:style w:type="paragraph" w:styleId="Ttulo1">
    <w:name w:val="heading 1"/>
    <w:basedOn w:val="Normal"/>
    <w:next w:val="Normal"/>
    <w:link w:val="Ttulo1Car"/>
    <w:uiPriority w:val="9"/>
    <w:qFormat/>
    <w:pPr>
      <w:keepNext/>
      <w:keepLines/>
      <w:widowControl/>
      <w:spacing w:before="240" w:line="259" w:lineRule="auto"/>
      <w:outlineLvl w:val="0"/>
    </w:pPr>
    <w:rPr>
      <w:rFonts w:ascii="Cambria" w:eastAsia="SimSun" w:hAnsi="Cambria" w:cs="SimSun"/>
      <w:color w:val="365F91"/>
      <w:sz w:val="32"/>
      <w:szCs w:val="32"/>
      <w:lang w:val="es-CO" w:eastAsia="es-CO"/>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character" w:customStyle="1" w:styleId="EncabezadoCar">
    <w:name w:val="Encabezado Car"/>
    <w:basedOn w:val="Fuentedeprrafopredeter"/>
    <w:link w:val="Encabezado"/>
    <w:uiPriority w:val="99"/>
    <w:qFormat/>
    <w:rPr>
      <w:rFonts w:ascii="Times New Roman" w:eastAsia="Times New Roman" w:hAnsi="Times New Roman" w:cs="Times New Roman"/>
      <w:lang w:val="es-ES"/>
    </w:rPr>
  </w:style>
  <w:style w:type="character" w:customStyle="1" w:styleId="PiedepginaCar">
    <w:name w:val="Pie de página Car"/>
    <w:basedOn w:val="Fuentedeprrafopredeter"/>
    <w:link w:val="Piedepgina"/>
    <w:uiPriority w:val="99"/>
    <w:qFormat/>
    <w:rPr>
      <w:rFonts w:ascii="Times New Roman" w:eastAsia="Times New Roman" w:hAnsi="Times New Roman" w:cs="Times New Roman"/>
      <w:lang w:val="es-ES"/>
    </w:rPr>
  </w:style>
  <w:style w:type="paragraph" w:styleId="Textoindependiente">
    <w:name w:val="Body Text"/>
    <w:basedOn w:val="Normal"/>
    <w:uiPriority w:val="1"/>
    <w:qFormat/>
    <w:rPr>
      <w:sz w:val="24"/>
      <w:szCs w:val="24"/>
    </w:rPr>
  </w:style>
  <w:style w:type="paragraph" w:styleId="Lista">
    <w:name w:val="List"/>
    <w:basedOn w:val="Textoindependiente"/>
    <w:rPr>
      <w:rFonts w:cs="Lohit Devanagari"/>
    </w:rPr>
  </w:style>
  <w:style w:type="paragraph" w:styleId="Epgrafe">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rrafodelista">
    <w:name w:val="List Paragraph"/>
    <w:basedOn w:val="Normal"/>
    <w:uiPriority w:val="34"/>
    <w:qFormat/>
    <w:pPr>
      <w:ind w:left="821" w:hanging="361"/>
    </w:pPr>
  </w:style>
  <w:style w:type="paragraph" w:customStyle="1" w:styleId="TableParagraph">
    <w:name w:val="Table Paragraph"/>
    <w:basedOn w:val="Normal"/>
    <w:uiPriority w:val="1"/>
    <w:qFormat/>
  </w:style>
  <w:style w:type="paragraph" w:customStyle="1" w:styleId="Cabeceraypie">
    <w:name w:val="Cabecera y pie"/>
    <w:basedOn w:val="Normal"/>
    <w:qFormat/>
  </w:style>
  <w:style w:type="paragraph" w:styleId="Encabezado">
    <w:name w:val="header"/>
    <w:basedOn w:val="Normal"/>
    <w:link w:val="EncabezadoCar"/>
    <w:uiPriority w:val="99"/>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table" w:customStyle="1" w:styleId="TableNormal0">
    <w:name w:val="Table Normal"/>
    <w:uiPriority w:val="2"/>
    <w:qFormat/>
    <w:tblPr>
      <w:tblInd w:w="0" w:type="dxa"/>
      <w:tblCellMar>
        <w:top w:w="0" w:type="dxa"/>
        <w:left w:w="0" w:type="dxa"/>
        <w:bottom w:w="0" w:type="dxa"/>
        <w:right w:w="0" w:type="dxa"/>
      </w:tblCellMar>
    </w:tblPr>
  </w:style>
  <w:style w:type="table" w:styleId="Tablaconcuadrcula">
    <w:name w:val="Table Grid"/>
    <w:basedOn w:val="Tabla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comentario">
    <w:name w:val="annotation text"/>
    <w:basedOn w:val="Normal"/>
    <w:link w:val="TextocomentarioCar"/>
    <w:uiPriority w:val="99"/>
    <w:rPr>
      <w:sz w:val="20"/>
      <w:szCs w:val="20"/>
    </w:rPr>
  </w:style>
  <w:style w:type="character" w:customStyle="1" w:styleId="TextocomentarioCar">
    <w:name w:val="Texto comentario Car"/>
    <w:basedOn w:val="Fuentedeprrafopredeter"/>
    <w:link w:val="Textocomentario"/>
    <w:uiPriority w:val="99"/>
    <w:rPr>
      <w:rFonts w:ascii="Times New Roman" w:eastAsia="Times New Roman" w:hAnsi="Times New Roman" w:cs="Times New Roman"/>
      <w:sz w:val="20"/>
      <w:szCs w:val="20"/>
      <w:lang w:val="es-ES"/>
    </w:rPr>
  </w:style>
  <w:style w:type="character" w:styleId="Refdecomentario">
    <w:name w:val="annotation reference"/>
    <w:basedOn w:val="Fuentedeprrafopredeter"/>
    <w:uiPriority w:val="99"/>
    <w:rPr>
      <w:sz w:val="16"/>
      <w:szCs w:val="16"/>
    </w:rPr>
  </w:style>
  <w:style w:type="paragraph" w:styleId="Textodeglobo">
    <w:name w:val="Balloon Text"/>
    <w:basedOn w:val="Normal"/>
    <w:link w:val="TextodegloboCar"/>
    <w:uiPriority w:val="99"/>
    <w:rPr>
      <w:rFonts w:ascii="Segoe UI" w:hAnsi="Segoe UI" w:cs="Segoe UI"/>
      <w:sz w:val="18"/>
      <w:szCs w:val="18"/>
    </w:rPr>
  </w:style>
  <w:style w:type="character" w:customStyle="1" w:styleId="TextodegloboCar">
    <w:name w:val="Texto de globo Car"/>
    <w:basedOn w:val="Fuentedeprrafopredeter"/>
    <w:link w:val="Textodeglobo"/>
    <w:uiPriority w:val="99"/>
    <w:rPr>
      <w:rFonts w:ascii="Segoe UI" w:eastAsia="Times New Roman" w:hAnsi="Segoe UI" w:cs="Segoe UI"/>
      <w:sz w:val="18"/>
      <w:szCs w:val="18"/>
      <w:lang w:val="es-ES"/>
    </w:rPr>
  </w:style>
  <w:style w:type="paragraph" w:styleId="NormalWeb">
    <w:name w:val="Normal (Web)"/>
    <w:basedOn w:val="Normal"/>
    <w:uiPriority w:val="99"/>
    <w:pPr>
      <w:widowControl/>
      <w:spacing w:before="100" w:beforeAutospacing="1" w:after="100" w:afterAutospacing="1"/>
    </w:pPr>
    <w:rPr>
      <w:rFonts w:ascii="Times New Roman" w:hAnsi="Times New Roman"/>
      <w:sz w:val="24"/>
      <w:szCs w:val="24"/>
      <w:lang w:val="es-CO" w:eastAsia="es-CO"/>
    </w:rPr>
  </w:style>
  <w:style w:type="character" w:styleId="Hipervnculo">
    <w:name w:val="Hyperlink"/>
    <w:basedOn w:val="Fuentedeprrafopredeter"/>
    <w:uiPriority w:val="99"/>
    <w:rPr>
      <w:color w:val="0000FF"/>
      <w:u w:val="single"/>
    </w:rPr>
  </w:style>
  <w:style w:type="character" w:styleId="Textodelmarcadordeposicin">
    <w:name w:val="Placeholder Text"/>
    <w:basedOn w:val="Fuentedeprrafopredeter"/>
    <w:uiPriority w:val="99"/>
    <w:rPr>
      <w:color w:val="808080"/>
    </w:rPr>
  </w:style>
  <w:style w:type="character" w:customStyle="1" w:styleId="Ttulo1Car">
    <w:name w:val="Título 1 Car"/>
    <w:basedOn w:val="Fuentedeprrafopredeter"/>
    <w:link w:val="Ttulo1"/>
    <w:uiPriority w:val="9"/>
    <w:rPr>
      <w:rFonts w:ascii="Cambria" w:eastAsia="SimSun" w:hAnsi="Cambria" w:cs="SimSun"/>
      <w:color w:val="365F91"/>
      <w:sz w:val="32"/>
      <w:szCs w:val="32"/>
      <w:lang w:val="es-CO" w:eastAsia="es-CO"/>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Ind w:w="0" w:type="dxa"/>
      <w:tblCellMar>
        <w:top w:w="0" w:type="dxa"/>
        <w:left w:w="108" w:type="dxa"/>
        <w:bottom w:w="0" w:type="dxa"/>
        <w:right w:w="108" w:type="dxa"/>
      </w:tblCellMar>
    </w:tblPr>
  </w:style>
  <w:style w:type="table" w:customStyle="1" w:styleId="a0">
    <w:basedOn w:val="TableNormal0"/>
    <w:tblPr>
      <w:tblStyleRowBandSize w:val="1"/>
      <w:tblStyleColBandSize w:val="1"/>
      <w:tblInd w:w="0" w:type="dxa"/>
      <w:tblCellMar>
        <w:top w:w="0" w:type="dxa"/>
        <w:left w:w="108" w:type="dxa"/>
        <w:bottom w:w="0" w:type="dxa"/>
        <w:right w:w="108" w:type="dxa"/>
      </w:tblCellMar>
    </w:tblPr>
  </w:style>
  <w:style w:type="table" w:customStyle="1" w:styleId="a1">
    <w:basedOn w:val="TableNormal0"/>
    <w:tblPr>
      <w:tblStyleRowBandSize w:val="1"/>
      <w:tblStyleColBandSize w:val="1"/>
      <w:tblInd w:w="0" w:type="dxa"/>
      <w:tblCellMar>
        <w:top w:w="0" w:type="dxa"/>
        <w:left w:w="108" w:type="dxa"/>
        <w:bottom w:w="0" w:type="dxa"/>
        <w:right w:w="108" w:type="dxa"/>
      </w:tblCellMar>
    </w:tblPr>
  </w:style>
  <w:style w:type="table" w:customStyle="1" w:styleId="a2">
    <w:basedOn w:val="TableNormal0"/>
    <w:tblPr>
      <w:tblStyleRowBandSize w:val="1"/>
      <w:tblStyleColBandSize w:val="1"/>
      <w:tblInd w:w="0" w:type="dxa"/>
      <w:tblCellMar>
        <w:top w:w="0" w:type="dxa"/>
        <w:left w:w="115" w:type="dxa"/>
        <w:bottom w:w="0" w:type="dxa"/>
        <w:right w:w="115" w:type="dxa"/>
      </w:tblCellMar>
    </w:tblPr>
  </w:style>
  <w:style w:type="paragraph" w:customStyle="1" w:styleId="cvgsua">
    <w:name w:val="cvgsua"/>
    <w:basedOn w:val="Normal"/>
    <w:rsid w:val="0031762D"/>
    <w:pPr>
      <w:widowControl/>
      <w:spacing w:before="100" w:beforeAutospacing="1" w:after="100" w:afterAutospacing="1"/>
    </w:pPr>
    <w:rPr>
      <w:rFonts w:ascii="Times New Roman" w:hAnsi="Times New Roman"/>
      <w:sz w:val="24"/>
      <w:szCs w:val="24"/>
      <w:lang w:val="es-CO" w:eastAsia="es-CO"/>
    </w:rPr>
  </w:style>
  <w:style w:type="character" w:customStyle="1" w:styleId="oypena">
    <w:name w:val="oypena"/>
    <w:basedOn w:val="Fuentedeprrafopredeter"/>
    <w:rsid w:val="0031762D"/>
  </w:style>
  <w:style w:type="character" w:styleId="Textoennegrita">
    <w:name w:val="Strong"/>
    <w:basedOn w:val="Fuentedeprrafopredeter"/>
    <w:uiPriority w:val="22"/>
    <w:qFormat/>
    <w:rsid w:val="003176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44260">
      <w:bodyDiv w:val="1"/>
      <w:marLeft w:val="0"/>
      <w:marRight w:val="0"/>
      <w:marTop w:val="0"/>
      <w:marBottom w:val="0"/>
      <w:divBdr>
        <w:top w:val="none" w:sz="0" w:space="0" w:color="auto"/>
        <w:left w:val="none" w:sz="0" w:space="0" w:color="auto"/>
        <w:bottom w:val="none" w:sz="0" w:space="0" w:color="auto"/>
        <w:right w:val="none" w:sz="0" w:space="0" w:color="auto"/>
      </w:divBdr>
    </w:div>
    <w:div w:id="209994690">
      <w:bodyDiv w:val="1"/>
      <w:marLeft w:val="0"/>
      <w:marRight w:val="0"/>
      <w:marTop w:val="0"/>
      <w:marBottom w:val="0"/>
      <w:divBdr>
        <w:top w:val="none" w:sz="0" w:space="0" w:color="auto"/>
        <w:left w:val="none" w:sz="0" w:space="0" w:color="auto"/>
        <w:bottom w:val="none" w:sz="0" w:space="0" w:color="auto"/>
        <w:right w:val="none" w:sz="0" w:space="0" w:color="auto"/>
      </w:divBdr>
    </w:div>
    <w:div w:id="267547109">
      <w:bodyDiv w:val="1"/>
      <w:marLeft w:val="0"/>
      <w:marRight w:val="0"/>
      <w:marTop w:val="0"/>
      <w:marBottom w:val="0"/>
      <w:divBdr>
        <w:top w:val="none" w:sz="0" w:space="0" w:color="auto"/>
        <w:left w:val="none" w:sz="0" w:space="0" w:color="auto"/>
        <w:bottom w:val="none" w:sz="0" w:space="0" w:color="auto"/>
        <w:right w:val="none" w:sz="0" w:space="0" w:color="auto"/>
      </w:divBdr>
    </w:div>
    <w:div w:id="404037704">
      <w:bodyDiv w:val="1"/>
      <w:marLeft w:val="0"/>
      <w:marRight w:val="0"/>
      <w:marTop w:val="0"/>
      <w:marBottom w:val="0"/>
      <w:divBdr>
        <w:top w:val="none" w:sz="0" w:space="0" w:color="auto"/>
        <w:left w:val="none" w:sz="0" w:space="0" w:color="auto"/>
        <w:bottom w:val="none" w:sz="0" w:space="0" w:color="auto"/>
        <w:right w:val="none" w:sz="0" w:space="0" w:color="auto"/>
      </w:divBdr>
    </w:div>
    <w:div w:id="693000932">
      <w:bodyDiv w:val="1"/>
      <w:marLeft w:val="0"/>
      <w:marRight w:val="0"/>
      <w:marTop w:val="0"/>
      <w:marBottom w:val="0"/>
      <w:divBdr>
        <w:top w:val="none" w:sz="0" w:space="0" w:color="auto"/>
        <w:left w:val="none" w:sz="0" w:space="0" w:color="auto"/>
        <w:bottom w:val="none" w:sz="0" w:space="0" w:color="auto"/>
        <w:right w:val="none" w:sz="0" w:space="0" w:color="auto"/>
      </w:divBdr>
    </w:div>
    <w:div w:id="751657115">
      <w:bodyDiv w:val="1"/>
      <w:marLeft w:val="0"/>
      <w:marRight w:val="0"/>
      <w:marTop w:val="0"/>
      <w:marBottom w:val="0"/>
      <w:divBdr>
        <w:top w:val="none" w:sz="0" w:space="0" w:color="auto"/>
        <w:left w:val="none" w:sz="0" w:space="0" w:color="auto"/>
        <w:bottom w:val="none" w:sz="0" w:space="0" w:color="auto"/>
        <w:right w:val="none" w:sz="0" w:space="0" w:color="auto"/>
      </w:divBdr>
    </w:div>
    <w:div w:id="1583640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mayoclinic.org/es/diseases-conditions/eating-disorders/symptoms-causes/syc-20353603"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hyperlink" Target="https://www.who.int/es/news-room/fact-sheets/detail/healthy-diet"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vivirmejor.org/que-es-la-salud-alimentaria"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1.jpeg"/><Relationship Id="rId23" Type="http://schemas.openxmlformats.org/officeDocument/2006/relationships/header" Target="header1.xml"/><Relationship Id="rId10" Type="http://schemas.openxmlformats.org/officeDocument/2006/relationships/hyperlink" Target="https://www.rappi.com.co"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fernandovillota/GessenApp.git" TargetMode="External"/><Relationship Id="rId22"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wBrqf8/XhuNsjTKV1eOKEBOxHQ==">CgMxLjAyCGguZ2pkZ3hzOAByITFsS1NDMmt3a1N2VFJPakJSN244QjhoNnNUdmFuNGtnUg==</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AED2A7E-4A24-4754-A5AF-0EEA46EF4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6</Pages>
  <Words>1737</Words>
  <Characters>9555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Mario Londoño P.</dc:creator>
  <cp:lastModifiedBy>Santiago Escobar</cp:lastModifiedBy>
  <cp:revision>20</cp:revision>
  <dcterms:created xsi:type="dcterms:W3CDTF">2024-10-11T00:06:00Z</dcterms:created>
  <dcterms:modified xsi:type="dcterms:W3CDTF">2024-10-11T05:02:00Z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2016-08-23T00:00:00Z</vt:filetime>
  </property>
  <property fmtid="{D5CDD505-2E9C-101B-9397-08002B2CF9AE}" pid="4" name="Creator">
    <vt:lpwstr>Nitro Pro 9 (9. 0. 7. 5)</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2022-05-17T00:00:00Z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