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Desarrollo de un Sistema Web de Gestión Escolar Integral</w:t>
        <w:br/>
        <w:t>para la I.E.P. Milagroso San Judas Tadeo</w:t>
      </w:r>
    </w:p>
    <w:p/>
    <w:p>
      <w:pPr>
        <w:jc w:val="center"/>
      </w:pPr>
      <w:r>
        <w:t>Proyecto de Innovación y/o Mejora</w:t>
      </w:r>
    </w:p>
    <w:p>
      <w:pPr>
        <w:jc w:val="center"/>
      </w:pPr>
      <w:r>
        <w:t>Ingeniería de Software con Inteligencia Artificial</w:t>
      </w:r>
    </w:p>
    <w:p>
      <w:pPr>
        <w:jc w:val="center"/>
      </w:pPr>
      <w:r>
        <w:t>CFP Luis Cáceres Graziani — SENATI</w:t>
      </w:r>
    </w:p>
    <w:p>
      <w:pPr>
        <w:jc w:val="center"/>
      </w:pPr>
    </w:p>
    <w:p>
      <w:pPr>
        <w:jc w:val="center"/>
      </w:pPr>
      <w:r>
        <w:t>Autores: [COMPLETAR]</w:t>
      </w:r>
    </w:p>
    <w:p>
      <w:pPr>
        <w:jc w:val="center"/>
      </w:pPr>
      <w:r>
        <w:t>Asesor: Mg. Jose Armando Tiznado Ubillus</w:t>
      </w:r>
    </w:p>
    <w:p>
      <w:pPr>
        <w:jc w:val="center"/>
      </w:pPr>
    </w:p>
    <w:p>
      <w:pPr>
        <w:jc w:val="center"/>
      </w:pPr>
      <w:r>
        <w:t>Lima — Perú, 2026</w:t>
      </w:r>
    </w:p>
    <w:p>
      <w:r>
        <w:br w:type="page"/>
      </w:r>
    </w:p>
    <w:p>
      <w:pPr>
        <w:pStyle w:val="Heading2"/>
      </w:pPr>
      <w:r>
        <w:rPr>
          <w:rFonts w:ascii="Times New Roman" w:hAnsi="Times New Roman"/>
        </w:rPr>
        <w:t>PORTADA</w:t>
      </w:r>
    </w:p>
    <w:p>
      <w:r>
        <w:rPr>
          <w:rFonts w:ascii="Times New Roman" w:hAnsi="Times New Roman"/>
          <w:b/>
          <w:sz w:val="24"/>
        </w:rPr>
        <w:t>Título del proyecto:</w:t>
      </w:r>
    </w:p>
    <w:p>
      <w:r>
        <w:rPr>
          <w:rFonts w:ascii="Times New Roman" w:hAnsi="Times New Roman"/>
          <w:b/>
          <w:sz w:val="24"/>
        </w:rPr>
        <w:t>"Desarrollo de un Sistema Web de Gestión Escolar Integral para la I.E.P. Milagroso San Judas Tadeo"</w:t>
      </w:r>
    </w:p>
    <w:p>
      <w:r>
        <w:rPr>
          <w:rFonts w:ascii="Times New Roman" w:hAnsi="Times New Roman"/>
          <w:b/>
          <w:sz w:val="24"/>
        </w:rPr>
        <w:t>Autores:</w:t>
      </w:r>
    </w:p>
    <w:p>
      <w:pPr>
        <w:pStyle w:val="ListBullet"/>
      </w:pPr>
      <w:r>
        <w:t>[Tu nombre completo]</w:t>
      </w:r>
    </w:p>
    <w:p>
      <w:pPr>
        <w:pStyle w:val="ListBullet"/>
      </w:pPr>
      <w:r>
        <w:t>[Nombre del compañero 2, si aplica]</w:t>
      </w:r>
    </w:p>
    <w:p>
      <w:pPr>
        <w:pStyle w:val="ListBullet"/>
      </w:pPr>
      <w:r>
        <w:t>[Nombre del compañero 3, si aplica]</w:t>
      </w:r>
    </w:p>
    <w:p>
      <w:r>
        <w:rPr>
          <w:rFonts w:ascii="Times New Roman" w:hAnsi="Times New Roman"/>
          <w:b w:val="0"/>
          <w:sz w:val="24"/>
        </w:rPr>
        <w:t>**Asesor:** Mg. Jose Armando Tiznado Ubillus</w:t>
      </w:r>
    </w:p>
    <w:p>
      <w:r>
        <w:rPr>
          <w:rFonts w:ascii="Times New Roman" w:hAnsi="Times New Roman"/>
          <w:b w:val="0"/>
          <w:sz w:val="24"/>
        </w:rPr>
        <w:t>**Institución:** CFP Luis Cáceres Graziani — Ingeniería de Software con Inteligencia Artificial</w:t>
      </w:r>
    </w:p>
    <w:p>
      <w:r>
        <w:rPr>
          <w:rFonts w:ascii="Times New Roman" w:hAnsi="Times New Roman"/>
          <w:b/>
          <w:sz w:val="24"/>
        </w:rPr>
        <w:t>Lima — Perú, 2026</w:t>
      </w:r>
    </w:p>
    <w:p/>
    <w:p>
      <w:pPr>
        <w:pStyle w:val="Heading2"/>
      </w:pPr>
      <w:r>
        <w:rPr>
          <w:rFonts w:ascii="Times New Roman" w:hAnsi="Times New Roman"/>
        </w:rPr>
        <w:t>RESUMEN</w:t>
      </w:r>
    </w:p>
    <w:p>
      <w:r>
        <w:rPr>
          <w:rFonts w:ascii="Times New Roman" w:hAnsi="Times New Roman"/>
          <w:b w:val="0"/>
          <w:sz w:val="24"/>
        </w:rPr>
        <w:t>La Institución Educativa Privada Milagroso San Judas Tadeo gestiona diariamente información académica y administrativa de alumnos, docentes y padres de familia mediante procesos manuales y registros dispersos en planillas y documentos físicos. Esta situación genera demoras en la atención, duplicidad de datos, dificultad para generar reportes y limitada comunicación con las familias.</w:t>
      </w:r>
    </w:p>
    <w:p>
      <w:r>
        <w:rPr>
          <w:rFonts w:ascii="Times New Roman" w:hAnsi="Times New Roman"/>
          <w:b w:val="0"/>
          <w:sz w:val="24"/>
        </w:rPr>
        <w:t>El presente proyecto de innovación propone el desarrollo e implementación de un **Sistema Web de Gestión Escolar Integral**, compuesto por una API REST desarrollada con **Laravel 12** y una aplicación web con **React 19** y **TypeScript**. El sistema centraliza la administración del ciclo escolar: matrícula de alumnos, gestión de docentes, grados, secciones, cursos y horarios; registro de asistencia y notas por bimestre; comunicados institucionales; eventos escolares; padres de familia vinculados a alumnos; módulo de pagos con conceptos y comprobantes; reportes académicos exportables a PDF; y una API móvil para consulta de padres.</w:t>
      </w:r>
    </w:p>
    <w:p>
      <w:r>
        <w:rPr>
          <w:rFonts w:ascii="Times New Roman" w:hAnsi="Times New Roman"/>
          <w:b w:val="0"/>
          <w:sz w:val="24"/>
        </w:rPr>
        <w:t>La solución implementa control de acceso basado en roles y permisos (administrador, director, secretario, docente, padre y alumno) mediante **Laravel Sanctum** y **Spatie Permission**, garantizando seguridad y trazabilidad de operaciones. Como resultado, se optimizan los procesos administrativos, se mejora la comunicación colegio–familia y se dispone de información confiable para la toma de decisiones académicas.</w:t>
      </w:r>
    </w:p>
    <w:p>
      <w:r>
        <w:rPr>
          <w:rFonts w:ascii="Times New Roman" w:hAnsi="Times New Roman"/>
          <w:b w:val="0"/>
          <w:sz w:val="24"/>
        </w:rPr>
        <w:t>**Palabras clave:** gestión escolar, sistema de información, Laravel, React, API REST, roles y permisos, reportes PDF.</w:t>
      </w:r>
    </w:p>
    <w:p/>
    <w:p>
      <w:pPr>
        <w:pStyle w:val="Heading2"/>
      </w:pPr>
      <w:r>
        <w:rPr>
          <w:rFonts w:ascii="Times New Roman" w:hAnsi="Times New Roman"/>
        </w:rPr>
        <w:t>INTRODUCCIÓN</w:t>
      </w:r>
    </w:p>
    <w:p>
      <w:r>
        <w:rPr>
          <w:rFonts w:ascii="Times New Roman" w:hAnsi="Times New Roman"/>
          <w:b w:val="0"/>
          <w:sz w:val="24"/>
        </w:rPr>
        <w:t>La transformación digital en el sector educativo peruano exige que las instituciones escolares dispongan de herramientas tecnológicas que permitan administrar de forma eficiente el ciclo académico, la comunicación con padres de familia y el seguimiento del rendimiento estudiantil. En muchos colegios privados de pequeña y mediana escala, la gestión continúa apoyándose en registros manuales, hojas de cálculo independientes y archivos físicos, lo cual incrementa el riesgo de errores, retrasa la generación de reportes y dificulta el acceso oportuno a la información por parte de docentes y apoderados.</w:t>
      </w:r>
    </w:p>
    <w:p>
      <w:r>
        <w:rPr>
          <w:rFonts w:ascii="Times New Roman" w:hAnsi="Times New Roman"/>
          <w:b w:val="0"/>
          <w:sz w:val="24"/>
        </w:rPr>
        <w:t>La **I.E.P. Milagroso San Judas Tadeo** requiere modernizar sus procesos administrativos y académicos para responder a las necesidades de una comunidad educativa que demanda agilidad, transparencia y canales digitales de comunicación. Ante esta necesidad, el presente proyecto plantea el diseño, desarrollo e implementación de un **Sistema Escolar SJT**: una plataforma web integral que unifica en un solo sistema el registro de alumnos, la planificación académica, el control de asistencia y calificaciones, la difusión de comunicados, la organización de eventos, el registro de pagos y la consulta de información por parte de padres de familia a través de una API orientada a dispositivos móviles.</w:t>
      </w:r>
    </w:p>
    <w:p>
      <w:r>
        <w:rPr>
          <w:rFonts w:ascii="Times New Roman" w:hAnsi="Times New Roman"/>
          <w:b w:val="0"/>
          <w:sz w:val="24"/>
        </w:rPr>
        <w:t>El desarrollo se estructuró en fases incrementales: autenticación y roles; módulos académicos; cursos y horarios; asistencia; notas; comunicados; reportes; y extensiones recientes de eventos, padres, pagos y API móvil. Esta tesis documenta el diagnóstico de la situación actual, la propuesta tecnológica, la arquitectura implementada y los beneficios esperados para la institución.</w:t>
      </w:r>
    </w:p>
    <w:p/>
    <w:p>
      <w:pPr>
        <w:pStyle w:val="Heading1"/>
      </w:pPr>
      <w:r>
        <w:rPr>
          <w:rFonts w:ascii="Times New Roman" w:hAnsi="Times New Roman"/>
        </w:rPr>
        <w:t>CAPÍTULO I — GENERALIDADES DE LA INSTITUCIÓN EDUCATIVA</w:t>
      </w:r>
    </w:p>
    <w:p>
      <w:pPr>
        <w:pStyle w:val="Heading2"/>
      </w:pPr>
      <w:r>
        <w:rPr>
          <w:rFonts w:ascii="Times New Roman" w:hAnsi="Times New Roman"/>
        </w:rPr>
        <w:t>1.1 Datos Generales de la Empresa / Institución</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Información</w:t>
            </w:r>
          </w:p>
        </w:tc>
      </w:tr>
      <w:tr>
        <w:tc>
          <w:tcPr>
            <w:tcW w:type="dxa" w:w="4320"/>
          </w:tcPr>
          <w:p>
            <w:r>
              <w:t>**Razón Social**</w:t>
            </w:r>
          </w:p>
        </w:tc>
        <w:tc>
          <w:tcPr>
            <w:tcW w:type="dxa" w:w="4320"/>
          </w:tcPr>
          <w:p>
            <w:r>
              <w:t>[COMPLETAR — ej. I.E.P. Milagroso San Judas Tadeo S.A.C.]</w:t>
            </w:r>
          </w:p>
        </w:tc>
      </w:tr>
      <w:tr>
        <w:tc>
          <w:tcPr>
            <w:tcW w:type="dxa" w:w="4320"/>
          </w:tcPr>
          <w:p>
            <w:r>
              <w:t>**RUC**</w:t>
            </w:r>
          </w:p>
        </w:tc>
        <w:tc>
          <w:tcPr>
            <w:tcW w:type="dxa" w:w="4320"/>
          </w:tcPr>
          <w:p>
            <w:r>
              <w:t>[COMPLETAR — 11 dígitos]</w:t>
            </w:r>
          </w:p>
        </w:tc>
      </w:tr>
      <w:tr>
        <w:tc>
          <w:tcPr>
            <w:tcW w:type="dxa" w:w="4320"/>
          </w:tcPr>
          <w:p>
            <w:r>
              <w:t>**Empresario / Representante legal**</w:t>
            </w:r>
          </w:p>
        </w:tc>
        <w:tc>
          <w:tcPr>
            <w:tcW w:type="dxa" w:w="4320"/>
          </w:tcPr>
          <w:p>
            <w:r>
              <w:t>[COMPLETAR]</w:t>
            </w:r>
          </w:p>
        </w:tc>
      </w:tr>
      <w:tr>
        <w:tc>
          <w:tcPr>
            <w:tcW w:type="dxa" w:w="4320"/>
          </w:tcPr>
          <w:p>
            <w:r>
              <w:t>**Rubro**</w:t>
            </w:r>
          </w:p>
        </w:tc>
        <w:tc>
          <w:tcPr>
            <w:tcW w:type="dxa" w:w="4320"/>
          </w:tcPr>
          <w:p>
            <w:r>
              <w:t>Educación inicial, primaria y secundaria</w:t>
            </w:r>
          </w:p>
        </w:tc>
      </w:tr>
      <w:tr>
        <w:tc>
          <w:tcPr>
            <w:tcW w:type="dxa" w:w="4320"/>
          </w:tcPr>
          <w:p>
            <w:r>
              <w:t>**Distrito**</w:t>
            </w:r>
          </w:p>
        </w:tc>
        <w:tc>
          <w:tcPr>
            <w:tcW w:type="dxa" w:w="4320"/>
          </w:tcPr>
          <w:p>
            <w:r>
              <w:t>[COMPLETAR]</w:t>
            </w:r>
          </w:p>
        </w:tc>
      </w:tr>
      <w:tr>
        <w:tc>
          <w:tcPr>
            <w:tcW w:type="dxa" w:w="4320"/>
          </w:tcPr>
          <w:p>
            <w:r>
              <w:t>**Dirección**</w:t>
            </w:r>
          </w:p>
        </w:tc>
        <w:tc>
          <w:tcPr>
            <w:tcW w:type="dxa" w:w="4320"/>
          </w:tcPr>
          <w:p>
            <w:r>
              <w:t>[COMPLETAR]</w:t>
            </w:r>
          </w:p>
        </w:tc>
      </w:tr>
      <w:tr>
        <w:tc>
          <w:tcPr>
            <w:tcW w:type="dxa" w:w="4320"/>
          </w:tcPr>
          <w:p>
            <w:r>
              <w:t>**Teléfono / Correo**</w:t>
            </w:r>
          </w:p>
        </w:tc>
        <w:tc>
          <w:tcPr>
            <w:tcW w:type="dxa" w:w="4320"/>
          </w:tcPr>
          <w:p>
            <w:r>
              <w:t>[COMPLETAR]</w:t>
            </w:r>
          </w:p>
        </w:tc>
      </w:tr>
      <w:tr>
        <w:tc>
          <w:tcPr>
            <w:tcW w:type="dxa" w:w="4320"/>
          </w:tcPr>
          <w:p>
            <w:r>
              <w:t>**Año de fundación**</w:t>
            </w:r>
          </w:p>
        </w:tc>
        <w:tc>
          <w:tcPr>
            <w:tcW w:type="dxa" w:w="4320"/>
          </w:tcPr>
          <w:p>
            <w:r>
              <w:t>[COMPLETAR]</w:t>
            </w:r>
          </w:p>
        </w:tc>
      </w:tr>
      <w:tr>
        <w:tc>
          <w:tcPr>
            <w:tcW w:type="dxa" w:w="4320"/>
          </w:tcPr>
          <w:p>
            <w:r>
              <w:t>**Niveles educativos**</w:t>
            </w:r>
          </w:p>
        </w:tc>
        <w:tc>
          <w:tcPr>
            <w:tcW w:type="dxa" w:w="4320"/>
          </w:tcPr>
          <w:p>
            <w:r>
              <w:t>Inicial, Primaria y Secundaria</w:t>
            </w:r>
          </w:p>
        </w:tc>
      </w:tr>
      <w:tr>
        <w:tc>
          <w:tcPr>
            <w:tcW w:type="dxa" w:w="4320"/>
          </w:tcPr>
          <w:p>
            <w:r>
              <w:t>**Página web / Redes**</w:t>
            </w:r>
          </w:p>
        </w:tc>
        <w:tc>
          <w:tcPr>
            <w:tcW w:type="dxa" w:w="4320"/>
          </w:tcPr>
          <w:p>
            <w:r>
              <w:t>[COMPLETAR si aplica]</w:t>
            </w:r>
          </w:p>
        </w:tc>
      </w:tr>
    </w:tbl>
    <w:p>
      <w:r>
        <w:rPr>
          <w:rFonts w:ascii="Times New Roman" w:hAnsi="Times New Roman"/>
          <w:b/>
          <w:sz w:val="24"/>
        </w:rPr>
        <w:t>Figura 1 — Logo de la Institución Educativa</w:t>
      </w:r>
    </w:p>
    <w:p>
      <w:r>
        <w:rPr>
          <w:rFonts w:ascii="Times New Roman" w:hAnsi="Times New Roman"/>
          <w:b w:val="0"/>
          <w:sz w:val="24"/>
        </w:rPr>
        <w:t>*Nota.* Insertar el logo institucional (disponible en `frontend/src/assets/logo.jpg` del proyecto).</w:t>
      </w:r>
    </w:p>
    <w:p/>
    <w:p>
      <w:pPr>
        <w:pStyle w:val="Heading2"/>
      </w:pPr>
      <w:r>
        <w:rPr>
          <w:rFonts w:ascii="Times New Roman" w:hAnsi="Times New Roman"/>
        </w:rPr>
        <w:t>1.2 Reseña Histórica de la Institución</w:t>
      </w:r>
    </w:p>
    <w:p>
      <w:r>
        <w:rPr>
          <w:rFonts w:ascii="Times New Roman" w:hAnsi="Times New Roman"/>
          <w:b w:val="0"/>
          <w:sz w:val="24"/>
        </w:rPr>
        <w:t>La **Institución Educativa Privada Milagroso San Judas Tadeo** es un centro educativo orientado a la formación integral de niños y adolescentes en los niveles de Inicial, Primaria y Secundaria. [COMPLETAR con la historia real: año de fundación, hitos relevantes, crecimiento de matrícula, reconocimientos de MINEDU, etc.]</w:t>
      </w:r>
    </w:p>
    <w:p>
      <w:r>
        <w:rPr>
          <w:rFonts w:ascii="Times New Roman" w:hAnsi="Times New Roman"/>
          <w:b w:val="0"/>
          <w:sz w:val="24"/>
        </w:rPr>
        <w:t>A lo largo de su trayectoria, la institución ha consolidado su identidad en torno a valores cristianos y a la excelencia académica, atendiendo a familias de la comunidad [COMPLETAR distrito/región]. Con el incremento de la matrícula y la diversificación de procesos administrativos — matrículas, pagos de pensiones, eventos escolares, entrega de notas y comunicados — surgió la necesidad de contar con un sistema informático que reemplace los procedimientos manuales y centralice la información institucional.</w:t>
      </w:r>
    </w:p>
    <w:p/>
    <w:p>
      <w:pPr>
        <w:pStyle w:val="Heading2"/>
      </w:pPr>
      <w:r>
        <w:rPr>
          <w:rFonts w:ascii="Times New Roman" w:hAnsi="Times New Roman"/>
        </w:rPr>
        <w:t>1.3 ¿Quiénes somos?</w:t>
      </w:r>
    </w:p>
    <w:p>
      <w:r>
        <w:rPr>
          <w:rFonts w:ascii="Times New Roman" w:hAnsi="Times New Roman"/>
          <w:b w:val="0"/>
          <w:sz w:val="24"/>
        </w:rPr>
        <w:t>Somos una institución educativa privada comprometida con la formación académica, personal y espiritual de nuestros estudiantes. Nuestro equipo está conformado por directivos, personal administrativo, docentes calificados y familias que participan activamente en el proceso educativo. La I.E.P. Milagroso San Judas Tadeo busca brindar un ambiente seguro, ordenado y tecnológicamente actualizado que favorezca el aprendizaje y la comunicación transparente entre el colegio y los padres de familia.</w:t>
      </w:r>
    </w:p>
    <w:p/>
    <w:p>
      <w:pPr>
        <w:pStyle w:val="Heading2"/>
      </w:pPr>
      <w:r>
        <w:rPr>
          <w:rFonts w:ascii="Times New Roman" w:hAnsi="Times New Roman"/>
        </w:rPr>
        <w:t>1.4 Misión, Visión, Objetivos y Valores</w:t>
      </w:r>
    </w:p>
    <w:p>
      <w:pPr>
        <w:pStyle w:val="Heading3"/>
      </w:pPr>
      <w:r>
        <w:rPr>
          <w:rFonts w:ascii="Times New Roman" w:hAnsi="Times New Roman"/>
        </w:rPr>
        <w:t>Misión</w:t>
      </w:r>
    </w:p>
    <w:p>
      <w:r>
        <w:rPr>
          <w:rFonts w:ascii="Times New Roman" w:hAnsi="Times New Roman"/>
          <w:b w:val="0"/>
          <w:sz w:val="24"/>
        </w:rPr>
        <w:t>Formar estudiantes íntegros, competentes y con valores, mediante una educación de calidad en los niveles Inicial, Primaria y Secundaria, promoviendo el respeto, la responsabilidad y el compromiso con la comunidad. [Ajustar con la misión oficial de la institución si difiere.]</w:t>
      </w:r>
    </w:p>
    <w:p>
      <w:pPr>
        <w:pStyle w:val="Heading3"/>
      </w:pPr>
      <w:r>
        <w:rPr>
          <w:rFonts w:ascii="Times New Roman" w:hAnsi="Times New Roman"/>
        </w:rPr>
        <w:t>Visión</w:t>
      </w:r>
    </w:p>
    <w:p>
      <w:r>
        <w:rPr>
          <w:rFonts w:ascii="Times New Roman" w:hAnsi="Times New Roman"/>
          <w:b w:val="0"/>
          <w:sz w:val="24"/>
        </w:rPr>
        <w:t>Ser reconocidos como una institución educativa líder en [COMPLETAR región/distrito], caracterizada por la innovación pedagógica, el uso responsable de la tecnología y la estrecha vinculación con las familias, formando ciudadanos capaces de afrontar los retos del siglo XXI.</w:t>
      </w:r>
    </w:p>
    <w:p>
      <w:pPr>
        <w:pStyle w:val="Heading3"/>
      </w:pPr>
      <w:r>
        <w:rPr>
          <w:rFonts w:ascii="Times New Roman" w:hAnsi="Times New Roman"/>
        </w:rPr>
        <w:t>Objetivos institucionales</w:t>
      </w:r>
    </w:p>
    <w:p>
      <w:r>
        <w:rPr>
          <w:rFonts w:ascii="Times New Roman" w:hAnsi="Times New Roman"/>
          <w:b w:val="0"/>
          <w:sz w:val="24"/>
        </w:rPr>
        <w:t>1. Garantizar un aprendizaje significativo acorde al currículo nacional vigente.</w:t>
      </w:r>
    </w:p>
    <w:p>
      <w:r>
        <w:rPr>
          <w:rFonts w:ascii="Times New Roman" w:hAnsi="Times New Roman"/>
          <w:b w:val="0"/>
          <w:sz w:val="24"/>
        </w:rPr>
        <w:t>2. Mantener una comunicación fluida y oportuna con padres de familia.</w:t>
      </w:r>
    </w:p>
    <w:p>
      <w:r>
        <w:rPr>
          <w:rFonts w:ascii="Times New Roman" w:hAnsi="Times New Roman"/>
          <w:b w:val="0"/>
          <w:sz w:val="24"/>
        </w:rPr>
        <w:t>3. Optimizar la gestión administrativa y académica mediante procesos eficientes.</w:t>
      </w:r>
    </w:p>
    <w:p>
      <w:r>
        <w:rPr>
          <w:rFonts w:ascii="Times New Roman" w:hAnsi="Times New Roman"/>
          <w:b w:val="0"/>
          <w:sz w:val="24"/>
        </w:rPr>
        <w:t>4. Fomentar el uso de herramientas digitales que apoyen la enseñanza y la administración escolar.</w:t>
      </w:r>
    </w:p>
    <w:p>
      <w:pPr>
        <w:pStyle w:val="Heading3"/>
      </w:pPr>
      <w:r>
        <w:rPr>
          <w:rFonts w:ascii="Times New Roman" w:hAnsi="Times New Roman"/>
        </w:rPr>
        <w:t>Valores</w:t>
      </w:r>
    </w:p>
    <w:p>
      <w:pPr>
        <w:pStyle w:val="ListBullet"/>
      </w:pPr>
      <w:r>
        <w:t>Respeto</w:t>
      </w:r>
    </w:p>
    <w:p>
      <w:pPr>
        <w:pStyle w:val="ListBullet"/>
      </w:pPr>
      <w:r>
        <w:t>Responsabilidad</w:t>
      </w:r>
    </w:p>
    <w:p>
      <w:pPr>
        <w:pStyle w:val="ListBullet"/>
      </w:pPr>
      <w:r>
        <w:t>Honestidad</w:t>
      </w:r>
    </w:p>
    <w:p>
      <w:pPr>
        <w:pStyle w:val="ListBullet"/>
      </w:pPr>
      <w:r>
        <w:t>Solidaridad</w:t>
      </w:r>
    </w:p>
    <w:p>
      <w:pPr>
        <w:pStyle w:val="ListBullet"/>
      </w:pPr>
      <w:r>
        <w:t>Excelencia académica</w:t>
      </w:r>
    </w:p>
    <w:p>
      <w:r>
        <w:rPr>
          <w:rFonts w:ascii="Times New Roman" w:hAnsi="Times New Roman"/>
          <w:b w:val="0"/>
          <w:sz w:val="24"/>
        </w:rPr>
        <w:t>[Completar con los valores oficiales del colegio]</w:t>
      </w:r>
    </w:p>
    <w:p/>
    <w:p>
      <w:pPr>
        <w:pStyle w:val="Heading2"/>
      </w:pPr>
      <w:r>
        <w:rPr>
          <w:rFonts w:ascii="Times New Roman" w:hAnsi="Times New Roman"/>
        </w:rPr>
        <w:t>1.5 Producto, Mercado y Cliente</w:t>
      </w:r>
    </w:p>
    <w:p>
      <w:pPr>
        <w:pStyle w:val="Heading3"/>
      </w:pPr>
      <w:r>
        <w:rPr>
          <w:rFonts w:ascii="Times New Roman" w:hAnsi="Times New Roman"/>
        </w:rPr>
        <w:t>Producto / Servicio educativo</w:t>
      </w:r>
    </w:p>
    <w:p>
      <w:r>
        <w:rPr>
          <w:rFonts w:ascii="Times New Roman" w:hAnsi="Times New Roman"/>
          <w:b w:val="0"/>
          <w:sz w:val="24"/>
        </w:rPr>
        <w:t>La institución ofrece el servicio educativo completo en tres niveles:</w:t>
      </w:r>
    </w:p>
    <w:p>
      <w:pPr>
        <w:pStyle w:val="ListBullet"/>
      </w:pPr>
      <w:r>
        <w:t>**Educación Inicial**</w:t>
      </w:r>
    </w:p>
    <w:p>
      <w:pPr>
        <w:pStyle w:val="ListBullet"/>
      </w:pPr>
      <w:r>
        <w:t>**Educación Primaria**</w:t>
      </w:r>
    </w:p>
    <w:p>
      <w:pPr>
        <w:pStyle w:val="ListBullet"/>
      </w:pPr>
      <w:r>
        <w:t>**Educación Secundaria**</w:t>
      </w:r>
    </w:p>
    <w:p>
      <w:r>
        <w:rPr>
          <w:rFonts w:ascii="Times New Roman" w:hAnsi="Times New Roman"/>
          <w:b w:val="0"/>
          <w:sz w:val="24"/>
        </w:rPr>
        <w:t>Adicionalmente, brinda servicios complementarios como talleres, eventos institucionales, actividades extracurriculares y comunicación permanente con apoderados.</w:t>
      </w:r>
    </w:p>
    <w:p>
      <w:pPr>
        <w:pStyle w:val="Heading3"/>
      </w:pPr>
      <w:r>
        <w:rPr>
          <w:rFonts w:ascii="Times New Roman" w:hAnsi="Times New Roman"/>
        </w:rPr>
        <w:t>Mercado</w:t>
      </w:r>
    </w:p>
    <w:p>
      <w:r>
        <w:rPr>
          <w:rFonts w:ascii="Times New Roman" w:hAnsi="Times New Roman"/>
          <w:b w:val="0"/>
          <w:sz w:val="24"/>
        </w:rPr>
        <w:t>El mercado objetivo está conformado por familias de la zona [COMPLETAR] que buscan educación privada con acompañamiento personalizado, valores cristianos y seguimiento académico cercano. La competencia incluye otras I.E.P. del distrito que ya incorporan plataformas digitales para comunicación y consulta de notas.</w:t>
      </w:r>
    </w:p>
    <w:p>
      <w:pPr>
        <w:pStyle w:val="Heading3"/>
      </w:pPr>
      <w:r>
        <w:rPr>
          <w:rFonts w:ascii="Times New Roman" w:hAnsi="Times New Roman"/>
        </w:rPr>
        <w:t>Clientes / Usuarios del sistema</w:t>
      </w:r>
    </w:p>
    <w:tbl>
      <w:tblPr>
        <w:tblStyle w:val="TableGrid"/>
        <w:tblW w:type="auto" w:w="0"/>
        <w:tblLook w:firstColumn="1" w:firstRow="1" w:lastColumn="0" w:lastRow="0" w:noHBand="0" w:noVBand="1" w:val="04A0"/>
      </w:tblPr>
      <w:tblGrid>
        <w:gridCol w:w="4320"/>
        <w:gridCol w:w="4320"/>
      </w:tblGrid>
      <w:tr>
        <w:tc>
          <w:tcPr>
            <w:tcW w:type="dxa" w:w="4320"/>
          </w:tcPr>
          <w:p>
            <w:r>
              <w:t>Usuario</w:t>
            </w:r>
          </w:p>
        </w:tc>
        <w:tc>
          <w:tcPr>
            <w:tcW w:type="dxa" w:w="4320"/>
          </w:tcPr>
          <w:p>
            <w:r>
              <w:t>Necesidad principal</w:t>
            </w:r>
          </w:p>
        </w:tc>
      </w:tr>
      <w:tr>
        <w:tc>
          <w:tcPr>
            <w:tcW w:type="dxa" w:w="4320"/>
          </w:tcPr>
          <w:p>
            <w:r>
              <w:t>**Dirección**</w:t>
            </w:r>
          </w:p>
        </w:tc>
        <w:tc>
          <w:tcPr>
            <w:tcW w:type="dxa" w:w="4320"/>
          </w:tcPr>
          <w:p>
            <w:r>
              <w:t>Indicadores gerenciales, reportes consolidados</w:t>
            </w:r>
          </w:p>
        </w:tc>
      </w:tr>
      <w:tr>
        <w:tc>
          <w:tcPr>
            <w:tcW w:type="dxa" w:w="4320"/>
          </w:tcPr>
          <w:p>
            <w:r>
              <w:t>**Secretaría**</w:t>
            </w:r>
          </w:p>
        </w:tc>
        <w:tc>
          <w:tcPr>
            <w:tcW w:type="dxa" w:w="4320"/>
          </w:tcPr>
          <w:p>
            <w:r>
              <w:t>Matrículas, pagos, comunicados, padres de familia</w:t>
            </w:r>
          </w:p>
        </w:tc>
      </w:tr>
      <w:tr>
        <w:tc>
          <w:tcPr>
            <w:tcW w:type="dxa" w:w="4320"/>
          </w:tcPr>
          <w:p>
            <w:r>
              <w:t>**Docentes**</w:t>
            </w:r>
          </w:p>
        </w:tc>
        <w:tc>
          <w:tcPr>
            <w:tcW w:type="dxa" w:w="4320"/>
          </w:tcPr>
          <w:p>
            <w:r>
              <w:t>Registro de asistencia y notas, consulta de horarios</w:t>
            </w:r>
          </w:p>
        </w:tc>
      </w:tr>
      <w:tr>
        <w:tc>
          <w:tcPr>
            <w:tcW w:type="dxa" w:w="4320"/>
          </w:tcPr>
          <w:p>
            <w:r>
              <w:t>**Padres de familia**</w:t>
            </w:r>
          </w:p>
        </w:tc>
        <w:tc>
          <w:tcPr>
            <w:tcW w:type="dxa" w:w="4320"/>
          </w:tcPr>
          <w:p>
            <w:r>
              <w:t>Consulta de notas, asistencia, horarios y comunicados</w:t>
            </w:r>
          </w:p>
        </w:tc>
      </w:tr>
      <w:tr>
        <w:tc>
          <w:tcPr>
            <w:tcW w:type="dxa" w:w="4320"/>
          </w:tcPr>
          <w:p>
            <w:r>
              <w:t>**Alumnos**</w:t>
            </w:r>
          </w:p>
        </w:tc>
        <w:tc>
          <w:tcPr>
            <w:tcW w:type="dxa" w:w="4320"/>
          </w:tcPr>
          <w:p>
            <w:r>
              <w:t>Consulta de calificaciones, horarios y avisos</w:t>
            </w:r>
          </w:p>
        </w:tc>
      </w:tr>
      <w:tr>
        <w:tc>
          <w:tcPr>
            <w:tcW w:type="dxa" w:w="4320"/>
          </w:tcPr>
          <w:p>
            <w:r>
              <w:t>**Administrador TI**</w:t>
            </w:r>
          </w:p>
        </w:tc>
        <w:tc>
          <w:tcPr>
            <w:tcW w:type="dxa" w:w="4320"/>
          </w:tcPr>
          <w:p>
            <w:r>
              <w:t>Gestión de usuarios, roles y permisos</w:t>
            </w:r>
          </w:p>
        </w:tc>
      </w:tr>
    </w:tbl>
    <w:p/>
    <w:p>
      <w:pPr>
        <w:pStyle w:val="Heading2"/>
      </w:pPr>
      <w:r>
        <w:rPr>
          <w:rFonts w:ascii="Times New Roman" w:hAnsi="Times New Roman"/>
        </w:rPr>
        <w:t>1.6 Estructura de la Organización</w:t>
      </w:r>
    </w:p>
    <w:p>
      <w:r>
        <w:rPr>
          <w:rFonts w:ascii="Times New Roman" w:hAnsi="Times New Roman"/>
          <w:b/>
          <w:sz w:val="24"/>
        </w:rPr>
        <w:t>Figura 2 — Organigrama de la I.E.P. Milagroso San Judas Tadeo</w:t>
      </w:r>
    </w:p>
    <w:p>
      <w:r>
        <w:rPr>
          <w:rFonts w:ascii="Times New Roman" w:hAnsi="Times New Roman"/>
          <w:b w:val="0"/>
          <w:sz w:val="24"/>
        </w:rPr>
        <w:t xml:space="preserve">                    ┌─────────────────────┐</w:t>
        <w:br/>
        <w:t xml:space="preserve">                    │     DIRECCIÓN       │</w:t>
        <w:br/>
        <w:t xml:space="preserve">                    └──────────┬──────────┘</w:t>
        <w:br/>
        <w:t xml:space="preserve">                               │</w:t>
        <w:br/>
        <w:t xml:space="preserve">         ┌─────────────────────┼─────────────────────┐</w:t>
        <w:br/>
        <w:t xml:space="preserve">         │                     │                     │</w:t>
        <w:br/>
        <w:t>┌────────▼────────┐  ┌─────────▼─────────┐  ┌───────▼────────┐</w:t>
        <w:br/>
        <w:t>│   SECRETARÍA    │  │  COORDINACIÓN     │  │  ADMINISTRACIÓN │</w:t>
        <w:br/>
        <w:t>│  (matrícula,    │  │  ACADÉMICA        │  │  Y FINANZAS    │</w:t>
        <w:br/>
        <w:t>│   pagos, padres)│  │  (niveles/grado)  │  │                │</w:t>
        <w:br/>
        <w:t>└────────┬────────┘  └─────────┬─────────┘  └────────────────┘</w:t>
        <w:br/>
        <w:t xml:space="preserve">         │                     │</w:t>
        <w:br/>
        <w:t xml:space="preserve">         │            ┌────────▼────────┐</w:t>
        <w:br/>
        <w:t xml:space="preserve">         │            │    DOCENTES     │</w:t>
        <w:br/>
        <w:t xml:space="preserve">         │            │  (por nivel y   │</w:t>
        <w:br/>
        <w:t xml:space="preserve">         │            │   área curricular)│</w:t>
        <w:br/>
        <w:t xml:space="preserve">         │            └─────────────────┘</w:t>
        <w:br/>
        <w:t xml:space="preserve">         │</w:t>
        <w:br/>
        <w:t xml:space="preserve">         └────── Comunidad: alumnos y padres de familia</w:t>
      </w:r>
    </w:p>
    <w:p>
      <w:r>
        <w:rPr>
          <w:rFonts w:ascii="Times New Roman" w:hAnsi="Times New Roman"/>
          <w:b w:val="0"/>
          <w:sz w:val="24"/>
        </w:rPr>
        <w:t>*Nota.* Reemplazar con el organigrama oficial de la institución si está disponible.</w:t>
      </w:r>
    </w:p>
    <w:p/>
    <w:p>
      <w:pPr>
        <w:pStyle w:val="Heading2"/>
      </w:pPr>
      <w:r>
        <w:rPr>
          <w:rFonts w:ascii="Times New Roman" w:hAnsi="Times New Roman"/>
        </w:rPr>
        <w:t>1.7 Otra información relevante</w:t>
      </w:r>
    </w:p>
    <w:p>
      <w:pPr>
        <w:pStyle w:val="ListBullet"/>
      </w:pPr>
      <w:r>
        <w:t>**Año escolar de referencia del sistema:** 2026</w:t>
      </w:r>
    </w:p>
    <w:p>
      <w:pPr>
        <w:pStyle w:val="ListBullet"/>
      </w:pPr>
      <w:r>
        <w:t>**Sistema de evaluación:** Escala vigesimal (0–20), organizada en **4 bimestres**</w:t>
      </w:r>
    </w:p>
    <w:p>
      <w:pPr>
        <w:pStyle w:val="ListBullet"/>
      </w:pPr>
      <w:r>
        <w:t>**Identificación de alumnos:** DNI de 8 dígitos (formato peruano)</w:t>
      </w:r>
    </w:p>
    <w:p>
      <w:pPr>
        <w:pStyle w:val="ListBullet"/>
      </w:pPr>
      <w:r>
        <w:t>**Estados de asistencia registrados:** presente, tardanza, falta, justificado</w:t>
      </w:r>
    </w:p>
    <w:p>
      <w:pPr>
        <w:pStyle w:val="ListBullet"/>
      </w:pPr>
      <w:r>
        <w:t>**Tipos de nota:** examen, práctica, tarea, participación</w:t>
      </w:r>
    </w:p>
    <w:p>
      <w:pPr>
        <w:pStyle w:val="ListBullet"/>
      </w:pPr>
      <w:r>
        <w:t>**Medios de pago registrados:** efectivo, transferencia, depósito</w:t>
      </w:r>
    </w:p>
    <w:p>
      <w:pPr>
        <w:pStyle w:val="ListBullet"/>
      </w:pPr>
      <w:r>
        <w:t>**Plataforma desarrollada:** Sistema Escolar SJT v1.0.0</w:t>
      </w:r>
    </w:p>
    <w:p>
      <w:pPr>
        <w:pStyle w:val="ListBullet"/>
      </w:pPr>
      <w:r>
        <w:t>**Empaquetado opcional:** aplicación de escritorio Windows mediante Electron</w:t>
      </w:r>
    </w:p>
    <w:p/>
    <w:p>
      <w:pPr>
        <w:pStyle w:val="Heading2"/>
      </w:pPr>
      <w:r>
        <w:rPr>
          <w:rFonts w:ascii="Times New Roman" w:hAnsi="Times New Roman"/>
        </w:rPr>
        <w:t>1.8 Planificación y Gestión de la Entrevista</w:t>
      </w:r>
    </w:p>
    <w:p>
      <w:pPr>
        <w:pStyle w:val="Heading3"/>
      </w:pPr>
      <w:r>
        <w:rPr>
          <w:rFonts w:ascii="Times New Roman" w:hAnsi="Times New Roman"/>
        </w:rPr>
        <w:t>Objetivo de la entrevista</w:t>
      </w:r>
    </w:p>
    <w:p>
      <w:r>
        <w:rPr>
          <w:rFonts w:ascii="Times New Roman" w:hAnsi="Times New Roman"/>
          <w:b w:val="0"/>
          <w:sz w:val="24"/>
        </w:rPr>
        <w:t>Identificar la problemática principal de la gestión escolar actual, sus causas, los procesos a automatizar y los beneficios esperados con la implementación del sistema informático.</w:t>
      </w:r>
    </w:p>
    <w:p>
      <w:pPr>
        <w:pStyle w:val="Heading3"/>
      </w:pPr>
      <w:r>
        <w:rPr>
          <w:rFonts w:ascii="Times New Roman" w:hAnsi="Times New Roman"/>
        </w:rPr>
        <w:t>Datos de la entrevista</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Detalle</w:t>
            </w:r>
          </w:p>
        </w:tc>
      </w:tr>
      <w:tr>
        <w:tc>
          <w:tcPr>
            <w:tcW w:type="dxa" w:w="4320"/>
          </w:tcPr>
          <w:p>
            <w:r>
              <w:t>**Fecha y hora**</w:t>
            </w:r>
          </w:p>
        </w:tc>
        <w:tc>
          <w:tcPr>
            <w:tcW w:type="dxa" w:w="4320"/>
          </w:tcPr>
          <w:p>
            <w:r>
              <w:t>[COMPLETAR — ej. 15/10/2025]</w:t>
            </w:r>
          </w:p>
        </w:tc>
      </w:tr>
      <w:tr>
        <w:tc>
          <w:tcPr>
            <w:tcW w:type="dxa" w:w="4320"/>
          </w:tcPr>
          <w:p>
            <w:r>
              <w:t>**Entrevistado**</w:t>
            </w:r>
          </w:p>
        </w:tc>
        <w:tc>
          <w:tcPr>
            <w:tcW w:type="dxa" w:w="4320"/>
          </w:tcPr>
          <w:p>
            <w:r>
              <w:t>[COMPLETAR — ej. Director(a) o Secretaria General]</w:t>
            </w:r>
          </w:p>
        </w:tc>
      </w:tr>
      <w:tr>
        <w:tc>
          <w:tcPr>
            <w:tcW w:type="dxa" w:w="4320"/>
          </w:tcPr>
          <w:p>
            <w:r>
              <w:t>**Cargo**</w:t>
            </w:r>
          </w:p>
        </w:tc>
        <w:tc>
          <w:tcPr>
            <w:tcW w:type="dxa" w:w="4320"/>
          </w:tcPr>
          <w:p>
            <w:r>
              <w:t>[COMPLETAR]</w:t>
            </w:r>
          </w:p>
        </w:tc>
      </w:tr>
      <w:tr>
        <w:tc>
          <w:tcPr>
            <w:tcW w:type="dxa" w:w="4320"/>
          </w:tcPr>
          <w:p>
            <w:r>
              <w:t>**Entrevistadores**</w:t>
            </w:r>
          </w:p>
        </w:tc>
        <w:tc>
          <w:tcPr>
            <w:tcW w:type="dxa" w:w="4320"/>
          </w:tcPr>
          <w:p>
            <w:r>
              <w:t>[Nombres del grupo de tesis]</w:t>
            </w:r>
          </w:p>
        </w:tc>
      </w:tr>
      <w:tr>
        <w:tc>
          <w:tcPr>
            <w:tcW w:type="dxa" w:w="4320"/>
          </w:tcPr>
          <w:p>
            <w:r>
              <w:t>**Lugar**</w:t>
            </w:r>
          </w:p>
        </w:tc>
        <w:tc>
          <w:tcPr>
            <w:tcW w:type="dxa" w:w="4320"/>
          </w:tcPr>
          <w:p>
            <w:r>
              <w:t>I.E.P. Milagroso San Judas Tadeo</w:t>
            </w:r>
          </w:p>
        </w:tc>
      </w:tr>
    </w:tbl>
    <w:p>
      <w:pPr>
        <w:pStyle w:val="Heading3"/>
      </w:pPr>
      <w:r>
        <w:rPr>
          <w:rFonts w:ascii="Times New Roman" w:hAnsi="Times New Roman"/>
        </w:rPr>
        <w:t>Preguntas realizadas y respuestas (modelo)</w:t>
      </w:r>
    </w:p>
    <w:p>
      <w:r>
        <w:rPr>
          <w:rFonts w:ascii="Times New Roman" w:hAnsi="Times New Roman"/>
          <w:b/>
          <w:sz w:val="24"/>
        </w:rPr>
        <w:t>1. ¿Cuáles son sus funciones principales en la institución?</w:t>
      </w:r>
    </w:p>
    <w:p>
      <w:r>
        <w:rPr>
          <w:rFonts w:ascii="Times New Roman" w:hAnsi="Times New Roman"/>
          <w:b w:val="0"/>
          <w:sz w:val="24"/>
        </w:rPr>
        <w:t>*"Supervisar la gestión académica y administrativa del colegio, coordinar con secretaría la matrícula de alumnos, revisar reportes de asistencia y rendimiento académico, autorizar comunicados a padres de familia y validar el calendario de eventos institucionales."*</w:t>
      </w:r>
    </w:p>
    <w:p>
      <w:r>
        <w:rPr>
          <w:rFonts w:ascii="Times New Roman" w:hAnsi="Times New Roman"/>
          <w:b/>
          <w:sz w:val="24"/>
        </w:rPr>
        <w:t>2. ¿Cómo se registran actualmente los datos de alumnos, notas y asistencias?</w:t>
      </w:r>
    </w:p>
    <w:p>
      <w:r>
        <w:rPr>
          <w:rFonts w:ascii="Times New Roman" w:hAnsi="Times New Roman"/>
          <w:b w:val="0"/>
          <w:sz w:val="24"/>
        </w:rPr>
        <w:t>*"La matrícula y datos personales se registran en planillas de Excel y fichas físicas. Los docentes anotan asistencia en cuadernos de control y luego secretaría vuelca la información a hojas de cálculo. Las notas se registran por bimestre en formatos independientes por sección, lo que dificulta consolidar reportes."*</w:t>
      </w:r>
    </w:p>
    <w:p>
      <w:r>
        <w:rPr>
          <w:rFonts w:ascii="Times New Roman" w:hAnsi="Times New Roman"/>
          <w:b/>
          <w:sz w:val="24"/>
        </w:rPr>
        <w:t>3. ¿Qué dificultades presenta el proceso actual?</w:t>
      </w:r>
    </w:p>
    <w:p>
      <w:r>
        <w:rPr>
          <w:rFonts w:ascii="Times New Roman" w:hAnsi="Times New Roman"/>
          <w:b w:val="0"/>
          <w:sz w:val="24"/>
        </w:rPr>
        <w:t>*"Duplicidad de datos, demora en entregar boletas de notas, errores de transcripción, imposibilidad de que los padres consulten información en tiempo real, y mucho tiempo dedicado a buscar información en archivos dispersos."*</w:t>
      </w:r>
    </w:p>
    <w:p>
      <w:r>
        <w:rPr>
          <w:rFonts w:ascii="Times New Roman" w:hAnsi="Times New Roman"/>
          <w:b/>
          <w:sz w:val="24"/>
        </w:rPr>
        <w:t>4. ¿Por qué desea implementar un sistema de gestión escolar?</w:t>
      </w:r>
    </w:p>
    <w:p>
      <w:r>
        <w:rPr>
          <w:rFonts w:ascii="Times New Roman" w:hAnsi="Times New Roman"/>
          <w:b w:val="0"/>
          <w:sz w:val="24"/>
        </w:rPr>
        <w:t>*"Para centralizar toda la información en una sola plataforma, agilizar el registro de asistencia y notas, generar reportes en PDF automáticamente, mejorar la comunicación con padres de familia y tener indicadores claros en un dashboard para la dirección."*</w:t>
      </w:r>
    </w:p>
    <w:p>
      <w:r>
        <w:rPr>
          <w:rFonts w:ascii="Times New Roman" w:hAnsi="Times New Roman"/>
          <w:b/>
          <w:sz w:val="24"/>
        </w:rPr>
        <w:t>5. ¿Qué módulos considera prioritarios?</w:t>
      </w:r>
    </w:p>
    <w:p>
      <w:r>
        <w:rPr>
          <w:rFonts w:ascii="Times New Roman" w:hAnsi="Times New Roman"/>
          <w:b w:val="0"/>
          <w:sz w:val="24"/>
        </w:rPr>
        <w:t>*"Alumnos y matrícula, docentes, asistencia, notas, comunicados, reportes PDF y un módulo para que los padres puedan consultar información de sus hijos desde el celular."*</w:t>
      </w:r>
    </w:p>
    <w:p>
      <w:r>
        <w:rPr>
          <w:rFonts w:ascii="Times New Roman" w:hAnsi="Times New Roman"/>
          <w:b/>
          <w:sz w:val="24"/>
        </w:rPr>
        <w:t>6. ¿Qué roles de usuario necesita el sistema?</w:t>
      </w:r>
    </w:p>
    <w:p>
      <w:r>
        <w:rPr>
          <w:rFonts w:ascii="Times New Roman" w:hAnsi="Times New Roman"/>
          <w:b w:val="0"/>
          <w:sz w:val="24"/>
        </w:rPr>
        <w:t>*"Administrador del sistema, director, secretaria, docente, padre de familia y, en una etapa posterior, el propio alumno para consultas."*</w:t>
      </w:r>
    </w:p>
    <w:p>
      <w:r>
        <w:rPr>
          <w:rFonts w:ascii="Times New Roman" w:hAnsi="Times New Roman"/>
          <w:b/>
          <w:sz w:val="24"/>
        </w:rPr>
        <w:t>7. ¿Qué impacto espera después de la implementación?</w:t>
      </w:r>
    </w:p>
    <w:p>
      <w:r>
        <w:rPr>
          <w:rFonts w:ascii="Times New Roman" w:hAnsi="Times New Roman"/>
          <w:b w:val="0"/>
          <w:sz w:val="24"/>
        </w:rPr>
        <w:t>*"Reducción del tiempo administrativo, mayor transparencia con las familias, reportes confiables para evaluación bimestral y mejor organización de eventos y pagos escolares."*</w:t>
      </w:r>
    </w:p>
    <w:p/>
    <w:p>
      <w:pPr>
        <w:pStyle w:val="Heading1"/>
      </w:pPr>
      <w:r>
        <w:rPr>
          <w:rFonts w:ascii="Times New Roman" w:hAnsi="Times New Roman"/>
        </w:rPr>
        <w:t>CAPÍTULO II — DIAGNÓSTICO Y FORMULACIÓN DEL PROBLEMA</w:t>
      </w:r>
    </w:p>
    <w:p>
      <w:pPr>
        <w:pStyle w:val="Heading2"/>
      </w:pPr>
      <w:r>
        <w:rPr>
          <w:rFonts w:ascii="Times New Roman" w:hAnsi="Times New Roman"/>
        </w:rPr>
        <w:t>2.1 Situación problemática</w:t>
      </w:r>
    </w:p>
    <w:p>
      <w:r>
        <w:rPr>
          <w:rFonts w:ascii="Times New Roman" w:hAnsi="Times New Roman"/>
          <w:b w:val="0"/>
          <w:sz w:val="24"/>
        </w:rPr>
        <w:t>En la I.E.P. Milagroso San Judas Tadeo, la gestión de información académica y administrativa se realiza mediante procedimientos manuales y herramientas no integradas. Esto provoca:</w:t>
      </w:r>
    </w:p>
    <w:p>
      <w:r>
        <w:rPr>
          <w:rFonts w:ascii="Times New Roman" w:hAnsi="Times New Roman"/>
          <w:b w:val="0"/>
          <w:sz w:val="24"/>
        </w:rPr>
        <w:t>1. **Duplicidad y inconsistencia de datos** entre fichas físicas, Excel y cuadernos de docentes.</w:t>
      </w:r>
    </w:p>
    <w:p>
      <w:r>
        <w:rPr>
          <w:rFonts w:ascii="Times New Roman" w:hAnsi="Times New Roman"/>
          <w:b w:val="0"/>
          <w:sz w:val="24"/>
        </w:rPr>
        <w:t>2. **Demora en la generación de boletas y consolidados** de notas y asistencia.</w:t>
      </w:r>
    </w:p>
    <w:p>
      <w:r>
        <w:rPr>
          <w:rFonts w:ascii="Times New Roman" w:hAnsi="Times New Roman"/>
          <w:b w:val="0"/>
          <w:sz w:val="24"/>
        </w:rPr>
        <w:t>3. **Comunicación tardía** con padres de familia sobre eventos, pagos y rendimiento académico.</w:t>
      </w:r>
    </w:p>
    <w:p>
      <w:r>
        <w:rPr>
          <w:rFonts w:ascii="Times New Roman" w:hAnsi="Times New Roman"/>
          <w:b w:val="0"/>
          <w:sz w:val="24"/>
        </w:rPr>
        <w:t>4. **Dificultad de control** sobre quién accede o modifica información sensible.</w:t>
      </w:r>
    </w:p>
    <w:p>
      <w:r>
        <w:rPr>
          <w:rFonts w:ascii="Times New Roman" w:hAnsi="Times New Roman"/>
          <w:b w:val="0"/>
          <w:sz w:val="24"/>
        </w:rPr>
        <w:t>5. **Ausencia de indicadores centralizados** para la toma de decisiones de la dirección.</w:t>
      </w:r>
    </w:p>
    <w:p>
      <w:pPr>
        <w:pStyle w:val="Heading2"/>
      </w:pPr>
      <w:r>
        <w:rPr>
          <w:rFonts w:ascii="Times New Roman" w:hAnsi="Times New Roman"/>
        </w:rPr>
        <w:t>2.2 Formulación del problema</w:t>
      </w:r>
    </w:p>
    <w:p>
      <w:r>
        <w:rPr>
          <w:rFonts w:ascii="Times New Roman" w:hAnsi="Times New Roman"/>
          <w:b w:val="0"/>
          <w:sz w:val="24"/>
        </w:rPr>
        <w:t>¿De qué manera la implementación de un sistema web de gestión escolar integral, con control de roles y API móvil, puede optimizar los procesos académicos-administrativos y mejorar la comunicación entre la I.E.P. Milagroso San Judas Tadeo y las familias de los estudiantes?</w:t>
      </w:r>
    </w:p>
    <w:p>
      <w:pPr>
        <w:pStyle w:val="Heading2"/>
      </w:pPr>
      <w:r>
        <w:rPr>
          <w:rFonts w:ascii="Times New Roman" w:hAnsi="Times New Roman"/>
        </w:rPr>
        <w:t>2.3 Justificación</w:t>
      </w:r>
    </w:p>
    <w:tbl>
      <w:tblPr>
        <w:tblStyle w:val="TableGrid"/>
        <w:tblW w:type="auto" w:w="0"/>
        <w:tblLook w:firstColumn="1" w:firstRow="1" w:lastColumn="0" w:lastRow="0" w:noHBand="0" w:noVBand="1" w:val="04A0"/>
      </w:tblPr>
      <w:tblGrid>
        <w:gridCol w:w="4320"/>
        <w:gridCol w:w="4320"/>
      </w:tblGrid>
      <w:tr>
        <w:tc>
          <w:tcPr>
            <w:tcW w:type="dxa" w:w="4320"/>
          </w:tcPr>
          <w:p>
            <w:r>
              <w:t>Tipo</w:t>
            </w:r>
          </w:p>
        </w:tc>
        <w:tc>
          <w:tcPr>
            <w:tcW w:type="dxa" w:w="4320"/>
          </w:tcPr>
          <w:p>
            <w:r>
              <w:t>Justificación</w:t>
            </w:r>
          </w:p>
        </w:tc>
      </w:tr>
      <w:tr>
        <w:tc>
          <w:tcPr>
            <w:tcW w:type="dxa" w:w="4320"/>
          </w:tcPr>
          <w:p>
            <w:r>
              <w:t>**Técnica**</w:t>
            </w:r>
          </w:p>
        </w:tc>
        <w:tc>
          <w:tcPr>
            <w:tcW w:type="dxa" w:w="4320"/>
          </w:tcPr>
          <w:p>
            <w:r>
              <w:t>Uso de tecnologías actuales (Laravel 12, React 19, PostgreSQL) con arquitectura desacoplada API + SPA, escalable y mantenible.</w:t>
            </w:r>
          </w:p>
        </w:tc>
      </w:tr>
      <w:tr>
        <w:tc>
          <w:tcPr>
            <w:tcW w:type="dxa" w:w="4320"/>
          </w:tcPr>
          <w:p>
            <w:r>
              <w:t>**Económica**</w:t>
            </w:r>
          </w:p>
        </w:tc>
        <w:tc>
          <w:tcPr>
            <w:tcW w:type="dxa" w:w="4320"/>
          </w:tcPr>
          <w:p>
            <w:r>
              <w:t>Reducción de horas-hombre en tareas repetitivas de digitación y consolidación de reportes.</w:t>
            </w:r>
          </w:p>
        </w:tc>
      </w:tr>
      <w:tr>
        <w:tc>
          <w:tcPr>
            <w:tcW w:type="dxa" w:w="4320"/>
          </w:tcPr>
          <w:p>
            <w:r>
              <w:t>**Social**</w:t>
            </w:r>
          </w:p>
        </w:tc>
        <w:tc>
          <w:tcPr>
            <w:tcW w:type="dxa" w:w="4320"/>
          </w:tcPr>
          <w:p>
            <w:r>
              <w:t>Mejora la comunicación colegio–familia y el acceso oportuno a información académica.</w:t>
            </w:r>
          </w:p>
        </w:tc>
      </w:tr>
      <w:tr>
        <w:tc>
          <w:tcPr>
            <w:tcW w:type="dxa" w:w="4320"/>
          </w:tcPr>
          <w:p>
            <w:r>
              <w:t>**Académica**</w:t>
            </w:r>
          </w:p>
        </w:tc>
        <w:tc>
          <w:tcPr>
            <w:tcW w:type="dxa" w:w="4320"/>
          </w:tcPr>
          <w:p>
            <w:r>
              <w:t>Contribuye a la formación profesional en Ingeniería de Software con un proyecto real aplicado al sector educativo.</w:t>
            </w:r>
          </w:p>
        </w:tc>
      </w:tr>
    </w:tbl>
    <w:p/>
    <w:p>
      <w:pPr>
        <w:pStyle w:val="Heading1"/>
      </w:pPr>
      <w:r>
        <w:rPr>
          <w:rFonts w:ascii="Times New Roman" w:hAnsi="Times New Roman"/>
        </w:rPr>
        <w:t>CAPÍTULO III — OBJETIVOS</w:t>
      </w:r>
    </w:p>
    <w:p>
      <w:pPr>
        <w:pStyle w:val="Heading2"/>
      </w:pPr>
      <w:r>
        <w:rPr>
          <w:rFonts w:ascii="Times New Roman" w:hAnsi="Times New Roman"/>
        </w:rPr>
        <w:t>3.1 Objetivo general</w:t>
      </w:r>
    </w:p>
    <w:p>
      <w:r>
        <w:rPr>
          <w:rFonts w:ascii="Times New Roman" w:hAnsi="Times New Roman"/>
          <w:b w:val="0"/>
          <w:sz w:val="24"/>
        </w:rPr>
        <w:t>Desarrollar e implementar un sistema web de gestión escolar integral para la I.E.P. Milagroso San Judas Tadeo que centralice los procesos académicos, administrativos y de comunicación institucional, mejorando la eficiencia operativa y el acceso a la información por parte de los actores educativos.</w:t>
      </w:r>
    </w:p>
    <w:p>
      <w:pPr>
        <w:pStyle w:val="Heading2"/>
      </w:pPr>
      <w:r>
        <w:rPr>
          <w:rFonts w:ascii="Times New Roman" w:hAnsi="Times New Roman"/>
        </w:rPr>
        <w:t>3.2 Objetivos específicos</w:t>
      </w:r>
    </w:p>
    <w:p>
      <w:r>
        <w:rPr>
          <w:rFonts w:ascii="Times New Roman" w:hAnsi="Times New Roman"/>
          <w:b w:val="0"/>
          <w:sz w:val="24"/>
        </w:rPr>
        <w:t>1. Analizar los procesos actuales de matrícula, asistencia, evaluación, comunicación y pagos en la institución educativa.</w:t>
      </w:r>
    </w:p>
    <w:p>
      <w:r>
        <w:rPr>
          <w:rFonts w:ascii="Times New Roman" w:hAnsi="Times New Roman"/>
          <w:b w:val="0"/>
          <w:sz w:val="24"/>
        </w:rPr>
        <w:t>2. Diseñar la arquitectura del sistema con base en una API REST y una interfaz web responsiva.</w:t>
      </w:r>
    </w:p>
    <w:p>
      <w:r>
        <w:rPr>
          <w:rFonts w:ascii="Times New Roman" w:hAnsi="Times New Roman"/>
          <w:b w:val="0"/>
          <w:sz w:val="24"/>
        </w:rPr>
        <w:t>3. Implementar módulos de gestión de alumnos, docentes, grados, secciones, cursos y horarios.</w:t>
      </w:r>
    </w:p>
    <w:p>
      <w:r>
        <w:rPr>
          <w:rFonts w:ascii="Times New Roman" w:hAnsi="Times New Roman"/>
          <w:b w:val="0"/>
          <w:sz w:val="24"/>
        </w:rPr>
        <w:t>4. Implementar registro masivo de asistencia y notas por bimestre, acorde al sistema educativo peruano.</w:t>
      </w:r>
    </w:p>
    <w:p>
      <w:r>
        <w:rPr>
          <w:rFonts w:ascii="Times New Roman" w:hAnsi="Times New Roman"/>
          <w:b w:val="0"/>
          <w:sz w:val="24"/>
        </w:rPr>
        <w:t>5. Desarrollar módulos de comunicados, eventos escolares, padres de familia y pagos con comprobantes.</w:t>
      </w:r>
    </w:p>
    <w:p>
      <w:r>
        <w:rPr>
          <w:rFonts w:ascii="Times New Roman" w:hAnsi="Times New Roman"/>
          <w:b w:val="0"/>
          <w:sz w:val="24"/>
        </w:rPr>
        <w:t>6. Generar reportes académicos (boleta de notas, consolidado de asistencia y consolidado de notas) exportables a PDF.</w:t>
      </w:r>
    </w:p>
    <w:p>
      <w:r>
        <w:rPr>
          <w:rFonts w:ascii="Times New Roman" w:hAnsi="Times New Roman"/>
          <w:b w:val="0"/>
          <w:sz w:val="24"/>
        </w:rPr>
        <w:t>7. Implementar control de acceso basado en roles y permisos para seis perfiles de usuario.</w:t>
      </w:r>
    </w:p>
    <w:p>
      <w:r>
        <w:rPr>
          <w:rFonts w:ascii="Times New Roman" w:hAnsi="Times New Roman"/>
          <w:b w:val="0"/>
          <w:sz w:val="24"/>
        </w:rPr>
        <w:t>8. Desarrollar una API móvil autenticada para consulta de información por padres de familia.</w:t>
      </w:r>
    </w:p>
    <w:p>
      <w:r>
        <w:rPr>
          <w:rFonts w:ascii="Times New Roman" w:hAnsi="Times New Roman"/>
          <w:b w:val="0"/>
          <w:sz w:val="24"/>
        </w:rPr>
        <w:t>9. Validar el funcionamiento del sistema mediante pruebas funcionales con usuarios de la institución.</w:t>
      </w:r>
    </w:p>
    <w:p/>
    <w:p>
      <w:pPr>
        <w:pStyle w:val="Heading1"/>
      </w:pPr>
      <w:r>
        <w:rPr>
          <w:rFonts w:ascii="Times New Roman" w:hAnsi="Times New Roman"/>
        </w:rPr>
        <w:t>CAPÍTULO IV — ALCANCE Y LIMITACIONES DEL SISTEMA</w:t>
      </w:r>
    </w:p>
    <w:p>
      <w:pPr>
        <w:pStyle w:val="Heading2"/>
      </w:pPr>
      <w:r>
        <w:rPr>
          <w:rFonts w:ascii="Times New Roman" w:hAnsi="Times New Roman"/>
        </w:rPr>
        <w:t>4.1 Alcance funcional (lo implementado en el proyecto)</w:t>
      </w:r>
    </w:p>
    <w:tbl>
      <w:tblPr>
        <w:tblStyle w:val="TableGrid"/>
        <w:tblW w:type="auto" w:w="0"/>
        <w:tblLook w:firstColumn="1" w:firstRow="1" w:lastColumn="0" w:lastRow="0" w:noHBand="0" w:noVBand="1" w:val="04A0"/>
      </w:tblPr>
      <w:tblGrid>
        <w:gridCol w:w="4320"/>
        <w:gridCol w:w="4320"/>
      </w:tblGrid>
      <w:tr>
        <w:tc>
          <w:tcPr>
            <w:tcW w:type="dxa" w:w="4320"/>
          </w:tcPr>
          <w:p>
            <w:r>
              <w:t>Módulo</w:t>
            </w:r>
          </w:p>
        </w:tc>
        <w:tc>
          <w:tcPr>
            <w:tcW w:type="dxa" w:w="4320"/>
          </w:tcPr>
          <w:p>
            <w:r>
              <w:t>Funcionalidades</w:t>
            </w:r>
          </w:p>
        </w:tc>
      </w:tr>
      <w:tr>
        <w:tc>
          <w:tcPr>
            <w:tcW w:type="dxa" w:w="4320"/>
          </w:tcPr>
          <w:p>
            <w:r>
              <w:t>**Autenticación**</w:t>
            </w:r>
          </w:p>
        </w:tc>
        <w:tc>
          <w:tcPr>
            <w:tcW w:type="dxa" w:w="4320"/>
          </w:tcPr>
          <w:p>
            <w:r>
              <w:t>Login, logout, recuperación de contraseña, tokens Sanctum</w:t>
            </w:r>
          </w:p>
        </w:tc>
      </w:tr>
      <w:tr>
        <w:tc>
          <w:tcPr>
            <w:tcW w:type="dxa" w:w="4320"/>
          </w:tcPr>
          <w:p>
            <w:r>
              <w:t>**Dashboard**</w:t>
            </w:r>
          </w:p>
        </w:tc>
        <w:tc>
          <w:tcPr>
            <w:tcW w:type="dxa" w:w="4320"/>
          </w:tcPr>
          <w:p>
            <w:r>
              <w:t>KPIs y gráficos de resumen institucional</w:t>
            </w:r>
          </w:p>
        </w:tc>
      </w:tr>
      <w:tr>
        <w:tc>
          <w:tcPr>
            <w:tcW w:type="dxa" w:w="4320"/>
          </w:tcPr>
          <w:p>
            <w:r>
              <w:t>**Alumnos**</w:t>
            </w:r>
          </w:p>
        </w:tc>
        <w:tc>
          <w:tcPr>
            <w:tcW w:type="dxa" w:w="4320"/>
          </w:tcPr>
          <w:p>
            <w:r>
              <w:t>CRUD, matrícula a sección por año escolar</w:t>
            </w:r>
          </w:p>
        </w:tc>
      </w:tr>
      <w:tr>
        <w:tc>
          <w:tcPr>
            <w:tcW w:type="dxa" w:w="4320"/>
          </w:tcPr>
          <w:p>
            <w:r>
              <w:t>**Docentes**</w:t>
            </w:r>
          </w:p>
        </w:tc>
        <w:tc>
          <w:tcPr>
            <w:tcW w:type="dxa" w:w="4320"/>
          </w:tcPr>
          <w:p>
            <w:r>
              <w:t>CRUD completo</w:t>
            </w:r>
          </w:p>
        </w:tc>
      </w:tr>
      <w:tr>
        <w:tc>
          <w:tcPr>
            <w:tcW w:type="dxa" w:w="4320"/>
          </w:tcPr>
          <w:p>
            <w:r>
              <w:t>**Grados y secciones**</w:t>
            </w:r>
          </w:p>
        </w:tc>
        <w:tc>
          <w:tcPr>
            <w:tcW w:type="dxa" w:w="4320"/>
          </w:tcPr>
          <w:p>
            <w:r>
              <w:t>CRUD, tutor asignado por sección</w:t>
            </w:r>
          </w:p>
        </w:tc>
      </w:tr>
      <w:tr>
        <w:tc>
          <w:tcPr>
            <w:tcW w:type="dxa" w:w="4320"/>
          </w:tcPr>
          <w:p>
            <w:r>
              <w:t>**Cursos**</w:t>
            </w:r>
          </w:p>
        </w:tc>
        <w:tc>
          <w:tcPr>
            <w:tcW w:type="dxa" w:w="4320"/>
          </w:tcPr>
          <w:p>
            <w:r>
              <w:t>CRUD por grado con docente responsable</w:t>
            </w:r>
          </w:p>
        </w:tc>
      </w:tr>
      <w:tr>
        <w:tc>
          <w:tcPr>
            <w:tcW w:type="dxa" w:w="4320"/>
          </w:tcPr>
          <w:p>
            <w:r>
              <w:t>**Horarios**</w:t>
            </w:r>
          </w:p>
        </w:tc>
        <w:tc>
          <w:tcPr>
            <w:tcW w:type="dxa" w:w="4320"/>
          </w:tcPr>
          <w:p>
            <w:r>
              <w:t>CRUD por sección, curso, día y franja horaria</w:t>
            </w:r>
          </w:p>
        </w:tc>
      </w:tr>
      <w:tr>
        <w:tc>
          <w:tcPr>
            <w:tcW w:type="dxa" w:w="4320"/>
          </w:tcPr>
          <w:p>
            <w:r>
              <w:t>**Asistencia**</w:t>
            </w:r>
          </w:p>
        </w:tc>
        <w:tc>
          <w:tcPr>
            <w:tcW w:type="dxa" w:w="4320"/>
          </w:tcPr>
          <w:p>
            <w:r>
              <w:t>Registro masivo, consulta por sección/fecha, resumen</w:t>
            </w:r>
          </w:p>
        </w:tc>
      </w:tr>
      <w:tr>
        <w:tc>
          <w:tcPr>
            <w:tcW w:type="dxa" w:w="4320"/>
          </w:tcPr>
          <w:p>
            <w:r>
              <w:t>**Notas**</w:t>
            </w:r>
          </w:p>
        </w:tc>
        <w:tc>
          <w:tcPr>
            <w:tcW w:type="dxa" w:w="4320"/>
          </w:tcPr>
          <w:p>
            <w:r>
              <w:t>Registro masivo, libreta por alumno, escala 0–20</w:t>
            </w:r>
          </w:p>
        </w:tc>
      </w:tr>
      <w:tr>
        <w:tc>
          <w:tcPr>
            <w:tcW w:type="dxa" w:w="4320"/>
          </w:tcPr>
          <w:p>
            <w:r>
              <w:t>**Comunicados**</w:t>
            </w:r>
          </w:p>
        </w:tc>
        <w:tc>
          <w:tcPr>
            <w:tcW w:type="dxa" w:w="4320"/>
          </w:tcPr>
          <w:p>
            <w:r>
              <w:t>CRUD con tipos y destinatarios</w:t>
            </w:r>
          </w:p>
        </w:tc>
      </w:tr>
      <w:tr>
        <w:tc>
          <w:tcPr>
            <w:tcW w:type="dxa" w:w="4320"/>
          </w:tcPr>
          <w:p>
            <w:r>
              <w:t>**Eventos**</w:t>
            </w:r>
          </w:p>
        </w:tc>
        <w:tc>
          <w:tcPr>
            <w:tcW w:type="dxa" w:w="4320"/>
          </w:tcPr>
          <w:p>
            <w:r>
              <w:t>CRUD con costo, cupo, fechas y estados</w:t>
            </w:r>
          </w:p>
        </w:tc>
      </w:tr>
      <w:tr>
        <w:tc>
          <w:tcPr>
            <w:tcW w:type="dxa" w:w="4320"/>
          </w:tcPr>
          <w:p>
            <w:r>
              <w:t>**Padres**</w:t>
            </w:r>
          </w:p>
        </w:tc>
        <w:tc>
          <w:tcPr>
            <w:tcW w:type="dxa" w:w="4320"/>
          </w:tcPr>
          <w:p>
            <w:r>
              <w:t>CRUD, vinculación/desvinculación con alumnos</w:t>
            </w:r>
          </w:p>
        </w:tc>
      </w:tr>
      <w:tr>
        <w:tc>
          <w:tcPr>
            <w:tcW w:type="dxa" w:w="4320"/>
          </w:tcPr>
          <w:p>
            <w:r>
              <w:t>**Pagos**</w:t>
            </w:r>
          </w:p>
        </w:tc>
        <w:tc>
          <w:tcPr>
            <w:tcW w:type="dxa" w:w="4320"/>
          </w:tcPr>
          <w:p>
            <w:r>
              <w:t>Conceptos de pago, registro de pagos, comprobantes</w:t>
            </w:r>
          </w:p>
        </w:tc>
      </w:tr>
      <w:tr>
        <w:tc>
          <w:tcPr>
            <w:tcW w:type="dxa" w:w="4320"/>
          </w:tcPr>
          <w:p>
            <w:r>
              <w:t>**Reportes**</w:t>
            </w:r>
          </w:p>
        </w:tc>
        <w:tc>
          <w:tcPr>
            <w:tcW w:type="dxa" w:w="4320"/>
          </w:tcPr>
          <w:p>
            <w:r>
              <w:t>Resumen, boleta, consolidados + exportación PDF</w:t>
            </w:r>
          </w:p>
        </w:tc>
      </w:tr>
      <w:tr>
        <w:tc>
          <w:tcPr>
            <w:tcW w:type="dxa" w:w="4320"/>
          </w:tcPr>
          <w:p>
            <w:r>
              <w:t>**API móvil**</w:t>
            </w:r>
          </w:p>
        </w:tc>
        <w:tc>
          <w:tcPr>
            <w:tcW w:type="dxa" w:w="4320"/>
          </w:tcPr>
          <w:p>
            <w:r>
              <w:t>Perfil padre, resumen/notas/asistencia/horario del hijo</w:t>
            </w:r>
          </w:p>
        </w:tc>
      </w:tr>
      <w:tr>
        <w:tc>
          <w:tcPr>
            <w:tcW w:type="dxa" w:w="4320"/>
          </w:tcPr>
          <w:p>
            <w:r>
              <w:t>**Administración**</w:t>
            </w:r>
          </w:p>
        </w:tc>
        <w:tc>
          <w:tcPr>
            <w:tcW w:type="dxa" w:w="4320"/>
          </w:tcPr>
          <w:p>
            <w:r>
              <w:t>Usuarios, roles y permisos (Spatie)</w:t>
            </w:r>
          </w:p>
        </w:tc>
      </w:tr>
    </w:tbl>
    <w:p>
      <w:pPr>
        <w:pStyle w:val="Heading2"/>
      </w:pPr>
      <w:r>
        <w:rPr>
          <w:rFonts w:ascii="Times New Roman" w:hAnsi="Times New Roman"/>
        </w:rPr>
        <w:t>4.2 Limitaciones</w:t>
      </w:r>
    </w:p>
    <w:p>
      <w:pPr>
        <w:pStyle w:val="ListBullet"/>
      </w:pPr>
      <w:r>
        <w:t>El módulo de pagos tiene backend completo; la interfaz web (`ListaPagos`) aún debe integrarse al menú principal.</w:t>
      </w:r>
    </w:p>
    <w:p>
      <w:pPr>
        <w:pStyle w:val="ListBullet"/>
      </w:pPr>
      <w:r>
        <w:t>No existe portal web dedicado para padres/alumnos; la consulta familiar se orienta a la API móvil.</w:t>
      </w:r>
    </w:p>
    <w:p>
      <w:pPr>
        <w:pStyle w:val="ListBullet"/>
      </w:pPr>
      <w:r>
        <w:t>La configuración institucional se almacena parcialmente en el navegador (localStorage).</w:t>
      </w:r>
    </w:p>
    <w:p>
      <w:pPr>
        <w:pStyle w:val="ListBullet"/>
      </w:pPr>
      <w:r>
        <w:t>No incluye integración con SUNAT ni facturación electrónica.</w:t>
      </w:r>
    </w:p>
    <w:p>
      <w:pPr>
        <w:pStyle w:val="ListBullet"/>
      </w:pPr>
      <w:r>
        <w:t>No incluye módulo de biblioteca, transporte escolar ni aula virtual.</w:t>
      </w:r>
    </w:p>
    <w:p/>
    <w:p>
      <w:pPr>
        <w:pStyle w:val="Heading1"/>
      </w:pPr>
      <w:r>
        <w:rPr>
          <w:rFonts w:ascii="Times New Roman" w:hAnsi="Times New Roman"/>
        </w:rPr>
        <w:t>CAPÍTULO V — MARCO TECNOLÓGICO Y ARQUITECTURA</w:t>
      </w:r>
    </w:p>
    <w:p>
      <w:pPr>
        <w:pStyle w:val="Heading2"/>
      </w:pPr>
      <w:r>
        <w:rPr>
          <w:rFonts w:ascii="Times New Roman" w:hAnsi="Times New Roman"/>
        </w:rPr>
        <w:t>5.1 Stack tecnológico</w:t>
      </w:r>
    </w:p>
    <w:tbl>
      <w:tblPr>
        <w:tblStyle w:val="TableGrid"/>
        <w:tblW w:type="auto" w:w="0"/>
        <w:tblLook w:firstColumn="1" w:firstRow="1" w:lastColumn="0" w:lastRow="0" w:noHBand="0" w:noVBand="1" w:val="04A0"/>
      </w:tblPr>
      <w:tblGrid>
        <w:gridCol w:w="2880"/>
        <w:gridCol w:w="2880"/>
        <w:gridCol w:w="2880"/>
      </w:tblGrid>
      <w:tr>
        <w:tc>
          <w:tcPr>
            <w:tcW w:type="dxa" w:w="2880"/>
          </w:tcPr>
          <w:p>
            <w:r>
              <w:t>Capa</w:t>
            </w:r>
          </w:p>
        </w:tc>
        <w:tc>
          <w:tcPr>
            <w:tcW w:type="dxa" w:w="2880"/>
          </w:tcPr>
          <w:p>
            <w:r>
              <w:t>Tecnología</w:t>
            </w:r>
          </w:p>
        </w:tc>
        <w:tc>
          <w:tcPr>
            <w:tcW w:type="dxa" w:w="2880"/>
          </w:tcPr>
          <w:p>
            <w:r>
              <w:t>Propósito</w:t>
            </w:r>
          </w:p>
        </w:tc>
      </w:tr>
      <w:tr>
        <w:tc>
          <w:tcPr>
            <w:tcW w:type="dxa" w:w="2880"/>
          </w:tcPr>
          <w:p>
            <w:r>
              <w:t>Backend</w:t>
            </w:r>
          </w:p>
        </w:tc>
        <w:tc>
          <w:tcPr>
            <w:tcW w:type="dxa" w:w="2880"/>
          </w:tcPr>
          <w:p>
            <w:r>
              <w:t>PHP 8.2+, Laravel 12</w:t>
            </w:r>
          </w:p>
        </w:tc>
        <w:tc>
          <w:tcPr>
            <w:tcW w:type="dxa" w:w="2880"/>
          </w:tcPr>
          <w:p>
            <w:r>
              <w:t>API REST, lógica de negocio</w:t>
            </w:r>
          </w:p>
        </w:tc>
      </w:tr>
      <w:tr>
        <w:tc>
          <w:tcPr>
            <w:tcW w:type="dxa" w:w="2880"/>
          </w:tcPr>
          <w:p>
            <w:r>
              <w:t>Autenticación</w:t>
            </w:r>
          </w:p>
        </w:tc>
        <w:tc>
          <w:tcPr>
            <w:tcW w:type="dxa" w:w="2880"/>
          </w:tcPr>
          <w:p>
            <w:r>
              <w:t>Laravel Sanctum</w:t>
            </w:r>
          </w:p>
        </w:tc>
        <w:tc>
          <w:tcPr>
            <w:tcW w:type="dxa" w:w="2880"/>
          </w:tcPr>
          <w:p>
            <w:r>
              <w:t>Tokens Bearer stateless</w:t>
            </w:r>
          </w:p>
        </w:tc>
      </w:tr>
      <w:tr>
        <w:tc>
          <w:tcPr>
            <w:tcW w:type="dxa" w:w="2880"/>
          </w:tcPr>
          <w:p>
            <w:r>
              <w:t>Autorización</w:t>
            </w:r>
          </w:p>
        </w:tc>
        <w:tc>
          <w:tcPr>
            <w:tcW w:type="dxa" w:w="2880"/>
          </w:tcPr>
          <w:p>
            <w:r>
              <w:t>Spatie Laravel Permission</w:t>
            </w:r>
          </w:p>
        </w:tc>
        <w:tc>
          <w:tcPr>
            <w:tcW w:type="dxa" w:w="2880"/>
          </w:tcPr>
          <w:p>
            <w:r>
              <w:t>Roles y permisos granulares</w:t>
            </w:r>
          </w:p>
        </w:tc>
      </w:tr>
      <w:tr>
        <w:tc>
          <w:tcPr>
            <w:tcW w:type="dxa" w:w="2880"/>
          </w:tcPr>
          <w:p>
            <w:r>
              <w:t>Auditoría</w:t>
            </w:r>
          </w:p>
        </w:tc>
        <w:tc>
          <w:tcPr>
            <w:tcW w:type="dxa" w:w="2880"/>
          </w:tcPr>
          <w:p>
            <w:r>
              <w:t>Spatie Activity Log</w:t>
            </w:r>
          </w:p>
        </w:tc>
        <w:tc>
          <w:tcPr>
            <w:tcW w:type="dxa" w:w="2880"/>
          </w:tcPr>
          <w:p>
            <w:r>
              <w:t>Trazabilidad de acciones</w:t>
            </w:r>
          </w:p>
        </w:tc>
      </w:tr>
      <w:tr>
        <w:tc>
          <w:tcPr>
            <w:tcW w:type="dxa" w:w="2880"/>
          </w:tcPr>
          <w:p>
            <w:r>
              <w:t>Frontend</w:t>
            </w:r>
          </w:p>
        </w:tc>
        <w:tc>
          <w:tcPr>
            <w:tcW w:type="dxa" w:w="2880"/>
          </w:tcPr>
          <w:p>
            <w:r>
              <w:t>React 19, TypeScript, Vite</w:t>
            </w:r>
          </w:p>
        </w:tc>
        <w:tc>
          <w:tcPr>
            <w:tcW w:type="dxa" w:w="2880"/>
          </w:tcPr>
          <w:p>
            <w:r>
              <w:t>SPA administrativa</w:t>
            </w:r>
          </w:p>
        </w:tc>
      </w:tr>
      <w:tr>
        <w:tc>
          <w:tcPr>
            <w:tcW w:type="dxa" w:w="2880"/>
          </w:tcPr>
          <w:p>
            <w:r>
              <w:t>Estilos</w:t>
            </w:r>
          </w:p>
        </w:tc>
        <w:tc>
          <w:tcPr>
            <w:tcW w:type="dxa" w:w="2880"/>
          </w:tcPr>
          <w:p>
            <w:r>
              <w:t>Tailwind CSS 3</w:t>
            </w:r>
          </w:p>
        </w:tc>
        <w:tc>
          <w:tcPr>
            <w:tcW w:type="dxa" w:w="2880"/>
          </w:tcPr>
          <w:p>
            <w:r>
              <w:t>UI responsiva, modo oscuro</w:t>
            </w:r>
          </w:p>
        </w:tc>
      </w:tr>
      <w:tr>
        <w:tc>
          <w:tcPr>
            <w:tcW w:type="dxa" w:w="2880"/>
          </w:tcPr>
          <w:p>
            <w:r>
              <w:t>Base de datos</w:t>
            </w:r>
          </w:p>
        </w:tc>
        <w:tc>
          <w:tcPr>
            <w:tcW w:type="dxa" w:w="2880"/>
          </w:tcPr>
          <w:p>
            <w:r>
              <w:t>PostgreSQL 16</w:t>
            </w:r>
          </w:p>
        </w:tc>
        <w:tc>
          <w:tcPr>
            <w:tcW w:type="dxa" w:w="2880"/>
          </w:tcPr>
          <w:p>
            <w:r>
              <w:t>Persistencia relacional</w:t>
            </w:r>
          </w:p>
        </w:tc>
      </w:tr>
      <w:tr>
        <w:tc>
          <w:tcPr>
            <w:tcW w:type="dxa" w:w="2880"/>
          </w:tcPr>
          <w:p>
            <w:r>
              <w:t>PDF</w:t>
            </w:r>
          </w:p>
        </w:tc>
        <w:tc>
          <w:tcPr>
            <w:tcW w:type="dxa" w:w="2880"/>
          </w:tcPr>
          <w:p>
            <w:r>
              <w:t>DomPDF + Blade</w:t>
            </w:r>
          </w:p>
        </w:tc>
        <w:tc>
          <w:tcPr>
            <w:tcW w:type="dxa" w:w="2880"/>
          </w:tcPr>
          <w:p>
            <w:r>
              <w:t>Reportes institucionales</w:t>
            </w:r>
          </w:p>
        </w:tc>
      </w:tr>
      <w:tr>
        <w:tc>
          <w:tcPr>
            <w:tcW w:type="dxa" w:w="2880"/>
          </w:tcPr>
          <w:p>
            <w:r>
              <w:t>Gráficos</w:t>
            </w:r>
          </w:p>
        </w:tc>
        <w:tc>
          <w:tcPr>
            <w:tcW w:type="dxa" w:w="2880"/>
          </w:tcPr>
          <w:p>
            <w:r>
              <w:t>Recharts</w:t>
            </w:r>
          </w:p>
        </w:tc>
        <w:tc>
          <w:tcPr>
            <w:tcW w:type="dxa" w:w="2880"/>
          </w:tcPr>
          <w:p>
            <w:r>
              <w:t>Dashboard analítico</w:t>
            </w:r>
          </w:p>
        </w:tc>
      </w:tr>
      <w:tr>
        <w:tc>
          <w:tcPr>
            <w:tcW w:type="dxa" w:w="2880"/>
          </w:tcPr>
          <w:p>
            <w:r>
              <w:t>Desktop (opcional)</w:t>
            </w:r>
          </w:p>
        </w:tc>
        <w:tc>
          <w:tcPr>
            <w:tcW w:type="dxa" w:w="2880"/>
          </w:tcPr>
          <w:p>
            <w:r>
              <w:t>Electron</w:t>
            </w:r>
          </w:p>
        </w:tc>
        <w:tc>
          <w:tcPr>
            <w:tcW w:type="dxa" w:w="2880"/>
          </w:tcPr>
          <w:p>
            <w:r>
              <w:t>Empaquetado Windows</w:t>
            </w:r>
          </w:p>
        </w:tc>
      </w:tr>
    </w:tbl>
    <w:p>
      <w:pPr>
        <w:pStyle w:val="Heading2"/>
      </w:pPr>
      <w:r>
        <w:rPr>
          <w:rFonts w:ascii="Times New Roman" w:hAnsi="Times New Roman"/>
        </w:rPr>
        <w:t>5.2 Arquitectura del sistema</w:t>
      </w:r>
    </w:p>
    <w:p>
      <w:r>
        <w:rPr>
          <w:rFonts w:ascii="Times New Roman" w:hAnsi="Times New Roman"/>
          <w:b w:val="0"/>
          <w:sz w:val="24"/>
        </w:rPr>
        <w:t>┌─────────────────────────────────────────────────────────────┐</w:t>
        <w:br/>
        <w:t>│                    CAPA DE PRESENTACIÓN                      │</w:t>
        <w:br/>
        <w:t>│  React SPA (Web)  │  Electron (Escritorio)  │  App Móvil*  │</w:t>
        <w:br/>
        <w:t>└────────────────────────────┬────────────────────────────────┘</w:t>
        <w:br/>
        <w:t xml:space="preserve">                             │ HTTP/JSON + Bearer Token</w:t>
        <w:br/>
        <w:t>┌────────────────────────────▼────────────────────────────────┐</w:t>
        <w:br/>
        <w:t>│                    CAPA DE APLICACIÓN (API)                  │</w:t>
        <w:br/>
        <w:t>│              Laravel 12 — Controladores REST                 │</w:t>
        <w:br/>
        <w:t>│         Middleware: auth:sanctum + permission/role           │</w:t>
        <w:br/>
        <w:t>└────────────────────────────┬────────────────────────────────┘</w:t>
        <w:br/>
        <w:t xml:space="preserve">                             │</w:t>
        <w:br/>
        <w:t>┌────────────────────────────▼────────────────────────────────┐</w:t>
        <w:br/>
        <w:t>│                    CAPA DE DATOS                             │</w:t>
        <w:br/>
        <w:t>│         PostgreSQL — Modelos Eloquent + Migraciones          │</w:t>
        <w:br/>
        <w:t>└─────────────────────────────────────────────────────────────┘</w:t>
        <w:br/>
        <w:t>* App móvil futura consume API /movil</w:t>
      </w:r>
    </w:p>
    <w:p>
      <w:pPr>
        <w:pStyle w:val="Heading2"/>
      </w:pPr>
      <w:r>
        <w:rPr>
          <w:rFonts w:ascii="Times New Roman" w:hAnsi="Times New Roman"/>
        </w:rPr>
        <w:t>5.3 Roles y permisos</w:t>
      </w:r>
    </w:p>
    <w:tbl>
      <w:tblPr>
        <w:tblStyle w:val="TableGrid"/>
        <w:tblW w:type="auto" w:w="0"/>
        <w:tblLook w:firstColumn="1" w:firstRow="1" w:lastColumn="0" w:lastRow="0" w:noHBand="0" w:noVBand="1" w:val="04A0"/>
      </w:tblPr>
      <w:tblGrid>
        <w:gridCol w:w="4320"/>
        <w:gridCol w:w="4320"/>
      </w:tblGrid>
      <w:tr>
        <w:tc>
          <w:tcPr>
            <w:tcW w:type="dxa" w:w="4320"/>
          </w:tcPr>
          <w:p>
            <w:r>
              <w:t>Rol</w:t>
            </w:r>
          </w:p>
        </w:tc>
        <w:tc>
          <w:tcPr>
            <w:tcW w:type="dxa" w:w="4320"/>
          </w:tcPr>
          <w:p>
            <w:r>
              <w:t>Permisos principales</w:t>
            </w:r>
          </w:p>
        </w:tc>
      </w:tr>
      <w:tr>
        <w:tc>
          <w:tcPr>
            <w:tcW w:type="dxa" w:w="4320"/>
          </w:tcPr>
          <w:p>
            <w:r>
              <w:t>**Administrador**</w:t>
            </w:r>
          </w:p>
        </w:tc>
        <w:tc>
          <w:tcPr>
            <w:tcW w:type="dxa" w:w="4320"/>
          </w:tcPr>
          <w:p>
            <w:r>
              <w:t>Acceso total, gestión de usuarios y roles</w:t>
            </w:r>
          </w:p>
        </w:tc>
      </w:tr>
      <w:tr>
        <w:tc>
          <w:tcPr>
            <w:tcW w:type="dxa" w:w="4320"/>
          </w:tcPr>
          <w:p>
            <w:r>
              <w:t>**Director**</w:t>
            </w:r>
          </w:p>
        </w:tc>
        <w:tc>
          <w:tcPr>
            <w:tcW w:type="dxa" w:w="4320"/>
          </w:tcPr>
          <w:p>
            <w:r>
              <w:t>Consulta y gestión académica; sin eliminar registros críticos</w:t>
            </w:r>
          </w:p>
        </w:tc>
      </w:tr>
      <w:tr>
        <w:tc>
          <w:tcPr>
            <w:tcW w:type="dxa" w:w="4320"/>
          </w:tcPr>
          <w:p>
            <w:r>
              <w:t>**Secretario**</w:t>
            </w:r>
          </w:p>
        </w:tc>
        <w:tc>
          <w:tcPr>
            <w:tcW w:type="dxa" w:w="4320"/>
          </w:tcPr>
          <w:p>
            <w:r>
              <w:t>Alumnos, asistencia, comunicados, reportes</w:t>
            </w:r>
          </w:p>
        </w:tc>
      </w:tr>
      <w:tr>
        <w:tc>
          <w:tcPr>
            <w:tcW w:type="dxa" w:w="4320"/>
          </w:tcPr>
          <w:p>
            <w:r>
              <w:t>**Docente**</w:t>
            </w:r>
          </w:p>
        </w:tc>
        <w:tc>
          <w:tcPr>
            <w:tcW w:type="dxa" w:w="4320"/>
          </w:tcPr>
          <w:p>
            <w:r>
              <w:t>Registro de asistencia y notas; consulta de horarios</w:t>
            </w:r>
          </w:p>
        </w:tc>
      </w:tr>
      <w:tr>
        <w:tc>
          <w:tcPr>
            <w:tcW w:type="dxa" w:w="4320"/>
          </w:tcPr>
          <w:p>
            <w:r>
              <w:t>**Padre**</w:t>
            </w:r>
          </w:p>
        </w:tc>
        <w:tc>
          <w:tcPr>
            <w:tcW w:type="dxa" w:w="4320"/>
          </w:tcPr>
          <w:p>
            <w:r>
              <w:t>Consulta: notas, asistencias, comunicados (vía API móvil)</w:t>
            </w:r>
          </w:p>
        </w:tc>
      </w:tr>
      <w:tr>
        <w:tc>
          <w:tcPr>
            <w:tcW w:type="dxa" w:w="4320"/>
          </w:tcPr>
          <w:p>
            <w:r>
              <w:t>**Alumno**</w:t>
            </w:r>
          </w:p>
        </w:tc>
        <w:tc>
          <w:tcPr>
            <w:tcW w:type="dxa" w:w="4320"/>
          </w:tcPr>
          <w:p>
            <w:r>
              <w:t>Consulta: notas, asistencias, horarios, comunicados</w:t>
            </w:r>
          </w:p>
        </w:tc>
      </w:tr>
    </w:tbl>
    <w:p/>
    <w:p>
      <w:pPr>
        <w:pStyle w:val="Heading1"/>
      </w:pPr>
      <w:r>
        <w:rPr>
          <w:rFonts w:ascii="Times New Roman" w:hAnsi="Times New Roman"/>
        </w:rPr>
        <w:t>CAPÍTULO VI — METODOLOGÍA DE DESARROLLO</w:t>
      </w:r>
    </w:p>
    <w:p>
      <w:r>
        <w:rPr>
          <w:rFonts w:ascii="Times New Roman" w:hAnsi="Times New Roman"/>
          <w:b w:val="0"/>
          <w:sz w:val="24"/>
        </w:rPr>
        <w:t>Se aplicó una metodología **incremental por fases**, alineada con las etapas documentadas en el código fuente:</w:t>
      </w:r>
    </w:p>
    <w:tbl>
      <w:tblPr>
        <w:tblStyle w:val="TableGrid"/>
        <w:tblW w:type="auto" w:w="0"/>
        <w:tblLook w:firstColumn="1" w:firstRow="1" w:lastColumn="0" w:lastRow="0" w:noHBand="0" w:noVBand="1" w:val="04A0"/>
      </w:tblPr>
      <w:tblGrid>
        <w:gridCol w:w="4320"/>
        <w:gridCol w:w="4320"/>
      </w:tblGrid>
      <w:tr>
        <w:tc>
          <w:tcPr>
            <w:tcW w:type="dxa" w:w="4320"/>
          </w:tcPr>
          <w:p>
            <w:r>
              <w:t>Fase</w:t>
            </w:r>
          </w:p>
        </w:tc>
        <w:tc>
          <w:tcPr>
            <w:tcW w:type="dxa" w:w="4320"/>
          </w:tcPr>
          <w:p>
            <w:r>
              <w:t>Entregable</w:t>
            </w:r>
          </w:p>
        </w:tc>
      </w:tr>
      <w:tr>
        <w:tc>
          <w:tcPr>
            <w:tcW w:type="dxa" w:w="4320"/>
          </w:tcPr>
          <w:p>
            <w:r>
              <w:t>Fase 1</w:t>
            </w:r>
          </w:p>
        </w:tc>
        <w:tc>
          <w:tcPr>
            <w:tcW w:type="dxa" w:w="4320"/>
          </w:tcPr>
          <w:p>
            <w:r>
              <w:t>Autenticación, roles, dashboard, layout institucional</w:t>
            </w:r>
          </w:p>
        </w:tc>
      </w:tr>
      <w:tr>
        <w:tc>
          <w:tcPr>
            <w:tcW w:type="dxa" w:w="4320"/>
          </w:tcPr>
          <w:p>
            <w:r>
              <w:t>Fase 2</w:t>
            </w:r>
          </w:p>
        </w:tc>
        <w:tc>
          <w:tcPr>
            <w:tcW w:type="dxa" w:w="4320"/>
          </w:tcPr>
          <w:p>
            <w:r>
              <w:t>Alumnos, docentes, grados y secciones</w:t>
            </w:r>
          </w:p>
        </w:tc>
      </w:tr>
      <w:tr>
        <w:tc>
          <w:tcPr>
            <w:tcW w:type="dxa" w:w="4320"/>
          </w:tcPr>
          <w:p>
            <w:r>
              <w:t>Fase 3</w:t>
            </w:r>
          </w:p>
        </w:tc>
        <w:tc>
          <w:tcPr>
            <w:tcW w:type="dxa" w:w="4320"/>
          </w:tcPr>
          <w:p>
            <w:r>
              <w:t>Cursos y horarios</w:t>
            </w:r>
          </w:p>
        </w:tc>
      </w:tr>
      <w:tr>
        <w:tc>
          <w:tcPr>
            <w:tcW w:type="dxa" w:w="4320"/>
          </w:tcPr>
          <w:p>
            <w:r>
              <w:t>Fase 4</w:t>
            </w:r>
          </w:p>
        </w:tc>
        <w:tc>
          <w:tcPr>
            <w:tcW w:type="dxa" w:w="4320"/>
          </w:tcPr>
          <w:p>
            <w:r>
              <w:t>Asistencia (registro masivo)</w:t>
            </w:r>
          </w:p>
        </w:tc>
      </w:tr>
      <w:tr>
        <w:tc>
          <w:tcPr>
            <w:tcW w:type="dxa" w:w="4320"/>
          </w:tcPr>
          <w:p>
            <w:r>
              <w:t>Fase 5</w:t>
            </w:r>
          </w:p>
        </w:tc>
        <w:tc>
          <w:tcPr>
            <w:tcW w:type="dxa" w:w="4320"/>
          </w:tcPr>
          <w:p>
            <w:r>
              <w:t>Notas (registro masivo, libreta)</w:t>
            </w:r>
          </w:p>
        </w:tc>
      </w:tr>
      <w:tr>
        <w:tc>
          <w:tcPr>
            <w:tcW w:type="dxa" w:w="4320"/>
          </w:tcPr>
          <w:p>
            <w:r>
              <w:t>Fase 6</w:t>
            </w:r>
          </w:p>
        </w:tc>
        <w:tc>
          <w:tcPr>
            <w:tcW w:type="dxa" w:w="4320"/>
          </w:tcPr>
          <w:p>
            <w:r>
              <w:t>Comunicados institucionales</w:t>
            </w:r>
          </w:p>
        </w:tc>
      </w:tr>
      <w:tr>
        <w:tc>
          <w:tcPr>
            <w:tcW w:type="dxa" w:w="4320"/>
          </w:tcPr>
          <w:p>
            <w:r>
              <w:t>Fase 7</w:t>
            </w:r>
          </w:p>
        </w:tc>
        <w:tc>
          <w:tcPr>
            <w:tcW w:type="dxa" w:w="4320"/>
          </w:tcPr>
          <w:p>
            <w:r>
              <w:t>Reportes JSON y PDF</w:t>
            </w:r>
          </w:p>
        </w:tc>
      </w:tr>
      <w:tr>
        <w:tc>
          <w:tcPr>
            <w:tcW w:type="dxa" w:w="4320"/>
          </w:tcPr>
          <w:p>
            <w:r>
              <w:t>Extensión</w:t>
            </w:r>
          </w:p>
        </w:tc>
        <w:tc>
          <w:tcPr>
            <w:tcW w:type="dxa" w:w="4320"/>
          </w:tcPr>
          <w:p>
            <w:r>
              <w:t>Eventos, padres, pagos, API móvil</w:t>
            </w:r>
          </w:p>
        </w:tc>
      </w:tr>
    </w:tbl>
    <w:p>
      <w:r>
        <w:rPr>
          <w:rFonts w:ascii="Times New Roman" w:hAnsi="Times New Roman"/>
          <w:b w:val="0"/>
          <w:sz w:val="24"/>
        </w:rPr>
        <w:t>**Actividades por ciclo:** levantamiento de requisitos → diseño de base de datos → implementación backend → implementación frontend → pruebas → validación con usuario.</w:t>
      </w:r>
    </w:p>
    <w:p/>
    <w:p>
      <w:pPr>
        <w:pStyle w:val="Heading1"/>
      </w:pPr>
      <w:r>
        <w:rPr>
          <w:rFonts w:ascii="Times New Roman" w:hAnsi="Times New Roman"/>
        </w:rPr>
        <w:t>CAPÍTULO VII — RESULTADOS Y BENEFICIOS ESPERADOS</w:t>
      </w:r>
    </w:p>
    <w:p>
      <w:pPr>
        <w:pStyle w:val="Heading2"/>
      </w:pPr>
      <w:r>
        <w:rPr>
          <w:rFonts w:ascii="Times New Roman" w:hAnsi="Times New Roman"/>
        </w:rPr>
        <w:t>7.1 Resultados obtenidos</w:t>
      </w:r>
    </w:p>
    <w:p>
      <w:r>
        <w:rPr>
          <w:rFonts w:ascii="Times New Roman" w:hAnsi="Times New Roman"/>
          <w:b w:val="0"/>
          <w:sz w:val="24"/>
        </w:rPr>
        <w:t>1. Sistema funcional desplegable en entorno local (`localhost:8000` API, `localhost:5173` UI).</w:t>
      </w:r>
    </w:p>
    <w:p>
      <w:r>
        <w:rPr>
          <w:rFonts w:ascii="Times New Roman" w:hAnsi="Times New Roman"/>
          <w:b w:val="0"/>
          <w:sz w:val="24"/>
        </w:rPr>
        <w:t>2. Base de datos relacional con más de 15 entidades interconectadas.</w:t>
      </w:r>
    </w:p>
    <w:p>
      <w:r>
        <w:rPr>
          <w:rFonts w:ascii="Times New Roman" w:hAnsi="Times New Roman"/>
          <w:b w:val="0"/>
          <w:sz w:val="24"/>
        </w:rPr>
        <w:t>3. Interfaz administrativa con 13+ módulos navegables.</w:t>
      </w:r>
    </w:p>
    <w:p>
      <w:r>
        <w:rPr>
          <w:rFonts w:ascii="Times New Roman" w:hAnsi="Times New Roman"/>
          <w:b w:val="0"/>
          <w:sz w:val="24"/>
        </w:rPr>
        <w:t>4. Generación automática de boletas y consolidados en PDF con membrete institucional.</w:t>
      </w:r>
    </w:p>
    <w:p>
      <w:r>
        <w:rPr>
          <w:rFonts w:ascii="Times New Roman" w:hAnsi="Times New Roman"/>
          <w:b w:val="0"/>
          <w:sz w:val="24"/>
        </w:rPr>
        <w:t>5. API móvil con 7 endpoints para consulta de padres de familia.</w:t>
      </w:r>
    </w:p>
    <w:p>
      <w:r>
        <w:rPr>
          <w:rFonts w:ascii="Times New Roman" w:hAnsi="Times New Roman"/>
          <w:b w:val="0"/>
          <w:sz w:val="24"/>
        </w:rPr>
        <w:t>6. Sistema de permisos con ~40 permisos granulares distribuidos en 6 roles.</w:t>
      </w:r>
    </w:p>
    <w:p>
      <w:pPr>
        <w:pStyle w:val="Heading2"/>
      </w:pPr>
      <w:r>
        <w:rPr>
          <w:rFonts w:ascii="Times New Roman" w:hAnsi="Times New Roman"/>
        </w:rPr>
        <w:t>7.2 Beneficios</w:t>
      </w:r>
    </w:p>
    <w:tbl>
      <w:tblPr>
        <w:tblStyle w:val="TableGrid"/>
        <w:tblW w:type="auto" w:w="0"/>
        <w:tblLook w:firstColumn="1" w:firstRow="1" w:lastColumn="0" w:lastRow="0" w:noHBand="0" w:noVBand="1" w:val="04A0"/>
      </w:tblPr>
      <w:tblGrid>
        <w:gridCol w:w="4320"/>
        <w:gridCol w:w="4320"/>
      </w:tblGrid>
      <w:tr>
        <w:tc>
          <w:tcPr>
            <w:tcW w:type="dxa" w:w="4320"/>
          </w:tcPr>
          <w:p>
            <w:r>
              <w:t>Beneficiario</w:t>
            </w:r>
          </w:p>
        </w:tc>
        <w:tc>
          <w:tcPr>
            <w:tcW w:type="dxa" w:w="4320"/>
          </w:tcPr>
          <w:p>
            <w:r>
              <w:t>Beneficio</w:t>
            </w:r>
          </w:p>
        </w:tc>
      </w:tr>
      <w:tr>
        <w:tc>
          <w:tcPr>
            <w:tcW w:type="dxa" w:w="4320"/>
          </w:tcPr>
          <w:p>
            <w:r>
              <w:t>**Secretaría**</w:t>
            </w:r>
          </w:p>
        </w:tc>
        <w:tc>
          <w:tcPr>
            <w:tcW w:type="dxa" w:w="4320"/>
          </w:tcPr>
          <w:p>
            <w:r>
              <w:t>Menos digitación manual; reportes en un clic</w:t>
            </w:r>
          </w:p>
        </w:tc>
      </w:tr>
      <w:tr>
        <w:tc>
          <w:tcPr>
            <w:tcW w:type="dxa" w:w="4320"/>
          </w:tcPr>
          <w:p>
            <w:r>
              <w:t>**Docentes**</w:t>
            </w:r>
          </w:p>
        </w:tc>
        <w:tc>
          <w:tcPr>
            <w:tcW w:type="dxa" w:w="4320"/>
          </w:tcPr>
          <w:p>
            <w:r>
              <w:t>Registro rápido de asistencia y notas por sección</w:t>
            </w:r>
          </w:p>
        </w:tc>
      </w:tr>
      <w:tr>
        <w:tc>
          <w:tcPr>
            <w:tcW w:type="dxa" w:w="4320"/>
          </w:tcPr>
          <w:p>
            <w:r>
              <w:t>**Dirección**</w:t>
            </w:r>
          </w:p>
        </w:tc>
        <w:tc>
          <w:tcPr>
            <w:tcW w:type="dxa" w:w="4320"/>
          </w:tcPr>
          <w:p>
            <w:r>
              <w:t>Dashboard con indicadores en tiempo real</w:t>
            </w:r>
          </w:p>
        </w:tc>
      </w:tr>
      <w:tr>
        <w:tc>
          <w:tcPr>
            <w:tcW w:type="dxa" w:w="4320"/>
          </w:tcPr>
          <w:p>
            <w:r>
              <w:t>**Padres**</w:t>
            </w:r>
          </w:p>
        </w:tc>
        <w:tc>
          <w:tcPr>
            <w:tcW w:type="dxa" w:w="4320"/>
          </w:tcPr>
          <w:p>
            <w:r>
              <w:t>Consulta oportuna del progreso de sus hijos</w:t>
            </w:r>
          </w:p>
        </w:tc>
      </w:tr>
      <w:tr>
        <w:tc>
          <w:tcPr>
            <w:tcW w:type="dxa" w:w="4320"/>
          </w:tcPr>
          <w:p>
            <w:r>
              <w:t>**Institución**</w:t>
            </w:r>
          </w:p>
        </w:tc>
        <w:tc>
          <w:tcPr>
            <w:tcW w:type="dxa" w:w="4320"/>
          </w:tcPr>
          <w:p>
            <w:r>
              <w:t>Imagen moderna; datos centralizados y seguros</w:t>
            </w:r>
          </w:p>
        </w:tc>
      </w:tr>
    </w:tbl>
    <w:p/>
    <w:p>
      <w:pPr>
        <w:pStyle w:val="Heading1"/>
      </w:pPr>
      <w:r>
        <w:rPr>
          <w:rFonts w:ascii="Times New Roman" w:hAnsi="Times New Roman"/>
        </w:rPr>
        <w:t>CAPÍTULO VIII — CONCLUSIONES Y RECOMENDACIONES</w:t>
      </w:r>
    </w:p>
    <w:p>
      <w:pPr>
        <w:pStyle w:val="Heading2"/>
      </w:pPr>
      <w:r>
        <w:rPr>
          <w:rFonts w:ascii="Times New Roman" w:hAnsi="Times New Roman"/>
        </w:rPr>
        <w:t>8.1 Conclusiones</w:t>
      </w:r>
    </w:p>
    <w:p>
      <w:r>
        <w:rPr>
          <w:rFonts w:ascii="Times New Roman" w:hAnsi="Times New Roman"/>
          <w:b w:val="0"/>
          <w:sz w:val="24"/>
        </w:rPr>
        <w:t>1. El desarrollo del Sistema Escolar SJT responde a la necesidad identificada en la I.E.P. Milagroso San Judas Tadeo de centralizar procesos académicos y administrativos.</w:t>
      </w:r>
    </w:p>
    <w:p>
      <w:r>
        <w:rPr>
          <w:rFonts w:ascii="Times New Roman" w:hAnsi="Times New Roman"/>
          <w:b w:val="0"/>
          <w:sz w:val="24"/>
        </w:rPr>
        <w:t>2. La arquitectura API REST + SPA demostró ser adecuada para separar responsabilidades y permitir futuras interfaces (web, móvil, escritorio).</w:t>
      </w:r>
    </w:p>
    <w:p>
      <w:r>
        <w:rPr>
          <w:rFonts w:ascii="Times New Roman" w:hAnsi="Times New Roman"/>
          <w:b w:val="0"/>
          <w:sz w:val="24"/>
        </w:rPr>
        <w:t>3. El control de acceso por roles garantiza que cada usuario interactúe solo con la información que le corresponde.</w:t>
      </w:r>
    </w:p>
    <w:p>
      <w:r>
        <w:rPr>
          <w:rFonts w:ascii="Times New Roman" w:hAnsi="Times New Roman"/>
          <w:b w:val="0"/>
          <w:sz w:val="24"/>
        </w:rPr>
        <w:t>4. Los módulos de reportes PDF y API móvil aportan valor directo a padres de familia y directivos.</w:t>
      </w:r>
    </w:p>
    <w:p>
      <w:r>
        <w:rPr>
          <w:rFonts w:ascii="Times New Roman" w:hAnsi="Times New Roman"/>
          <w:b w:val="0"/>
          <w:sz w:val="24"/>
        </w:rPr>
        <w:t>5. El proyecto evidencia la aplicación práctica de competencias de Ingeniería de Software con Inteligencia Artificial en un caso real del sector educativo peruano.</w:t>
      </w:r>
    </w:p>
    <w:p>
      <w:pPr>
        <w:pStyle w:val="Heading2"/>
      </w:pPr>
      <w:r>
        <w:rPr>
          <w:rFonts w:ascii="Times New Roman" w:hAnsi="Times New Roman"/>
        </w:rPr>
        <w:t>8.2 Recomendaciones</w:t>
      </w:r>
    </w:p>
    <w:p>
      <w:r>
        <w:rPr>
          <w:rFonts w:ascii="Times New Roman" w:hAnsi="Times New Roman"/>
          <w:b w:val="0"/>
          <w:sz w:val="24"/>
        </w:rPr>
        <w:t>1. Integrar el módulo de **Pagos** al menú principal del frontend.</w:t>
      </w:r>
    </w:p>
    <w:p>
      <w:r>
        <w:rPr>
          <w:rFonts w:ascii="Times New Roman" w:hAnsi="Times New Roman"/>
          <w:b w:val="0"/>
          <w:sz w:val="24"/>
        </w:rPr>
        <w:t>2. Desarrollar la **aplicación móvil** (Flutter o React Native) que consuma la API `/movil`.</w:t>
      </w:r>
    </w:p>
    <w:p>
      <w:r>
        <w:rPr>
          <w:rFonts w:ascii="Times New Roman" w:hAnsi="Times New Roman"/>
          <w:b w:val="0"/>
          <w:sz w:val="24"/>
        </w:rPr>
        <w:t>3. Migrar la configuración institucional del localStorage a base de datos.</w:t>
      </w:r>
    </w:p>
    <w:p>
      <w:r>
        <w:rPr>
          <w:rFonts w:ascii="Times New Roman" w:hAnsi="Times New Roman"/>
          <w:b w:val="0"/>
          <w:sz w:val="24"/>
        </w:rPr>
        <w:t>4. Implementar **filtrado del menú lateral** según permisos del usuario autenticado.</w:t>
      </w:r>
    </w:p>
    <w:p>
      <w:r>
        <w:rPr>
          <w:rFonts w:ascii="Times New Roman" w:hAnsi="Times New Roman"/>
          <w:b w:val="0"/>
          <w:sz w:val="24"/>
        </w:rPr>
        <w:t>5. Desplegar el sistema en un **servidor en la nube** con respaldo automático de la base de datos.</w:t>
      </w:r>
    </w:p>
    <w:p>
      <w:r>
        <w:rPr>
          <w:rFonts w:ascii="Times New Roman" w:hAnsi="Times New Roman"/>
          <w:b w:val="0"/>
          <w:sz w:val="24"/>
        </w:rPr>
        <w:t>6. Capacitar al personal administrativo y docente en el uso del sistema antes del inicio del año escolar 2027.</w:t>
      </w:r>
    </w:p>
    <w:p/>
    <w:p>
      <w:pPr>
        <w:pStyle w:val="Heading1"/>
      </w:pPr>
      <w:r>
        <w:rPr>
          <w:rFonts w:ascii="Times New Roman" w:hAnsi="Times New Roman"/>
        </w:rPr>
        <w:t>ANEXOS SUGERIDOS</w:t>
      </w:r>
    </w:p>
    <w:tbl>
      <w:tblPr>
        <w:tblStyle w:val="TableGrid"/>
        <w:tblW w:type="auto" w:w="0"/>
        <w:tblLook w:firstColumn="1" w:firstRow="1" w:lastColumn="0" w:lastRow="0" w:noHBand="0" w:noVBand="1" w:val="04A0"/>
      </w:tblPr>
      <w:tblGrid>
        <w:gridCol w:w="4320"/>
        <w:gridCol w:w="4320"/>
      </w:tblGrid>
      <w:tr>
        <w:tc>
          <w:tcPr>
            <w:tcW w:type="dxa" w:w="4320"/>
          </w:tcPr>
          <w:p>
            <w:r>
              <w:t>Anexo</w:t>
            </w:r>
          </w:p>
        </w:tc>
        <w:tc>
          <w:tcPr>
            <w:tcW w:type="dxa" w:w="4320"/>
          </w:tcPr>
          <w:p>
            <w:r>
              <w:t>Contenido</w:t>
            </w:r>
          </w:p>
        </w:tc>
      </w:tr>
      <w:tr>
        <w:tc>
          <w:tcPr>
            <w:tcW w:type="dxa" w:w="4320"/>
          </w:tcPr>
          <w:p>
            <w:r>
              <w:t>A</w:t>
            </w:r>
          </w:p>
        </w:tc>
        <w:tc>
          <w:tcPr>
            <w:tcW w:type="dxa" w:w="4320"/>
          </w:tcPr>
          <w:p>
            <w:r>
              <w:t>Manual de usuario del sistema</w:t>
            </w:r>
          </w:p>
        </w:tc>
      </w:tr>
      <w:tr>
        <w:tc>
          <w:tcPr>
            <w:tcW w:type="dxa" w:w="4320"/>
          </w:tcPr>
          <w:p>
            <w:r>
              <w:t>B</w:t>
            </w:r>
          </w:p>
        </w:tc>
        <w:tc>
          <w:tcPr>
            <w:tcW w:type="dxa" w:w="4320"/>
          </w:tcPr>
          <w:p>
            <w:r>
              <w:t>Manual de instalación (README del proyecto)</w:t>
            </w:r>
          </w:p>
        </w:tc>
      </w:tr>
      <w:tr>
        <w:tc>
          <w:tcPr>
            <w:tcW w:type="dxa" w:w="4320"/>
          </w:tcPr>
          <w:p>
            <w:r>
              <w:t>C</w:t>
            </w:r>
          </w:p>
        </w:tc>
        <w:tc>
          <w:tcPr>
            <w:tcW w:type="dxa" w:w="4320"/>
          </w:tcPr>
          <w:p>
            <w:r>
              <w:t>Diagrama entidad-relación de la base de datos</w:t>
            </w:r>
          </w:p>
        </w:tc>
      </w:tr>
      <w:tr>
        <w:tc>
          <w:tcPr>
            <w:tcW w:type="dxa" w:w="4320"/>
          </w:tcPr>
          <w:p>
            <w:r>
              <w:t>D</w:t>
            </w:r>
          </w:p>
        </w:tc>
        <w:tc>
          <w:tcPr>
            <w:tcW w:type="dxa" w:w="4320"/>
          </w:tcPr>
          <w:p>
            <w:r>
              <w:t>Capturas de pantalla de cada módulo</w:t>
            </w:r>
          </w:p>
        </w:tc>
      </w:tr>
      <w:tr>
        <w:tc>
          <w:tcPr>
            <w:tcW w:type="dxa" w:w="4320"/>
          </w:tcPr>
          <w:p>
            <w:r>
              <w:t>E</w:t>
            </w:r>
          </w:p>
        </w:tc>
        <w:tc>
          <w:tcPr>
            <w:tcW w:type="dxa" w:w="4320"/>
          </w:tcPr>
          <w:p>
            <w:r>
              <w:t>Evidencias de pruebas funcionales</w:t>
            </w:r>
          </w:p>
        </w:tc>
      </w:tr>
      <w:tr>
        <w:tc>
          <w:tcPr>
            <w:tcW w:type="dxa" w:w="4320"/>
          </w:tcPr>
          <w:p>
            <w:r>
              <w:t>F</w:t>
            </w:r>
          </w:p>
        </w:tc>
        <w:tc>
          <w:tcPr>
            <w:tcW w:type="dxa" w:w="4320"/>
          </w:tcPr>
          <w:p>
            <w:r>
              <w:t>Código fuente (repositorio Git)</w:t>
            </w:r>
          </w:p>
        </w:tc>
      </w:tr>
      <w:tr>
        <w:tc>
          <w:tcPr>
            <w:tcW w:type="dxa" w:w="4320"/>
          </w:tcPr>
          <w:p>
            <w:r>
              <w:t>G</w:t>
            </w:r>
          </w:p>
        </w:tc>
        <w:tc>
          <w:tcPr>
            <w:tcW w:type="dxa" w:w="4320"/>
          </w:tcPr>
          <w:p>
            <w:r>
              <w:t>Acta o constancia de implementación firmada por la institución</w:t>
            </w:r>
          </w:p>
        </w:tc>
      </w:tr>
    </w:tbl>
    <w:p/>
    <w:p>
      <w:pPr>
        <w:pStyle w:val="Heading1"/>
      </w:pPr>
      <w:r>
        <w:rPr>
          <w:rFonts w:ascii="Times New Roman" w:hAnsi="Times New Roman"/>
        </w:rPr>
        <w:t>CAPTURAS RECOMENDADAS PARA LA TESIS</w:t>
      </w:r>
    </w:p>
    <w:p>
      <w:r>
        <w:rPr>
          <w:rFonts w:ascii="Times New Roman" w:hAnsi="Times New Roman"/>
          <w:b w:val="0"/>
          <w:sz w:val="24"/>
        </w:rPr>
        <w:t>Toma screenshots de estas pantallas del proyecto en ejecución:</w:t>
      </w:r>
    </w:p>
    <w:p>
      <w:r>
        <w:rPr>
          <w:rFonts w:ascii="Times New Roman" w:hAnsi="Times New Roman"/>
          <w:b w:val="0"/>
          <w:sz w:val="24"/>
        </w:rPr>
        <w:t>1. Login institucional (`/login`)</w:t>
      </w:r>
    </w:p>
    <w:p>
      <w:r>
        <w:rPr>
          <w:rFonts w:ascii="Times New Roman" w:hAnsi="Times New Roman"/>
          <w:b w:val="0"/>
          <w:sz w:val="24"/>
        </w:rPr>
        <w:t>2. Dashboard con gráficos (`/dashboard`)</w:t>
      </w:r>
    </w:p>
    <w:p>
      <w:r>
        <w:rPr>
          <w:rFonts w:ascii="Times New Roman" w:hAnsi="Times New Roman"/>
          <w:b w:val="0"/>
          <w:sz w:val="24"/>
        </w:rPr>
        <w:t>3. Lista de alumnos con matrícula (`/alumnos`)</w:t>
      </w:r>
    </w:p>
    <w:p>
      <w:r>
        <w:rPr>
          <w:rFonts w:ascii="Times New Roman" w:hAnsi="Times New Roman"/>
          <w:b w:val="0"/>
          <w:sz w:val="24"/>
        </w:rPr>
        <w:t>4. Registro de asistencia masiva (`/asistencia`)</w:t>
      </w:r>
    </w:p>
    <w:p>
      <w:r>
        <w:rPr>
          <w:rFonts w:ascii="Times New Roman" w:hAnsi="Times New Roman"/>
          <w:b w:val="0"/>
          <w:sz w:val="24"/>
        </w:rPr>
        <w:t>5. Registro de notas (`/notas`)</w:t>
      </w:r>
    </w:p>
    <w:p>
      <w:r>
        <w:rPr>
          <w:rFonts w:ascii="Times New Roman" w:hAnsi="Times New Roman"/>
          <w:b w:val="0"/>
          <w:sz w:val="24"/>
        </w:rPr>
        <w:t>6. Comunicados (`/comunicados`)</w:t>
      </w:r>
    </w:p>
    <w:p>
      <w:r>
        <w:rPr>
          <w:rFonts w:ascii="Times New Roman" w:hAnsi="Times New Roman"/>
          <w:b w:val="0"/>
          <w:sz w:val="24"/>
        </w:rPr>
        <w:t>7. Eventos escolares (`/eventos`)</w:t>
      </w:r>
    </w:p>
    <w:p>
      <w:r>
        <w:rPr>
          <w:rFonts w:ascii="Times New Roman" w:hAnsi="Times New Roman"/>
          <w:b w:val="0"/>
          <w:sz w:val="24"/>
        </w:rPr>
        <w:t>8. Padres vinculados a alumnos (`/padres`)</w:t>
      </w:r>
    </w:p>
    <w:p>
      <w:r>
        <w:rPr>
          <w:rFonts w:ascii="Times New Roman" w:hAnsi="Times New Roman"/>
          <w:b w:val="0"/>
          <w:sz w:val="24"/>
        </w:rPr>
        <w:t>9. Reportes con descarga PDF (`/reportes`)</w:t>
      </w:r>
    </w:p>
    <w:p>
      <w:r>
        <w:rPr>
          <w:rFonts w:ascii="Times New Roman" w:hAnsi="Times New Roman"/>
          <w:b w:val="0"/>
          <w:sz w:val="24"/>
        </w:rPr>
        <w:t>10. Diagrama de roles en Postman o documentación API</w:t>
      </w:r>
    </w:p>
    <w:p/>
    <w:p>
      <w:pPr>
        <w:pStyle w:val="Heading1"/>
      </w:pPr>
      <w:r>
        <w:rPr>
          <w:rFonts w:ascii="Times New Roman" w:hAnsi="Times New Roman"/>
        </w:rPr>
        <w:t>PRÓXIMOS PASOS PARA TI</w:t>
      </w:r>
    </w:p>
    <w:p>
      <w:r>
        <w:rPr>
          <w:rFonts w:ascii="Times New Roman" w:hAnsi="Times New Roman"/>
          <w:b w:val="0"/>
          <w:sz w:val="24"/>
        </w:rPr>
        <w:t>1. **Reemplaza** en Word todo el texto que dice *"El vídeo proporciona una manera eficaz..."* — es texto de plantilla de Microsoft.</w:t>
      </w:r>
    </w:p>
    <w:p>
      <w:r>
        <w:rPr>
          <w:rFonts w:ascii="Times New Roman" w:hAnsi="Times New Roman"/>
          <w:b w:val="0"/>
          <w:sz w:val="24"/>
        </w:rPr>
        <w:t>2. **Cambia** los datos de "Servicio Peralta S.A.C." por los de la I.E.P. Milagroso San Judas Tadeo.</w:t>
      </w:r>
    </w:p>
    <w:p>
      <w:r>
        <w:rPr>
          <w:rFonts w:ascii="Times New Roman" w:hAnsi="Times New Roman"/>
          <w:b w:val="0"/>
          <w:sz w:val="24"/>
        </w:rPr>
        <w:t>3. **Completa** los campos `[COMPLETAR]` con datos reales de tu colegio.</w:t>
      </w:r>
    </w:p>
    <w:p>
      <w:r>
        <w:rPr>
          <w:rFonts w:ascii="Times New Roman" w:hAnsi="Times New Roman"/>
          <w:b w:val="0"/>
          <w:sz w:val="24"/>
        </w:rPr>
        <w:t>4. **Inserta** capturas del sistema funcionando.</w:t>
      </w:r>
    </w:p>
    <w:p>
      <w:r>
        <w:rPr>
          <w:rFonts w:ascii="Times New Roman" w:hAnsi="Times New Roman"/>
          <w:b w:val="0"/>
          <w:sz w:val="24"/>
        </w:rPr>
        <w:t>5. **Agrega** los capítulos II–VIII si tu asesor los requiere (el modelo solo trae Capítulo I, pero un proyecto de esta envergadura los necesita).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