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566.9291338582677" w:top="566.9291338582677" w:left="566.9291338582677" w:right="566.9291338582677" w:header="720" w:footer="720"/>
          <w:pgNumType w:start="1"/>
        </w:sectPr>
      </w:pPr>
      <w:bookmarkStart w:colFirst="0" w:colLast="0" w:name="_9uvpejb99a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pre-read</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b w:val="1"/>
          <w:bCs w:val="1"/>
          <w:u w:val="single"/>
          <w:rtl w:val="0"/>
        </w:rPr>
        <w:t xml:space="preserve">WBR - Summary (for Pre-Read)</w:t>
      </w:r>
    </w:p>
    <w:p w:rsidR="00000000" w:rsidDel="00000000" w:rsidP="00000000" w:rsidRDefault="00000000" w:rsidRPr="00000000" w14:paraId="00000004">
      <w:pPr>
        <w:spacing w:after="120" w:before="80" w:line="276"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u w:val="single"/>
        </w:rPr>
      </w:pPr>
      <w:r w:rsidDel="00000000" w:rsidR="00000000" w:rsidRPr="00000000">
        <w:rPr>
          <w:b w:val="1"/>
          <w:bCs w:val="1"/>
          <w:u w:val="single"/>
          <w:rtl w:val="0"/>
        </w:rPr>
        <w:t xml:space="preserve">1) DLD Market</w:t>
      </w:r>
    </w:p>
    <w:p w:rsidR="00000000" w:rsidDel="00000000" w:rsidP="00000000" w:rsidRDefault="00000000" w:rsidRPr="00000000" w14:paraId="00000006">
      <w:pPr>
        <w:spacing w:after="240" w:before="80" w:lineRule="auto"/>
        <w:rPr/>
      </w:pPr>
      <w:r w:rsidDel="00000000" w:rsidR="00000000" w:rsidRPr="00000000">
        <w:rPr>
          <w:rtl w:val="0"/>
        </w:rPr>
        <w:t xml:space="preserve">Overall market transaction value slightly improved vs last week, driven more by Primary than Secondary. However, leading indicators including Form F and Rentals remain at similar levels vs pre-conflict levels, suggesting no major sentiment improvement (or even further deterioration in market).</w:t>
      </w:r>
    </w:p>
    <w:p w:rsidR="00000000" w:rsidDel="00000000" w:rsidP="00000000" w:rsidRDefault="00000000" w:rsidRPr="00000000" w14:paraId="00000007">
      <w:pPr>
        <w:spacing w:after="240" w:before="240" w:lineRule="auto"/>
        <w:rPr>
          <w:b w:val="1"/>
          <w:bCs w:val="1"/>
          <w:u w:val="single"/>
        </w:rPr>
      </w:pPr>
      <w:r w:rsidDel="00000000" w:rsidR="00000000" w:rsidRPr="00000000">
        <w:rPr>
          <w:b w:val="1"/>
          <w:bCs w:val="1"/>
          <w:u w:val="single"/>
          <w:rtl w:val="0"/>
        </w:rPr>
        <w:t xml:space="preserve">2) Commercial</w:t>
      </w:r>
    </w:p>
    <w:p w:rsidR="00000000" w:rsidDel="00000000" w:rsidP="00000000" w:rsidRDefault="00000000" w:rsidRPr="00000000" w14:paraId="00000008">
      <w:pPr>
        <w:spacing w:after="240" w:before="80" w:lineRule="auto"/>
        <w:rPr/>
      </w:pPr>
      <w:r w:rsidDel="00000000" w:rsidR="00000000" w:rsidRPr="00000000">
        <w:rPr>
          <w:b w:val="1"/>
          <w:bCs w:val="1"/>
          <w:color w:val="990000"/>
          <w:rtl w:val="0"/>
        </w:rPr>
        <w:t xml:space="preserve">Sales Forecast</w:t>
      </w:r>
      <w:r w:rsidDel="00000000" w:rsidR="00000000" w:rsidRPr="00000000">
        <w:rPr>
          <w:b w:val="1"/>
          <w:bCs w:val="1"/>
          <w:rtl w:val="0"/>
        </w:rPr>
        <w:t xml:space="preserve">: </w:t>
      </w:r>
      <w:r w:rsidDel="00000000" w:rsidR="00000000" w:rsidRPr="00000000">
        <w:rPr>
          <w:rtl w:val="0"/>
        </w:rPr>
        <w:t xml:space="preserve">AED 46.1M vs 70.6M target (65% FC for March, upside to 68%). Continuation of hostilities resulting in more downside and reducing upside. Similar levels expected for April. Concerns around cashflow remain top of client minds.</w:t>
      </w:r>
    </w:p>
    <w:p w:rsidR="00000000" w:rsidDel="00000000" w:rsidP="00000000" w:rsidRDefault="00000000" w:rsidRPr="00000000" w14:paraId="00000009">
      <w:pPr>
        <w:spacing w:after="240" w:before="80" w:lineRule="auto"/>
        <w:rPr/>
      </w:pPr>
      <w:r w:rsidDel="00000000" w:rsidR="00000000" w:rsidRPr="00000000">
        <w:rPr>
          <w:rtl w:val="0"/>
        </w:rPr>
      </w:r>
    </w:p>
    <w:p w:rsidR="00000000" w:rsidDel="00000000" w:rsidP="00000000" w:rsidRDefault="00000000" w:rsidRPr="00000000" w14:paraId="0000000A">
      <w:pPr>
        <w:spacing w:after="240" w:before="240" w:lineRule="auto"/>
        <w:rPr>
          <w:b w:val="1"/>
          <w:bCs w:val="1"/>
          <w:u w:val="single"/>
        </w:rPr>
      </w:pPr>
      <w:r w:rsidDel="00000000" w:rsidR="00000000" w:rsidRPr="00000000">
        <w:rPr>
          <w:b w:val="1"/>
          <w:bCs w:val="1"/>
          <w:u w:val="single"/>
          <w:rtl w:val="0"/>
        </w:rPr>
        <w:t xml:space="preserve">3) Demand</w:t>
      </w:r>
    </w:p>
    <w:p w:rsidR="00000000" w:rsidDel="00000000" w:rsidP="00000000" w:rsidRDefault="00000000" w:rsidRPr="00000000" w14:paraId="0000000B">
      <w:pPr>
        <w:spacing w:after="240" w:before="80" w:lineRule="auto"/>
        <w:rPr/>
      </w:pPr>
      <w:r w:rsidDel="00000000" w:rsidR="00000000" w:rsidRPr="00000000">
        <w:rPr>
          <w:b w:val="1"/>
          <w:bCs w:val="1"/>
          <w:color w:val="990000"/>
          <w:rtl w:val="0"/>
        </w:rPr>
        <w:t xml:space="preserve">SoS</w:t>
      </w:r>
      <w:r w:rsidDel="00000000" w:rsidR="00000000" w:rsidRPr="00000000">
        <w:rPr>
          <w:b w:val="1"/>
          <w:bCs w:val="1"/>
          <w:rtl w:val="0"/>
        </w:rPr>
        <w:t xml:space="preserve">: </w:t>
      </w:r>
      <w:r w:rsidDel="00000000" w:rsidR="00000000" w:rsidRPr="00000000">
        <w:rPr>
          <w:rtl w:val="0"/>
        </w:rPr>
        <w:t xml:space="preserve">Overall SoS at 50.2% (-4.4pp vs 54.6% target, +0.3pp WoW). Web SoS at 48.3% (-2.1pp vs 50.4% target, -1.4pp WoW). App SoS at 51.6% (-2.0pp vs 53.6% target, +1.5pp WoW).</w:t>
      </w:r>
    </w:p>
    <w:p w:rsidR="00000000" w:rsidDel="00000000" w:rsidP="00000000" w:rsidRDefault="00000000" w:rsidRPr="00000000" w14:paraId="0000000C">
      <w:pPr>
        <w:spacing w:after="240" w:before="80" w:lineRule="auto"/>
        <w:rPr/>
      </w:pPr>
      <w:r w:rsidDel="00000000" w:rsidR="00000000" w:rsidRPr="00000000">
        <w:rPr>
          <w:b w:val="1"/>
          <w:bCs w:val="1"/>
          <w:rtl w:val="0"/>
        </w:rPr>
        <w:t xml:space="preserve">SEO SoV</w:t>
      </w:r>
      <w:r w:rsidDel="00000000" w:rsidR="00000000" w:rsidRPr="00000000">
        <w:rPr>
          <w:b w:val="1"/>
          <w:bCs w:val="1"/>
          <w:color w:val="38761d"/>
          <w:rtl w:val="0"/>
        </w:rPr>
        <w:t xml:space="preserve">: Total </w:t>
      </w:r>
      <w:r w:rsidDel="00000000" w:rsidR="00000000" w:rsidRPr="00000000">
        <w:rPr>
          <w:rtl w:val="0"/>
        </w:rPr>
        <w:t xml:space="preserve">at 45.8% (+0.5pp WoW). </w:t>
      </w:r>
      <w:r w:rsidDel="00000000" w:rsidR="00000000" w:rsidRPr="00000000">
        <w:rPr>
          <w:b w:val="1"/>
          <w:bCs w:val="1"/>
          <w:color w:val="990000"/>
          <w:rtl w:val="0"/>
        </w:rPr>
        <w:t xml:space="preserve">Buy </w:t>
      </w:r>
      <w:r w:rsidDel="00000000" w:rsidR="00000000" w:rsidRPr="00000000">
        <w:rPr>
          <w:rtl w:val="0"/>
        </w:rPr>
        <w:t xml:space="preserve">62.7% (-0.3pp WoW); </w:t>
      </w:r>
      <w:r w:rsidDel="00000000" w:rsidR="00000000" w:rsidRPr="00000000">
        <w:rPr>
          <w:b w:val="1"/>
          <w:bCs w:val="1"/>
          <w:color w:val="990000"/>
          <w:rtl w:val="0"/>
        </w:rPr>
        <w:t xml:space="preserve">Rent </w:t>
      </w:r>
      <w:r w:rsidDel="00000000" w:rsidR="00000000" w:rsidRPr="00000000">
        <w:rPr>
          <w:rtl w:val="0"/>
        </w:rPr>
        <w:t xml:space="preserve">53.1% (-0.7pp WoW). </w:t>
      </w:r>
      <w:r w:rsidDel="00000000" w:rsidR="00000000" w:rsidRPr="00000000">
        <w:rPr>
          <w:b w:val="1"/>
          <w:bCs w:val="1"/>
          <w:color w:val="990000"/>
          <w:rtl w:val="0"/>
        </w:rPr>
        <w:t xml:space="preserve">Generic </w:t>
      </w:r>
      <w:r w:rsidDel="00000000" w:rsidR="00000000" w:rsidRPr="00000000">
        <w:rPr>
          <w:rtl w:val="0"/>
        </w:rPr>
        <w:t xml:space="preserve">32.9% (+0.2pp WoW). </w:t>
      </w:r>
    </w:p>
    <w:p w:rsidR="00000000" w:rsidDel="00000000" w:rsidP="00000000" w:rsidRDefault="00000000" w:rsidRPr="00000000" w14:paraId="0000000D">
      <w:pPr>
        <w:spacing w:after="240" w:before="80" w:lineRule="auto"/>
        <w:rPr/>
      </w:pPr>
      <w:r w:rsidDel="00000000" w:rsidR="00000000" w:rsidRPr="00000000">
        <w:rPr>
          <w:b w:val="1"/>
          <w:bCs w:val="1"/>
          <w:color w:val="38761d"/>
          <w:rtl w:val="0"/>
        </w:rPr>
        <w:t xml:space="preserve">PR SoV</w:t>
      </w:r>
      <w:r w:rsidDel="00000000" w:rsidR="00000000" w:rsidRPr="00000000">
        <w:rPr>
          <w:b w:val="1"/>
          <w:bCs w:val="1"/>
          <w:rtl w:val="0"/>
        </w:rPr>
        <w:t xml:space="preserve">: </w:t>
      </w:r>
      <w:r w:rsidDel="00000000" w:rsidR="00000000" w:rsidRPr="00000000">
        <w:rPr>
          <w:rtl w:val="0"/>
        </w:rPr>
        <w:t xml:space="preserve">88% MtD (target 50-55%), firmly in green.</w:t>
      </w:r>
    </w:p>
    <w:p w:rsidR="00000000" w:rsidDel="00000000" w:rsidP="00000000" w:rsidRDefault="00000000" w:rsidRPr="00000000" w14:paraId="0000000E">
      <w:pPr>
        <w:spacing w:after="240" w:before="240" w:lineRule="auto"/>
        <w:rPr>
          <w:b w:val="1"/>
          <w:bCs w:val="1"/>
          <w:u w:val="single"/>
        </w:rPr>
      </w:pPr>
      <w:r w:rsidDel="00000000" w:rsidR="00000000" w:rsidRPr="00000000">
        <w:rPr>
          <w:b w:val="1"/>
          <w:bCs w:val="1"/>
          <w:u w:val="single"/>
          <w:rtl w:val="0"/>
        </w:rPr>
        <w:t xml:space="preserve">4) Data Governance</w:t>
      </w:r>
    </w:p>
    <w:p w:rsidR="00000000" w:rsidDel="00000000" w:rsidP="00000000" w:rsidRDefault="00000000" w:rsidRPr="00000000" w14:paraId="0000000F">
      <w:pPr>
        <w:spacing w:after="240" w:before="80" w:lineRule="auto"/>
        <w:rPr/>
      </w:pPr>
      <w:r w:rsidDel="00000000" w:rsidR="00000000" w:rsidRPr="00000000">
        <w:rPr>
          <w:b w:val="1"/>
          <w:bCs w:val="1"/>
          <w:color w:val="990000"/>
          <w:rtl w:val="0"/>
        </w:rPr>
        <w:t xml:space="preserve">Data challenges</w:t>
      </w:r>
      <w:r w:rsidDel="00000000" w:rsidR="00000000" w:rsidRPr="00000000">
        <w:rPr>
          <w:rtl w:val="0"/>
        </w:rPr>
        <w:t xml:space="preserve"> continue due to Kochava vs Redshift, GA4 vs Redshift. Solution needs to be prioritized</w:t>
      </w:r>
    </w:p>
    <w:p w:rsidR="00000000" w:rsidDel="00000000" w:rsidP="00000000" w:rsidRDefault="00000000" w:rsidRPr="00000000" w14:paraId="00000010">
      <w:pPr>
        <w:spacing w:after="240" w:before="240" w:lineRule="auto"/>
        <w:rPr>
          <w:b w:val="1"/>
          <w:bCs w:val="1"/>
          <w:u w:val="single"/>
        </w:rPr>
      </w:pPr>
      <w:r w:rsidDel="00000000" w:rsidR="00000000" w:rsidRPr="00000000">
        <w:rPr>
          <w:b w:val="1"/>
          <w:bCs w:val="1"/>
          <w:u w:val="single"/>
          <w:rtl w:val="0"/>
        </w:rPr>
        <w:t xml:space="preserve">5) New Projects (Primary)</w:t>
      </w:r>
    </w:p>
    <w:p w:rsidR="00000000" w:rsidDel="00000000" w:rsidP="00000000" w:rsidRDefault="00000000" w:rsidRPr="00000000" w14:paraId="00000011">
      <w:pPr>
        <w:spacing w:after="240" w:before="80" w:lineRule="auto"/>
        <w:rPr/>
      </w:pPr>
      <w:r w:rsidDel="00000000" w:rsidR="00000000" w:rsidRPr="00000000">
        <w:rPr>
          <w:b w:val="1"/>
          <w:bCs w:val="1"/>
          <w:color w:val="38761d"/>
          <w:rtl w:val="0"/>
        </w:rPr>
        <w:t xml:space="preserve">New Projects gross revenue </w:t>
      </w:r>
      <w:r w:rsidDel="00000000" w:rsidR="00000000" w:rsidRPr="00000000">
        <w:rPr>
          <w:rtl w:val="0"/>
        </w:rPr>
        <w:t xml:space="preserve">($132.8K) back in green at 102% of weekly target (+19.3% WoW). Recovery mostly driven by price — fewer leads to distribute, clients bidding higher. No panic observed.</w:t>
      </w:r>
    </w:p>
    <w:p w:rsidR="00000000" w:rsidDel="00000000" w:rsidP="00000000" w:rsidRDefault="00000000" w:rsidRPr="00000000" w14:paraId="00000012">
      <w:pPr>
        <w:spacing w:after="240" w:before="80" w:lineRule="auto"/>
        <w:rPr/>
      </w:pPr>
      <w:r w:rsidDel="00000000" w:rsidR="00000000" w:rsidRPr="00000000">
        <w:rPr>
          <w:b w:val="1"/>
          <w:bCs w:val="1"/>
          <w:color w:val="990000"/>
          <w:rtl w:val="0"/>
        </w:rPr>
        <w:t xml:space="preserve">Media &amp; Developers:</w:t>
      </w:r>
      <w:r w:rsidDel="00000000" w:rsidR="00000000" w:rsidRPr="00000000">
        <w:rPr>
          <w:b w:val="1"/>
          <w:bCs w:val="1"/>
          <w:rtl w:val="0"/>
        </w:rPr>
        <w:t xml:space="preserve"> </w:t>
      </w:r>
      <w:r w:rsidDel="00000000" w:rsidR="00000000" w:rsidRPr="00000000">
        <w:rPr>
          <w:rtl w:val="0"/>
        </w:rPr>
        <w:t xml:space="preserve">Forecast at 31%. New budgets on hold until further notice. $0.8M in upside would bring achievement to 59% for March.</w:t>
      </w:r>
    </w:p>
    <w:p w:rsidR="00000000" w:rsidDel="00000000" w:rsidP="00000000" w:rsidRDefault="00000000" w:rsidRPr="00000000" w14:paraId="00000013">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14">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15">
      <w:pPr>
        <w:spacing w:after="240" w:before="240" w:lineRule="auto"/>
        <w:rPr>
          <w:b w:val="1"/>
          <w:bCs w:val="1"/>
          <w:u w:val="single"/>
        </w:rPr>
      </w:pPr>
      <w:r w:rsidDel="00000000" w:rsidR="00000000" w:rsidRPr="00000000">
        <w:rPr>
          <w:b w:val="1"/>
          <w:bCs w:val="1"/>
          <w:u w:val="single"/>
          <w:rtl w:val="0"/>
        </w:rPr>
        <w:t xml:space="preserve">6) B2C App</w:t>
      </w:r>
    </w:p>
    <w:p w:rsidR="00000000" w:rsidDel="00000000" w:rsidP="00000000" w:rsidRDefault="00000000" w:rsidRPr="00000000" w14:paraId="00000016">
      <w:pPr>
        <w:spacing w:after="240" w:before="80" w:lineRule="auto"/>
        <w:rPr/>
      </w:pPr>
      <w:r w:rsidDel="00000000" w:rsidR="00000000" w:rsidRPr="00000000">
        <w:rPr>
          <w:b w:val="1"/>
          <w:bCs w:val="1"/>
          <w:color w:val="38761d"/>
          <w:rtl w:val="0"/>
        </w:rPr>
        <w:t xml:space="preserve">App DAU</w:t>
      </w:r>
      <w:r w:rsidDel="00000000" w:rsidR="00000000" w:rsidRPr="00000000">
        <w:rPr>
          <w:rtl w:val="0"/>
        </w:rPr>
        <w:t xml:space="preserve"> at 50.9K (+17% WoW), recovering from prior week dip. WAU at 185.5K (flat WoW). </w:t>
      </w:r>
    </w:p>
    <w:p w:rsidR="00000000" w:rsidDel="00000000" w:rsidP="00000000" w:rsidRDefault="00000000" w:rsidRPr="00000000" w14:paraId="00000017">
      <w:pPr>
        <w:spacing w:after="240" w:before="80" w:lineRule="auto"/>
        <w:rPr/>
      </w:pPr>
      <w:r w:rsidDel="00000000" w:rsidR="00000000" w:rsidRPr="00000000">
        <w:rPr>
          <w:b w:val="1"/>
          <w:bCs w:val="1"/>
          <w:color w:val="990000"/>
          <w:rtl w:val="0"/>
        </w:rPr>
        <w:t xml:space="preserve">App rating</w:t>
      </w:r>
      <w:r w:rsidDel="00000000" w:rsidR="00000000" w:rsidRPr="00000000">
        <w:rPr>
          <w:rtl w:val="0"/>
        </w:rPr>
        <w:t xml:space="preserve">: Both android (4.16) and iOS (4.69) App ratings are under targets</w:t>
      </w:r>
    </w:p>
    <w:p w:rsidR="00000000" w:rsidDel="00000000" w:rsidP="00000000" w:rsidRDefault="00000000" w:rsidRPr="00000000" w14:paraId="00000018">
      <w:pPr>
        <w:spacing w:after="240" w:before="240" w:lineRule="auto"/>
        <w:rPr>
          <w:b w:val="1"/>
          <w:bCs w:val="1"/>
          <w:u w:val="single"/>
        </w:rPr>
      </w:pPr>
      <w:r w:rsidDel="00000000" w:rsidR="00000000" w:rsidRPr="00000000">
        <w:rPr>
          <w:b w:val="1"/>
          <w:bCs w:val="1"/>
          <w:u w:val="single"/>
          <w:rtl w:val="0"/>
        </w:rPr>
        <w:t xml:space="preserve">7) B2C Tech</w:t>
      </w:r>
    </w:p>
    <w:p w:rsidR="00000000" w:rsidDel="00000000" w:rsidP="00000000" w:rsidRDefault="00000000" w:rsidRPr="00000000" w14:paraId="00000019">
      <w:pPr>
        <w:spacing w:after="240" w:before="80" w:lineRule="auto"/>
        <w:rPr/>
      </w:pPr>
      <w:r w:rsidDel="00000000" w:rsidR="00000000" w:rsidRPr="00000000">
        <w:rPr>
          <w:b w:val="1"/>
          <w:bCs w:val="1"/>
          <w:color w:val="38761d"/>
          <w:rtl w:val="0"/>
        </w:rPr>
        <w:t xml:space="preserve">Mobile INP Good Rate</w:t>
      </w:r>
      <w:r w:rsidDel="00000000" w:rsidR="00000000" w:rsidRPr="00000000">
        <w:rPr>
          <w:b w:val="1"/>
          <w:bCs w:val="1"/>
          <w:rtl w:val="0"/>
        </w:rPr>
        <w:t xml:space="preserve"> </w:t>
      </w:r>
      <w:r w:rsidDel="00000000" w:rsidR="00000000" w:rsidRPr="00000000">
        <w:rPr>
          <w:rtl w:val="0"/>
        </w:rPr>
        <w:t xml:space="preserve">reached 72.0%, meeting the 72% target (+2.5pp WoW).</w:t>
      </w:r>
    </w:p>
    <w:p w:rsidR="00000000" w:rsidDel="00000000" w:rsidP="00000000" w:rsidRDefault="00000000" w:rsidRPr="00000000" w14:paraId="0000001A">
      <w:pPr>
        <w:spacing w:after="240" w:before="80" w:lineRule="auto"/>
        <w:rPr/>
      </w:pPr>
      <w:r w:rsidDel="00000000" w:rsidR="00000000" w:rsidRPr="00000000">
        <w:rPr>
          <w:b w:val="1"/>
          <w:bCs w:val="1"/>
          <w:color w:val="38761d"/>
          <w:rtl w:val="0"/>
        </w:rPr>
        <w:t xml:space="preserve">App stability</w:t>
      </w:r>
      <w:r w:rsidDel="00000000" w:rsidR="00000000" w:rsidRPr="00000000">
        <w:rPr>
          <w:b w:val="1"/>
          <w:bCs w:val="1"/>
          <w:rtl w:val="0"/>
        </w:rPr>
        <w:t xml:space="preserve">: </w:t>
      </w:r>
      <w:r w:rsidDel="00000000" w:rsidR="00000000" w:rsidRPr="00000000">
        <w:rPr>
          <w:rtl w:val="0"/>
        </w:rPr>
        <w:t xml:space="preserve">Green. Android Apdex and iOS Apdex both above 95% threshold in the latest data</w:t>
      </w:r>
    </w:p>
    <w:p w:rsidR="00000000" w:rsidDel="00000000" w:rsidP="00000000" w:rsidRDefault="00000000" w:rsidRPr="00000000" w14:paraId="0000001B">
      <w:pPr>
        <w:spacing w:after="240" w:before="240" w:lineRule="auto"/>
        <w:rPr>
          <w:b w:val="1"/>
          <w:bCs w:val="1"/>
          <w:u w:val="single"/>
        </w:rPr>
      </w:pPr>
      <w:r w:rsidDel="00000000" w:rsidR="00000000" w:rsidRPr="00000000">
        <w:rPr>
          <w:b w:val="1"/>
          <w:bCs w:val="1"/>
          <w:u w:val="single"/>
          <w:rtl w:val="0"/>
        </w:rPr>
        <w:t xml:space="preserve">8) B2B Performance</w:t>
      </w:r>
    </w:p>
    <w:p w:rsidR="00000000" w:rsidDel="00000000" w:rsidP="00000000" w:rsidRDefault="00000000" w:rsidRPr="00000000" w14:paraId="0000001C">
      <w:pPr>
        <w:spacing w:after="240" w:before="80" w:lineRule="auto"/>
        <w:rPr/>
      </w:pPr>
      <w:r w:rsidDel="00000000" w:rsidR="00000000" w:rsidRPr="00000000">
        <w:rPr>
          <w:b w:val="1"/>
          <w:bCs w:val="1"/>
          <w:color w:val="38761d"/>
          <w:rtl w:val="0"/>
        </w:rPr>
        <w:t xml:space="preserve">Incident Volume</w:t>
      </w:r>
      <w:r w:rsidDel="00000000" w:rsidR="00000000" w:rsidRPr="00000000">
        <w:rPr>
          <w:b w:val="1"/>
          <w:bCs w:val="1"/>
          <w:rtl w:val="0"/>
        </w:rPr>
        <w:t xml:space="preserve">: </w:t>
      </w:r>
      <w:r w:rsidDel="00000000" w:rsidR="00000000" w:rsidRPr="00000000">
        <w:rPr>
          <w:rtl w:val="0"/>
        </w:rPr>
        <w:t xml:space="preserve">March continues with the lowest incident volume ever recorded — 17 tickets MtD (16 P1s + 1 P0). Weekly: P0: 0 (vs 6 target), P1: 3 (vs 73 target).</w:t>
      </w:r>
    </w:p>
    <w:p w:rsidR="00000000" w:rsidDel="00000000" w:rsidP="00000000" w:rsidRDefault="00000000" w:rsidRPr="00000000" w14:paraId="0000001D">
      <w:pPr>
        <w:spacing w:after="240" w:before="80" w:lineRule="auto"/>
        <w:rPr/>
      </w:pPr>
      <w:r w:rsidDel="00000000" w:rsidR="00000000" w:rsidRPr="00000000">
        <w:rPr>
          <w:b w:val="1"/>
          <w:bCs w:val="1"/>
          <w:color w:val="990000"/>
          <w:rtl w:val="0"/>
        </w:rPr>
        <w:t xml:space="preserve">B2B Agent App</w:t>
      </w:r>
      <w:r w:rsidDel="00000000" w:rsidR="00000000" w:rsidRPr="00000000">
        <w:rPr>
          <w:b w:val="1"/>
          <w:bCs w:val="1"/>
          <w:rtl w:val="0"/>
        </w:rPr>
        <w:t xml:space="preserve">: </w:t>
      </w:r>
      <w:r w:rsidDel="00000000" w:rsidR="00000000" w:rsidRPr="00000000">
        <w:rPr>
          <w:rtl w:val="0"/>
        </w:rPr>
        <w:t xml:space="preserve">App active agents at 11,341 (-16.5% vs 13,597 target, +1.2% WoW). WAU at 3,203 (-33.4% vs 4,811 target, +9.3% WoW). Both metrics remain under target.</w:t>
      </w:r>
    </w:p>
    <w:p w:rsidR="00000000" w:rsidDel="00000000" w:rsidP="00000000" w:rsidRDefault="00000000" w:rsidRPr="00000000" w14:paraId="0000001E">
      <w:pPr>
        <w:spacing w:after="240" w:before="240" w:lineRule="auto"/>
        <w:rPr>
          <w:b w:val="1"/>
          <w:bCs w:val="1"/>
          <w:u w:val="single"/>
        </w:rPr>
      </w:pPr>
      <w:r w:rsidDel="00000000" w:rsidR="00000000" w:rsidRPr="00000000">
        <w:rPr>
          <w:b w:val="1"/>
          <w:bCs w:val="1"/>
          <w:u w:val="single"/>
          <w:rtl w:val="0"/>
        </w:rPr>
        <w:t xml:space="preserve">9) Listing Quality</w:t>
      </w:r>
    </w:p>
    <w:p w:rsidR="00000000" w:rsidDel="00000000" w:rsidP="00000000" w:rsidRDefault="00000000" w:rsidRPr="00000000" w14:paraId="0000001F">
      <w:pPr>
        <w:spacing w:after="240" w:before="80" w:lineRule="auto"/>
        <w:rPr/>
      </w:pPr>
      <w:r w:rsidDel="00000000" w:rsidR="00000000" w:rsidRPr="00000000">
        <w:rPr>
          <w:b w:val="1"/>
          <w:bCs w:val="1"/>
          <w:color w:val="38761d"/>
          <w:rtl w:val="0"/>
        </w:rPr>
        <w:t xml:space="preserve">DLD violations reduced by 30%</w:t>
      </w:r>
      <w:r w:rsidDel="00000000" w:rsidR="00000000" w:rsidRPr="00000000">
        <w:rPr>
          <w:rtl w:val="0"/>
        </w:rPr>
        <w:t xml:space="preserve">. Working with BA on additional metrics for fake listings (timeline: end of week). Actions planned: Locations mandation (ETA: 26th March), Size mandation, Republish prevention (ETA: 31st March), Fake listings with extreme prices auto clean-up.</w:t>
      </w:r>
    </w:p>
    <w:p w:rsidR="00000000" w:rsidDel="00000000" w:rsidP="00000000" w:rsidRDefault="00000000" w:rsidRPr="00000000" w14:paraId="00000020">
      <w:pPr>
        <w:spacing w:after="120" w:before="8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20" w:before="80" w:line="240" w:lineRule="auto"/>
        <w:rPr/>
        <w:sectPr>
          <w:headerReference r:id="rId6" w:type="defaul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ro8x7e9x9l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23">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24">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25">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26">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27">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w:t>
            </w:r>
          </w:p>
        </w:tc>
      </w:tr>
      <w:tr>
        <w:trPr>
          <w:cantSplit w:val="0"/>
          <w:trHeight w:val="1035" w:hRule="atLeast"/>
          <w:tblHeader w:val="0"/>
        </w:trPr>
        <w:tc>
          <w:tcPr>
            <w:gridSpan w:val="3"/>
          </w:tcPr>
          <w:p w:rsidR="00000000" w:rsidDel="00000000" w:rsidP="00000000" w:rsidRDefault="00000000" w:rsidRPr="00000000" w14:paraId="0000002A">
            <w:pPr>
              <w:widowControl w:val="0"/>
              <w:spacing w:line="240" w:lineRule="auto"/>
              <w:ind w:left="720" w:firstLine="0"/>
              <w:rPr>
                <w:i w:val="1"/>
                <w:iCs w:val="1"/>
              </w:rPr>
            </w:pPr>
            <w:r w:rsidDel="00000000" w:rsidR="00000000" w:rsidRPr="00000000">
              <w:rPr>
                <w:i w:val="1"/>
                <w:iCs w:val="1"/>
                <w:rtl w:val="0"/>
              </w:rPr>
              <w:t xml:space="preserve">Overall market tx. value, slightly improved vs last week - driven more by Primary (vs Secondary). Yet leading indicators including Form F and Rentals remain at similar levels vs pre-conflict levels, suggesting no major sentiment improvement (or even further deterioration in market). </w:t>
            </w:r>
          </w:p>
        </w:tc>
      </w:tr>
    </w:tbl>
    <w:p w:rsidR="00000000" w:rsidDel="00000000" w:rsidP="00000000" w:rsidRDefault="00000000" w:rsidRPr="00000000" w14:paraId="0000002D">
      <w:pPr>
        <w:rPr>
          <w:color w:val="434343"/>
          <w:sz w:val="16"/>
          <w:szCs w:val="16"/>
        </w:rPr>
      </w:pPr>
      <w:r w:rsidDel="00000000" w:rsidR="00000000" w:rsidRPr="00000000">
        <w:rPr>
          <w:color w:val="434343"/>
          <w:sz w:val="16"/>
          <w:szCs w:val="16"/>
          <w:rtl w:val="0"/>
        </w:rPr>
        <w:tab/>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8863200" cy="1587500"/>
            <wp:effectExtent b="0" l="0" r="0" t="0"/>
            <wp:docPr id="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8863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8863200" cy="3263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863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8929688" cy="5022949"/>
            <wp:effectExtent b="12700" l="12700" r="12700" t="1270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8929688" cy="50229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8818957" cy="4976813"/>
            <wp:effectExtent b="12700" l="12700" r="12700" t="1270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8818957" cy="4976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8175709" cy="4595813"/>
            <wp:effectExtent b="12700" l="12700" r="12700" t="1270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175709" cy="4595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7824788" cy="4410975"/>
            <wp:effectExtent b="12700" l="12700" r="12700" t="12700"/>
            <wp:docPr id="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7824788" cy="4410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ectPr>
          <w:headerReference r:id="rId14" w:type="default"/>
          <w:headerReference r:id="rId15" w:type="first"/>
          <w:footerReference r:id="rId16"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7772400" cy="51816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77724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first"/>
          <w:type w:val="nextPage"/>
          <w:pgSz w:h="16838" w:w="23811" w:orient="landscape"/>
          <w:pgMar w:bottom="1440.0000000000002" w:top="1440.0000000000002" w:left="1440.0000000000002" w:right="1440.0000000000002" w:header="720" w:footer="720"/>
          <w:pgNumType w:start="1"/>
        </w:sectPr>
      </w:pPr>
      <w:bookmarkStart w:colFirst="0" w:colLast="0" w:name="_fwek5yj2vpt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49">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55"/>
        <w:gridCol w:w="5340"/>
        <w:gridCol w:w="5055"/>
        <w:gridCol w:w="1515"/>
        <w:tblGridChange w:id="0">
          <w:tblGrid>
            <w:gridCol w:w="1095"/>
            <w:gridCol w:w="1755"/>
            <w:gridCol w:w="5340"/>
            <w:gridCol w:w="5055"/>
            <w:gridCol w:w="1515"/>
          </w:tblGrid>
        </w:tblGridChange>
      </w:tblGrid>
      <w:tr>
        <w:trPr>
          <w:cantSplit w:val="0"/>
          <w:trHeight w:val="360" w:hRule="atLeast"/>
          <w:tblHeader w:val="0"/>
        </w:trPr>
        <w:tc>
          <w:tcPr>
            <w:gridSpan w:val="5"/>
            <w:shd w:fill="999999" w:val="clear"/>
          </w:tcPr>
          <w:p w:rsidR="00000000" w:rsidDel="00000000" w:rsidP="00000000" w:rsidRDefault="00000000" w:rsidRPr="00000000" w14:paraId="0000004A">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4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5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5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5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5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3197.4169921875" w:hRule="atLeast"/>
          <w:tblHeader w:val="0"/>
        </w:trPr>
        <w:tc>
          <w:tcPr/>
          <w:p w:rsidR="00000000" w:rsidDel="00000000" w:rsidP="00000000" w:rsidRDefault="00000000" w:rsidRPr="00000000" w14:paraId="0000005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55">
            <w:pPr>
              <w:widowControl w:val="0"/>
              <w:spacing w:line="240" w:lineRule="auto"/>
              <w:rPr>
                <w:b w:val="1"/>
                <w:bCs w:val="1"/>
                <w:i w:val="1"/>
                <w:iCs w:val="1"/>
                <w:color w:val="434343"/>
                <w:sz w:val="18"/>
                <w:szCs w:val="18"/>
              </w:rPr>
            </w:pPr>
            <w:hyperlink r:id="rId21">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56">
            <w:pPr>
              <w:widowControl w:val="0"/>
              <w:rPr>
                <w:b w:val="1"/>
                <w:bCs w:val="1"/>
                <w:sz w:val="18"/>
                <w:szCs w:val="18"/>
              </w:rPr>
            </w:pPr>
            <w:r w:rsidDel="00000000" w:rsidR="00000000" w:rsidRPr="00000000">
              <w:rPr>
                <w:b w:val="1"/>
                <w:bCs w:val="1"/>
                <w:sz w:val="18"/>
                <w:szCs w:val="18"/>
                <w:rtl w:val="0"/>
              </w:rPr>
              <w:t xml:space="preserve">March previous view: 95% (with upside to 101%) </w:t>
            </w:r>
          </w:p>
          <w:p w:rsidR="00000000" w:rsidDel="00000000" w:rsidP="00000000" w:rsidRDefault="00000000" w:rsidRPr="00000000" w14:paraId="00000057">
            <w:pPr>
              <w:widowControl w:val="0"/>
              <w:rPr>
                <w:b w:val="1"/>
                <w:bCs w:val="1"/>
                <w:color w:val="ff0000"/>
                <w:sz w:val="18"/>
                <w:szCs w:val="18"/>
              </w:rPr>
            </w:pPr>
            <w:r w:rsidDel="00000000" w:rsidR="00000000" w:rsidRPr="00000000">
              <w:rPr>
                <w:b w:val="1"/>
                <w:bCs w:val="1"/>
                <w:sz w:val="18"/>
                <w:szCs w:val="18"/>
                <w:rtl w:val="0"/>
              </w:rPr>
              <w:br w:type="textWrapping"/>
            </w:r>
            <w:r w:rsidDel="00000000" w:rsidR="00000000" w:rsidRPr="00000000">
              <w:rPr>
                <w:b w:val="1"/>
                <w:bCs w:val="1"/>
                <w:color w:val="ff0000"/>
                <w:sz w:val="18"/>
                <w:szCs w:val="18"/>
                <w:rtl w:val="0"/>
              </w:rPr>
              <w:t xml:space="preserve">CURRENT VIEW:</w:t>
            </w:r>
          </w:p>
          <w:p w:rsidR="00000000" w:rsidDel="00000000" w:rsidP="00000000" w:rsidRDefault="00000000" w:rsidRPr="00000000" w14:paraId="00000058">
            <w:pPr>
              <w:widowControl w:val="0"/>
              <w:rPr>
                <w:b w:val="1"/>
                <w:bCs w:val="1"/>
                <w:color w:val="ff0000"/>
                <w:sz w:val="18"/>
                <w:szCs w:val="18"/>
              </w:rPr>
            </w:pPr>
            <w:r w:rsidDel="00000000" w:rsidR="00000000" w:rsidRPr="00000000">
              <w:rPr>
                <w:rtl w:val="0"/>
              </w:rPr>
            </w:r>
          </w:p>
          <w:p w:rsidR="00000000" w:rsidDel="00000000" w:rsidP="00000000" w:rsidRDefault="00000000" w:rsidRPr="00000000" w14:paraId="00000059">
            <w:pPr>
              <w:widowControl w:val="0"/>
              <w:rPr>
                <w:b w:val="1"/>
                <w:bCs w:val="1"/>
                <w:color w:val="ff0000"/>
                <w:sz w:val="18"/>
                <w:szCs w:val="18"/>
              </w:rPr>
            </w:pPr>
            <w:r w:rsidDel="00000000" w:rsidR="00000000" w:rsidRPr="00000000">
              <w:rPr>
                <w:b w:val="1"/>
                <w:bCs w:val="1"/>
                <w:color w:val="ff0000"/>
                <w:sz w:val="18"/>
                <w:szCs w:val="18"/>
                <w:rtl w:val="0"/>
              </w:rPr>
              <w:t xml:space="preserve">65% FC for March (upside to 68%) - sales have identified main risks. Similar levels for April. </w:t>
            </w:r>
          </w:p>
          <w:p w:rsidR="00000000" w:rsidDel="00000000" w:rsidP="00000000" w:rsidRDefault="00000000" w:rsidRPr="00000000" w14:paraId="0000005A">
            <w:pPr>
              <w:widowControl w:val="0"/>
              <w:rPr>
                <w:color w:val="ff0000"/>
                <w:sz w:val="18"/>
                <w:szCs w:val="18"/>
              </w:rPr>
            </w:pPr>
            <w:r w:rsidDel="00000000" w:rsidR="00000000" w:rsidRPr="00000000">
              <w:rPr>
                <w:rtl w:val="0"/>
              </w:rPr>
            </w:r>
          </w:p>
          <w:p w:rsidR="00000000" w:rsidDel="00000000" w:rsidP="00000000" w:rsidRDefault="00000000" w:rsidRPr="00000000" w14:paraId="0000005B">
            <w:pPr>
              <w:widowControl w:val="0"/>
              <w:rPr>
                <w:color w:val="ff0000"/>
                <w:sz w:val="18"/>
                <w:szCs w:val="18"/>
              </w:rPr>
            </w:pPr>
            <w:r w:rsidDel="00000000" w:rsidR="00000000" w:rsidRPr="00000000">
              <w:rPr>
                <w:color w:val="ff0000"/>
                <w:sz w:val="18"/>
                <w:szCs w:val="18"/>
                <w:rtl w:val="0"/>
              </w:rPr>
              <w:t xml:space="preserve">Continuation of hostilities is resulting in more downside and reducing upside. Concerns around cashflow for next few months are still top of client minds</w:t>
            </w:r>
          </w:p>
          <w:p w:rsidR="00000000" w:rsidDel="00000000" w:rsidP="00000000" w:rsidRDefault="00000000" w:rsidRPr="00000000" w14:paraId="0000005C">
            <w:pPr>
              <w:widowControl w:val="0"/>
              <w:rPr>
                <w:b w:val="1"/>
                <w:bCs w:val="1"/>
                <w:sz w:val="18"/>
                <w:szCs w:val="18"/>
              </w:rPr>
            </w:pPr>
            <w:r w:rsidDel="00000000" w:rsidR="00000000" w:rsidRPr="00000000">
              <w:rPr>
                <w:rtl w:val="0"/>
              </w:rPr>
            </w:r>
          </w:p>
          <w:p w:rsidR="00000000" w:rsidDel="00000000" w:rsidP="00000000" w:rsidRDefault="00000000" w:rsidRPr="00000000" w14:paraId="0000005D">
            <w:pPr>
              <w:widowControl w:val="0"/>
              <w:rPr>
                <w:sz w:val="18"/>
                <w:szCs w:val="18"/>
              </w:rPr>
            </w:pPr>
            <w:r w:rsidDel="00000000" w:rsidR="00000000" w:rsidRPr="00000000">
              <w:rPr>
                <w:rtl w:val="0"/>
              </w:rPr>
            </w:r>
          </w:p>
        </w:tc>
        <w:tc>
          <w:tcPr/>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Continued focus through following initiatives, while recognizing key risks:</w:t>
            </w:r>
          </w:p>
          <w:p w:rsidR="00000000" w:rsidDel="00000000" w:rsidP="00000000" w:rsidRDefault="00000000" w:rsidRPr="00000000" w14:paraId="0000005F">
            <w:pPr>
              <w:widowControl w:val="0"/>
              <w:numPr>
                <w:ilvl w:val="0"/>
                <w:numId w:val="31"/>
              </w:numPr>
              <w:ind w:left="720" w:hanging="360"/>
              <w:rPr>
                <w:sz w:val="18"/>
                <w:szCs w:val="18"/>
              </w:rPr>
            </w:pPr>
            <w:r w:rsidDel="00000000" w:rsidR="00000000" w:rsidRPr="00000000">
              <w:rPr>
                <w:b w:val="1"/>
                <w:bCs w:val="1"/>
                <w:sz w:val="18"/>
                <w:szCs w:val="18"/>
                <w:rtl w:val="0"/>
              </w:rPr>
              <w:t xml:space="preserve">Account Plans</w:t>
            </w:r>
          </w:p>
          <w:p w:rsidR="00000000" w:rsidDel="00000000" w:rsidP="00000000" w:rsidRDefault="00000000" w:rsidRPr="00000000" w14:paraId="00000060">
            <w:pPr>
              <w:widowControl w:val="0"/>
              <w:numPr>
                <w:ilvl w:val="0"/>
                <w:numId w:val="31"/>
              </w:numPr>
              <w:ind w:left="720" w:hanging="360"/>
              <w:rPr>
                <w:sz w:val="18"/>
                <w:szCs w:val="18"/>
              </w:rPr>
            </w:pPr>
            <w:r w:rsidDel="00000000" w:rsidR="00000000" w:rsidRPr="00000000">
              <w:rPr>
                <w:b w:val="1"/>
                <w:bCs w:val="1"/>
                <w:sz w:val="18"/>
                <w:szCs w:val="18"/>
                <w:rtl w:val="0"/>
              </w:rPr>
              <w:t xml:space="preserve">Renewal Narratives</w:t>
            </w:r>
          </w:p>
          <w:p w:rsidR="00000000" w:rsidDel="00000000" w:rsidP="00000000" w:rsidRDefault="00000000" w:rsidRPr="00000000" w14:paraId="00000061">
            <w:pPr>
              <w:widowControl w:val="0"/>
              <w:rPr>
                <w:b w:val="1"/>
                <w:bCs w:val="1"/>
                <w:sz w:val="18"/>
                <w:szCs w:val="18"/>
              </w:rPr>
            </w:pPr>
            <w:r w:rsidDel="00000000" w:rsidR="00000000" w:rsidRPr="00000000">
              <w:rPr>
                <w:rtl w:val="0"/>
              </w:rPr>
            </w:r>
          </w:p>
          <w:p w:rsidR="00000000" w:rsidDel="00000000" w:rsidP="00000000" w:rsidRDefault="00000000" w:rsidRPr="00000000" w14:paraId="00000062">
            <w:pPr>
              <w:widowControl w:val="0"/>
              <w:rPr>
                <w:b w:val="1"/>
                <w:bCs w:val="1"/>
                <w:color w:val="ff0000"/>
                <w:sz w:val="18"/>
                <w:szCs w:val="18"/>
              </w:rPr>
            </w:pPr>
            <w:r w:rsidDel="00000000" w:rsidR="00000000" w:rsidRPr="00000000">
              <w:rPr>
                <w:b w:val="1"/>
                <w:bCs w:val="1"/>
                <w:color w:val="ff0000"/>
                <w:sz w:val="18"/>
                <w:szCs w:val="18"/>
                <w:rtl w:val="0"/>
              </w:rPr>
              <w:t xml:space="preserve">MITIGATION:</w:t>
            </w:r>
          </w:p>
          <w:p w:rsidR="00000000" w:rsidDel="00000000" w:rsidP="00000000" w:rsidRDefault="00000000" w:rsidRPr="00000000" w14:paraId="00000063">
            <w:pPr>
              <w:widowControl w:val="0"/>
              <w:rPr>
                <w:color w:val="ff0000"/>
                <w:sz w:val="18"/>
                <w:szCs w:val="18"/>
              </w:rPr>
            </w:pPr>
            <w:r w:rsidDel="00000000" w:rsidR="00000000" w:rsidRPr="00000000">
              <w:rPr>
                <w:i w:val="1"/>
                <w:iCs w:val="1"/>
                <w:color w:val="ff0000"/>
                <w:sz w:val="18"/>
                <w:szCs w:val="18"/>
                <w:rtl w:val="0"/>
              </w:rPr>
              <w:t xml:space="preserve">-</w:t>
            </w: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March Relief</w:t>
            </w:r>
            <w:r w:rsidDel="00000000" w:rsidR="00000000" w:rsidRPr="00000000">
              <w:rPr>
                <w:color w:val="ff0000"/>
                <w:sz w:val="18"/>
                <w:szCs w:val="18"/>
                <w:rtl w:val="0"/>
              </w:rPr>
              <w:t xml:space="preserve"> - in action</w:t>
            </w:r>
          </w:p>
          <w:p w:rsidR="00000000" w:rsidDel="00000000" w:rsidP="00000000" w:rsidRDefault="00000000" w:rsidRPr="00000000" w14:paraId="00000064">
            <w:pPr>
              <w:widowControl w:val="0"/>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Eid Relief packages</w:t>
            </w:r>
            <w:r w:rsidDel="00000000" w:rsidR="00000000" w:rsidRPr="00000000">
              <w:rPr>
                <w:color w:val="ff0000"/>
                <w:sz w:val="18"/>
                <w:szCs w:val="18"/>
                <w:rtl w:val="0"/>
              </w:rPr>
              <w:t xml:space="preserve"> - just announced at the Commercial Town Hall today - client meetings starting NOW</w:t>
            </w:r>
          </w:p>
          <w:p w:rsidR="00000000" w:rsidDel="00000000" w:rsidP="00000000" w:rsidRDefault="00000000" w:rsidRPr="00000000" w14:paraId="00000065">
            <w:pPr>
              <w:widowControl w:val="0"/>
              <w:rPr>
                <w:b w:val="1"/>
                <w:bCs w:val="1"/>
                <w:color w:val="ff0000"/>
                <w:sz w:val="18"/>
                <w:szCs w:val="18"/>
              </w:rPr>
            </w:pPr>
            <w:r w:rsidDel="00000000" w:rsidR="00000000" w:rsidRPr="00000000">
              <w:rPr>
                <w:b w:val="1"/>
                <w:bCs w:val="1"/>
                <w:color w:val="ff0000"/>
                <w:sz w:val="18"/>
                <w:szCs w:val="18"/>
                <w:rtl w:val="0"/>
              </w:rPr>
              <w:t xml:space="preserve">-</w:t>
            </w: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Anti-crisis broker playbook - shared with BC:</w:t>
            </w:r>
          </w:p>
          <w:p w:rsidR="00000000" w:rsidDel="00000000" w:rsidP="00000000" w:rsidRDefault="00000000" w:rsidRPr="00000000" w14:paraId="00000066">
            <w:pPr>
              <w:widowControl w:val="0"/>
              <w:ind w:left="720" w:firstLine="0"/>
              <w:rPr>
                <w:color w:val="ff0000"/>
                <w:sz w:val="18"/>
                <w:szCs w:val="18"/>
              </w:rPr>
            </w:pPr>
            <w:r w:rsidDel="00000000" w:rsidR="00000000" w:rsidRPr="00000000">
              <w:rPr>
                <w:color w:val="ff0000"/>
                <w:sz w:val="18"/>
                <w:szCs w:val="18"/>
                <w:rtl w:val="0"/>
              </w:rPr>
              <w:t xml:space="preserve">- Leads and deals are not gone - there is less</w:t>
            </w:r>
          </w:p>
          <w:p w:rsidR="00000000" w:rsidDel="00000000" w:rsidP="00000000" w:rsidRDefault="00000000" w:rsidRPr="00000000" w14:paraId="00000067">
            <w:pPr>
              <w:widowControl w:val="0"/>
              <w:ind w:left="720" w:firstLine="0"/>
              <w:rPr>
                <w:color w:val="ff0000"/>
                <w:sz w:val="18"/>
                <w:szCs w:val="18"/>
              </w:rPr>
            </w:pPr>
            <w:r w:rsidDel="00000000" w:rsidR="00000000" w:rsidRPr="00000000">
              <w:rPr>
                <w:color w:val="ff0000"/>
                <w:sz w:val="18"/>
                <w:szCs w:val="18"/>
                <w:rtl w:val="0"/>
              </w:rPr>
              <w:t xml:space="preserve">- Time to nurture them more to close in 2-3 months </w:t>
            </w:r>
          </w:p>
          <w:p w:rsidR="00000000" w:rsidDel="00000000" w:rsidP="00000000" w:rsidRDefault="00000000" w:rsidRPr="00000000" w14:paraId="00000068">
            <w:pPr>
              <w:widowControl w:val="0"/>
              <w:ind w:left="720" w:firstLine="0"/>
              <w:rPr>
                <w:color w:val="ff0000"/>
                <w:sz w:val="18"/>
                <w:szCs w:val="18"/>
              </w:rPr>
            </w:pPr>
            <w:r w:rsidDel="00000000" w:rsidR="00000000" w:rsidRPr="00000000">
              <w:rPr>
                <w:color w:val="ff0000"/>
                <w:sz w:val="18"/>
                <w:szCs w:val="18"/>
                <w:rtl w:val="0"/>
              </w:rPr>
              <w:t xml:space="preserve">- If you are not in the market - you are not competing for sellers and buyers that are here</w:t>
            </w:r>
          </w:p>
        </w:tc>
        <w:tc>
          <w:tcPr/>
          <w:p w:rsidR="00000000" w:rsidDel="00000000" w:rsidP="00000000" w:rsidRDefault="00000000" w:rsidRPr="00000000" w14:paraId="00000069">
            <w:pPr>
              <w:widowControl w:val="0"/>
              <w:ind w:left="720" w:firstLine="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6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Exclusive Listings</w:t>
            </w:r>
          </w:p>
        </w:tc>
        <w:tc>
          <w:tcPr/>
          <w:p w:rsidR="00000000" w:rsidDel="00000000" w:rsidP="00000000" w:rsidRDefault="00000000" w:rsidRPr="00000000" w14:paraId="0000006B">
            <w:pPr>
              <w:widowControl w:val="0"/>
              <w:spacing w:line="240" w:lineRule="auto"/>
              <w:rPr>
                <w:b w:val="1"/>
                <w:bCs w:val="1"/>
                <w:i w:val="1"/>
                <w:iCs w:val="1"/>
                <w:color w:val="434343"/>
                <w:sz w:val="18"/>
                <w:szCs w:val="18"/>
              </w:rPr>
            </w:pPr>
            <w:hyperlink r:id="rId22">
              <w:r w:rsidDel="00000000" w:rsidR="00000000" w:rsidRPr="00000000">
                <w:rPr>
                  <w:b w:val="1"/>
                  <w:bCs w:val="1"/>
                  <w:i w:val="1"/>
                  <w:iCs w:val="1"/>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6C">
            <w:pPr>
              <w:widowControl w:val="0"/>
              <w:rPr>
                <w:sz w:val="18"/>
                <w:szCs w:val="18"/>
              </w:rPr>
            </w:pPr>
            <w:r w:rsidDel="00000000" w:rsidR="00000000" w:rsidRPr="00000000">
              <w:rPr>
                <w:sz w:val="18"/>
                <w:szCs w:val="18"/>
                <w:rtl w:val="0"/>
              </w:rPr>
              <w:t xml:space="preserve">Targets set using baseline data from 3rd march (1.4 x CLEL)</w:t>
            </w:r>
          </w:p>
          <w:p w:rsidR="00000000" w:rsidDel="00000000" w:rsidP="00000000" w:rsidRDefault="00000000" w:rsidRPr="00000000" w14:paraId="0000006D">
            <w:pPr>
              <w:widowControl w:val="0"/>
              <w:rPr>
                <w:sz w:val="18"/>
                <w:szCs w:val="18"/>
              </w:rPr>
            </w:pPr>
            <w:r w:rsidDel="00000000" w:rsidR="00000000" w:rsidRPr="00000000">
              <w:rPr>
                <w:sz w:val="18"/>
                <w:szCs w:val="18"/>
                <w:rtl w:val="0"/>
              </w:rPr>
              <w:t xml:space="preserve">Clean up of ORN led to an increase in Net exclusive listings of 4,021.</w:t>
            </w:r>
          </w:p>
          <w:p w:rsidR="00000000" w:rsidDel="00000000" w:rsidP="00000000" w:rsidRDefault="00000000" w:rsidRPr="00000000" w14:paraId="0000006E">
            <w:pPr>
              <w:widowControl w:val="0"/>
              <w:rPr>
                <w:sz w:val="18"/>
                <w:szCs w:val="18"/>
              </w:rPr>
            </w:pPr>
            <w:r w:rsidDel="00000000" w:rsidR="00000000" w:rsidRPr="00000000">
              <w:rPr>
                <w:rtl w:val="0"/>
              </w:rPr>
            </w:r>
          </w:p>
          <w:p w:rsidR="00000000" w:rsidDel="00000000" w:rsidP="00000000" w:rsidRDefault="00000000" w:rsidRPr="00000000" w14:paraId="0000006F">
            <w:pPr>
              <w:widowControl w:val="0"/>
              <w:rPr>
                <w:sz w:val="18"/>
                <w:szCs w:val="18"/>
              </w:rPr>
            </w:pPr>
            <w:r w:rsidDel="00000000" w:rsidR="00000000" w:rsidRPr="00000000">
              <w:rPr>
                <w:sz w:val="18"/>
                <w:szCs w:val="18"/>
                <w:rtl w:val="0"/>
              </w:rPr>
              <w:t xml:space="preserve">PF currently has 1.95 X the exclusive listings on Bayut. </w:t>
            </w:r>
          </w:p>
          <w:p w:rsidR="00000000" w:rsidDel="00000000" w:rsidP="00000000" w:rsidRDefault="00000000" w:rsidRPr="00000000" w14:paraId="00000070">
            <w:pPr>
              <w:widowControl w:val="0"/>
              <w:rPr>
                <w:sz w:val="18"/>
                <w:szCs w:val="18"/>
              </w:rPr>
            </w:pPr>
            <w:r w:rsidDel="00000000" w:rsidR="00000000" w:rsidRPr="00000000">
              <w:rPr>
                <w:rtl w:val="0"/>
              </w:rPr>
            </w:r>
          </w:p>
          <w:p w:rsidR="00000000" w:rsidDel="00000000" w:rsidP="00000000" w:rsidRDefault="00000000" w:rsidRPr="00000000" w14:paraId="00000071">
            <w:pPr>
              <w:widowControl w:val="0"/>
              <w:rPr>
                <w:sz w:val="18"/>
                <w:szCs w:val="18"/>
              </w:rPr>
            </w:pPr>
            <w:r w:rsidDel="00000000" w:rsidR="00000000" w:rsidRPr="00000000">
              <w:rPr>
                <w:rtl w:val="0"/>
              </w:rPr>
            </w:r>
          </w:p>
          <w:p w:rsidR="00000000" w:rsidDel="00000000" w:rsidP="00000000" w:rsidRDefault="00000000" w:rsidRPr="00000000" w14:paraId="00000072">
            <w:pPr>
              <w:widowControl w:val="0"/>
              <w:rPr>
                <w:sz w:val="18"/>
                <w:szCs w:val="18"/>
              </w:rPr>
            </w:pPr>
            <w:r w:rsidDel="00000000" w:rsidR="00000000" w:rsidRPr="00000000">
              <w:rPr>
                <w:rtl w:val="0"/>
              </w:rPr>
            </w:r>
          </w:p>
          <w:p w:rsidR="00000000" w:rsidDel="00000000" w:rsidP="00000000" w:rsidRDefault="00000000" w:rsidRPr="00000000" w14:paraId="00000073">
            <w:pPr>
              <w:widowControl w:val="0"/>
              <w:rPr>
                <w:sz w:val="18"/>
                <w:szCs w:val="18"/>
              </w:rPr>
            </w:pPr>
            <w:r w:rsidDel="00000000" w:rsidR="00000000" w:rsidRPr="00000000">
              <w:rPr>
                <w:rtl w:val="0"/>
              </w:rPr>
            </w:r>
          </w:p>
          <w:p w:rsidR="00000000" w:rsidDel="00000000" w:rsidP="00000000" w:rsidRDefault="00000000" w:rsidRPr="00000000" w14:paraId="00000074">
            <w:pPr>
              <w:widowControl w:val="0"/>
              <w:rPr>
                <w:sz w:val="18"/>
                <w:szCs w:val="18"/>
              </w:rPr>
            </w:pPr>
            <w:r w:rsidDel="00000000" w:rsidR="00000000" w:rsidRPr="00000000">
              <w:rPr>
                <w:rtl w:val="0"/>
              </w:rPr>
            </w:r>
          </w:p>
        </w:tc>
        <w:tc>
          <w:tcPr/>
          <w:p w:rsidR="00000000" w:rsidDel="00000000" w:rsidP="00000000" w:rsidRDefault="00000000" w:rsidRPr="00000000" w14:paraId="00000075">
            <w:pPr>
              <w:widowControl w:val="0"/>
              <w:numPr>
                <w:ilvl w:val="0"/>
                <w:numId w:val="15"/>
              </w:numPr>
              <w:ind w:left="720" w:hanging="360"/>
              <w:rPr>
                <w:b w:val="1"/>
                <w:bCs w:val="1"/>
                <w:sz w:val="18"/>
                <w:szCs w:val="18"/>
              </w:rPr>
            </w:pPr>
            <w:r w:rsidDel="00000000" w:rsidR="00000000" w:rsidRPr="00000000">
              <w:rPr>
                <w:b w:val="1"/>
                <w:bCs w:val="1"/>
                <w:sz w:val="18"/>
                <w:szCs w:val="18"/>
                <w:rtl w:val="0"/>
              </w:rPr>
              <w:t xml:space="preserve">Community ranking Methodology</w:t>
            </w:r>
          </w:p>
          <w:p w:rsidR="00000000" w:rsidDel="00000000" w:rsidP="00000000" w:rsidRDefault="00000000" w:rsidRPr="00000000" w14:paraId="00000076">
            <w:pPr>
              <w:widowControl w:val="0"/>
              <w:ind w:left="720" w:firstLine="0"/>
              <w:rPr>
                <w:sz w:val="18"/>
                <w:szCs w:val="18"/>
              </w:rPr>
            </w:pPr>
            <w:r w:rsidDel="00000000" w:rsidR="00000000" w:rsidRPr="00000000">
              <w:rPr>
                <w:sz w:val="18"/>
                <w:szCs w:val="18"/>
                <w:rtl w:val="0"/>
              </w:rPr>
              <w:t xml:space="preserve">Owners: Yash/Volkan</w:t>
            </w:r>
          </w:p>
          <w:p w:rsidR="00000000" w:rsidDel="00000000" w:rsidP="00000000" w:rsidRDefault="00000000" w:rsidRPr="00000000" w14:paraId="00000077">
            <w:pPr>
              <w:widowControl w:val="0"/>
              <w:ind w:left="720" w:firstLine="0"/>
              <w:rPr>
                <w:sz w:val="18"/>
                <w:szCs w:val="18"/>
              </w:rPr>
            </w:pPr>
            <w:r w:rsidDel="00000000" w:rsidR="00000000" w:rsidRPr="00000000">
              <w:rPr>
                <w:sz w:val="18"/>
                <w:szCs w:val="18"/>
                <w:rtl w:val="0"/>
              </w:rPr>
              <w:t xml:space="preserve">Next Steps: Exclusive listings will be incorporated into the ranking methodology for "Top Communities"</w:t>
            </w:r>
          </w:p>
          <w:p w:rsidR="00000000" w:rsidDel="00000000" w:rsidP="00000000" w:rsidRDefault="00000000" w:rsidRPr="00000000" w14:paraId="00000078">
            <w:pPr>
              <w:widowControl w:val="0"/>
              <w:ind w:left="720" w:firstLine="0"/>
              <w:rPr>
                <w:sz w:val="18"/>
                <w:szCs w:val="18"/>
              </w:rPr>
            </w:pPr>
            <w:r w:rsidDel="00000000" w:rsidR="00000000" w:rsidRPr="00000000">
              <w:rPr>
                <w:sz w:val="18"/>
                <w:szCs w:val="18"/>
                <w:rtl w:val="0"/>
              </w:rPr>
              <w:t xml:space="preserve">ETA: 17/03/26</w:t>
            </w:r>
          </w:p>
          <w:p w:rsidR="00000000" w:rsidDel="00000000" w:rsidP="00000000" w:rsidRDefault="00000000" w:rsidRPr="00000000" w14:paraId="00000079">
            <w:pPr>
              <w:widowControl w:val="0"/>
              <w:ind w:left="720" w:firstLine="0"/>
              <w:rPr>
                <w:sz w:val="18"/>
                <w:szCs w:val="18"/>
              </w:rPr>
            </w:pPr>
            <w:r w:rsidDel="00000000" w:rsidR="00000000" w:rsidRPr="00000000">
              <w:rPr>
                <w:rtl w:val="0"/>
              </w:rPr>
            </w:r>
          </w:p>
          <w:p w:rsidR="00000000" w:rsidDel="00000000" w:rsidP="00000000" w:rsidRDefault="00000000" w:rsidRPr="00000000" w14:paraId="0000007A">
            <w:pPr>
              <w:widowControl w:val="0"/>
              <w:numPr>
                <w:ilvl w:val="0"/>
                <w:numId w:val="15"/>
              </w:numPr>
              <w:ind w:left="720" w:hanging="360"/>
              <w:rPr>
                <w:b w:val="1"/>
                <w:bCs w:val="1"/>
                <w:sz w:val="18"/>
                <w:szCs w:val="18"/>
              </w:rPr>
            </w:pPr>
            <w:r w:rsidDel="00000000" w:rsidR="00000000" w:rsidRPr="00000000">
              <w:rPr>
                <w:b w:val="1"/>
                <w:bCs w:val="1"/>
                <w:sz w:val="18"/>
                <w:szCs w:val="18"/>
                <w:rtl w:val="0"/>
              </w:rPr>
              <w:t xml:space="preserve">CPL discount on BY Exclusive listings</w:t>
            </w:r>
          </w:p>
          <w:p w:rsidR="00000000" w:rsidDel="00000000" w:rsidP="00000000" w:rsidRDefault="00000000" w:rsidRPr="00000000" w14:paraId="0000007B">
            <w:pPr>
              <w:widowControl w:val="0"/>
              <w:ind w:left="720" w:firstLine="0"/>
              <w:rPr>
                <w:sz w:val="18"/>
                <w:szCs w:val="18"/>
              </w:rPr>
            </w:pPr>
            <w:r w:rsidDel="00000000" w:rsidR="00000000" w:rsidRPr="00000000">
              <w:rPr>
                <w:sz w:val="18"/>
                <w:szCs w:val="18"/>
                <w:rtl w:val="0"/>
              </w:rPr>
              <w:t xml:space="preserve">Owner: Anirudh</w:t>
            </w:r>
          </w:p>
          <w:p w:rsidR="00000000" w:rsidDel="00000000" w:rsidP="00000000" w:rsidRDefault="00000000" w:rsidRPr="00000000" w14:paraId="0000007C">
            <w:pPr>
              <w:widowControl w:val="0"/>
              <w:ind w:left="720" w:firstLine="0"/>
              <w:rPr>
                <w:sz w:val="18"/>
                <w:szCs w:val="18"/>
              </w:rPr>
            </w:pPr>
            <w:r w:rsidDel="00000000" w:rsidR="00000000" w:rsidRPr="00000000">
              <w:rPr>
                <w:sz w:val="18"/>
                <w:szCs w:val="18"/>
                <w:rtl w:val="0"/>
              </w:rPr>
              <w:t xml:space="preserve">Next steps: Update on this needed</w:t>
            </w:r>
          </w:p>
          <w:p w:rsidR="00000000" w:rsidDel="00000000" w:rsidP="00000000" w:rsidRDefault="00000000" w:rsidRPr="00000000" w14:paraId="0000007D">
            <w:pPr>
              <w:widowControl w:val="0"/>
              <w:ind w:left="720" w:firstLine="0"/>
              <w:rPr>
                <w:sz w:val="18"/>
                <w:szCs w:val="18"/>
              </w:rPr>
            </w:pPr>
            <w:r w:rsidDel="00000000" w:rsidR="00000000" w:rsidRPr="00000000">
              <w:rPr>
                <w:rtl w:val="0"/>
              </w:rPr>
            </w:r>
          </w:p>
          <w:p w:rsidR="00000000" w:rsidDel="00000000" w:rsidP="00000000" w:rsidRDefault="00000000" w:rsidRPr="00000000" w14:paraId="0000007E">
            <w:pPr>
              <w:widowControl w:val="0"/>
              <w:numPr>
                <w:ilvl w:val="0"/>
                <w:numId w:val="15"/>
              </w:numPr>
              <w:ind w:left="720" w:hanging="360"/>
              <w:rPr>
                <w:b w:val="1"/>
                <w:bCs w:val="1"/>
                <w:sz w:val="18"/>
                <w:szCs w:val="18"/>
              </w:rPr>
            </w:pPr>
            <w:r w:rsidDel="00000000" w:rsidR="00000000" w:rsidRPr="00000000">
              <w:rPr>
                <w:b w:val="1"/>
                <w:bCs w:val="1"/>
                <w:sz w:val="18"/>
                <w:szCs w:val="18"/>
                <w:rtl w:val="0"/>
              </w:rPr>
              <w:t xml:space="preserve">Automatic import of BY Exclusive Listings </w:t>
            </w:r>
          </w:p>
          <w:p w:rsidR="00000000" w:rsidDel="00000000" w:rsidP="00000000" w:rsidRDefault="00000000" w:rsidRPr="00000000" w14:paraId="0000007F">
            <w:pPr>
              <w:widowControl w:val="0"/>
              <w:ind w:left="720" w:firstLine="0"/>
              <w:rPr>
                <w:sz w:val="18"/>
                <w:szCs w:val="18"/>
              </w:rPr>
            </w:pPr>
            <w:r w:rsidDel="00000000" w:rsidR="00000000" w:rsidRPr="00000000">
              <w:rPr>
                <w:sz w:val="18"/>
                <w:szCs w:val="18"/>
                <w:rtl w:val="0"/>
              </w:rPr>
              <w:t xml:space="preserve">Owners: Hugs</w:t>
            </w:r>
          </w:p>
          <w:p w:rsidR="00000000" w:rsidDel="00000000" w:rsidP="00000000" w:rsidRDefault="00000000" w:rsidRPr="00000000" w14:paraId="00000080">
            <w:pPr>
              <w:widowControl w:val="0"/>
              <w:ind w:left="720" w:firstLine="0"/>
              <w:rPr>
                <w:sz w:val="18"/>
                <w:szCs w:val="18"/>
              </w:rPr>
            </w:pPr>
            <w:r w:rsidDel="00000000" w:rsidR="00000000" w:rsidRPr="00000000">
              <w:rPr>
                <w:sz w:val="18"/>
                <w:szCs w:val="18"/>
                <w:rtl w:val="0"/>
              </w:rPr>
              <w:t xml:space="preserve">Next Steps: Training session to be set up with BCs &amp; CSPs</w:t>
            </w:r>
          </w:p>
          <w:p w:rsidR="00000000" w:rsidDel="00000000" w:rsidP="00000000" w:rsidRDefault="00000000" w:rsidRPr="00000000" w14:paraId="00000081">
            <w:pPr>
              <w:widowControl w:val="0"/>
              <w:ind w:left="720" w:firstLine="0"/>
              <w:rPr>
                <w:sz w:val="18"/>
                <w:szCs w:val="18"/>
              </w:rPr>
            </w:pPr>
            <w:r w:rsidDel="00000000" w:rsidR="00000000" w:rsidRPr="00000000">
              <w:rPr>
                <w:sz w:val="18"/>
                <w:szCs w:val="18"/>
                <w:rtl w:val="0"/>
              </w:rPr>
              <w:t xml:space="preserve">ETA: TBC</w:t>
            </w:r>
          </w:p>
          <w:p w:rsidR="00000000" w:rsidDel="00000000" w:rsidP="00000000" w:rsidRDefault="00000000" w:rsidRPr="00000000" w14:paraId="00000082">
            <w:pPr>
              <w:widowControl w:val="0"/>
              <w:ind w:left="720" w:firstLine="0"/>
              <w:rPr>
                <w:sz w:val="18"/>
                <w:szCs w:val="18"/>
              </w:rPr>
            </w:pPr>
            <w:r w:rsidDel="00000000" w:rsidR="00000000" w:rsidRPr="00000000">
              <w:rPr>
                <w:sz w:val="18"/>
                <w:szCs w:val="18"/>
                <w:rtl w:val="0"/>
              </w:rPr>
              <w:t xml:space="preserve">Go live: 26/03/26</w:t>
            </w:r>
          </w:p>
          <w:p w:rsidR="00000000" w:rsidDel="00000000" w:rsidP="00000000" w:rsidRDefault="00000000" w:rsidRPr="00000000" w14:paraId="00000083">
            <w:pPr>
              <w:widowControl w:val="0"/>
              <w:ind w:left="720" w:firstLine="0"/>
              <w:rPr>
                <w:sz w:val="18"/>
                <w:szCs w:val="18"/>
              </w:rPr>
            </w:pPr>
            <w:r w:rsidDel="00000000" w:rsidR="00000000" w:rsidRPr="00000000">
              <w:rPr>
                <w:rtl w:val="0"/>
              </w:rPr>
            </w:r>
          </w:p>
          <w:p w:rsidR="00000000" w:rsidDel="00000000" w:rsidP="00000000" w:rsidRDefault="00000000" w:rsidRPr="00000000" w14:paraId="00000084">
            <w:pPr>
              <w:widowControl w:val="0"/>
              <w:ind w:left="720" w:firstLine="0"/>
              <w:rPr>
                <w:sz w:val="18"/>
                <w:szCs w:val="18"/>
              </w:rPr>
            </w:pPr>
            <w:r w:rsidDel="00000000" w:rsidR="00000000" w:rsidRPr="00000000">
              <w:rPr>
                <w:rtl w:val="0"/>
              </w:rPr>
            </w:r>
          </w:p>
          <w:p w:rsidR="00000000" w:rsidDel="00000000" w:rsidP="00000000" w:rsidRDefault="00000000" w:rsidRPr="00000000" w14:paraId="00000085">
            <w:pPr>
              <w:widowControl w:val="0"/>
              <w:numPr>
                <w:ilvl w:val="0"/>
                <w:numId w:val="15"/>
              </w:numPr>
              <w:ind w:left="720" w:hanging="360"/>
              <w:rPr>
                <w:b w:val="1"/>
                <w:bCs w:val="1"/>
                <w:sz w:val="18"/>
                <w:szCs w:val="18"/>
              </w:rPr>
            </w:pPr>
            <w:r w:rsidDel="00000000" w:rsidR="00000000" w:rsidRPr="00000000">
              <w:rPr>
                <w:b w:val="1"/>
                <w:bCs w:val="1"/>
                <w:sz w:val="18"/>
                <w:szCs w:val="18"/>
                <w:rtl w:val="0"/>
              </w:rPr>
              <w:t xml:space="preserve">Milestone Driven Benefits </w:t>
            </w:r>
          </w:p>
          <w:p w:rsidR="00000000" w:rsidDel="00000000" w:rsidP="00000000" w:rsidRDefault="00000000" w:rsidRPr="00000000" w14:paraId="00000086">
            <w:pPr>
              <w:widowControl w:val="0"/>
              <w:ind w:left="720" w:firstLine="0"/>
              <w:rPr>
                <w:sz w:val="18"/>
                <w:szCs w:val="18"/>
              </w:rPr>
            </w:pPr>
            <w:r w:rsidDel="00000000" w:rsidR="00000000" w:rsidRPr="00000000">
              <w:rPr>
                <w:sz w:val="18"/>
                <w:szCs w:val="18"/>
                <w:rtl w:val="0"/>
              </w:rPr>
              <w:t xml:space="preserve">Owner: Hugs</w:t>
            </w:r>
          </w:p>
          <w:p w:rsidR="00000000" w:rsidDel="00000000" w:rsidP="00000000" w:rsidRDefault="00000000" w:rsidRPr="00000000" w14:paraId="00000087">
            <w:pPr>
              <w:widowControl w:val="0"/>
              <w:ind w:left="720" w:firstLine="0"/>
              <w:rPr>
                <w:sz w:val="18"/>
                <w:szCs w:val="18"/>
              </w:rPr>
            </w:pPr>
            <w:r w:rsidDel="00000000" w:rsidR="00000000" w:rsidRPr="00000000">
              <w:rPr>
                <w:sz w:val="18"/>
                <w:szCs w:val="18"/>
                <w:rtl w:val="0"/>
              </w:rPr>
              <w:t xml:space="preserve">Next Steps: Initial Proposal</w:t>
            </w:r>
          </w:p>
          <w:p w:rsidR="00000000" w:rsidDel="00000000" w:rsidP="00000000" w:rsidRDefault="00000000" w:rsidRPr="00000000" w14:paraId="00000088">
            <w:pPr>
              <w:widowControl w:val="0"/>
              <w:ind w:left="720" w:firstLine="0"/>
              <w:rPr>
                <w:sz w:val="18"/>
                <w:szCs w:val="18"/>
              </w:rPr>
            </w:pPr>
            <w:r w:rsidDel="00000000" w:rsidR="00000000" w:rsidRPr="00000000">
              <w:rPr>
                <w:sz w:val="18"/>
                <w:szCs w:val="18"/>
                <w:rtl w:val="0"/>
              </w:rPr>
              <w:t xml:space="preserve">ETA: 26/03/26</w:t>
            </w:r>
          </w:p>
          <w:p w:rsidR="00000000" w:rsidDel="00000000" w:rsidP="00000000" w:rsidRDefault="00000000" w:rsidRPr="00000000" w14:paraId="00000089">
            <w:pPr>
              <w:widowControl w:val="0"/>
              <w:ind w:left="720" w:firstLine="0"/>
              <w:rPr>
                <w:sz w:val="18"/>
                <w:szCs w:val="18"/>
              </w:rPr>
            </w:pPr>
            <w:r w:rsidDel="00000000" w:rsidR="00000000" w:rsidRPr="00000000">
              <w:rPr>
                <w:rtl w:val="0"/>
              </w:rPr>
            </w:r>
          </w:p>
          <w:p w:rsidR="00000000" w:rsidDel="00000000" w:rsidP="00000000" w:rsidRDefault="00000000" w:rsidRPr="00000000" w14:paraId="0000008A">
            <w:pPr>
              <w:widowControl w:val="0"/>
              <w:numPr>
                <w:ilvl w:val="0"/>
                <w:numId w:val="15"/>
              </w:numPr>
              <w:ind w:left="720" w:hanging="360"/>
              <w:rPr>
                <w:b w:val="1"/>
                <w:bCs w:val="1"/>
                <w:sz w:val="18"/>
                <w:szCs w:val="18"/>
              </w:rPr>
            </w:pPr>
            <w:r w:rsidDel="00000000" w:rsidR="00000000" w:rsidRPr="00000000">
              <w:rPr>
                <w:b w:val="1"/>
                <w:bCs w:val="1"/>
                <w:sz w:val="18"/>
                <w:szCs w:val="18"/>
                <w:rtl w:val="0"/>
              </w:rPr>
              <w:t xml:space="preserve">Align on Communities to target for performance marketing campaigns:</w:t>
            </w:r>
          </w:p>
          <w:p w:rsidR="00000000" w:rsidDel="00000000" w:rsidP="00000000" w:rsidRDefault="00000000" w:rsidRPr="00000000" w14:paraId="0000008B">
            <w:pPr>
              <w:widowControl w:val="0"/>
              <w:ind w:left="720" w:firstLine="0"/>
              <w:rPr>
                <w:sz w:val="18"/>
                <w:szCs w:val="18"/>
              </w:rPr>
            </w:pPr>
            <w:r w:rsidDel="00000000" w:rsidR="00000000" w:rsidRPr="00000000">
              <w:rPr>
                <w:sz w:val="18"/>
                <w:szCs w:val="18"/>
                <w:rtl w:val="0"/>
              </w:rPr>
              <w:t xml:space="preserve">Owners: Mahmoud/Michelle</w:t>
            </w:r>
          </w:p>
          <w:p w:rsidR="00000000" w:rsidDel="00000000" w:rsidP="00000000" w:rsidRDefault="00000000" w:rsidRPr="00000000" w14:paraId="0000008C">
            <w:pPr>
              <w:widowControl w:val="0"/>
              <w:ind w:left="720" w:firstLine="0"/>
              <w:rPr>
                <w:sz w:val="18"/>
                <w:szCs w:val="18"/>
              </w:rPr>
            </w:pPr>
            <w:r w:rsidDel="00000000" w:rsidR="00000000" w:rsidRPr="00000000">
              <w:rPr>
                <w:sz w:val="18"/>
                <w:szCs w:val="18"/>
                <w:rtl w:val="0"/>
              </w:rPr>
              <w:t xml:space="preserve">Next steps: Meeting set up</w:t>
            </w:r>
          </w:p>
          <w:p w:rsidR="00000000" w:rsidDel="00000000" w:rsidP="00000000" w:rsidRDefault="00000000" w:rsidRPr="00000000" w14:paraId="0000008D">
            <w:pPr>
              <w:widowControl w:val="0"/>
              <w:ind w:left="720" w:firstLine="0"/>
              <w:rPr>
                <w:sz w:val="18"/>
                <w:szCs w:val="18"/>
              </w:rPr>
            </w:pPr>
            <w:r w:rsidDel="00000000" w:rsidR="00000000" w:rsidRPr="00000000">
              <w:rPr>
                <w:sz w:val="18"/>
                <w:szCs w:val="18"/>
                <w:rtl w:val="0"/>
              </w:rPr>
              <w:t xml:space="preserve">ETA: 25/03/26</w:t>
            </w:r>
          </w:p>
          <w:p w:rsidR="00000000" w:rsidDel="00000000" w:rsidP="00000000" w:rsidRDefault="00000000" w:rsidRPr="00000000" w14:paraId="0000008E">
            <w:pPr>
              <w:widowControl w:val="0"/>
              <w:ind w:left="720" w:firstLine="0"/>
              <w:rPr>
                <w:sz w:val="18"/>
                <w:szCs w:val="18"/>
              </w:rPr>
            </w:pPr>
            <w:r w:rsidDel="00000000" w:rsidR="00000000" w:rsidRPr="00000000">
              <w:rPr>
                <w:rtl w:val="0"/>
              </w:rPr>
            </w:r>
          </w:p>
          <w:p w:rsidR="00000000" w:rsidDel="00000000" w:rsidP="00000000" w:rsidRDefault="00000000" w:rsidRPr="00000000" w14:paraId="0000008F">
            <w:pPr>
              <w:widowControl w:val="0"/>
              <w:numPr>
                <w:ilvl w:val="0"/>
                <w:numId w:val="15"/>
              </w:numPr>
              <w:ind w:left="720" w:hanging="360"/>
              <w:rPr>
                <w:b w:val="1"/>
                <w:bCs w:val="1"/>
                <w:sz w:val="18"/>
                <w:szCs w:val="18"/>
              </w:rPr>
            </w:pPr>
            <w:r w:rsidDel="00000000" w:rsidR="00000000" w:rsidRPr="00000000">
              <w:rPr>
                <w:b w:val="1"/>
                <w:bCs w:val="1"/>
                <w:sz w:val="18"/>
                <w:szCs w:val="18"/>
                <w:rtl w:val="0"/>
              </w:rPr>
              <w:t xml:space="preserve">Compass &amp; data narrative:</w:t>
            </w:r>
          </w:p>
          <w:p w:rsidR="00000000" w:rsidDel="00000000" w:rsidP="00000000" w:rsidRDefault="00000000" w:rsidRPr="00000000" w14:paraId="00000090">
            <w:pPr>
              <w:widowControl w:val="0"/>
              <w:ind w:left="720" w:firstLine="0"/>
              <w:rPr>
                <w:sz w:val="18"/>
                <w:szCs w:val="18"/>
              </w:rPr>
            </w:pPr>
            <w:r w:rsidDel="00000000" w:rsidR="00000000" w:rsidRPr="00000000">
              <w:rPr>
                <w:sz w:val="18"/>
                <w:szCs w:val="18"/>
                <w:rtl w:val="0"/>
              </w:rPr>
              <w:t xml:space="preserve">Owner: Aksinia</w:t>
            </w:r>
          </w:p>
          <w:p w:rsidR="00000000" w:rsidDel="00000000" w:rsidP="00000000" w:rsidRDefault="00000000" w:rsidRPr="00000000" w14:paraId="00000091">
            <w:pPr>
              <w:widowControl w:val="0"/>
              <w:ind w:left="720" w:firstLine="0"/>
              <w:rPr>
                <w:sz w:val="18"/>
                <w:szCs w:val="18"/>
              </w:rPr>
            </w:pPr>
            <w:r w:rsidDel="00000000" w:rsidR="00000000" w:rsidRPr="00000000">
              <w:rPr>
                <w:sz w:val="18"/>
                <w:szCs w:val="18"/>
                <w:rtl w:val="0"/>
              </w:rPr>
              <w:t xml:space="preserve">Next steps: rolled out</w:t>
            </w:r>
          </w:p>
          <w:p w:rsidR="00000000" w:rsidDel="00000000" w:rsidP="00000000" w:rsidRDefault="00000000" w:rsidRPr="00000000" w14:paraId="00000092">
            <w:pPr>
              <w:widowControl w:val="0"/>
              <w:ind w:left="720" w:firstLine="0"/>
              <w:rPr>
                <w:sz w:val="18"/>
                <w:szCs w:val="18"/>
              </w:rPr>
            </w:pPr>
            <w:r w:rsidDel="00000000" w:rsidR="00000000" w:rsidRPr="00000000">
              <w:rPr>
                <w:sz w:val="18"/>
                <w:szCs w:val="18"/>
                <w:rtl w:val="0"/>
              </w:rPr>
              <w:t xml:space="preserve">ETA: 26/03/26</w:t>
            </w:r>
          </w:p>
          <w:p w:rsidR="00000000" w:rsidDel="00000000" w:rsidP="00000000" w:rsidRDefault="00000000" w:rsidRPr="00000000" w14:paraId="00000093">
            <w:pPr>
              <w:widowControl w:val="0"/>
              <w:ind w:left="720" w:firstLine="0"/>
              <w:rPr>
                <w:sz w:val="18"/>
                <w:szCs w:val="18"/>
              </w:rPr>
            </w:pPr>
            <w:r w:rsidDel="00000000" w:rsidR="00000000" w:rsidRPr="00000000">
              <w:rPr>
                <w:rtl w:val="0"/>
              </w:rPr>
            </w:r>
          </w:p>
          <w:p w:rsidR="00000000" w:rsidDel="00000000" w:rsidP="00000000" w:rsidRDefault="00000000" w:rsidRPr="00000000" w14:paraId="00000094">
            <w:pPr>
              <w:widowControl w:val="0"/>
              <w:numPr>
                <w:ilvl w:val="0"/>
                <w:numId w:val="15"/>
              </w:numPr>
              <w:ind w:left="720" w:hanging="360"/>
              <w:rPr>
                <w:b w:val="1"/>
                <w:bCs w:val="1"/>
                <w:sz w:val="18"/>
                <w:szCs w:val="18"/>
              </w:rPr>
            </w:pPr>
            <w:r w:rsidDel="00000000" w:rsidR="00000000" w:rsidRPr="00000000">
              <w:rPr>
                <w:b w:val="1"/>
                <w:bCs w:val="1"/>
                <w:sz w:val="18"/>
                <w:szCs w:val="18"/>
                <w:rtl w:val="0"/>
              </w:rPr>
              <w:t xml:space="preserve">Collateral for pitching to Bayut exclusive clients:</w:t>
            </w:r>
          </w:p>
          <w:p w:rsidR="00000000" w:rsidDel="00000000" w:rsidP="00000000" w:rsidRDefault="00000000" w:rsidRPr="00000000" w14:paraId="00000095">
            <w:pPr>
              <w:widowControl w:val="0"/>
              <w:ind w:left="720" w:firstLine="0"/>
              <w:rPr>
                <w:sz w:val="18"/>
                <w:szCs w:val="18"/>
              </w:rPr>
            </w:pPr>
            <w:r w:rsidDel="00000000" w:rsidR="00000000" w:rsidRPr="00000000">
              <w:rPr>
                <w:sz w:val="18"/>
                <w:szCs w:val="18"/>
                <w:rtl w:val="0"/>
              </w:rPr>
              <w:t xml:space="preserve">Owners: Michelle / Pascal</w:t>
            </w:r>
          </w:p>
          <w:p w:rsidR="00000000" w:rsidDel="00000000" w:rsidP="00000000" w:rsidRDefault="00000000" w:rsidRPr="00000000" w14:paraId="00000096">
            <w:pPr>
              <w:widowControl w:val="0"/>
              <w:ind w:left="720" w:firstLine="0"/>
              <w:rPr>
                <w:sz w:val="18"/>
                <w:szCs w:val="18"/>
              </w:rPr>
            </w:pPr>
            <w:r w:rsidDel="00000000" w:rsidR="00000000" w:rsidRPr="00000000">
              <w:rPr>
                <w:sz w:val="18"/>
                <w:szCs w:val="18"/>
                <w:rtl w:val="0"/>
              </w:rPr>
              <w:t xml:space="preserve">Next steps: Agree on what is needed</w:t>
            </w:r>
          </w:p>
          <w:p w:rsidR="00000000" w:rsidDel="00000000" w:rsidP="00000000" w:rsidRDefault="00000000" w:rsidRPr="00000000" w14:paraId="00000097">
            <w:pPr>
              <w:widowControl w:val="0"/>
              <w:ind w:left="720" w:firstLine="0"/>
              <w:rPr>
                <w:sz w:val="18"/>
                <w:szCs w:val="18"/>
              </w:rPr>
            </w:pPr>
            <w:r w:rsidDel="00000000" w:rsidR="00000000" w:rsidRPr="00000000">
              <w:rPr>
                <w:sz w:val="18"/>
                <w:szCs w:val="18"/>
                <w:rtl w:val="0"/>
              </w:rPr>
              <w:t xml:space="preserve">ETA: 3/04/26</w:t>
            </w:r>
          </w:p>
          <w:p w:rsidR="00000000" w:rsidDel="00000000" w:rsidP="00000000" w:rsidRDefault="00000000" w:rsidRPr="00000000" w14:paraId="00000098">
            <w:pPr>
              <w:widowControl w:val="0"/>
              <w:ind w:left="720" w:firstLine="0"/>
              <w:rPr>
                <w:sz w:val="18"/>
                <w:szCs w:val="18"/>
              </w:rPr>
            </w:pPr>
            <w:r w:rsidDel="00000000" w:rsidR="00000000" w:rsidRPr="00000000">
              <w:rPr>
                <w:rtl w:val="0"/>
              </w:rPr>
            </w:r>
          </w:p>
          <w:p w:rsidR="00000000" w:rsidDel="00000000" w:rsidP="00000000" w:rsidRDefault="00000000" w:rsidRPr="00000000" w14:paraId="00000099">
            <w:pPr>
              <w:widowControl w:val="0"/>
              <w:numPr>
                <w:ilvl w:val="0"/>
                <w:numId w:val="15"/>
              </w:numPr>
              <w:ind w:left="720" w:hanging="360"/>
              <w:rPr>
                <w:b w:val="1"/>
                <w:bCs w:val="1"/>
                <w:sz w:val="18"/>
                <w:szCs w:val="18"/>
              </w:rPr>
            </w:pPr>
            <w:r w:rsidDel="00000000" w:rsidR="00000000" w:rsidRPr="00000000">
              <w:rPr>
                <w:b w:val="1"/>
                <w:bCs w:val="1"/>
                <w:sz w:val="18"/>
                <w:szCs w:val="18"/>
                <w:rtl w:val="0"/>
              </w:rPr>
              <w:t xml:space="preserve">Non-compliant listings: </w:t>
            </w:r>
          </w:p>
          <w:p w:rsidR="00000000" w:rsidDel="00000000" w:rsidP="00000000" w:rsidRDefault="00000000" w:rsidRPr="00000000" w14:paraId="0000009A">
            <w:pPr>
              <w:widowControl w:val="0"/>
              <w:ind w:left="720" w:firstLine="0"/>
              <w:rPr>
                <w:sz w:val="18"/>
                <w:szCs w:val="18"/>
              </w:rPr>
            </w:pPr>
            <w:r w:rsidDel="00000000" w:rsidR="00000000" w:rsidRPr="00000000">
              <w:rPr>
                <w:sz w:val="18"/>
                <w:szCs w:val="18"/>
                <w:rtl w:val="0"/>
              </w:rPr>
              <w:t xml:space="preserve">Alignment on communication flow. </w:t>
            </w:r>
          </w:p>
          <w:p w:rsidR="00000000" w:rsidDel="00000000" w:rsidP="00000000" w:rsidRDefault="00000000" w:rsidRPr="00000000" w14:paraId="0000009B">
            <w:pPr>
              <w:widowControl w:val="0"/>
              <w:ind w:left="720" w:firstLine="0"/>
              <w:rPr>
                <w:sz w:val="18"/>
                <w:szCs w:val="18"/>
              </w:rPr>
            </w:pPr>
            <w:r w:rsidDel="00000000" w:rsidR="00000000" w:rsidRPr="00000000">
              <w:rPr>
                <w:sz w:val="18"/>
                <w:szCs w:val="18"/>
                <w:rtl w:val="0"/>
              </w:rPr>
              <w:t xml:space="preserve">Implementation being planned</w:t>
            </w:r>
          </w:p>
          <w:p w:rsidR="00000000" w:rsidDel="00000000" w:rsidP="00000000" w:rsidRDefault="00000000" w:rsidRPr="00000000" w14:paraId="0000009C">
            <w:pPr>
              <w:widowControl w:val="0"/>
              <w:ind w:left="720" w:firstLine="0"/>
              <w:rPr>
                <w:sz w:val="18"/>
                <w:szCs w:val="18"/>
              </w:rPr>
            </w:pPr>
            <w:r w:rsidDel="00000000" w:rsidR="00000000" w:rsidRPr="00000000">
              <w:rPr>
                <w:sz w:val="18"/>
                <w:szCs w:val="18"/>
                <w:rtl w:val="0"/>
              </w:rPr>
              <w:t xml:space="preserve">ETA - . </w:t>
            </w:r>
          </w:p>
          <w:p w:rsidR="00000000" w:rsidDel="00000000" w:rsidP="00000000" w:rsidRDefault="00000000" w:rsidRPr="00000000" w14:paraId="0000009D">
            <w:pPr>
              <w:widowControl w:val="0"/>
              <w:ind w:left="720" w:firstLine="0"/>
              <w:rPr>
                <w:sz w:val="18"/>
                <w:szCs w:val="18"/>
              </w:rPr>
            </w:pPr>
            <w:r w:rsidDel="00000000" w:rsidR="00000000" w:rsidRPr="00000000">
              <w:rPr>
                <w:rtl w:val="0"/>
              </w:rPr>
            </w:r>
          </w:p>
          <w:p w:rsidR="00000000" w:rsidDel="00000000" w:rsidP="00000000" w:rsidRDefault="00000000" w:rsidRPr="00000000" w14:paraId="0000009E">
            <w:pPr>
              <w:widowControl w:val="0"/>
              <w:ind w:left="720" w:firstLine="0"/>
              <w:rPr>
                <w:sz w:val="18"/>
                <w:szCs w:val="18"/>
              </w:rPr>
            </w:pPr>
            <w:r w:rsidDel="00000000" w:rsidR="00000000" w:rsidRPr="00000000">
              <w:rPr>
                <w:rtl w:val="0"/>
              </w:rPr>
            </w:r>
          </w:p>
        </w:tc>
        <w:tc>
          <w:tcPr/>
          <w:p w:rsidR="00000000" w:rsidDel="00000000" w:rsidP="00000000" w:rsidRDefault="00000000" w:rsidRPr="00000000" w14:paraId="0000009F">
            <w:pPr>
              <w:widowControl w:val="0"/>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0A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A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A2">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3">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5">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9">
            <w:pPr>
              <w:widowControl w:val="0"/>
              <w:spacing w:line="240" w:lineRule="auto"/>
              <w:jc w:val="center"/>
              <w:rPr>
                <w:color w:val="ffffff"/>
                <w:sz w:val="18"/>
                <w:szCs w:val="18"/>
              </w:rPr>
            </w:pPr>
            <w:r w:rsidDel="00000000" w:rsidR="00000000" w:rsidRPr="00000000">
              <w:rPr>
                <w:color w:val="ffffff"/>
                <w:sz w:val="18"/>
                <w:szCs w:val="18"/>
                <w:rtl w:val="0"/>
              </w:rPr>
              <w:t xml:space="preserve">MTD (Feb)</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E">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0">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1">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2">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3">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4">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5">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6">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7">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8">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9">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A">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B">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C">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0BD">
            <w:pPr>
              <w:widowControl w:val="0"/>
              <w:spacing w:line="240" w:lineRule="auto"/>
              <w:jc w:val="center"/>
              <w:rPr>
                <w:sz w:val="18"/>
                <w:szCs w:val="18"/>
              </w:rPr>
            </w:pPr>
            <w:r w:rsidDel="00000000" w:rsidR="00000000" w:rsidRPr="00000000">
              <w:rPr>
                <w:sz w:val="18"/>
                <w:szCs w:val="18"/>
                <w:rtl w:val="0"/>
              </w:rPr>
              <w:t xml:space="preserve">Sales</w:t>
            </w:r>
          </w:p>
          <w:p w:rsidR="00000000" w:rsidDel="00000000" w:rsidP="00000000" w:rsidRDefault="00000000" w:rsidRPr="00000000" w14:paraId="000000BE">
            <w:pPr>
              <w:widowControl w:val="0"/>
              <w:spacing w:line="240" w:lineRule="auto"/>
              <w:jc w:val="center"/>
              <w:rPr>
                <w:i w:val="1"/>
                <w:iCs w:val="1"/>
                <w:sz w:val="18"/>
                <w:szCs w:val="18"/>
              </w:rPr>
            </w:pPr>
            <w:r w:rsidDel="00000000" w:rsidR="00000000" w:rsidRPr="00000000">
              <w:rPr>
                <w:i w:val="1"/>
                <w:iCs w:val="1"/>
                <w:sz w:val="18"/>
                <w:szCs w:val="18"/>
                <w:rtl w:val="0"/>
              </w:rPr>
              <w:t xml:space="preserve">(MtD) - UAE</w:t>
            </w:r>
          </w:p>
        </w:tc>
        <w:tc>
          <w:tcPr/>
          <w:p w:rsidR="00000000" w:rsidDel="00000000" w:rsidP="00000000" w:rsidRDefault="00000000" w:rsidRPr="00000000" w14:paraId="000000BF">
            <w:pPr>
              <w:widowControl w:val="0"/>
              <w:spacing w:line="240" w:lineRule="auto"/>
              <w:jc w:val="center"/>
              <w:rPr>
                <w:sz w:val="18"/>
                <w:szCs w:val="18"/>
              </w:rPr>
            </w:pPr>
            <w:r w:rsidDel="00000000" w:rsidR="00000000" w:rsidRPr="00000000">
              <w:rPr>
                <w:sz w:val="18"/>
                <w:szCs w:val="18"/>
                <w:rtl w:val="0"/>
              </w:rPr>
              <w:t xml:space="preserve">Sales Forecast %</w:t>
            </w:r>
          </w:p>
          <w:p w:rsidR="00000000" w:rsidDel="00000000" w:rsidP="00000000" w:rsidRDefault="00000000" w:rsidRPr="00000000" w14:paraId="000000C0">
            <w:pPr>
              <w:widowControl w:val="0"/>
              <w:spacing w:line="240" w:lineRule="auto"/>
              <w:jc w:val="center"/>
              <w:rPr>
                <w:sz w:val="18"/>
                <w:szCs w:val="18"/>
              </w:rPr>
            </w:pPr>
            <w:r w:rsidDel="00000000" w:rsidR="00000000" w:rsidRPr="00000000">
              <w:rPr>
                <w:sz w:val="18"/>
                <w:szCs w:val="18"/>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1">
            <w:pPr>
              <w:widowControl w:val="0"/>
              <w:spacing w:line="240" w:lineRule="auto"/>
              <w:jc w:val="center"/>
              <w:rPr>
                <w:color w:val="ffffff"/>
                <w:sz w:val="18"/>
                <w:szCs w:val="18"/>
              </w:rPr>
            </w:pPr>
            <w:r w:rsidDel="00000000" w:rsidR="00000000" w:rsidRPr="00000000">
              <w:rPr>
                <w:color w:val="ffffff"/>
                <w:sz w:val="18"/>
                <w:szCs w:val="18"/>
                <w:rtl w:val="0"/>
              </w:rPr>
              <w:t xml:space="preserve">Monthly -&gt;</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5">
            <w:pPr>
              <w:widowControl w:val="0"/>
              <w:spacing w:line="240" w:lineRule="auto"/>
              <w:jc w:val="center"/>
              <w:rPr>
                <w:i w:val="1"/>
                <w:iCs w:val="1"/>
                <w:sz w:val="18"/>
                <w:szCs w:val="18"/>
              </w:rPr>
            </w:pPr>
            <w:r w:rsidDel="00000000" w:rsidR="00000000" w:rsidRPr="00000000">
              <w:rPr>
                <w:i w:val="1"/>
                <w:iCs w:val="1"/>
                <w:sz w:val="18"/>
                <w:szCs w:val="18"/>
                <w:rtl w:val="0"/>
              </w:rPr>
              <w:t xml:space="preserve">46.1M</w:t>
            </w:r>
          </w:p>
          <w:p w:rsidR="00000000" w:rsidDel="00000000" w:rsidP="00000000" w:rsidRDefault="00000000" w:rsidRPr="00000000" w14:paraId="000000C6">
            <w:pPr>
              <w:widowControl w:val="0"/>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C7">
            <w:pPr>
              <w:widowControl w:val="0"/>
              <w:spacing w:line="240" w:lineRule="auto"/>
              <w:jc w:val="center"/>
              <w:rPr>
                <w:i w:val="1"/>
                <w:iCs w:val="1"/>
                <w:sz w:val="18"/>
                <w:szCs w:val="18"/>
              </w:rPr>
            </w:pPr>
            <w:r w:rsidDel="00000000" w:rsidR="00000000" w:rsidRPr="00000000">
              <w:rPr>
                <w:i w:val="1"/>
                <w:iCs w:val="1"/>
                <w:sz w:val="18"/>
                <w:szCs w:val="18"/>
                <w:rtl w:val="0"/>
              </w:rPr>
              <w:t xml:space="preserve">(65%)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jc w:val="center"/>
              <w:rPr>
                <w:i w:val="1"/>
                <w:iCs w:val="1"/>
                <w:sz w:val="18"/>
                <w:szCs w:val="18"/>
              </w:rPr>
            </w:pPr>
            <w:r w:rsidDel="00000000" w:rsidR="00000000" w:rsidRPr="00000000">
              <w:rPr>
                <w:i w:val="1"/>
                <w:iCs w:val="1"/>
                <w:sz w:val="18"/>
                <w:szCs w:val="18"/>
                <w:rtl w:val="0"/>
              </w:rPr>
              <w:t xml:space="preserve">70.6M</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CC">
            <w:pPr>
              <w:widowControl w:val="0"/>
              <w:spacing w:line="240" w:lineRule="auto"/>
              <w:jc w:val="center"/>
              <w:rPr>
                <w:sz w:val="18"/>
                <w:szCs w:val="18"/>
              </w:rPr>
            </w:pPr>
            <w:hyperlink r:id="rId23">
              <w:r w:rsidDel="00000000" w:rsidR="00000000" w:rsidRPr="00000000">
                <w:rPr>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CD">
            <w:pPr>
              <w:widowControl w:val="0"/>
              <w:spacing w:line="240" w:lineRule="auto"/>
              <w:jc w:val="center"/>
              <w:rPr>
                <w:sz w:val="18"/>
                <w:szCs w:val="18"/>
              </w:rPr>
            </w:pPr>
            <w:hyperlink r:id="rId24">
              <w:r w:rsidDel="00000000" w:rsidR="00000000" w:rsidRPr="00000000">
                <w:rPr>
                  <w:color w:val="1155cc"/>
                  <w:sz w:val="18"/>
                  <w:szCs w:val="18"/>
                  <w:u w:val="single"/>
                  <w:rtl w:val="0"/>
                </w:rPr>
                <w:t xml:space="preserve">Link</w:t>
              </w:r>
            </w:hyperlink>
            <w:r w:rsidDel="00000000" w:rsidR="00000000" w:rsidRPr="00000000">
              <w:rPr>
                <w:rtl w:val="0"/>
              </w:rPr>
            </w:r>
          </w:p>
        </w:tc>
      </w:tr>
    </w:tbl>
    <w:p w:rsidR="00000000" w:rsidDel="00000000" w:rsidP="00000000" w:rsidRDefault="00000000" w:rsidRPr="00000000" w14:paraId="000000CE">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CF">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D0">
      <w:pPr>
        <w:rPr>
          <w:b w:val="1"/>
          <w:bCs w:val="1"/>
          <w:i w:val="1"/>
          <w:iCs w:val="1"/>
          <w:color w:val="99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1">
      <w:pPr>
        <w:rPr>
          <w:b w:val="1"/>
          <w:bCs w:val="1"/>
          <w:i w:val="1"/>
          <w:iCs w:val="1"/>
          <w:color w:val="990000"/>
          <w:sz w:val="32"/>
          <w:szCs w:val="32"/>
        </w:rPr>
      </w:pPr>
      <w:r w:rsidDel="00000000" w:rsidR="00000000" w:rsidRPr="00000000">
        <w:rPr>
          <w:rtl w:val="0"/>
        </w:rPr>
      </w:r>
    </w:p>
    <w:p w:rsidR="00000000" w:rsidDel="00000000" w:rsidP="00000000" w:rsidRDefault="00000000" w:rsidRPr="00000000" w14:paraId="000000D2">
      <w:pPr>
        <w:rPr>
          <w:b w:val="1"/>
          <w:bCs w:val="1"/>
          <w:i w:val="1"/>
          <w:iCs w:val="1"/>
          <w:color w:val="990000"/>
          <w:sz w:val="32"/>
          <w:szCs w:val="32"/>
        </w:rPr>
      </w:pPr>
      <w:r w:rsidDel="00000000" w:rsidR="00000000" w:rsidRPr="00000000">
        <w:rPr>
          <w:b w:val="1"/>
          <w:bCs w:val="1"/>
          <w:i w:val="1"/>
          <w:iCs w:val="1"/>
          <w:color w:val="990000"/>
          <w:sz w:val="32"/>
          <w:szCs w:val="32"/>
          <w:rtl w:val="0"/>
        </w:rPr>
        <w:t xml:space="preserve">CLEL to not be discussed in Q1, till baseline is defined and Product actions are in place </w:t>
      </w:r>
    </w:p>
    <w:p w:rsidR="00000000" w:rsidDel="00000000" w:rsidP="00000000" w:rsidRDefault="00000000" w:rsidRPr="00000000" w14:paraId="000000D3">
      <w:pPr>
        <w:ind w:left="720" w:firstLine="0"/>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4">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5">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6">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7">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8">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9">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A">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B">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D">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E">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F">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0">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E1">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E2">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3">
            <w:pPr>
              <w:widowControl w:val="0"/>
              <w:spacing w:line="240" w:lineRule="auto"/>
              <w:jc w:val="center"/>
              <w:rPr>
                <w:sz w:val="18"/>
                <w:szCs w:val="18"/>
              </w:rPr>
            </w:pPr>
            <w:r w:rsidDel="00000000" w:rsidR="00000000" w:rsidRPr="00000000">
              <w:rPr>
                <w:sz w:val="18"/>
                <w:szCs w:val="18"/>
                <w:rtl w:val="0"/>
              </w:rPr>
              <w:t xml:space="preserve">12.1K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4">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5">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(+4.9k)</w:t>
            </w:r>
          </w:p>
          <w:p w:rsidR="00000000" w:rsidDel="00000000" w:rsidP="00000000" w:rsidRDefault="00000000" w:rsidRPr="00000000" w14:paraId="000000E6">
            <w:pPr>
              <w:widowControl w:val="0"/>
              <w:spacing w:line="240" w:lineRule="auto"/>
              <w:jc w:val="center"/>
              <w:rPr>
                <w:color w:val="ff0000"/>
                <w:sz w:val="18"/>
                <w:szCs w:val="18"/>
              </w:rPr>
            </w:pPr>
            <w:r w:rsidDel="00000000" w:rsidR="00000000" w:rsidRPr="00000000">
              <w:rPr>
                <w:sz w:val="18"/>
                <w:szCs w:val="18"/>
                <w:rtl w:val="0"/>
              </w:rPr>
              <w:t xml:space="preserve">7.2K</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7">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(+8.9K)</w:t>
            </w:r>
          </w:p>
          <w:p w:rsidR="00000000" w:rsidDel="00000000" w:rsidP="00000000" w:rsidRDefault="00000000" w:rsidRPr="00000000" w14:paraId="000000E8">
            <w:pPr>
              <w:widowControl w:val="0"/>
              <w:spacing w:line="240" w:lineRule="auto"/>
              <w:jc w:val="center"/>
              <w:rPr>
                <w:sz w:val="18"/>
                <w:szCs w:val="18"/>
              </w:rPr>
            </w:pPr>
            <w:r w:rsidDel="00000000" w:rsidR="00000000" w:rsidRPr="00000000">
              <w:rPr>
                <w:sz w:val="18"/>
                <w:szCs w:val="18"/>
                <w:rtl w:val="0"/>
              </w:rPr>
              <w:t xml:space="preserve">5.2K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D">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EE">
            <w:pPr>
              <w:widowControl w:val="0"/>
              <w:spacing w:line="240" w:lineRule="auto"/>
              <w:jc w:val="center"/>
              <w:rPr>
                <w:sz w:val="16"/>
                <w:szCs w:val="16"/>
              </w:rPr>
            </w:pPr>
            <w:hyperlink r:id="rId25">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EF">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F0">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F1">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2">
            <w:pPr>
              <w:widowControl w:val="0"/>
              <w:spacing w:line="240" w:lineRule="auto"/>
              <w:jc w:val="center"/>
              <w:rPr>
                <w:sz w:val="18"/>
                <w:szCs w:val="18"/>
              </w:rPr>
            </w:pPr>
            <w:r w:rsidDel="00000000" w:rsidR="00000000" w:rsidRPr="00000000">
              <w:rPr>
                <w:sz w:val="18"/>
                <w:szCs w:val="18"/>
                <w:rtl w:val="0"/>
              </w:rPr>
              <w:t xml:space="preserve">12.2K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3">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4">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(-0.9k)</w:t>
            </w:r>
          </w:p>
          <w:p w:rsidR="00000000" w:rsidDel="00000000" w:rsidP="00000000" w:rsidRDefault="00000000" w:rsidRPr="00000000" w14:paraId="000000F5">
            <w:pPr>
              <w:widowControl w:val="0"/>
              <w:spacing w:line="240" w:lineRule="auto"/>
              <w:jc w:val="center"/>
              <w:rPr>
                <w:color w:val="ff0000"/>
                <w:sz w:val="18"/>
                <w:szCs w:val="18"/>
              </w:rPr>
            </w:pPr>
            <w:r w:rsidDel="00000000" w:rsidR="00000000" w:rsidRPr="00000000">
              <w:rPr>
                <w:sz w:val="18"/>
                <w:szCs w:val="18"/>
                <w:rtl w:val="0"/>
              </w:rPr>
              <w:t xml:space="preserve">13.1K</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6">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(+1.1K)</w:t>
            </w:r>
          </w:p>
          <w:p w:rsidR="00000000" w:rsidDel="00000000" w:rsidP="00000000" w:rsidRDefault="00000000" w:rsidRPr="00000000" w14:paraId="000000F7">
            <w:pPr>
              <w:widowControl w:val="0"/>
              <w:spacing w:line="240" w:lineRule="auto"/>
              <w:jc w:val="center"/>
              <w:rPr>
                <w:sz w:val="18"/>
                <w:szCs w:val="18"/>
              </w:rPr>
            </w:pPr>
            <w:r w:rsidDel="00000000" w:rsidR="00000000" w:rsidRPr="00000000">
              <w:rPr>
                <w:sz w:val="18"/>
                <w:szCs w:val="18"/>
                <w:rtl w:val="0"/>
              </w:rPr>
              <w:t xml:space="preserve">11.1K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8">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C">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FD">
            <w:pPr>
              <w:widowControl w:val="0"/>
              <w:spacing w:line="240" w:lineRule="auto"/>
              <w:jc w:val="center"/>
              <w:rPr>
                <w:sz w:val="16"/>
                <w:szCs w:val="16"/>
              </w:rPr>
            </w:pPr>
            <w:hyperlink r:id="rId26">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FE">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FF">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100">
            <w:pPr>
              <w:widowControl w:val="0"/>
              <w:spacing w:line="240" w:lineRule="auto"/>
              <w:jc w:val="center"/>
              <w:rPr>
                <w:b w:val="1"/>
                <w:bCs w:val="1"/>
                <w:color w:val="0000ff"/>
                <w:sz w:val="18"/>
                <w:szCs w:val="18"/>
                <w:vertAlign w:val="superscript"/>
              </w:rPr>
            </w:pPr>
            <w:r w:rsidDel="00000000" w:rsidR="00000000" w:rsidRPr="00000000">
              <w:rPr>
                <w:b w:val="1"/>
                <w:bCs w:val="1"/>
                <w:color w:val="0000ff"/>
                <w:sz w:val="18"/>
                <w:szCs w:val="18"/>
                <w:rtl w:val="0"/>
              </w:rPr>
              <w:t xml:space="preserve">Net  Exclusive Listings</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1">
            <w:pPr>
              <w:widowControl w:val="0"/>
              <w:spacing w:line="240" w:lineRule="auto"/>
              <w:jc w:val="center"/>
              <w:rPr>
                <w:sz w:val="18"/>
                <w:szCs w:val="18"/>
              </w:rPr>
            </w:pPr>
            <w:r w:rsidDel="00000000" w:rsidR="00000000" w:rsidRPr="00000000">
              <w:rPr>
                <w:sz w:val="18"/>
                <w:szCs w:val="18"/>
                <w:rtl w:val="0"/>
              </w:rPr>
              <w:t xml:space="preserve">24.3K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2">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3">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(+4K)</w:t>
            </w:r>
          </w:p>
          <w:p w:rsidR="00000000" w:rsidDel="00000000" w:rsidP="00000000" w:rsidRDefault="00000000" w:rsidRPr="00000000" w14:paraId="00000104">
            <w:pPr>
              <w:widowControl w:val="0"/>
              <w:spacing w:line="240" w:lineRule="auto"/>
              <w:jc w:val="center"/>
              <w:rPr>
                <w:color w:val="ff0000"/>
                <w:sz w:val="18"/>
                <w:szCs w:val="18"/>
              </w:rPr>
            </w:pPr>
            <w:r w:rsidDel="00000000" w:rsidR="00000000" w:rsidRPr="00000000">
              <w:rPr>
                <w:sz w:val="18"/>
                <w:szCs w:val="18"/>
                <w:rtl w:val="0"/>
              </w:rPr>
              <w:t xml:space="preserve">20.3k</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5">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(+8K)</w:t>
            </w:r>
          </w:p>
          <w:p w:rsidR="00000000" w:rsidDel="00000000" w:rsidP="00000000" w:rsidRDefault="00000000" w:rsidRPr="00000000" w14:paraId="00000106">
            <w:pPr>
              <w:widowControl w:val="0"/>
              <w:spacing w:line="240" w:lineRule="auto"/>
              <w:jc w:val="center"/>
              <w:rPr>
                <w:sz w:val="18"/>
                <w:szCs w:val="18"/>
              </w:rPr>
            </w:pPr>
            <w:r w:rsidDel="00000000" w:rsidR="00000000" w:rsidRPr="00000000">
              <w:rPr>
                <w:sz w:val="18"/>
                <w:szCs w:val="18"/>
                <w:rtl w:val="0"/>
              </w:rPr>
              <w:t xml:space="preserve">16.3K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8">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B">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10C">
            <w:pPr>
              <w:widowControl w:val="0"/>
              <w:spacing w:line="240" w:lineRule="auto"/>
              <w:jc w:val="center"/>
              <w:rPr>
                <w:sz w:val="18"/>
                <w:szCs w:val="18"/>
              </w:rPr>
            </w:pPr>
            <w:hyperlink r:id="rId27">
              <w:r w:rsidDel="00000000" w:rsidR="00000000" w:rsidRPr="00000000">
                <w:rPr>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10D">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0E">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0F">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0">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2">
      <w:pPr>
        <w:widowControl w:val="0"/>
        <w:spacing w:line="240" w:lineRule="auto"/>
        <w:rPr>
          <w:b w:val="1"/>
          <w:bCs w:val="1"/>
          <w:color w:val="434343"/>
          <w:sz w:val="16"/>
          <w:szCs w:val="16"/>
        </w:rPr>
        <w:sectPr>
          <w:headerReference r:id="rId28" w:type="default"/>
          <w:headerReference r:id="rId29" w:type="first"/>
          <w:footerReference r:id="rId3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8863200" cy="1714500"/>
            <wp:effectExtent b="0" l="0" r="0" t="0"/>
            <wp:docPr id="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8863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32" w:type="default"/>
          <w:headerReference r:id="rId33" w:type="first"/>
          <w:footerReference r:id="rId34" w:type="first"/>
          <w:type w:val="nextPage"/>
          <w:pgSz w:h="16838" w:w="23811" w:orient="landscape"/>
          <w:pgMar w:bottom="1440.0000000000002" w:top="1440.0000000000002" w:left="1440.0000000000002" w:right="1440.0000000000002" w:header="720" w:footer="720"/>
          <w:pgNumType w:start="1"/>
        </w:sectPr>
      </w:pPr>
      <w:bookmarkStart w:colFirst="0" w:colLast="0" w:name="_hadxom9k84d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114">
      <w:pPr>
        <w:rPr>
          <w:b w:val="1"/>
          <w:bCs w:val="1"/>
          <w:i w:val="1"/>
          <w:iCs w:val="1"/>
          <w:color w:val="434343"/>
          <w:sz w:val="16"/>
          <w:szCs w:val="16"/>
        </w:rPr>
      </w:pPr>
      <w:r w:rsidDel="00000000" w:rsidR="00000000" w:rsidRPr="00000000">
        <w:rPr>
          <w:rtl w:val="0"/>
        </w:rPr>
      </w:r>
    </w:p>
    <w:tbl>
      <w:tblPr>
        <w:tblStyle w:val="Table5"/>
        <w:tblW w:w="14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90"/>
        <w:gridCol w:w="4665"/>
        <w:gridCol w:w="4680"/>
        <w:gridCol w:w="3150"/>
        <w:tblGridChange w:id="0">
          <w:tblGrid>
            <w:gridCol w:w="1470"/>
            <w:gridCol w:w="990"/>
            <w:gridCol w:w="4665"/>
            <w:gridCol w:w="4680"/>
            <w:gridCol w:w="315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15">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11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1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1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1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1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1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120">
            <w:pPr>
              <w:widowControl w:val="0"/>
              <w:spacing w:line="240" w:lineRule="auto"/>
              <w:rPr>
                <w:b w:val="1"/>
                <w:bCs w:val="1"/>
                <w:i w:val="1"/>
                <w:iCs w:val="1"/>
                <w:color w:val="434343"/>
                <w:sz w:val="18"/>
                <w:szCs w:val="18"/>
              </w:rPr>
            </w:pPr>
            <w:hyperlink r:id="rId35">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121">
            <w:pPr>
              <w:widowControl w:val="0"/>
              <w:numPr>
                <w:ilvl w:val="0"/>
                <w:numId w:val="9"/>
              </w:numPr>
              <w:ind w:left="720" w:hanging="360"/>
              <w:rPr>
                <w:color w:val="434343"/>
                <w:sz w:val="18"/>
                <w:szCs w:val="18"/>
              </w:rPr>
            </w:pPr>
            <w:r w:rsidDel="00000000" w:rsidR="00000000" w:rsidRPr="00000000">
              <w:rPr>
                <w:color w:val="434343"/>
                <w:sz w:val="18"/>
                <w:szCs w:val="18"/>
                <w:rtl w:val="0"/>
              </w:rPr>
              <w:t xml:space="preserve">Revenue back in green, however mostly driven by price: less leads to distribute, clients are fighting for leads &gt; higher bidding.</w:t>
            </w:r>
          </w:p>
          <w:p w:rsidR="00000000" w:rsidDel="00000000" w:rsidP="00000000" w:rsidRDefault="00000000" w:rsidRPr="00000000" w14:paraId="00000122">
            <w:pPr>
              <w:widowControl w:val="0"/>
              <w:numPr>
                <w:ilvl w:val="0"/>
                <w:numId w:val="9"/>
              </w:numPr>
              <w:ind w:left="720" w:hanging="360"/>
              <w:rPr>
                <w:color w:val="434343"/>
                <w:sz w:val="18"/>
                <w:szCs w:val="18"/>
              </w:rPr>
            </w:pPr>
            <w:r w:rsidDel="00000000" w:rsidR="00000000" w:rsidRPr="00000000">
              <w:rPr>
                <w:color w:val="434343"/>
                <w:sz w:val="18"/>
                <w:szCs w:val="18"/>
                <w:rtl w:val="0"/>
              </w:rPr>
              <w:t xml:space="preserve">Demand (sessions, sold leads) metrics still in red, back to October 2025 levels.</w:t>
            </w:r>
          </w:p>
          <w:p w:rsidR="00000000" w:rsidDel="00000000" w:rsidP="00000000" w:rsidRDefault="00000000" w:rsidRPr="00000000" w14:paraId="00000123">
            <w:pPr>
              <w:widowControl w:val="0"/>
              <w:numPr>
                <w:ilvl w:val="0"/>
                <w:numId w:val="9"/>
              </w:numPr>
              <w:ind w:left="720" w:hanging="360"/>
              <w:rPr>
                <w:color w:val="434343"/>
                <w:sz w:val="18"/>
                <w:szCs w:val="18"/>
              </w:rPr>
            </w:pPr>
            <w:r w:rsidDel="00000000" w:rsidR="00000000" w:rsidRPr="00000000">
              <w:rPr>
                <w:color w:val="434343"/>
                <w:sz w:val="18"/>
                <w:szCs w:val="18"/>
                <w:rtl w:val="0"/>
              </w:rPr>
              <w:t xml:space="preserve">Still no panic observed,</w:t>
            </w:r>
          </w:p>
        </w:tc>
        <w:tc>
          <w:tcPr/>
          <w:p w:rsidR="00000000" w:rsidDel="00000000" w:rsidP="00000000" w:rsidRDefault="00000000" w:rsidRPr="00000000" w14:paraId="00000124">
            <w:pPr>
              <w:widowControl w:val="0"/>
              <w:spacing w:line="240" w:lineRule="auto"/>
              <w:ind w:left="720" w:firstLine="0"/>
              <w:rPr>
                <w:i w:val="1"/>
                <w:iCs w:val="1"/>
                <w:color w:val="434343"/>
                <w:sz w:val="18"/>
                <w:szCs w:val="18"/>
              </w:rPr>
            </w:pPr>
            <w:r w:rsidDel="00000000" w:rsidR="00000000" w:rsidRPr="00000000">
              <w:rPr>
                <w:i w:val="1"/>
                <w:iCs w:val="1"/>
                <w:color w:val="434343"/>
                <w:sz w:val="18"/>
                <w:szCs w:val="18"/>
                <w:rtl w:val="0"/>
              </w:rPr>
              <w:t xml:space="preserve">Similar to last week.</w:t>
            </w:r>
          </w:p>
          <w:p w:rsidR="00000000" w:rsidDel="00000000" w:rsidP="00000000" w:rsidRDefault="00000000" w:rsidRPr="00000000" w14:paraId="00000125">
            <w:pPr>
              <w:widowControl w:val="0"/>
              <w:numPr>
                <w:ilvl w:val="0"/>
                <w:numId w:val="30"/>
              </w:numPr>
              <w:spacing w:line="240" w:lineRule="auto"/>
              <w:ind w:left="720" w:hanging="360"/>
              <w:rPr>
                <w:color w:val="434343"/>
                <w:sz w:val="18"/>
                <w:szCs w:val="18"/>
              </w:rPr>
            </w:pPr>
            <w:r w:rsidDel="00000000" w:rsidR="00000000" w:rsidRPr="00000000">
              <w:rPr>
                <w:color w:val="434343"/>
                <w:sz w:val="18"/>
                <w:szCs w:val="18"/>
                <w:rtl w:val="0"/>
              </w:rPr>
              <w:t xml:space="preserve">Continue SEO initiatives (footer content in the developer list, update project description with SEO-friendly keywords, revisit META Title/Description content, Internal Links) =&gt; impact on sessions and leads</w:t>
            </w:r>
          </w:p>
          <w:p w:rsidR="00000000" w:rsidDel="00000000" w:rsidP="00000000" w:rsidRDefault="00000000" w:rsidRPr="00000000" w14:paraId="00000126">
            <w:pPr>
              <w:widowControl w:val="0"/>
              <w:numPr>
                <w:ilvl w:val="0"/>
                <w:numId w:val="30"/>
              </w:numPr>
              <w:spacing w:line="240" w:lineRule="auto"/>
              <w:ind w:left="720" w:hanging="360"/>
              <w:rPr>
                <w:color w:val="434343"/>
                <w:sz w:val="18"/>
                <w:szCs w:val="18"/>
              </w:rPr>
            </w:pPr>
            <w:r w:rsidDel="00000000" w:rsidR="00000000" w:rsidRPr="00000000">
              <w:rPr>
                <w:color w:val="434343"/>
                <w:sz w:val="18"/>
                <w:szCs w:val="18"/>
                <w:rtl w:val="0"/>
              </w:rPr>
              <w:t xml:space="preserve">Launch smart leads =&gt; impact on sold leads (conversion)</w:t>
            </w:r>
          </w:p>
          <w:p w:rsidR="00000000" w:rsidDel="00000000" w:rsidP="00000000" w:rsidRDefault="00000000" w:rsidRPr="00000000" w14:paraId="00000127">
            <w:pPr>
              <w:widowControl w:val="0"/>
              <w:numPr>
                <w:ilvl w:val="0"/>
                <w:numId w:val="30"/>
              </w:numPr>
              <w:spacing w:line="240" w:lineRule="auto"/>
              <w:ind w:left="720" w:hanging="360"/>
              <w:rPr>
                <w:color w:val="434343"/>
                <w:sz w:val="18"/>
                <w:szCs w:val="18"/>
              </w:rPr>
            </w:pPr>
            <w:r w:rsidDel="00000000" w:rsidR="00000000" w:rsidRPr="00000000">
              <w:rPr>
                <w:color w:val="434343"/>
                <w:sz w:val="18"/>
                <w:szCs w:val="18"/>
                <w:rtl w:val="0"/>
              </w:rPr>
              <w:t xml:space="preserve">Halt on price changes to avoid any misperception from clients.</w:t>
            </w:r>
          </w:p>
        </w:tc>
        <w:tc>
          <w:tcPr/>
          <w:p w:rsidR="00000000" w:rsidDel="00000000" w:rsidP="00000000" w:rsidRDefault="00000000" w:rsidRPr="00000000" w14:paraId="00000128">
            <w:pPr>
              <w:widowControl w:val="0"/>
              <w:numPr>
                <w:ilvl w:val="0"/>
                <w:numId w:val="30"/>
              </w:numPr>
              <w:spacing w:line="240" w:lineRule="auto"/>
              <w:ind w:left="720" w:hanging="360"/>
              <w:rPr>
                <w:color w:val="434343"/>
                <w:sz w:val="18"/>
                <w:szCs w:val="18"/>
              </w:rPr>
            </w:pPr>
            <w:r w:rsidDel="00000000" w:rsidR="00000000" w:rsidRPr="00000000">
              <w:rPr>
                <w:color w:val="434343"/>
                <w:sz w:val="18"/>
                <w:szCs w:val="18"/>
                <w:rtl w:val="0"/>
              </w:rPr>
              <w:t xml:space="preserve">Expected to achieve </w:t>
            </w:r>
            <w:r w:rsidDel="00000000" w:rsidR="00000000" w:rsidRPr="00000000">
              <w:rPr>
                <w:b w:val="1"/>
                <w:bCs w:val="1"/>
                <w:color w:val="434343"/>
                <w:sz w:val="18"/>
                <w:szCs w:val="18"/>
                <w:rtl w:val="0"/>
              </w:rPr>
              <w:t xml:space="preserve">90%</w:t>
            </w:r>
            <w:r w:rsidDel="00000000" w:rsidR="00000000" w:rsidRPr="00000000">
              <w:rPr>
                <w:color w:val="434343"/>
                <w:sz w:val="18"/>
                <w:szCs w:val="18"/>
                <w:rtl w:val="0"/>
              </w:rPr>
              <w:t xml:space="preserve"> of Primary Plus revenue in March.</w:t>
            </w:r>
          </w:p>
        </w:tc>
      </w:tr>
      <w:tr>
        <w:trPr>
          <w:cantSplit w:val="0"/>
          <w:trHeight w:val="495" w:hRule="atLeast"/>
          <w:tblHeader w:val="0"/>
        </w:trPr>
        <w:tc>
          <w:tcPr/>
          <w:p w:rsidR="00000000" w:rsidDel="00000000" w:rsidP="00000000" w:rsidRDefault="00000000" w:rsidRPr="00000000" w14:paraId="0000012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r w:rsidDel="00000000" w:rsidR="00000000" w:rsidRPr="00000000">
              <w:rPr>
                <w:rtl w:val="0"/>
              </w:rPr>
            </w:r>
          </w:p>
        </w:tc>
        <w:tc>
          <w:tcPr/>
          <w:p w:rsidR="00000000" w:rsidDel="00000000" w:rsidP="00000000" w:rsidRDefault="00000000" w:rsidRPr="00000000" w14:paraId="0000012A">
            <w:pPr>
              <w:widowControl w:val="0"/>
              <w:spacing w:line="240" w:lineRule="auto"/>
              <w:rPr>
                <w:b w:val="1"/>
                <w:bCs w:val="1"/>
                <w:i w:val="1"/>
                <w:iCs w:val="1"/>
                <w:color w:val="434343"/>
                <w:sz w:val="18"/>
                <w:szCs w:val="18"/>
              </w:rPr>
            </w:pPr>
            <w:hyperlink r:id="rId36">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12B">
            <w:pPr>
              <w:widowControl w:val="0"/>
              <w:numPr>
                <w:ilvl w:val="0"/>
                <w:numId w:val="12"/>
              </w:numPr>
              <w:ind w:left="720" w:hanging="360"/>
              <w:rPr>
                <w:sz w:val="18"/>
                <w:szCs w:val="18"/>
              </w:rPr>
            </w:pPr>
            <w:r w:rsidDel="00000000" w:rsidR="00000000" w:rsidRPr="00000000">
              <w:rPr>
                <w:color w:val="434343"/>
                <w:sz w:val="18"/>
                <w:szCs w:val="18"/>
                <w:rtl w:val="0"/>
              </w:rPr>
              <w:t xml:space="preserve">The forecast is at 35%. New budgets are on hold until further notice </w:t>
            </w:r>
          </w:p>
        </w:tc>
        <w:tc>
          <w:tcPr/>
          <w:p w:rsidR="00000000" w:rsidDel="00000000" w:rsidP="00000000" w:rsidRDefault="00000000" w:rsidRPr="00000000" w14:paraId="0000012C">
            <w:pPr>
              <w:widowControl w:val="0"/>
              <w:numPr>
                <w:ilvl w:val="0"/>
                <w:numId w:val="12"/>
              </w:numPr>
              <w:ind w:left="720" w:hanging="360"/>
              <w:rPr>
                <w:sz w:val="18"/>
                <w:szCs w:val="18"/>
              </w:rPr>
            </w:pPr>
            <w:r w:rsidDel="00000000" w:rsidR="00000000" w:rsidRPr="00000000">
              <w:rPr>
                <w:color w:val="434343"/>
                <w:sz w:val="18"/>
                <w:szCs w:val="18"/>
                <w:rtl w:val="0"/>
              </w:rPr>
              <w:t xml:space="preserve">Focus on active campaigns and push delivery </w:t>
            </w:r>
          </w:p>
        </w:tc>
        <w:tc>
          <w:tcPr/>
          <w:p w:rsidR="00000000" w:rsidDel="00000000" w:rsidP="00000000" w:rsidRDefault="00000000" w:rsidRPr="00000000" w14:paraId="0000012D">
            <w:pPr>
              <w:widowControl w:val="0"/>
              <w:numPr>
                <w:ilvl w:val="0"/>
                <w:numId w:val="17"/>
              </w:numPr>
              <w:spacing w:line="240" w:lineRule="auto"/>
              <w:ind w:left="720" w:hanging="360"/>
              <w:rPr>
                <w:i w:val="1"/>
                <w:iCs w:val="1"/>
                <w:sz w:val="18"/>
                <w:szCs w:val="18"/>
              </w:rPr>
            </w:pPr>
            <w:r w:rsidDel="00000000" w:rsidR="00000000" w:rsidRPr="00000000">
              <w:rPr>
                <w:color w:val="434343"/>
                <w:sz w:val="18"/>
                <w:szCs w:val="18"/>
                <w:rtl w:val="0"/>
              </w:rPr>
              <w:t xml:space="preserve">0.8M in upside would bring achievement to 59% for March.</w:t>
            </w:r>
          </w:p>
        </w:tc>
      </w:tr>
    </w:tbl>
    <w:p w:rsidR="00000000" w:rsidDel="00000000" w:rsidP="00000000" w:rsidRDefault="00000000" w:rsidRPr="00000000" w14:paraId="0000012E">
      <w:pPr>
        <w:rPr>
          <w:b w:val="1"/>
          <w:bCs w:val="1"/>
          <w:color w:val="434343"/>
          <w:sz w:val="16"/>
          <w:szCs w:val="16"/>
        </w:rPr>
      </w:pPr>
      <w:r w:rsidDel="00000000" w:rsidR="00000000" w:rsidRPr="00000000">
        <w:rPr>
          <w:rtl w:val="0"/>
        </w:rPr>
      </w:r>
    </w:p>
    <w:p w:rsidR="00000000" w:rsidDel="00000000" w:rsidP="00000000" w:rsidRDefault="00000000" w:rsidRPr="00000000" w14:paraId="0000012F">
      <w:pPr>
        <w:rPr>
          <w:b w:val="1"/>
          <w:bCs w:val="1"/>
          <w:i w:val="1"/>
          <w:iCs w:val="1"/>
          <w:color w:val="434343"/>
          <w:sz w:val="16"/>
          <w:szCs w:val="16"/>
        </w:rPr>
      </w:pPr>
      <w:r w:rsidDel="00000000" w:rsidR="00000000" w:rsidRPr="00000000">
        <w:rPr>
          <w:rtl w:val="0"/>
        </w:rPr>
      </w:r>
    </w:p>
    <w:tbl>
      <w:tblPr>
        <w:tblStyle w:val="Table6"/>
        <w:tblW w:w="14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10"/>
        <w:gridCol w:w="885"/>
        <w:gridCol w:w="990"/>
        <w:gridCol w:w="885"/>
        <w:gridCol w:w="1380"/>
        <w:gridCol w:w="855"/>
        <w:gridCol w:w="930"/>
        <w:gridCol w:w="1140"/>
        <w:gridCol w:w="1110"/>
        <w:gridCol w:w="1080"/>
        <w:gridCol w:w="1140"/>
        <w:gridCol w:w="1020"/>
        <w:tblGridChange w:id="0">
          <w:tblGrid>
            <w:gridCol w:w="1470"/>
            <w:gridCol w:w="1410"/>
            <w:gridCol w:w="885"/>
            <w:gridCol w:w="990"/>
            <w:gridCol w:w="885"/>
            <w:gridCol w:w="1380"/>
            <w:gridCol w:w="855"/>
            <w:gridCol w:w="930"/>
            <w:gridCol w:w="1140"/>
            <w:gridCol w:w="1110"/>
            <w:gridCol w:w="1080"/>
            <w:gridCol w:w="1140"/>
            <w:gridCol w:w="1020"/>
          </w:tblGrid>
        </w:tblGridChange>
      </w:tblGrid>
      <w:tr>
        <w:trPr>
          <w:cantSplit w:val="0"/>
          <w:trHeight w:val="235.986328125"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0">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1">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2">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3">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4">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5">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6">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7">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9">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A">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B">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C">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235.98632812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D">
            <w:pPr>
              <w:widowControl w:val="0"/>
              <w:spacing w:line="240" w:lineRule="auto"/>
              <w:jc w:val="center"/>
              <w:rPr>
                <w:sz w:val="16"/>
                <w:szCs w:val="16"/>
              </w:rPr>
            </w:pPr>
            <w:r w:rsidDel="00000000" w:rsidR="00000000" w:rsidRPr="00000000">
              <w:rPr>
                <w:sz w:val="16"/>
                <w:szCs w:val="16"/>
                <w:rtl w:val="0"/>
              </w:rPr>
              <w:t xml:space="preserve">New Projects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E">
            <w:pPr>
              <w:widowControl w:val="0"/>
              <w:spacing w:line="240" w:lineRule="auto"/>
              <w:jc w:val="center"/>
              <w:rPr>
                <w:sz w:val="16"/>
                <w:szCs w:val="16"/>
              </w:rPr>
            </w:pPr>
            <w:r w:rsidDel="00000000" w:rsidR="00000000" w:rsidRPr="00000000">
              <w:rPr>
                <w:sz w:val="16"/>
                <w:szCs w:val="16"/>
                <w:rtl w:val="0"/>
              </w:rPr>
              <w:t xml:space="preserve">Sessions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F">
            <w:pPr>
              <w:widowControl w:val="0"/>
              <w:spacing w:line="240" w:lineRule="auto"/>
              <w:jc w:val="center"/>
              <w:rPr>
                <w:sz w:val="16"/>
                <w:szCs w:val="16"/>
              </w:rPr>
            </w:pPr>
            <w:r w:rsidDel="00000000" w:rsidR="00000000" w:rsidRPr="00000000">
              <w:rPr>
                <w:sz w:val="16"/>
                <w:szCs w:val="16"/>
                <w:rtl w:val="0"/>
              </w:rPr>
              <w:t xml:space="preserve">58.9k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0">
            <w:pPr>
              <w:widowControl w:val="0"/>
              <w:spacing w:line="240" w:lineRule="auto"/>
              <w:jc w:val="center"/>
              <w:rPr>
                <w:sz w:val="16"/>
                <w:szCs w:val="16"/>
              </w:rPr>
            </w:pPr>
            <w:r w:rsidDel="00000000" w:rsidR="00000000" w:rsidRPr="00000000">
              <w:rPr>
                <w:sz w:val="16"/>
                <w:szCs w:val="16"/>
                <w:rtl w:val="0"/>
              </w:rPr>
              <w:t xml:space="preserve">87k</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1">
            <w:pPr>
              <w:widowControl w:val="0"/>
              <w:spacing w:line="240" w:lineRule="auto"/>
              <w:jc w:val="center"/>
              <w:rPr>
                <w:sz w:val="16"/>
                <w:szCs w:val="16"/>
              </w:rPr>
            </w:pPr>
            <w:r w:rsidDel="00000000" w:rsidR="00000000" w:rsidRPr="00000000">
              <w:rPr>
                <w:sz w:val="16"/>
                <w:szCs w:val="16"/>
                <w:rtl w:val="0"/>
              </w:rPr>
              <w:t xml:space="preserve">+36.1%</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2">
            <w:pPr>
              <w:widowControl w:val="0"/>
              <w:spacing w:line="240" w:lineRule="auto"/>
              <w:jc w:val="center"/>
              <w:rPr>
                <w:sz w:val="16"/>
                <w:szCs w:val="16"/>
              </w:rPr>
            </w:pPr>
            <w:r w:rsidDel="00000000" w:rsidR="00000000" w:rsidRPr="00000000">
              <w:rPr>
                <w:sz w:val="16"/>
                <w:szCs w:val="16"/>
                <w:rtl w:val="0"/>
              </w:rPr>
              <w:t xml:space="preserve">-13.6%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3">
            <w:pPr>
              <w:widowControl w:val="0"/>
              <w:spacing w:line="240" w:lineRule="auto"/>
              <w:jc w:val="center"/>
              <w:rPr>
                <w:sz w:val="16"/>
                <w:szCs w:val="16"/>
              </w:rPr>
            </w:pPr>
            <w:r w:rsidDel="00000000" w:rsidR="00000000" w:rsidRPr="00000000">
              <w:rPr>
                <w:sz w:val="16"/>
                <w:szCs w:val="16"/>
                <w:rtl w:val="0"/>
              </w:rPr>
              <w:t xml:space="preserve">106k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4">
            <w:pPr>
              <w:widowControl w:val="0"/>
              <w:spacing w:line="240" w:lineRule="auto"/>
              <w:jc w:val="center"/>
              <w:rPr>
                <w:sz w:val="16"/>
                <w:szCs w:val="16"/>
              </w:rPr>
            </w:pPr>
            <w:r w:rsidDel="00000000" w:rsidR="00000000" w:rsidRPr="00000000">
              <w:rPr>
                <w:sz w:val="16"/>
                <w:szCs w:val="16"/>
                <w:rtl w:val="0"/>
              </w:rPr>
              <w:t xml:space="preserve">385,454</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5">
            <w:pPr>
              <w:widowControl w:val="0"/>
              <w:spacing w:line="240" w:lineRule="auto"/>
              <w:jc w:val="center"/>
              <w:rPr>
                <w:sz w:val="16"/>
                <w:szCs w:val="16"/>
              </w:rPr>
            </w:pPr>
            <w:r w:rsidDel="00000000" w:rsidR="00000000" w:rsidRPr="00000000">
              <w:rPr>
                <w:sz w:val="16"/>
                <w:szCs w:val="16"/>
                <w:rtl w:val="0"/>
              </w:rPr>
              <w:t xml:space="preserve">-37.9%</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6">
            <w:pPr>
              <w:widowControl w:val="0"/>
              <w:spacing w:line="240" w:lineRule="auto"/>
              <w:jc w:val="center"/>
              <w:rPr>
                <w:sz w:val="16"/>
                <w:szCs w:val="16"/>
              </w:rPr>
            </w:pPr>
            <w:r w:rsidDel="00000000" w:rsidR="00000000" w:rsidRPr="00000000">
              <w:rPr>
                <w:sz w:val="16"/>
                <w:szCs w:val="16"/>
                <w:rtl w:val="0"/>
              </w:rPr>
              <w:t xml:space="preserve">-52.3%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8">
            <w:pPr>
              <w:widowControl w:val="0"/>
              <w:jc w:val="center"/>
              <w:rPr>
                <w:sz w:val="16"/>
                <w:szCs w:val="16"/>
              </w:rPr>
            </w:pPr>
            <w:hyperlink r:id="rId37">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9">
            <w:pPr>
              <w:widowControl w:val="0"/>
              <w:jc w:val="center"/>
              <w:rPr>
                <w:sz w:val="16"/>
                <w:szCs w:val="16"/>
              </w:rPr>
            </w:pPr>
            <w:r w:rsidDel="00000000" w:rsidR="00000000" w:rsidRPr="00000000">
              <w:rPr>
                <w:rtl w:val="0"/>
              </w:rPr>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A">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B">
            <w:pPr>
              <w:widowControl w:val="0"/>
              <w:spacing w:line="240" w:lineRule="auto"/>
              <w:jc w:val="center"/>
              <w:rPr>
                <w:sz w:val="16"/>
                <w:szCs w:val="16"/>
              </w:rPr>
            </w:pPr>
            <w:r w:rsidDel="00000000" w:rsidR="00000000" w:rsidRPr="00000000">
              <w:rPr>
                <w:sz w:val="16"/>
                <w:szCs w:val="16"/>
                <w:rtl w:val="0"/>
              </w:rPr>
              <w:t xml:space="preserve">Sold Leads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C">
            <w:pPr>
              <w:widowControl w:val="0"/>
              <w:spacing w:line="240" w:lineRule="auto"/>
              <w:jc w:val="center"/>
              <w:rPr>
                <w:sz w:val="16"/>
                <w:szCs w:val="16"/>
              </w:rPr>
            </w:pPr>
            <w:r w:rsidDel="00000000" w:rsidR="00000000" w:rsidRPr="00000000">
              <w:rPr>
                <w:sz w:val="16"/>
                <w:szCs w:val="16"/>
                <w:rtl w:val="0"/>
              </w:rPr>
              <w:t xml:space="preserve">1,486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D">
            <w:pPr>
              <w:widowControl w:val="0"/>
              <w:spacing w:line="240" w:lineRule="auto"/>
              <w:jc w:val="center"/>
              <w:rPr>
                <w:sz w:val="16"/>
                <w:szCs w:val="16"/>
              </w:rPr>
            </w:pPr>
            <w:r w:rsidDel="00000000" w:rsidR="00000000" w:rsidRPr="00000000">
              <w:rPr>
                <w:sz w:val="16"/>
                <w:szCs w:val="16"/>
                <w:rtl w:val="0"/>
              </w:rPr>
              <w:t xml:space="preserve">1,787</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E">
            <w:pPr>
              <w:widowControl w:val="0"/>
              <w:spacing w:line="240" w:lineRule="auto"/>
              <w:jc w:val="center"/>
              <w:rPr>
                <w:sz w:val="16"/>
                <w:szCs w:val="16"/>
              </w:rPr>
            </w:pPr>
            <w:r w:rsidDel="00000000" w:rsidR="00000000" w:rsidRPr="00000000">
              <w:rPr>
                <w:sz w:val="16"/>
                <w:szCs w:val="16"/>
                <w:rtl w:val="0"/>
              </w:rPr>
              <w:t xml:space="preserve">+39.3%</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F">
            <w:pPr>
              <w:widowControl w:val="0"/>
              <w:spacing w:line="240" w:lineRule="auto"/>
              <w:jc w:val="center"/>
              <w:rPr>
                <w:sz w:val="16"/>
                <w:szCs w:val="16"/>
              </w:rPr>
            </w:pPr>
            <w:r w:rsidDel="00000000" w:rsidR="00000000" w:rsidRPr="00000000">
              <w:rPr>
                <w:sz w:val="16"/>
                <w:szCs w:val="16"/>
                <w:rtl w:val="0"/>
              </w:rPr>
              <w:t xml:space="preserve">-26.8%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0">
            <w:pPr>
              <w:widowControl w:val="0"/>
              <w:spacing w:line="240" w:lineRule="auto"/>
              <w:jc w:val="center"/>
              <w:rPr>
                <w:sz w:val="16"/>
                <w:szCs w:val="16"/>
              </w:rPr>
            </w:pPr>
            <w:r w:rsidDel="00000000" w:rsidR="00000000" w:rsidRPr="00000000">
              <w:rPr>
                <w:sz w:val="16"/>
                <w:szCs w:val="16"/>
                <w:rtl w:val="0"/>
              </w:rPr>
              <w:t xml:space="preserve">2,683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1">
            <w:pPr>
              <w:widowControl w:val="0"/>
              <w:spacing w:line="240" w:lineRule="auto"/>
              <w:jc w:val="center"/>
              <w:rPr>
                <w:sz w:val="16"/>
                <w:szCs w:val="16"/>
              </w:rPr>
            </w:pPr>
            <w:r w:rsidDel="00000000" w:rsidR="00000000" w:rsidRPr="00000000">
              <w:rPr>
                <w:sz w:val="16"/>
                <w:szCs w:val="16"/>
                <w:rtl w:val="0"/>
              </w:rPr>
              <w:t xml:space="preserve">7,910</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2">
            <w:pPr>
              <w:widowControl w:val="0"/>
              <w:spacing w:line="240" w:lineRule="auto"/>
              <w:jc w:val="center"/>
              <w:rPr>
                <w:sz w:val="16"/>
                <w:szCs w:val="16"/>
              </w:rPr>
            </w:pPr>
            <w:r w:rsidDel="00000000" w:rsidR="00000000" w:rsidRPr="00000000">
              <w:rPr>
                <w:sz w:val="16"/>
                <w:szCs w:val="16"/>
                <w:rtl w:val="0"/>
              </w:rPr>
              <w:t xml:space="preserve">-29.2%</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3">
            <w:pPr>
              <w:widowControl w:val="0"/>
              <w:spacing w:line="240" w:lineRule="auto"/>
              <w:jc w:val="center"/>
              <w:rPr>
                <w:sz w:val="16"/>
                <w:szCs w:val="16"/>
              </w:rPr>
            </w:pPr>
            <w:r w:rsidDel="00000000" w:rsidR="00000000" w:rsidRPr="00000000">
              <w:rPr>
                <w:sz w:val="16"/>
                <w:szCs w:val="16"/>
                <w:rtl w:val="0"/>
              </w:rPr>
              <w:t xml:space="preserve">+17.4%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5">
            <w:pPr>
              <w:widowControl w:val="0"/>
              <w:jc w:val="center"/>
              <w:rPr>
                <w:sz w:val="16"/>
                <w:szCs w:val="16"/>
              </w:rPr>
            </w:pPr>
            <w:hyperlink r:id="rId38">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6">
            <w:pPr>
              <w:widowControl w:val="0"/>
              <w:jc w:val="center"/>
              <w:rPr>
                <w:sz w:val="16"/>
                <w:szCs w:val="16"/>
              </w:rPr>
            </w:pPr>
            <w:r w:rsidDel="00000000" w:rsidR="00000000" w:rsidRPr="00000000">
              <w:rPr>
                <w:rtl w:val="0"/>
              </w:rPr>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7">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8">
            <w:pPr>
              <w:widowControl w:val="0"/>
              <w:spacing w:line="240" w:lineRule="auto"/>
              <w:jc w:val="center"/>
              <w:rPr>
                <w:sz w:val="16"/>
                <w:szCs w:val="16"/>
              </w:rPr>
            </w:pPr>
            <w:r w:rsidDel="00000000" w:rsidR="00000000" w:rsidRPr="00000000">
              <w:rPr>
                <w:sz w:val="16"/>
                <w:szCs w:val="16"/>
                <w:rtl w:val="0"/>
              </w:rPr>
              <w:t xml:space="preserve">Gross Revenue (USD)</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9">
            <w:pPr>
              <w:widowControl w:val="0"/>
              <w:spacing w:line="240" w:lineRule="auto"/>
              <w:jc w:val="center"/>
              <w:rPr>
                <w:sz w:val="16"/>
                <w:szCs w:val="16"/>
              </w:rPr>
            </w:pPr>
            <w:r w:rsidDel="00000000" w:rsidR="00000000" w:rsidRPr="00000000">
              <w:rPr>
                <w:sz w:val="16"/>
                <w:szCs w:val="16"/>
                <w:rtl w:val="0"/>
              </w:rPr>
              <w:t xml:space="preserve">$132.8k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A">
            <w:pPr>
              <w:widowControl w:val="0"/>
              <w:spacing w:line="240" w:lineRule="auto"/>
              <w:jc w:val="center"/>
              <w:rPr>
                <w:sz w:val="16"/>
                <w:szCs w:val="16"/>
              </w:rPr>
            </w:pPr>
            <w:r w:rsidDel="00000000" w:rsidR="00000000" w:rsidRPr="00000000">
              <w:rPr>
                <w:sz w:val="16"/>
                <w:szCs w:val="16"/>
                <w:rtl w:val="0"/>
              </w:rPr>
              <w:t xml:space="preserve">$130.6k</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B">
            <w:pPr>
              <w:widowControl w:val="0"/>
              <w:spacing w:line="240" w:lineRule="auto"/>
              <w:jc w:val="center"/>
              <w:rPr>
                <w:sz w:val="16"/>
                <w:szCs w:val="16"/>
              </w:rPr>
            </w:pPr>
            <w:r w:rsidDel="00000000" w:rsidR="00000000" w:rsidRPr="00000000">
              <w:rPr>
                <w:sz w:val="16"/>
                <w:szCs w:val="16"/>
                <w:rtl w:val="0"/>
              </w:rPr>
              <w:t xml:space="preserve">+19.3%</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C">
            <w:pPr>
              <w:widowControl w:val="0"/>
              <w:spacing w:line="240" w:lineRule="auto"/>
              <w:jc w:val="center"/>
              <w:rPr>
                <w:sz w:val="16"/>
                <w:szCs w:val="16"/>
              </w:rPr>
            </w:pPr>
            <w:r w:rsidDel="00000000" w:rsidR="00000000" w:rsidRPr="00000000">
              <w:rPr>
                <w:sz w:val="16"/>
                <w:szCs w:val="16"/>
                <w:rtl w:val="0"/>
              </w:rPr>
              <w:t xml:space="preserve">-30.7%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D">
            <w:pPr>
              <w:widowControl w:val="0"/>
              <w:spacing w:line="240" w:lineRule="auto"/>
              <w:jc w:val="center"/>
              <w:rPr>
                <w:sz w:val="16"/>
                <w:szCs w:val="16"/>
              </w:rPr>
            </w:pPr>
            <w:r w:rsidDel="00000000" w:rsidR="00000000" w:rsidRPr="00000000">
              <w:rPr>
                <w:sz w:val="16"/>
                <w:szCs w:val="16"/>
                <w:rtl w:val="0"/>
              </w:rPr>
              <w:t xml:space="preserve">$256k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E">
            <w:pPr>
              <w:widowControl w:val="0"/>
              <w:spacing w:line="240" w:lineRule="auto"/>
              <w:jc w:val="center"/>
              <w:rPr>
                <w:sz w:val="16"/>
                <w:szCs w:val="16"/>
              </w:rPr>
            </w:pPr>
            <w:r w:rsidDel="00000000" w:rsidR="00000000" w:rsidRPr="00000000">
              <w:rPr>
                <w:sz w:val="16"/>
                <w:szCs w:val="16"/>
                <w:rtl w:val="0"/>
              </w:rPr>
              <w:t xml:space="preserve">$578.2k</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F">
            <w:pPr>
              <w:widowControl w:val="0"/>
              <w:spacing w:line="240" w:lineRule="auto"/>
              <w:jc w:val="center"/>
              <w:rPr>
                <w:sz w:val="16"/>
                <w:szCs w:val="16"/>
              </w:rPr>
            </w:pPr>
            <w:r w:rsidDel="00000000" w:rsidR="00000000" w:rsidRPr="00000000">
              <w:rPr>
                <w:sz w:val="16"/>
                <w:szCs w:val="16"/>
                <w:rtl w:val="0"/>
              </w:rPr>
              <w:t xml:space="preserve">-24.7%</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0">
            <w:pPr>
              <w:widowControl w:val="0"/>
              <w:spacing w:line="240" w:lineRule="auto"/>
              <w:jc w:val="center"/>
              <w:rPr>
                <w:sz w:val="16"/>
                <w:szCs w:val="16"/>
              </w:rPr>
            </w:pPr>
            <w:r w:rsidDel="00000000" w:rsidR="00000000" w:rsidRPr="00000000">
              <w:rPr>
                <w:sz w:val="16"/>
                <w:szCs w:val="16"/>
                <w:rtl w:val="0"/>
              </w:rPr>
              <w:t xml:space="preserve">+37.4%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2">
            <w:pPr>
              <w:widowControl w:val="0"/>
              <w:jc w:val="center"/>
              <w:rPr>
                <w:sz w:val="16"/>
                <w:szCs w:val="16"/>
              </w:rPr>
            </w:pPr>
            <w:hyperlink r:id="rId39">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3">
            <w:pPr>
              <w:widowControl w:val="0"/>
              <w:jc w:val="center"/>
              <w:rPr>
                <w:sz w:val="16"/>
                <w:szCs w:val="16"/>
              </w:rPr>
            </w:pPr>
            <w:r w:rsidDel="00000000" w:rsidR="00000000" w:rsidRPr="00000000">
              <w:rPr>
                <w:rtl w:val="0"/>
              </w:rPr>
            </w:r>
          </w:p>
        </w:tc>
      </w:tr>
      <w:tr>
        <w:trPr>
          <w:cantSplit w:val="0"/>
          <w:trHeight w:val="235.986328125"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4">
            <w:pPr>
              <w:widowControl w:val="0"/>
              <w:spacing w:line="240" w:lineRule="auto"/>
              <w:jc w:val="center"/>
              <w:rPr>
                <w:sz w:val="16"/>
                <w:szCs w:val="16"/>
              </w:rPr>
            </w:pPr>
            <w:r w:rsidDel="00000000" w:rsidR="00000000" w:rsidRPr="00000000">
              <w:rPr>
                <w:sz w:val="16"/>
                <w:szCs w:val="16"/>
                <w:rtl w:val="0"/>
              </w:rPr>
              <w:t xml:space="preserve">Media &amp; Developer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5">
            <w:pPr>
              <w:widowControl w:val="0"/>
              <w:spacing w:line="240" w:lineRule="auto"/>
              <w:jc w:val="center"/>
              <w:rPr>
                <w:sz w:val="16"/>
                <w:szCs w:val="16"/>
              </w:rPr>
            </w:pPr>
            <w:r w:rsidDel="00000000" w:rsidR="00000000" w:rsidRPr="00000000">
              <w:rPr>
                <w:sz w:val="16"/>
                <w:szCs w:val="16"/>
                <w:rtl w:val="0"/>
              </w:rPr>
              <w:t xml:space="preserve">Revenue from Media Products</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6">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7">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8">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9">
            <w:pPr>
              <w:widowControl w:val="0"/>
              <w:spacing w:line="240" w:lineRule="auto"/>
              <w:jc w:val="center"/>
              <w:rPr>
                <w:sz w:val="16"/>
                <w:szCs w:val="16"/>
              </w:rPr>
            </w:pPr>
            <w:r w:rsidDel="00000000" w:rsidR="00000000" w:rsidRPr="00000000">
              <w:rPr>
                <w:sz w:val="16"/>
                <w:szCs w:val="16"/>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A">
            <w:pPr>
              <w:widowControl w:val="0"/>
              <w:spacing w:line="240" w:lineRule="auto"/>
              <w:jc w:val="center"/>
              <w:rPr>
                <w:sz w:val="16"/>
                <w:szCs w:val="16"/>
              </w:rPr>
            </w:pPr>
            <w:r w:rsidDel="00000000" w:rsidR="00000000" w:rsidRPr="00000000">
              <w:rPr>
                <w:sz w:val="16"/>
                <w:szCs w:val="16"/>
                <w:rtl w:val="0"/>
              </w:rPr>
              <w:t xml:space="preserve">Monthly</w:t>
            </w:r>
          </w:p>
        </w:tc>
        <w:tc>
          <w:tcPr>
            <w:tcMar>
              <w:top w:w="99.0" w:type="dxa"/>
              <w:left w:w="99.0" w:type="dxa"/>
              <w:bottom w:w="99.0" w:type="dxa"/>
              <w:right w:w="99.0" w:type="dxa"/>
            </w:tcMar>
            <w:vAlign w:val="center"/>
          </w:tcPr>
          <w:p w:rsidR="00000000" w:rsidDel="00000000" w:rsidP="00000000" w:rsidRDefault="00000000" w:rsidRPr="00000000" w14:paraId="0000016F">
            <w:pPr>
              <w:widowControl w:val="0"/>
              <w:jc w:val="center"/>
              <w:rPr>
                <w:sz w:val="16"/>
                <w:szCs w:val="16"/>
              </w:rPr>
            </w:pPr>
            <w:hyperlink r:id="rId40">
              <w:r w:rsidDel="00000000" w:rsidR="00000000" w:rsidRPr="00000000">
                <w:rPr>
                  <w:color w:val="0000ee"/>
                  <w:sz w:val="16"/>
                  <w:szCs w:val="16"/>
                  <w:u w:val="single"/>
                  <w:rtl w:val="0"/>
                </w:rPr>
                <w:t xml:space="preserve">Sami Awada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0">
            <w:pPr>
              <w:widowControl w:val="0"/>
              <w:jc w:val="center"/>
              <w:rPr>
                <w:sz w:val="16"/>
                <w:szCs w:val="16"/>
              </w:rPr>
            </w:pPr>
            <w:r w:rsidDel="00000000" w:rsidR="00000000" w:rsidRPr="00000000">
              <w:rPr>
                <w:rtl w:val="0"/>
              </w:rPr>
            </w:r>
          </w:p>
        </w:tc>
      </w:tr>
    </w:tbl>
    <w:p w:rsidR="00000000" w:rsidDel="00000000" w:rsidP="00000000" w:rsidRDefault="00000000" w:rsidRPr="00000000" w14:paraId="00000171">
      <w:pPr>
        <w:rPr>
          <w:b w:val="1"/>
          <w:bCs w:val="1"/>
          <w:color w:val="434343"/>
          <w:sz w:val="16"/>
          <w:szCs w:val="16"/>
        </w:rPr>
      </w:pPr>
      <w:r w:rsidDel="00000000" w:rsidR="00000000" w:rsidRPr="00000000">
        <w:rPr>
          <w:rtl w:val="0"/>
        </w:rPr>
      </w:r>
    </w:p>
    <w:p w:rsidR="00000000" w:rsidDel="00000000" w:rsidP="00000000" w:rsidRDefault="00000000" w:rsidRPr="00000000" w14:paraId="00000172">
      <w:pPr>
        <w:rPr>
          <w:b w:val="1"/>
          <w:bCs w:val="1"/>
          <w:color w:val="434343"/>
          <w:sz w:val="16"/>
          <w:szCs w:val="16"/>
        </w:rPr>
      </w:pPr>
      <w:r w:rsidDel="00000000" w:rsidR="00000000" w:rsidRPr="00000000">
        <w:rPr>
          <w:rtl w:val="0"/>
        </w:rPr>
      </w:r>
    </w:p>
    <w:p w:rsidR="00000000" w:rsidDel="00000000" w:rsidP="00000000" w:rsidRDefault="00000000" w:rsidRPr="00000000" w14:paraId="00000173">
      <w:pPr>
        <w:rPr>
          <w:b w:val="1"/>
          <w:bCs w:val="1"/>
          <w:color w:val="434343"/>
          <w:sz w:val="16"/>
          <w:szCs w:val="16"/>
        </w:rPr>
      </w:pPr>
      <w:r w:rsidDel="00000000" w:rsidR="00000000" w:rsidRPr="00000000">
        <w:rPr>
          <w:rtl w:val="0"/>
        </w:rPr>
      </w:r>
    </w:p>
    <w:p w:rsidR="00000000" w:rsidDel="00000000" w:rsidP="00000000" w:rsidRDefault="00000000" w:rsidRPr="00000000" w14:paraId="00000174">
      <w:pPr>
        <w:rPr>
          <w:b w:val="1"/>
          <w:bCs w:val="1"/>
          <w:color w:val="434343"/>
          <w:sz w:val="16"/>
          <w:szCs w:val="16"/>
        </w:rPr>
        <w:sectPr>
          <w:headerReference r:id="rId41" w:type="default"/>
          <w:headerReference r:id="rId42" w:type="first"/>
          <w:footerReference r:id="rId43"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44" w:type="default"/>
          <w:headerReference r:id="rId45" w:type="first"/>
          <w:footerReference r:id="rId46" w:type="first"/>
          <w:type w:val="nextPage"/>
          <w:pgSz w:h="16838" w:w="23811" w:orient="landscape"/>
          <w:pgMar w:bottom="850.3937007874016" w:top="850.3937007874016" w:left="1440.0000000000002" w:right="1440.0000000000002" w:header="720" w:footer="720"/>
          <w:pgNumType w:start="1"/>
        </w:sectPr>
      </w:pPr>
      <w:bookmarkStart w:colFirst="0" w:colLast="0" w:name="_kxm37qgfg8p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176">
      <w:pPr>
        <w:rPr>
          <w:b w:val="1"/>
          <w:bCs w:val="1"/>
          <w:i w:val="1"/>
          <w:iCs w:val="1"/>
          <w:color w:val="434343"/>
          <w:sz w:val="16"/>
          <w:szCs w:val="16"/>
        </w:rPr>
      </w:pPr>
      <w:r w:rsidDel="00000000" w:rsidR="00000000" w:rsidRPr="00000000">
        <w:rPr>
          <w:rtl w:val="0"/>
        </w:rPr>
      </w:r>
    </w:p>
    <w:tbl>
      <w:tblPr>
        <w:tblStyle w:val="Table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350"/>
        <w:gridCol w:w="3600"/>
        <w:gridCol w:w="5220"/>
        <w:gridCol w:w="3450"/>
        <w:tblGridChange w:id="0">
          <w:tblGrid>
            <w:gridCol w:w="1140"/>
            <w:gridCol w:w="1350"/>
            <w:gridCol w:w="3600"/>
            <w:gridCol w:w="5220"/>
            <w:gridCol w:w="345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77">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7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7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7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7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8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768.75" w:hRule="atLeast"/>
          <w:tblHeader w:val="0"/>
        </w:trPr>
        <w:tc>
          <w:tcPr/>
          <w:p w:rsidR="00000000" w:rsidDel="00000000" w:rsidP="00000000" w:rsidRDefault="00000000" w:rsidRPr="00000000" w14:paraId="0000018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82">
            <w:pPr>
              <w:widowControl w:val="0"/>
              <w:spacing w:line="240" w:lineRule="auto"/>
              <w:rPr>
                <w:b w:val="1"/>
                <w:bCs w:val="1"/>
                <w:i w:val="1"/>
                <w:iCs w:val="1"/>
                <w:color w:val="434343"/>
                <w:sz w:val="18"/>
                <w:szCs w:val="18"/>
              </w:rPr>
            </w:pPr>
            <w:hyperlink r:id="rId47">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83">
            <w:pPr>
              <w:widowControl w:val="0"/>
              <w:numPr>
                <w:ilvl w:val="0"/>
                <w:numId w:val="23"/>
              </w:numPr>
              <w:ind w:left="720" w:hanging="360"/>
              <w:rPr>
                <w:sz w:val="18"/>
                <w:szCs w:val="18"/>
              </w:rPr>
            </w:pPr>
            <w:r w:rsidDel="00000000" w:rsidR="00000000" w:rsidRPr="00000000">
              <w:rPr>
                <w:sz w:val="18"/>
                <w:szCs w:val="18"/>
                <w:rtl w:val="0"/>
              </w:rPr>
              <w:t xml:space="preserve">No internal data reported.</w:t>
            </w:r>
          </w:p>
        </w:tc>
        <w:tc>
          <w:tcPr/>
          <w:p w:rsidR="00000000" w:rsidDel="00000000" w:rsidP="00000000" w:rsidRDefault="00000000" w:rsidRPr="00000000" w14:paraId="00000184">
            <w:pPr>
              <w:spacing w:after="240" w:before="240" w:lineRule="auto"/>
              <w:jc w:val="both"/>
              <w:rPr>
                <w:b w:val="1"/>
                <w:bCs w:val="1"/>
                <w:sz w:val="18"/>
                <w:szCs w:val="18"/>
              </w:rPr>
            </w:pPr>
            <w:r w:rsidDel="00000000" w:rsidR="00000000" w:rsidRPr="00000000">
              <w:rPr>
                <w:b w:val="1"/>
                <w:bCs w:val="1"/>
                <w:sz w:val="18"/>
                <w:szCs w:val="18"/>
                <w:rtl w:val="0"/>
              </w:rPr>
              <w:t xml:space="preserve">Summary (22 Mar 2026):</w:t>
            </w:r>
          </w:p>
          <w:p w:rsidR="00000000" w:rsidDel="00000000" w:rsidP="00000000" w:rsidRDefault="00000000" w:rsidRPr="00000000" w14:paraId="00000185">
            <w:pPr>
              <w:numPr>
                <w:ilvl w:val="0"/>
                <w:numId w:val="22"/>
              </w:numPr>
              <w:spacing w:after="0" w:afterAutospacing="0" w:before="240" w:lineRule="auto"/>
              <w:ind w:left="720" w:hanging="360"/>
              <w:rPr>
                <w:sz w:val="18"/>
                <w:szCs w:val="18"/>
              </w:rPr>
            </w:pPr>
            <w:r w:rsidDel="00000000" w:rsidR="00000000" w:rsidRPr="00000000">
              <w:rPr>
                <w:b w:val="1"/>
                <w:bCs w:val="1"/>
                <w:sz w:val="18"/>
                <w:szCs w:val="18"/>
                <w:rtl w:val="0"/>
              </w:rPr>
              <w:t xml:space="preserve">Demand</w:t>
            </w:r>
            <w:r w:rsidDel="00000000" w:rsidR="00000000" w:rsidRPr="00000000">
              <w:rPr>
                <w:sz w:val="18"/>
                <w:szCs w:val="18"/>
                <w:rtl w:val="0"/>
              </w:rPr>
              <w:t xml:space="preserve">: Sessions index is currently 67 (baseline = 100), 33pts below baseline with WoW at -12.7%. The decline is driven by Eid al-Fitr seasonality (Mar 20 onward). Pre-Eid (as of Mar 19), WoW was already softening at -2.3%, confirming the scaling experiment did not produce a demand uplift. We're tracking pull channels only (organic search, paid search, and app sessions).</w:t>
            </w:r>
          </w:p>
          <w:p w:rsidR="00000000" w:rsidDel="00000000" w:rsidP="00000000" w:rsidRDefault="00000000" w:rsidRPr="00000000" w14:paraId="00000186">
            <w:pPr>
              <w:numPr>
                <w:ilvl w:val="0"/>
                <w:numId w:val="2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Primary</w:t>
            </w:r>
            <w:r w:rsidDel="00000000" w:rsidR="00000000" w:rsidRPr="00000000">
              <w:rPr>
                <w:sz w:val="18"/>
                <w:szCs w:val="18"/>
                <w:rtl w:val="0"/>
              </w:rPr>
              <w:t xml:space="preserve"> </w:t>
            </w:r>
            <w:r w:rsidDel="00000000" w:rsidR="00000000" w:rsidRPr="00000000">
              <w:rPr>
                <w:b w:val="1"/>
                <w:bCs w:val="1"/>
                <w:sz w:val="18"/>
                <w:szCs w:val="18"/>
                <w:rtl w:val="0"/>
              </w:rPr>
              <w:t xml:space="preserve">Demand</w:t>
            </w:r>
            <w:r w:rsidDel="00000000" w:rsidR="00000000" w:rsidRPr="00000000">
              <w:rPr>
                <w:sz w:val="18"/>
                <w:szCs w:val="18"/>
                <w:rtl w:val="0"/>
              </w:rPr>
              <w:t xml:space="preserve">: We’re capturing more sellable leads through our paid campaigns (MtD +92% MoM), likely due to reduced competitor activity.</w:t>
            </w:r>
          </w:p>
          <w:p w:rsidR="00000000" w:rsidDel="00000000" w:rsidP="00000000" w:rsidRDefault="00000000" w:rsidRPr="00000000" w14:paraId="00000187">
            <w:pPr>
              <w:numPr>
                <w:ilvl w:val="0"/>
                <w:numId w:val="2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Spend</w:t>
            </w:r>
            <w:r w:rsidDel="00000000" w:rsidR="00000000" w:rsidRPr="00000000">
              <w:rPr>
                <w:sz w:val="18"/>
                <w:szCs w:val="18"/>
                <w:rtl w:val="0"/>
              </w:rPr>
              <w:t xml:space="preserve">: Pre-conflict spend averaged $34.5K/day. The last 7-day average is $28.1K/day (-18% vs pre-conflict). We have scaled down bids on buy campaigns after the scaling experiment showed no improvement in conversion efficiency.</w:t>
            </w:r>
          </w:p>
          <w:p w:rsidR="00000000" w:rsidDel="00000000" w:rsidP="00000000" w:rsidRDefault="00000000" w:rsidRPr="00000000" w14:paraId="00000188">
            <w:pPr>
              <w:numPr>
                <w:ilvl w:val="0"/>
                <w:numId w:val="2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Leads</w:t>
            </w:r>
            <w:r w:rsidDel="00000000" w:rsidR="00000000" w:rsidRPr="00000000">
              <w:rPr>
                <w:sz w:val="18"/>
                <w:szCs w:val="18"/>
                <w:rtl w:val="0"/>
              </w:rPr>
              <w:t xml:space="preserve">: Both channels are declining. Organic leads WoW at -26.8%, Paid leads WoW at -37.4%. This is consistent with the Eid demand dip and should not be read as a structural reversal.</w:t>
            </w:r>
          </w:p>
          <w:p w:rsidR="00000000" w:rsidDel="00000000" w:rsidP="00000000" w:rsidRDefault="00000000" w:rsidRPr="00000000" w14:paraId="00000189">
            <w:pPr>
              <w:numPr>
                <w:ilvl w:val="0"/>
                <w:numId w:val="22"/>
              </w:numPr>
              <w:spacing w:after="240" w:before="0" w:beforeAutospacing="0" w:lineRule="auto"/>
              <w:ind w:left="720" w:hanging="360"/>
              <w:rPr>
                <w:sz w:val="18"/>
                <w:szCs w:val="18"/>
              </w:rPr>
            </w:pPr>
            <w:r w:rsidDel="00000000" w:rsidR="00000000" w:rsidRPr="00000000">
              <w:rPr>
                <w:b w:val="1"/>
                <w:bCs w:val="1"/>
                <w:sz w:val="18"/>
                <w:szCs w:val="18"/>
                <w:rtl w:val="0"/>
              </w:rPr>
              <w:t xml:space="preserve">Competitive</w:t>
            </w:r>
            <w:r w:rsidDel="00000000" w:rsidR="00000000" w:rsidRPr="00000000">
              <w:rPr>
                <w:sz w:val="18"/>
                <w:szCs w:val="18"/>
                <w:rtl w:val="0"/>
              </w:rPr>
              <w:t xml:space="preserve">: Paid search SOV remains strong. Core Buy at 63% and Core Rent at 78%, consistently above 50% for 14+ straight days. We also observed Bayut pulling out of international search campaigns across India, UK, and US, markets where they were historically active.</w:t>
            </w:r>
          </w:p>
          <w:p w:rsidR="00000000" w:rsidDel="00000000" w:rsidP="00000000" w:rsidRDefault="00000000" w:rsidRPr="00000000" w14:paraId="0000018A">
            <w:pPr>
              <w:spacing w:after="240" w:before="240" w:lineRule="auto"/>
              <w:jc w:val="both"/>
              <w:rPr>
                <w:b w:val="1"/>
                <w:bCs w:val="1"/>
                <w:sz w:val="18"/>
                <w:szCs w:val="18"/>
              </w:rPr>
            </w:pPr>
            <w:r w:rsidDel="00000000" w:rsidR="00000000" w:rsidRPr="00000000">
              <w:rPr>
                <w:b w:val="1"/>
                <w:bCs w:val="1"/>
                <w:sz w:val="18"/>
                <w:szCs w:val="18"/>
                <w:rtl w:val="0"/>
              </w:rPr>
              <w:t xml:space="preserve">Next Steps:</w:t>
            </w:r>
          </w:p>
          <w:p w:rsidR="00000000" w:rsidDel="00000000" w:rsidP="00000000" w:rsidRDefault="00000000" w:rsidRPr="00000000" w14:paraId="0000018B">
            <w:pPr>
              <w:numPr>
                <w:ilvl w:val="0"/>
                <w:numId w:val="20"/>
              </w:numPr>
              <w:spacing w:after="0" w:afterAutospacing="0" w:before="240" w:lineRule="auto"/>
              <w:ind w:left="720" w:hanging="360"/>
              <w:rPr>
                <w:sz w:val="18"/>
                <w:szCs w:val="18"/>
              </w:rPr>
            </w:pPr>
            <w:r w:rsidDel="00000000" w:rsidR="00000000" w:rsidRPr="00000000">
              <w:rPr>
                <w:b w:val="1"/>
                <w:bCs w:val="1"/>
                <w:sz w:val="18"/>
                <w:szCs w:val="18"/>
                <w:rtl w:val="0"/>
              </w:rPr>
              <w:t xml:space="preserve">Bid</w:t>
            </w:r>
            <w:r w:rsidDel="00000000" w:rsidR="00000000" w:rsidRPr="00000000">
              <w:rPr>
                <w:sz w:val="18"/>
                <w:szCs w:val="18"/>
                <w:rtl w:val="0"/>
              </w:rPr>
              <w:t xml:space="preserve"> </w:t>
            </w:r>
            <w:r w:rsidDel="00000000" w:rsidR="00000000" w:rsidRPr="00000000">
              <w:rPr>
                <w:b w:val="1"/>
                <w:bCs w:val="1"/>
                <w:sz w:val="18"/>
                <w:szCs w:val="18"/>
                <w:rtl w:val="0"/>
              </w:rPr>
              <w:t xml:space="preserve">Optimization</w:t>
            </w:r>
            <w:r w:rsidDel="00000000" w:rsidR="00000000" w:rsidRPr="00000000">
              <w:rPr>
                <w:sz w:val="18"/>
                <w:szCs w:val="18"/>
                <w:rtl w:val="0"/>
              </w:rPr>
              <w:t xml:space="preserve">: Buy campaign bids have been scaled down following the experiment. We will maintain current levels through the Eid period and reassess once demand normalizes (expected post Mar 30).</w:t>
            </w:r>
          </w:p>
          <w:p w:rsidR="00000000" w:rsidDel="00000000" w:rsidP="00000000" w:rsidRDefault="00000000" w:rsidRPr="00000000" w14:paraId="0000018C">
            <w:pPr>
              <w:numPr>
                <w:ilvl w:val="0"/>
                <w:numId w:val="2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Messaging</w:t>
            </w:r>
            <w:r w:rsidDel="00000000" w:rsidR="00000000" w:rsidRPr="00000000">
              <w:rPr>
                <w:sz w:val="18"/>
                <w:szCs w:val="18"/>
                <w:rtl w:val="0"/>
              </w:rPr>
              <w:t xml:space="preserve">: BAU catalog ads continue alongside </w:t>
            </w:r>
            <w:r w:rsidDel="00000000" w:rsidR="00000000" w:rsidRPr="00000000">
              <w:rPr>
                <w:b w:val="1"/>
                <w:bCs w:val="1"/>
                <w:sz w:val="18"/>
                <w:szCs w:val="18"/>
                <w:rtl w:val="0"/>
              </w:rPr>
              <w:t xml:space="preserve">transaction-focused messaging</w:t>
            </w:r>
            <w:r w:rsidDel="00000000" w:rsidR="00000000" w:rsidRPr="00000000">
              <w:rPr>
                <w:sz w:val="18"/>
                <w:szCs w:val="18"/>
                <w:rtl w:val="0"/>
              </w:rPr>
              <w:t xml:space="preserve"> targeting users tracking price movements in the current market.</w:t>
            </w:r>
          </w:p>
          <w:p w:rsidR="00000000" w:rsidDel="00000000" w:rsidP="00000000" w:rsidRDefault="00000000" w:rsidRPr="00000000" w14:paraId="0000018D">
            <w:pPr>
              <w:numPr>
                <w:ilvl w:val="0"/>
                <w:numId w:val="2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International</w:t>
            </w:r>
            <w:r w:rsidDel="00000000" w:rsidR="00000000" w:rsidRPr="00000000">
              <w:rPr>
                <w:sz w:val="18"/>
                <w:szCs w:val="18"/>
                <w:rtl w:val="0"/>
              </w:rPr>
              <w:t xml:space="preserve"> </w:t>
            </w:r>
            <w:r w:rsidDel="00000000" w:rsidR="00000000" w:rsidRPr="00000000">
              <w:rPr>
                <w:b w:val="1"/>
                <w:bCs w:val="1"/>
                <w:sz w:val="18"/>
                <w:szCs w:val="18"/>
                <w:rtl w:val="0"/>
              </w:rPr>
              <w:t xml:space="preserve">Opportunity</w:t>
            </w:r>
            <w:r w:rsidDel="00000000" w:rsidR="00000000" w:rsidRPr="00000000">
              <w:rPr>
                <w:sz w:val="18"/>
                <w:szCs w:val="18"/>
                <w:rtl w:val="0"/>
              </w:rPr>
              <w:t xml:space="preserve">: With Bayut inactive in key source markets, we're evaluating whether to expand share of voice in India, UK, and US search at lower CPCs.</w:t>
            </w:r>
          </w:p>
          <w:p w:rsidR="00000000" w:rsidDel="00000000" w:rsidP="00000000" w:rsidRDefault="00000000" w:rsidRPr="00000000" w14:paraId="0000018E">
            <w:pPr>
              <w:numPr>
                <w:ilvl w:val="0"/>
                <w:numId w:val="20"/>
              </w:numPr>
              <w:spacing w:after="240" w:before="0" w:beforeAutospacing="0" w:lineRule="auto"/>
              <w:ind w:left="720" w:hanging="360"/>
              <w:rPr>
                <w:sz w:val="18"/>
                <w:szCs w:val="18"/>
              </w:rPr>
            </w:pPr>
            <w:r w:rsidDel="00000000" w:rsidR="00000000" w:rsidRPr="00000000">
              <w:rPr>
                <w:b w:val="1"/>
                <w:bCs w:val="1"/>
                <w:sz w:val="18"/>
                <w:szCs w:val="18"/>
                <w:rtl w:val="0"/>
              </w:rPr>
              <w:t xml:space="preserve">Paid</w:t>
            </w:r>
            <w:r w:rsidDel="00000000" w:rsidR="00000000" w:rsidRPr="00000000">
              <w:rPr>
                <w:sz w:val="18"/>
                <w:szCs w:val="18"/>
                <w:rtl w:val="0"/>
              </w:rPr>
              <w:t xml:space="preserve"> </w:t>
            </w:r>
            <w:r w:rsidDel="00000000" w:rsidR="00000000" w:rsidRPr="00000000">
              <w:rPr>
                <w:b w:val="1"/>
                <w:bCs w:val="1"/>
                <w:sz w:val="18"/>
                <w:szCs w:val="18"/>
                <w:rtl w:val="0"/>
              </w:rPr>
              <w:t xml:space="preserve">Search</w:t>
            </w:r>
            <w:r w:rsidDel="00000000" w:rsidR="00000000" w:rsidRPr="00000000">
              <w:rPr>
                <w:sz w:val="18"/>
                <w:szCs w:val="18"/>
                <w:rtl w:val="0"/>
              </w:rPr>
              <w:t xml:space="preserve"> </w:t>
            </w:r>
            <w:r w:rsidDel="00000000" w:rsidR="00000000" w:rsidRPr="00000000">
              <w:rPr>
                <w:b w:val="1"/>
                <w:bCs w:val="1"/>
                <w:sz w:val="18"/>
                <w:szCs w:val="18"/>
                <w:rtl w:val="0"/>
              </w:rPr>
              <w:t xml:space="preserve">SOV</w:t>
            </w:r>
            <w:r w:rsidDel="00000000" w:rsidR="00000000" w:rsidRPr="00000000">
              <w:rPr>
                <w:sz w:val="18"/>
                <w:szCs w:val="18"/>
                <w:rtl w:val="0"/>
              </w:rPr>
              <w:t xml:space="preserve">: Continue holding our position on core keywords (e.g., "apartments for rent in Dubai", "buy property in Dubai") where we currently lead Bayut on both impression share and absolute top rate.</w:t>
            </w:r>
          </w:p>
        </w:tc>
        <w:tc>
          <w:tcPr/>
          <w:p w:rsidR="00000000" w:rsidDel="00000000" w:rsidP="00000000" w:rsidRDefault="00000000" w:rsidRPr="00000000" w14:paraId="0000018F">
            <w:pPr>
              <w:numPr>
                <w:ilvl w:val="0"/>
                <w:numId w:val="23"/>
              </w:numPr>
              <w:ind w:left="720" w:hanging="360"/>
              <w:rPr>
                <w:sz w:val="18"/>
                <w:szCs w:val="18"/>
              </w:rPr>
            </w:pPr>
            <w:r w:rsidDel="00000000" w:rsidR="00000000" w:rsidRPr="00000000">
              <w:rPr>
                <w:sz w:val="18"/>
                <w:szCs w:val="18"/>
                <w:rtl w:val="0"/>
              </w:rPr>
              <w:t xml:space="preserve">N/A</w:t>
            </w:r>
          </w:p>
        </w:tc>
      </w:tr>
      <w:tr>
        <w:trPr>
          <w:cantSplit w:val="0"/>
          <w:trHeight w:val="1095" w:hRule="atLeast"/>
          <w:tblHeader w:val="0"/>
        </w:trPr>
        <w:tc>
          <w:tcPr/>
          <w:p w:rsidR="00000000" w:rsidDel="00000000" w:rsidP="00000000" w:rsidRDefault="00000000" w:rsidRPr="00000000" w14:paraId="00000190">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91">
            <w:pPr>
              <w:widowControl w:val="0"/>
              <w:spacing w:line="240" w:lineRule="auto"/>
              <w:rPr>
                <w:b w:val="1"/>
                <w:bCs w:val="1"/>
                <w:i w:val="1"/>
                <w:iCs w:val="1"/>
                <w:color w:val="434343"/>
                <w:sz w:val="18"/>
                <w:szCs w:val="18"/>
              </w:rPr>
            </w:pPr>
            <w:hyperlink r:id="rId48">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92">
            <w:pPr>
              <w:numPr>
                <w:ilvl w:val="0"/>
                <w:numId w:val="23"/>
              </w:numPr>
              <w:ind w:left="720" w:hanging="360"/>
              <w:rPr>
                <w:sz w:val="18"/>
                <w:szCs w:val="18"/>
              </w:rPr>
            </w:pPr>
            <w:r w:rsidDel="00000000" w:rsidR="00000000" w:rsidRPr="00000000">
              <w:rPr>
                <w:sz w:val="18"/>
                <w:szCs w:val="18"/>
                <w:rtl w:val="0"/>
              </w:rPr>
              <w:t xml:space="preserve">Buy SoV, due to discrepancies with the tool, </w:t>
              <w:br w:type="textWrapping"/>
            </w:r>
          </w:p>
          <w:p w:rsidR="00000000" w:rsidDel="00000000" w:rsidP="00000000" w:rsidRDefault="00000000" w:rsidRPr="00000000" w14:paraId="00000193">
            <w:pPr>
              <w:numPr>
                <w:ilvl w:val="0"/>
                <w:numId w:val="23"/>
              </w:numPr>
              <w:ind w:left="720" w:hanging="360"/>
              <w:rPr>
                <w:sz w:val="18"/>
                <w:szCs w:val="18"/>
              </w:rPr>
            </w:pPr>
            <w:r w:rsidDel="00000000" w:rsidR="00000000" w:rsidRPr="00000000">
              <w:rPr>
                <w:rtl w:val="0"/>
              </w:rPr>
            </w:r>
          </w:p>
        </w:tc>
        <w:tc>
          <w:tcPr/>
          <w:p w:rsidR="00000000" w:rsidDel="00000000" w:rsidP="00000000" w:rsidRDefault="00000000" w:rsidRPr="00000000" w14:paraId="00000194">
            <w:pPr>
              <w:numPr>
                <w:ilvl w:val="0"/>
                <w:numId w:val="4"/>
              </w:numPr>
              <w:ind w:left="720" w:hanging="360"/>
              <w:rPr>
                <w:color w:val="000000"/>
                <w:sz w:val="18"/>
                <w:szCs w:val="18"/>
              </w:rPr>
            </w:pPr>
            <w:r w:rsidDel="00000000" w:rsidR="00000000" w:rsidRPr="00000000">
              <w:rPr>
                <w:sz w:val="18"/>
                <w:szCs w:val="18"/>
                <w:rtl w:val="0"/>
              </w:rPr>
              <w:t xml:space="preserve">We’re working on a solution for the accurate and comprehensive measurements of SoV ( We won’t stop reporting the current SoV until we have the new one ) </w:t>
            </w:r>
          </w:p>
          <w:p w:rsidR="00000000" w:rsidDel="00000000" w:rsidP="00000000" w:rsidRDefault="00000000" w:rsidRPr="00000000" w14:paraId="00000195">
            <w:pPr>
              <w:widowControl w:val="0"/>
              <w:numPr>
                <w:ilvl w:val="0"/>
                <w:numId w:val="4"/>
              </w:numPr>
              <w:ind w:left="720" w:hanging="360"/>
              <w:rPr>
                <w:sz w:val="18"/>
                <w:szCs w:val="18"/>
              </w:rPr>
            </w:pPr>
            <w:r w:rsidDel="00000000" w:rsidR="00000000" w:rsidRPr="00000000">
              <w:rPr>
                <w:sz w:val="18"/>
                <w:szCs w:val="18"/>
                <w:rtl w:val="0"/>
              </w:rPr>
              <w:t xml:space="preserve">As BAU, and continuation of our initiatives we’ve:</w:t>
            </w:r>
          </w:p>
          <w:p w:rsidR="00000000" w:rsidDel="00000000" w:rsidP="00000000" w:rsidRDefault="00000000" w:rsidRPr="00000000" w14:paraId="00000196">
            <w:pPr>
              <w:widowControl w:val="0"/>
              <w:numPr>
                <w:ilvl w:val="1"/>
                <w:numId w:val="4"/>
              </w:numPr>
              <w:ind w:left="1440" w:hanging="360"/>
              <w:rPr>
                <w:sz w:val="18"/>
                <w:szCs w:val="18"/>
              </w:rPr>
            </w:pPr>
            <w:r w:rsidDel="00000000" w:rsidR="00000000" w:rsidRPr="00000000">
              <w:rPr>
                <w:sz w:val="18"/>
                <w:szCs w:val="18"/>
                <w:rtl w:val="0"/>
              </w:rPr>
              <w:t xml:space="preserve">SERP Revamp &amp; footer content automation </w:t>
            </w:r>
          </w:p>
          <w:p w:rsidR="00000000" w:rsidDel="00000000" w:rsidP="00000000" w:rsidRDefault="00000000" w:rsidRPr="00000000" w14:paraId="00000197">
            <w:pPr>
              <w:widowControl w:val="0"/>
              <w:numPr>
                <w:ilvl w:val="1"/>
                <w:numId w:val="4"/>
              </w:numPr>
              <w:ind w:left="1440" w:hanging="360"/>
              <w:rPr>
                <w:sz w:val="18"/>
                <w:szCs w:val="18"/>
              </w:rPr>
            </w:pPr>
            <w:r w:rsidDel="00000000" w:rsidR="00000000" w:rsidRPr="00000000">
              <w:rPr>
                <w:sz w:val="18"/>
                <w:szCs w:val="18"/>
                <w:rtl w:val="0"/>
              </w:rPr>
              <w:t xml:space="preserve">PLP, New Projects, and SERPs UGC widgets </w:t>
            </w:r>
          </w:p>
          <w:p w:rsidR="00000000" w:rsidDel="00000000" w:rsidP="00000000" w:rsidRDefault="00000000" w:rsidRPr="00000000" w14:paraId="00000198">
            <w:pPr>
              <w:widowControl w:val="0"/>
              <w:numPr>
                <w:ilvl w:val="1"/>
                <w:numId w:val="4"/>
              </w:numPr>
              <w:ind w:left="1440" w:hanging="360"/>
              <w:rPr>
                <w:sz w:val="18"/>
                <w:szCs w:val="18"/>
              </w:rPr>
            </w:pPr>
            <w:r w:rsidDel="00000000" w:rsidR="00000000" w:rsidRPr="00000000">
              <w:rPr>
                <w:sz w:val="18"/>
                <w:szCs w:val="18"/>
                <w:rtl w:val="0"/>
              </w:rPr>
              <w:t xml:space="preserve">Capturing UGC ( so far &gt; 130 reviews captured ) </w:t>
            </w:r>
          </w:p>
          <w:p w:rsidR="00000000" w:rsidDel="00000000" w:rsidP="00000000" w:rsidRDefault="00000000" w:rsidRPr="00000000" w14:paraId="00000199">
            <w:pPr>
              <w:widowControl w:val="0"/>
              <w:numPr>
                <w:ilvl w:val="1"/>
                <w:numId w:val="4"/>
              </w:numPr>
              <w:ind w:left="1440" w:hanging="360"/>
              <w:rPr>
                <w:sz w:val="18"/>
                <w:szCs w:val="18"/>
              </w:rPr>
            </w:pPr>
            <w:r w:rsidDel="00000000" w:rsidR="00000000" w:rsidRPr="00000000">
              <w:rPr>
                <w:sz w:val="18"/>
                <w:szCs w:val="18"/>
                <w:rtl w:val="0"/>
              </w:rPr>
              <w:t xml:space="preserve">Internal links from the blogs to keep the positive trend towards the SoV </w:t>
              <w:br w:type="textWrapping"/>
            </w:r>
          </w:p>
          <w:p w:rsidR="00000000" w:rsidDel="00000000" w:rsidP="00000000" w:rsidRDefault="00000000" w:rsidRPr="00000000" w14:paraId="0000019A">
            <w:pPr>
              <w:widowControl w:val="0"/>
              <w:numPr>
                <w:ilvl w:val="0"/>
                <w:numId w:val="4"/>
              </w:numPr>
              <w:ind w:left="720" w:hanging="360"/>
              <w:rPr>
                <w:sz w:val="18"/>
                <w:szCs w:val="18"/>
              </w:rPr>
            </w:pPr>
            <w:r w:rsidDel="00000000" w:rsidR="00000000" w:rsidRPr="00000000">
              <w:rPr>
                <w:sz w:val="18"/>
                <w:szCs w:val="18"/>
                <w:rtl w:val="0"/>
              </w:rPr>
              <w:t xml:space="preserve">SoS increasing by bridging the gap between us and Bayut on the rental Listings ( SoL ) on key communities ( being handled with </w:t>
            </w:r>
            <w:hyperlink r:id="rId49">
              <w:r w:rsidDel="00000000" w:rsidR="00000000" w:rsidRPr="00000000">
                <w:rPr>
                  <w:color w:val="0000ee"/>
                  <w:sz w:val="18"/>
                  <w:szCs w:val="18"/>
                  <w:u w:val="single"/>
                  <w:rtl w:val="0"/>
                </w:rPr>
                <w:t xml:space="preserve">Michelle Brackley</w:t>
              </w:r>
            </w:hyperlink>
            <w:r w:rsidDel="00000000" w:rsidR="00000000" w:rsidRPr="00000000">
              <w:rPr>
                <w:sz w:val="18"/>
                <w:szCs w:val="18"/>
                <w:rtl w:val="0"/>
              </w:rPr>
              <w:t xml:space="preserve">&amp; </w:t>
            </w:r>
            <w:hyperlink r:id="rId50">
              <w:r w:rsidDel="00000000" w:rsidR="00000000" w:rsidRPr="00000000">
                <w:rPr>
                  <w:color w:val="0000ee"/>
                  <w:sz w:val="18"/>
                  <w:szCs w:val="18"/>
                  <w:u w:val="single"/>
                  <w:rtl w:val="0"/>
                </w:rPr>
                <w:t xml:space="preserve">Ahmed Osman</w:t>
              </w:r>
            </w:hyperlink>
            <w:r w:rsidDel="00000000" w:rsidR="00000000" w:rsidRPr="00000000">
              <w:rPr>
                <w:sz w:val="18"/>
                <w:szCs w:val="18"/>
                <w:rtl w:val="0"/>
              </w:rPr>
              <w:t xml:space="preserve"> for a plan of incentive ) </w:t>
              <w:br w:type="textWrapping"/>
            </w:r>
          </w:p>
          <w:p w:rsidR="00000000" w:rsidDel="00000000" w:rsidP="00000000" w:rsidRDefault="00000000" w:rsidRPr="00000000" w14:paraId="0000019B">
            <w:pPr>
              <w:widowControl w:val="0"/>
              <w:numPr>
                <w:ilvl w:val="0"/>
                <w:numId w:val="4"/>
              </w:numPr>
              <w:ind w:left="720" w:hanging="360"/>
              <w:rPr>
                <w:sz w:val="18"/>
                <w:szCs w:val="18"/>
              </w:rPr>
            </w:pPr>
            <w:r w:rsidDel="00000000" w:rsidR="00000000" w:rsidRPr="00000000">
              <w:rPr>
                <w:sz w:val="18"/>
                <w:szCs w:val="18"/>
                <w:rtl w:val="0"/>
              </w:rPr>
              <w:t xml:space="preserve">We’re working on having a better representation of rankings on app store ( ASO ) to be presented in the next WBRs*</w:t>
            </w:r>
          </w:p>
        </w:tc>
        <w:tc>
          <w:tcPr/>
          <w:p w:rsidR="00000000" w:rsidDel="00000000" w:rsidP="00000000" w:rsidRDefault="00000000" w:rsidRPr="00000000" w14:paraId="0000019C">
            <w:pPr>
              <w:widowControl w:val="0"/>
              <w:numPr>
                <w:ilvl w:val="0"/>
                <w:numId w:val="4"/>
              </w:numPr>
              <w:ind w:left="720" w:hanging="360"/>
              <w:rPr>
                <w:sz w:val="18"/>
                <w:szCs w:val="18"/>
              </w:rPr>
            </w:pPr>
            <w:r w:rsidDel="00000000" w:rsidR="00000000" w:rsidRPr="00000000">
              <w:rPr>
                <w:sz w:val="18"/>
                <w:szCs w:val="18"/>
                <w:rtl w:val="0"/>
              </w:rPr>
              <w:t xml:space="preserve">N/A</w:t>
            </w:r>
          </w:p>
        </w:tc>
      </w:tr>
      <w:tr>
        <w:trPr>
          <w:cantSplit w:val="0"/>
          <w:tblHeader w:val="0"/>
        </w:trPr>
        <w:tc>
          <w:tcPr/>
          <w:p w:rsidR="00000000" w:rsidDel="00000000" w:rsidP="00000000" w:rsidRDefault="00000000" w:rsidRPr="00000000" w14:paraId="0000019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9E">
            <w:pPr>
              <w:widowControl w:val="0"/>
              <w:spacing w:line="240" w:lineRule="auto"/>
              <w:rPr>
                <w:b w:val="1"/>
                <w:bCs w:val="1"/>
                <w:i w:val="1"/>
                <w:iCs w:val="1"/>
                <w:color w:val="434343"/>
                <w:sz w:val="18"/>
                <w:szCs w:val="18"/>
              </w:rPr>
            </w:pPr>
            <w:hyperlink r:id="rId51">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9F">
            <w:pPr>
              <w:widowControl w:val="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1A0">
            <w:pPr>
              <w:widowControl w:val="0"/>
              <w:spacing w:after="60" w:before="60" w:lineRule="auto"/>
              <w:rPr>
                <w:color w:val="1d1c1d"/>
                <w:sz w:val="18"/>
                <w:szCs w:val="18"/>
              </w:rPr>
            </w:pPr>
            <w:r w:rsidDel="00000000" w:rsidR="00000000" w:rsidRPr="00000000">
              <w:rPr>
                <w:sz w:val="18"/>
                <w:szCs w:val="18"/>
              </w:rPr>
              <w:drawing>
                <wp:inline distB="114300" distT="114300" distL="114300" distR="114300">
                  <wp:extent cx="165100" cy="165100"/>
                  <wp:effectExtent b="0" l="0" r="0" t="0"/>
                  <wp:docPr descr=":ship:" id="6" name="image2.png"/>
                  <a:graphic>
                    <a:graphicData uri="http://schemas.openxmlformats.org/drawingml/2006/picture">
                      <pic:pic>
                        <pic:nvPicPr>
                          <pic:cNvPr descr=":ship:" id="0" name="image2.png"/>
                          <pic:cNvPicPr preferRelativeResize="0"/>
                        </pic:nvPicPr>
                        <pic:blipFill>
                          <a:blip r:embed="rId52"/>
                          <a:srcRect b="0" l="0" r="0" t="0"/>
                          <a:stretch>
                            <a:fillRect/>
                          </a:stretch>
                        </pic:blipFill>
                        <pic:spPr>
                          <a:xfrm>
                            <a:off x="0" y="0"/>
                            <a:ext cx="165100" cy="165100"/>
                          </a:xfrm>
                          <a:prstGeom prst="rect"/>
                          <a:ln/>
                        </pic:spPr>
                      </pic:pic>
                    </a:graphicData>
                  </a:graphic>
                </wp:inline>
              </w:drawing>
            </w:r>
            <w:r w:rsidDel="00000000" w:rsidR="00000000" w:rsidRPr="00000000">
              <w:rPr>
                <w:color w:val="1d1c1d"/>
                <w:sz w:val="18"/>
                <w:szCs w:val="18"/>
                <w:rtl w:val="0"/>
              </w:rPr>
              <w:t xml:space="preserve"> Shipping this week (structural impact)</w:t>
            </w:r>
          </w:p>
          <w:p w:rsidR="00000000" w:rsidDel="00000000" w:rsidP="00000000" w:rsidRDefault="00000000" w:rsidRPr="00000000" w14:paraId="000001A1">
            <w:pPr>
              <w:widowControl w:val="0"/>
              <w:spacing w:after="60" w:before="60" w:lineRule="auto"/>
              <w:rPr>
                <w:b w:val="1"/>
                <w:bCs w:val="1"/>
                <w:color w:val="1d1c1d"/>
                <w:sz w:val="18"/>
                <w:szCs w:val="18"/>
              </w:rPr>
            </w:pPr>
            <w:r w:rsidDel="00000000" w:rsidR="00000000" w:rsidRPr="00000000">
              <w:rPr>
                <w:color w:val="1d1c1d"/>
                <w:sz w:val="18"/>
                <w:szCs w:val="18"/>
                <w:rtl w:val="0"/>
              </w:rPr>
              <w:t xml:space="preserve">• </w:t>
            </w:r>
            <w:r w:rsidDel="00000000" w:rsidR="00000000" w:rsidRPr="00000000">
              <w:rPr>
                <w:b w:val="1"/>
                <w:bCs w:val="1"/>
                <w:color w:val="1d1c1d"/>
                <w:sz w:val="18"/>
                <w:szCs w:val="18"/>
                <w:rtl w:val="0"/>
              </w:rPr>
              <w:t xml:space="preserve">SERP Revamp</w:t>
            </w:r>
          </w:p>
          <w:p w:rsidR="00000000" w:rsidDel="00000000" w:rsidP="00000000" w:rsidRDefault="00000000" w:rsidRPr="00000000" w14:paraId="000001A2">
            <w:pPr>
              <w:widowControl w:val="0"/>
              <w:spacing w:after="60" w:before="60" w:lineRule="auto"/>
              <w:rPr>
                <w:color w:val="1d1c1d"/>
                <w:sz w:val="18"/>
                <w:szCs w:val="18"/>
              </w:rPr>
            </w:pPr>
            <w:r w:rsidDel="00000000" w:rsidR="00000000" w:rsidRPr="00000000">
              <w:rPr>
                <w:color w:val="1d1c1d"/>
                <w:sz w:val="18"/>
                <w:szCs w:val="18"/>
                <w:rtl w:val="0"/>
              </w:rPr>
              <w:t xml:space="preserve"> Rolled back last week due to SEO impact. Fixes are in place and we’re planning to re-ship this week.</w:t>
            </w:r>
          </w:p>
          <w:p w:rsidR="00000000" w:rsidDel="00000000" w:rsidP="00000000" w:rsidRDefault="00000000" w:rsidRPr="00000000" w14:paraId="000001A3">
            <w:pPr>
              <w:widowControl w:val="0"/>
              <w:spacing w:after="60" w:before="60" w:lineRule="auto"/>
              <w:rPr>
                <w:b w:val="1"/>
                <w:bCs w:val="1"/>
                <w:color w:val="1d1c1d"/>
                <w:sz w:val="18"/>
                <w:szCs w:val="18"/>
              </w:rPr>
            </w:pPr>
            <w:r w:rsidDel="00000000" w:rsidR="00000000" w:rsidRPr="00000000">
              <w:rPr>
                <w:color w:val="1d1c1d"/>
                <w:sz w:val="18"/>
                <w:szCs w:val="18"/>
                <w:rtl w:val="0"/>
              </w:rPr>
              <w:t xml:space="preserve">• </w:t>
            </w:r>
            <w:r w:rsidDel="00000000" w:rsidR="00000000" w:rsidRPr="00000000">
              <w:rPr>
                <w:b w:val="1"/>
                <w:bCs w:val="1"/>
                <w:color w:val="1d1c1d"/>
                <w:sz w:val="18"/>
                <w:szCs w:val="18"/>
                <w:rtl w:val="0"/>
              </w:rPr>
              <w:t xml:space="preserve">Save Alert Notifications</w:t>
            </w:r>
          </w:p>
          <w:p w:rsidR="00000000" w:rsidDel="00000000" w:rsidP="00000000" w:rsidRDefault="00000000" w:rsidRPr="00000000" w14:paraId="000001A4">
            <w:pPr>
              <w:widowControl w:val="0"/>
              <w:spacing w:after="60" w:before="60" w:lineRule="auto"/>
              <w:rPr>
                <w:color w:val="1d1c1d"/>
                <w:sz w:val="18"/>
                <w:szCs w:val="18"/>
              </w:rPr>
            </w:pPr>
            <w:r w:rsidDel="00000000" w:rsidR="00000000" w:rsidRPr="00000000">
              <w:rPr>
                <w:color w:val="1d1c1d"/>
                <w:sz w:val="18"/>
                <w:szCs w:val="18"/>
                <w:rtl w:val="0"/>
              </w:rPr>
              <w:t xml:space="preserve"> Enhancements to improve engagement and drive more returning sessions.</w:t>
            </w:r>
          </w:p>
          <w:p w:rsidR="00000000" w:rsidDel="00000000" w:rsidP="00000000" w:rsidRDefault="00000000" w:rsidRPr="00000000" w14:paraId="000001A5">
            <w:pPr>
              <w:widowControl w:val="0"/>
              <w:spacing w:after="60" w:before="60" w:lineRule="auto"/>
              <w:rPr>
                <w:b w:val="1"/>
                <w:bCs w:val="1"/>
                <w:color w:val="1d1c1d"/>
                <w:sz w:val="18"/>
                <w:szCs w:val="18"/>
              </w:rPr>
            </w:pPr>
            <w:r w:rsidDel="00000000" w:rsidR="00000000" w:rsidRPr="00000000">
              <w:rPr>
                <w:color w:val="1d1c1d"/>
                <w:sz w:val="18"/>
                <w:szCs w:val="18"/>
                <w:rtl w:val="0"/>
              </w:rPr>
              <w:t xml:space="preserve">• </w:t>
            </w:r>
            <w:r w:rsidDel="00000000" w:rsidR="00000000" w:rsidRPr="00000000">
              <w:rPr>
                <w:b w:val="1"/>
                <w:bCs w:val="1"/>
                <w:color w:val="1d1c1d"/>
                <w:sz w:val="18"/>
                <w:szCs w:val="18"/>
                <w:rtl w:val="0"/>
              </w:rPr>
              <w:t xml:space="preserve">Search Re-engagement – Email Revamp (27/03)</w:t>
            </w:r>
          </w:p>
          <w:p w:rsidR="00000000" w:rsidDel="00000000" w:rsidP="00000000" w:rsidRDefault="00000000" w:rsidRPr="00000000" w14:paraId="000001A6">
            <w:pPr>
              <w:widowControl w:val="0"/>
              <w:spacing w:after="60" w:before="60" w:lineRule="auto"/>
              <w:rPr>
                <w:color w:val="1d1c1d"/>
                <w:sz w:val="18"/>
                <w:szCs w:val="18"/>
              </w:rPr>
            </w:pPr>
            <w:r w:rsidDel="00000000" w:rsidR="00000000" w:rsidRPr="00000000">
              <w:rPr>
                <w:color w:val="1d1c1d"/>
                <w:sz w:val="18"/>
                <w:szCs w:val="18"/>
                <w:rtl w:val="0"/>
              </w:rPr>
              <w:t xml:space="preserve"> Updated email journeys to improve relevance and drive higher CTR and re-engagement.</w:t>
            </w:r>
          </w:p>
          <w:p w:rsidR="00000000" w:rsidDel="00000000" w:rsidP="00000000" w:rsidRDefault="00000000" w:rsidRPr="00000000" w14:paraId="000001A7">
            <w:pPr>
              <w:widowControl w:val="0"/>
              <w:spacing w:after="60" w:before="60" w:lineRule="auto"/>
              <w:rPr>
                <w:b w:val="1"/>
                <w:bCs w:val="1"/>
                <w:color w:val="1d1c1d"/>
                <w:sz w:val="18"/>
                <w:szCs w:val="18"/>
              </w:rPr>
            </w:pPr>
            <w:r w:rsidDel="00000000" w:rsidR="00000000" w:rsidRPr="00000000">
              <w:rPr>
                <w:color w:val="1d1c1d"/>
                <w:sz w:val="18"/>
                <w:szCs w:val="18"/>
                <w:rtl w:val="0"/>
              </w:rPr>
              <w:t xml:space="preserve">• </w:t>
            </w:r>
            <w:r w:rsidDel="00000000" w:rsidR="00000000" w:rsidRPr="00000000">
              <w:rPr>
                <w:b w:val="1"/>
                <w:bCs w:val="1"/>
                <w:color w:val="1d1c1d"/>
                <w:sz w:val="18"/>
                <w:szCs w:val="18"/>
                <w:rtl w:val="0"/>
              </w:rPr>
              <w:t xml:space="preserve">3D Floor Plan on PLP (Apps)</w:t>
            </w:r>
          </w:p>
          <w:p w:rsidR="00000000" w:rsidDel="00000000" w:rsidP="00000000" w:rsidRDefault="00000000" w:rsidRPr="00000000" w14:paraId="000001A8">
            <w:pPr>
              <w:widowControl w:val="0"/>
              <w:spacing w:after="60" w:before="60" w:lineRule="auto"/>
              <w:rPr>
                <w:color w:val="1d1c1d"/>
                <w:sz w:val="18"/>
                <w:szCs w:val="18"/>
              </w:rPr>
            </w:pPr>
            <w:r w:rsidDel="00000000" w:rsidR="00000000" w:rsidRPr="00000000">
              <w:rPr>
                <w:color w:val="1d1c1d"/>
                <w:sz w:val="18"/>
                <w:szCs w:val="18"/>
                <w:rtl w:val="0"/>
              </w:rPr>
              <w:t xml:space="preserve"> Shipping this week to enhance listing visualization and improve user decision-making.</w:t>
            </w:r>
          </w:p>
          <w:p w:rsidR="00000000" w:rsidDel="00000000" w:rsidP="00000000" w:rsidRDefault="00000000" w:rsidRPr="00000000" w14:paraId="000001A9">
            <w:pPr>
              <w:widowControl w:val="0"/>
              <w:spacing w:after="60" w:before="60" w:lineRule="auto"/>
              <w:rPr>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small_red_triangle_down:" id="8" name="image8.png"/>
                  <a:graphic>
                    <a:graphicData uri="http://schemas.openxmlformats.org/drawingml/2006/picture">
                      <pic:pic>
                        <pic:nvPicPr>
                          <pic:cNvPr descr=":small_red_triangle_down:" id="0" name="image8.png"/>
                          <pic:cNvPicPr preferRelativeResize="0"/>
                        </pic:nvPicPr>
                        <pic:blipFill>
                          <a:blip r:embed="rId53"/>
                          <a:srcRect b="0" l="0" r="0" t="0"/>
                          <a:stretch>
                            <a:fillRect/>
                          </a:stretch>
                        </pic:blipFill>
                        <pic:spPr>
                          <a:xfrm>
                            <a:off x="0" y="0"/>
                            <a:ext cx="165100" cy="165100"/>
                          </a:xfrm>
                          <a:prstGeom prst="rect"/>
                          <a:ln/>
                        </pic:spPr>
                      </pic:pic>
                    </a:graphicData>
                  </a:graphic>
                </wp:inline>
              </w:drawing>
            </w:r>
            <w:r w:rsidDel="00000000" w:rsidR="00000000" w:rsidRPr="00000000">
              <w:rPr>
                <w:rFonts w:ascii="Arial Unicode MS" w:cs="Arial Unicode MS" w:eastAsia="Arial Unicode MS" w:hAnsi="Arial Unicode MS"/>
                <w:color w:val="1d1c1d"/>
                <w:sz w:val="18"/>
                <w:szCs w:val="18"/>
                <w:rtl w:val="0"/>
              </w:rPr>
              <w:t xml:space="preserve"> Ramped Down → </w:t>
            </w:r>
            <w:r w:rsidDel="00000000" w:rsidR="00000000" w:rsidRPr="00000000">
              <w:rPr>
                <w:color w:val="1d1c1d"/>
                <w:sz w:val="18"/>
                <w:szCs w:val="18"/>
              </w:rPr>
              <w:drawing>
                <wp:inline distB="114300" distT="114300" distL="114300" distR="114300">
                  <wp:extent cx="165100" cy="165100"/>
                  <wp:effectExtent b="0" l="0" r="0" t="0"/>
                  <wp:docPr descr=":ship:" id="15" name="image1.png"/>
                  <a:graphic>
                    <a:graphicData uri="http://schemas.openxmlformats.org/drawingml/2006/picture">
                      <pic:pic>
                        <pic:nvPicPr>
                          <pic:cNvPr descr=":ship:" id="0" name="image1.png"/>
                          <pic:cNvPicPr preferRelativeResize="0"/>
                        </pic:nvPicPr>
                        <pic:blipFill>
                          <a:blip r:embed="rId52"/>
                          <a:srcRect b="0" l="0" r="0" t="0"/>
                          <a:stretch>
                            <a:fillRect/>
                          </a:stretch>
                        </pic:blipFill>
                        <pic:spPr>
                          <a:xfrm>
                            <a:off x="0" y="0"/>
                            <a:ext cx="165100" cy="165100"/>
                          </a:xfrm>
                          <a:prstGeom prst="rect"/>
                          <a:ln/>
                        </pic:spPr>
                      </pic:pic>
                    </a:graphicData>
                  </a:graphic>
                </wp:inline>
              </w:drawing>
            </w:r>
            <w:r w:rsidDel="00000000" w:rsidR="00000000" w:rsidRPr="00000000">
              <w:rPr>
                <w:color w:val="1d1c1d"/>
                <w:sz w:val="18"/>
                <w:szCs w:val="18"/>
                <w:rtl w:val="0"/>
              </w:rPr>
              <w:t xml:space="preserve"> Shipping next week (CRM)</w:t>
            </w:r>
          </w:p>
          <w:p w:rsidR="00000000" w:rsidDel="00000000" w:rsidP="00000000" w:rsidRDefault="00000000" w:rsidRPr="00000000" w14:paraId="000001AA">
            <w:pPr>
              <w:widowControl w:val="0"/>
              <w:spacing w:after="60" w:before="60" w:lineRule="auto"/>
              <w:rPr>
                <w:b w:val="1"/>
                <w:bCs w:val="1"/>
                <w:color w:val="1d1c1d"/>
                <w:sz w:val="18"/>
                <w:szCs w:val="18"/>
              </w:rPr>
            </w:pPr>
            <w:r w:rsidDel="00000000" w:rsidR="00000000" w:rsidRPr="00000000">
              <w:rPr>
                <w:color w:val="1d1c1d"/>
                <w:sz w:val="18"/>
                <w:szCs w:val="18"/>
                <w:rtl w:val="0"/>
              </w:rPr>
              <w:t xml:space="preserve">• </w:t>
            </w:r>
            <w:r w:rsidDel="00000000" w:rsidR="00000000" w:rsidRPr="00000000">
              <w:rPr>
                <w:b w:val="1"/>
                <w:bCs w:val="1"/>
                <w:color w:val="1d1c1d"/>
                <w:sz w:val="18"/>
                <w:szCs w:val="18"/>
                <w:rtl w:val="0"/>
              </w:rPr>
              <w:t xml:space="preserve">City-level Search Re-engagement</w:t>
            </w:r>
          </w:p>
          <w:p w:rsidR="00000000" w:rsidDel="00000000" w:rsidP="00000000" w:rsidRDefault="00000000" w:rsidRPr="00000000" w14:paraId="000001AB">
            <w:pPr>
              <w:widowControl w:val="0"/>
              <w:spacing w:after="60" w:before="60" w:lineRule="auto"/>
              <w:rPr>
                <w:color w:val="1d1c1d"/>
                <w:sz w:val="18"/>
                <w:szCs w:val="18"/>
              </w:rPr>
            </w:pPr>
            <w:r w:rsidDel="00000000" w:rsidR="00000000" w:rsidRPr="00000000">
              <w:rPr>
                <w:color w:val="1d1c1d"/>
                <w:sz w:val="18"/>
                <w:szCs w:val="18"/>
                <w:rtl w:val="0"/>
              </w:rPr>
              <w:t xml:space="preserve"> Initially launched on 17/03 and scaled down to refine recommendation quality.</w:t>
            </w:r>
          </w:p>
          <w:p w:rsidR="00000000" w:rsidDel="00000000" w:rsidP="00000000" w:rsidRDefault="00000000" w:rsidRPr="00000000" w14:paraId="000001AC">
            <w:pPr>
              <w:widowControl w:val="0"/>
              <w:spacing w:after="60" w:before="60" w:lineRule="auto"/>
              <w:rPr>
                <w:color w:val="1d1c1d"/>
                <w:sz w:val="18"/>
                <w:szCs w:val="18"/>
              </w:rPr>
            </w:pPr>
            <w:r w:rsidDel="00000000" w:rsidR="00000000" w:rsidRPr="00000000">
              <w:rPr>
                <w:color w:val="1d1c1d"/>
                <w:sz w:val="18"/>
                <w:szCs w:val="18"/>
                <w:rtl w:val="0"/>
              </w:rPr>
              <w:t xml:space="preserve"> The previous logic was too broad (city-level suggestions), so we are shifting to more personalized recommendations based on user behavior and listings viewed.</w:t>
            </w:r>
          </w:p>
          <w:p w:rsidR="00000000" w:rsidDel="00000000" w:rsidP="00000000" w:rsidRDefault="00000000" w:rsidRPr="00000000" w14:paraId="000001AD">
            <w:pPr>
              <w:widowControl w:val="0"/>
              <w:spacing w:after="60" w:before="60" w:lineRule="auto"/>
              <w:rPr>
                <w:color w:val="1d1c1d"/>
                <w:sz w:val="18"/>
                <w:szCs w:val="18"/>
              </w:rPr>
            </w:pPr>
            <w:r w:rsidDel="00000000" w:rsidR="00000000" w:rsidRPr="00000000">
              <w:rPr>
                <w:color w:val="1d1c1d"/>
                <w:sz w:val="18"/>
                <w:szCs w:val="18"/>
                <w:rtl w:val="0"/>
              </w:rPr>
              <w:t xml:space="preserve"> Relaunch planned by </w:t>
            </w:r>
            <w:r w:rsidDel="00000000" w:rsidR="00000000" w:rsidRPr="00000000">
              <w:rPr>
                <w:b w:val="1"/>
                <w:bCs w:val="1"/>
                <w:color w:val="1d1c1d"/>
                <w:sz w:val="18"/>
                <w:szCs w:val="18"/>
                <w:rtl w:val="0"/>
              </w:rPr>
              <w:t xml:space="preserve">03/04</w:t>
            </w:r>
            <w:r w:rsidDel="00000000" w:rsidR="00000000" w:rsidRPr="00000000">
              <w:rPr>
                <w:color w:val="1d1c1d"/>
                <w:sz w:val="18"/>
                <w:szCs w:val="18"/>
                <w:rtl w:val="0"/>
              </w:rPr>
              <w:t xml:space="preserve"> with improved targeting before scaling again.</w:t>
            </w:r>
          </w:p>
          <w:p w:rsidR="00000000" w:rsidDel="00000000" w:rsidP="00000000" w:rsidRDefault="00000000" w:rsidRPr="00000000" w14:paraId="000001AE">
            <w:pPr>
              <w:widowControl w:val="0"/>
              <w:rPr>
                <w:sz w:val="18"/>
                <w:szCs w:val="18"/>
              </w:rPr>
            </w:pPr>
            <w:r w:rsidDel="00000000" w:rsidR="00000000" w:rsidRPr="00000000">
              <w:rPr>
                <w:rtl w:val="0"/>
              </w:rPr>
            </w:r>
          </w:p>
        </w:tc>
        <w:tc>
          <w:tcPr/>
          <w:p w:rsidR="00000000" w:rsidDel="00000000" w:rsidP="00000000" w:rsidRDefault="00000000" w:rsidRPr="00000000" w14:paraId="000001AF">
            <w:pPr>
              <w:spacing w:after="240" w:before="240" w:lineRule="auto"/>
              <w:rPr>
                <w:sz w:val="18"/>
                <w:szCs w:val="18"/>
              </w:rPr>
            </w:pPr>
            <w:r w:rsidDel="00000000" w:rsidR="00000000" w:rsidRPr="00000000">
              <w:rPr>
                <w:sz w:val="18"/>
                <w:szCs w:val="18"/>
                <w:rtl w:val="0"/>
              </w:rPr>
              <w:t xml:space="preserve">N/A</w:t>
            </w:r>
          </w:p>
        </w:tc>
      </w:tr>
      <w:tr>
        <w:trPr>
          <w:cantSplit w:val="0"/>
          <w:tblHeader w:val="0"/>
        </w:trPr>
        <w:tc>
          <w:tcPr/>
          <w:p w:rsidR="00000000" w:rsidDel="00000000" w:rsidP="00000000" w:rsidRDefault="00000000" w:rsidRPr="00000000" w14:paraId="000001B0">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Exposure LPL</w:t>
            </w:r>
          </w:p>
        </w:tc>
        <w:tc>
          <w:tcPr/>
          <w:p w:rsidR="00000000" w:rsidDel="00000000" w:rsidP="00000000" w:rsidRDefault="00000000" w:rsidRPr="00000000" w14:paraId="000001B1">
            <w:pPr>
              <w:widowControl w:val="0"/>
              <w:spacing w:line="240" w:lineRule="auto"/>
              <w:rPr>
                <w:b w:val="1"/>
                <w:bCs w:val="1"/>
                <w:i w:val="1"/>
                <w:iCs w:val="1"/>
                <w:color w:val="434343"/>
                <w:sz w:val="18"/>
                <w:szCs w:val="18"/>
              </w:rPr>
            </w:pPr>
            <w:hyperlink r:id="rId54">
              <w:r w:rsidDel="00000000" w:rsidR="00000000" w:rsidRPr="00000000">
                <w:rPr>
                  <w:b w:val="1"/>
                  <w:bCs w:val="1"/>
                  <w:i w:val="1"/>
                  <w:iCs w:val="1"/>
                  <w:color w:val="0000ee"/>
                  <w:sz w:val="18"/>
                  <w:szCs w:val="18"/>
                  <w:u w:val="single"/>
                  <w:rtl w:val="0"/>
                </w:rPr>
                <w:t xml:space="preserve">Paresh Goyal</w:t>
              </w:r>
            </w:hyperlink>
            <w:r w:rsidDel="00000000" w:rsidR="00000000" w:rsidRPr="00000000">
              <w:rPr>
                <w:rtl w:val="0"/>
              </w:rPr>
            </w:r>
          </w:p>
        </w:tc>
        <w:tc>
          <w:tcPr/>
          <w:p w:rsidR="00000000" w:rsidDel="00000000" w:rsidP="00000000" w:rsidRDefault="00000000" w:rsidRPr="00000000" w14:paraId="000001B2">
            <w:pPr>
              <w:widowControl w:val="0"/>
              <w:numPr>
                <w:ilvl w:val="0"/>
                <w:numId w:val="23"/>
              </w:numPr>
              <w:ind w:left="720" w:hanging="36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1B3">
            <w:pPr>
              <w:widowControl w:val="0"/>
              <w:numPr>
                <w:ilvl w:val="0"/>
                <w:numId w:val="25"/>
              </w:numPr>
              <w:ind w:left="720" w:hanging="360"/>
              <w:rPr>
                <w:sz w:val="18"/>
                <w:szCs w:val="18"/>
              </w:rPr>
            </w:pPr>
            <w:r w:rsidDel="00000000" w:rsidR="00000000" w:rsidRPr="00000000">
              <w:rPr>
                <w:sz w:val="18"/>
                <w:szCs w:val="18"/>
                <w:rtl w:val="0"/>
              </w:rPr>
              <w:t xml:space="preserve">NA as data not available yet</w:t>
            </w:r>
          </w:p>
        </w:tc>
        <w:tc>
          <w:tcPr/>
          <w:p w:rsidR="00000000" w:rsidDel="00000000" w:rsidP="00000000" w:rsidRDefault="00000000" w:rsidRPr="00000000" w14:paraId="000001B4">
            <w:pPr>
              <w:widowControl w:val="0"/>
              <w:numPr>
                <w:ilvl w:val="0"/>
                <w:numId w:val="23"/>
              </w:numPr>
              <w:ind w:left="720" w:hanging="360"/>
              <w:rPr>
                <w:sz w:val="18"/>
                <w:szCs w:val="18"/>
              </w:rPr>
            </w:pPr>
            <w:r w:rsidDel="00000000" w:rsidR="00000000" w:rsidRPr="00000000">
              <w:rPr>
                <w:sz w:val="18"/>
                <w:szCs w:val="18"/>
                <w:rtl w:val="0"/>
              </w:rPr>
              <w:t xml:space="preserve">Q2 eLPL targets to be reset, timeline delayed due to ongoing situation (tentative Mid April) - Ashish</w:t>
            </w:r>
          </w:p>
          <w:p w:rsidR="00000000" w:rsidDel="00000000" w:rsidP="00000000" w:rsidRDefault="00000000" w:rsidRPr="00000000" w14:paraId="000001B5">
            <w:pPr>
              <w:widowControl w:val="0"/>
              <w:numPr>
                <w:ilvl w:val="0"/>
                <w:numId w:val="23"/>
              </w:numPr>
              <w:ind w:left="720" w:hanging="360"/>
              <w:rPr>
                <w:sz w:val="18"/>
                <w:szCs w:val="18"/>
              </w:rPr>
            </w:pPr>
            <w:r w:rsidDel="00000000" w:rsidR="00000000" w:rsidRPr="00000000">
              <w:rPr>
                <w:sz w:val="18"/>
                <w:szCs w:val="18"/>
                <w:rtl w:val="0"/>
              </w:rPr>
              <w:t xml:space="preserve">Product team progressing on CRM-led interventions, which is planned to go live on 30th March (Push &amp; Email rollout)</w:t>
            </w:r>
            <w:r w:rsidDel="00000000" w:rsidR="00000000" w:rsidRPr="00000000">
              <w:rPr>
                <w:b w:val="1"/>
                <w:bCs w:val="1"/>
                <w:sz w:val="18"/>
                <w:szCs w:val="18"/>
                <w:rtl w:val="0"/>
              </w:rPr>
              <w:t xml:space="preserve">.</w:t>
            </w:r>
            <w:r w:rsidDel="00000000" w:rsidR="00000000" w:rsidRPr="00000000">
              <w:rPr>
                <w:rtl w:val="0"/>
              </w:rPr>
            </w:r>
          </w:p>
        </w:tc>
      </w:tr>
    </w:tbl>
    <w:p w:rsidR="00000000" w:rsidDel="00000000" w:rsidP="00000000" w:rsidRDefault="00000000" w:rsidRPr="00000000" w14:paraId="000001B6">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A">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B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BD">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SoV - SEO</w:t>
      </w:r>
    </w:p>
    <w:p w:rsidR="00000000" w:rsidDel="00000000" w:rsidP="00000000" w:rsidRDefault="00000000" w:rsidRPr="00000000" w14:paraId="000001BE">
      <w:pPr>
        <w:rPr>
          <w:b w:val="1"/>
          <w:bCs w:val="1"/>
          <w:i w:val="1"/>
          <w:iCs w:val="1"/>
          <w:color w:val="434343"/>
          <w:sz w:val="16"/>
          <w:szCs w:val="16"/>
        </w:rPr>
      </w:pPr>
      <w:r w:rsidDel="00000000" w:rsidR="00000000" w:rsidRPr="00000000">
        <w:rPr>
          <w:rtl w:val="0"/>
        </w:rPr>
      </w:r>
    </w:p>
    <w:tbl>
      <w:tblPr>
        <w:tblStyle w:val="Table8"/>
        <w:tblW w:w="13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gridCol w:w="1500"/>
        <w:gridCol w:w="1500"/>
        <w:gridCol w:w="1500"/>
        <w:tblGridChange w:id="0">
          <w:tblGrid>
            <w:gridCol w:w="1500"/>
            <w:gridCol w:w="1500"/>
            <w:gridCol w:w="1500"/>
            <w:gridCol w:w="1500"/>
            <w:gridCol w:w="1500"/>
            <w:gridCol w:w="1500"/>
            <w:gridCol w:w="1500"/>
            <w:gridCol w:w="1500"/>
            <w:gridCol w:w="150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BF">
            <w:pPr>
              <w:widowControl w:val="0"/>
              <w:jc w:val="center"/>
              <w:rPr>
                <w:sz w:val="20"/>
                <w:szCs w:val="20"/>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C0">
            <w:pPr>
              <w:widowControl w:val="0"/>
              <w:jc w:val="center"/>
              <w:rPr>
                <w:sz w:val="20"/>
                <w:szCs w:val="20"/>
              </w:rPr>
            </w:pPr>
            <w:r w:rsidDel="00000000" w:rsidR="00000000" w:rsidRPr="00000000">
              <w:rPr>
                <w:b w:val="1"/>
                <w:bCs w:val="1"/>
                <w:color w:val="ffffff"/>
                <w:sz w:val="20"/>
                <w:szCs w:val="20"/>
                <w:rtl w:val="0"/>
              </w:rPr>
              <w:t xml:space="preserve">Week (Actual)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C1">
            <w:pPr>
              <w:widowControl w:val="0"/>
              <w:jc w:val="center"/>
              <w:rPr>
                <w:sz w:val="20"/>
                <w:szCs w:val="20"/>
              </w:rPr>
            </w:pPr>
            <w:r w:rsidDel="00000000" w:rsidR="00000000" w:rsidRPr="00000000">
              <w:rPr>
                <w:b w:val="1"/>
                <w:bCs w:val="1"/>
                <w:color w:val="ffffff"/>
                <w:sz w:val="20"/>
                <w:szCs w:val="20"/>
                <w:rtl w:val="0"/>
              </w:rPr>
              <w:t xml:space="preserve">1W prior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C2">
            <w:pPr>
              <w:widowControl w:val="0"/>
              <w:jc w:val="center"/>
              <w:rPr>
                <w:sz w:val="20"/>
                <w:szCs w:val="20"/>
              </w:rPr>
            </w:pPr>
            <w:r w:rsidDel="00000000" w:rsidR="00000000" w:rsidRPr="00000000">
              <w:rPr>
                <w:b w:val="1"/>
                <w:bCs w:val="1"/>
                <w:color w:val="ffffff"/>
                <w:sz w:val="20"/>
                <w:szCs w:val="20"/>
                <w:rtl w:val="0"/>
              </w:rPr>
              <w:t xml:space="preserve">vs 1W prior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C3">
            <w:pPr>
              <w:widowControl w:val="0"/>
              <w:jc w:val="center"/>
              <w:rPr>
                <w:sz w:val="20"/>
                <w:szCs w:val="20"/>
              </w:rPr>
            </w:pPr>
            <w:r w:rsidDel="00000000" w:rsidR="00000000" w:rsidRPr="00000000">
              <w:rPr>
                <w:b w:val="1"/>
                <w:bCs w:val="1"/>
                <w:color w:val="ffffff"/>
                <w:sz w:val="20"/>
                <w:szCs w:val="20"/>
                <w:rtl w:val="0"/>
              </w:rPr>
              <w:t xml:space="preserve">2W prior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C4">
            <w:pPr>
              <w:widowControl w:val="0"/>
              <w:jc w:val="center"/>
              <w:rPr>
                <w:sz w:val="20"/>
                <w:szCs w:val="20"/>
              </w:rPr>
            </w:pPr>
            <w:r w:rsidDel="00000000" w:rsidR="00000000" w:rsidRPr="00000000">
              <w:rPr>
                <w:b w:val="1"/>
                <w:bCs w:val="1"/>
                <w:color w:val="ffffff"/>
                <w:sz w:val="20"/>
                <w:szCs w:val="20"/>
                <w:rtl w:val="0"/>
              </w:rPr>
              <w:t xml:space="preserve">vs 2W prior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C5">
            <w:pPr>
              <w:widowControl w:val="0"/>
              <w:jc w:val="center"/>
              <w:rPr>
                <w:sz w:val="20"/>
                <w:szCs w:val="20"/>
              </w:rPr>
            </w:pPr>
            <w:r w:rsidDel="00000000" w:rsidR="00000000" w:rsidRPr="00000000">
              <w:rPr>
                <w:b w:val="1"/>
                <w:bCs w:val="1"/>
                <w:color w:val="ffffff"/>
                <w:sz w:val="20"/>
                <w:szCs w:val="20"/>
                <w:rtl w:val="0"/>
              </w:rPr>
              <w:t xml:space="preserve">MtD (Actual)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C6">
            <w:pPr>
              <w:widowControl w:val="0"/>
              <w:jc w:val="center"/>
              <w:rPr>
                <w:sz w:val="20"/>
                <w:szCs w:val="20"/>
              </w:rPr>
            </w:pPr>
            <w:r w:rsidDel="00000000" w:rsidR="00000000" w:rsidRPr="00000000">
              <w:rPr>
                <w:b w:val="1"/>
                <w:bCs w:val="1"/>
                <w:color w:val="ffffff"/>
                <w:sz w:val="20"/>
                <w:szCs w:val="20"/>
                <w:rtl w:val="0"/>
              </w:rPr>
              <w:t xml:space="preserve">MtD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C7">
            <w:pPr>
              <w:widowControl w:val="0"/>
              <w:jc w:val="center"/>
              <w:rPr>
                <w:sz w:val="20"/>
                <w:szCs w:val="20"/>
              </w:rPr>
            </w:pPr>
            <w:r w:rsidDel="00000000" w:rsidR="00000000" w:rsidRPr="00000000">
              <w:rPr>
                <w:b w:val="1"/>
                <w:bCs w:val="1"/>
                <w:color w:val="ffffff"/>
                <w:sz w:val="20"/>
                <w:szCs w:val="20"/>
                <w:rtl w:val="0"/>
              </w:rPr>
              <w:t xml:space="preserve">vs MtD PM</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Total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jc w:val="center"/>
              <w:rPr>
                <w:sz w:val="20"/>
                <w:szCs w:val="20"/>
              </w:rPr>
            </w:pPr>
            <w:r w:rsidDel="00000000" w:rsidR="00000000" w:rsidRPr="00000000">
              <w:rPr>
                <w:sz w:val="20"/>
                <w:szCs w:val="20"/>
                <w:rtl w:val="0"/>
              </w:rPr>
              <w:t xml:space="preserve">45.8%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jc w:val="center"/>
              <w:rPr>
                <w:sz w:val="20"/>
                <w:szCs w:val="20"/>
              </w:rPr>
            </w:pPr>
            <w:r w:rsidDel="00000000" w:rsidR="00000000" w:rsidRPr="00000000">
              <w:rPr>
                <w:sz w:val="20"/>
                <w:szCs w:val="20"/>
                <w:rtl w:val="0"/>
              </w:rPr>
              <w:t xml:space="preserve">45.3%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center"/>
              <w:rPr>
                <w:sz w:val="20"/>
                <w:szCs w:val="20"/>
              </w:rPr>
            </w:pPr>
            <w:r w:rsidDel="00000000" w:rsidR="00000000" w:rsidRPr="00000000">
              <w:rPr>
                <w:color w:val="34a853"/>
                <w:sz w:val="20"/>
                <w:szCs w:val="20"/>
                <w:rtl w:val="0"/>
              </w:rPr>
              <w:t xml:space="preserve">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jc w:val="center"/>
              <w:rPr>
                <w:sz w:val="20"/>
                <w:szCs w:val="20"/>
              </w:rPr>
            </w:pPr>
            <w:r w:rsidDel="00000000" w:rsidR="00000000" w:rsidRPr="00000000">
              <w:rPr>
                <w:sz w:val="20"/>
                <w:szCs w:val="20"/>
                <w:rtl w:val="0"/>
              </w:rPr>
              <w:t xml:space="preserve">41.4%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jc w:val="center"/>
              <w:rPr>
                <w:sz w:val="20"/>
                <w:szCs w:val="20"/>
              </w:rPr>
            </w:pPr>
            <w:r w:rsidDel="00000000" w:rsidR="00000000" w:rsidRPr="00000000">
              <w:rPr>
                <w:color w:val="34a853"/>
                <w:sz w:val="20"/>
                <w:szCs w:val="20"/>
                <w:rtl w:val="0"/>
              </w:rPr>
              <w:t xml:space="preserve">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center"/>
              <w:rPr>
                <w:sz w:val="20"/>
                <w:szCs w:val="20"/>
              </w:rPr>
            </w:pPr>
            <w:r w:rsidDel="00000000" w:rsidR="00000000" w:rsidRPr="00000000">
              <w:rPr>
                <w:sz w:val="20"/>
                <w:szCs w:val="20"/>
                <w:rtl w:val="0"/>
              </w:rPr>
              <w:t xml:space="preserve">45.3%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jc w:val="center"/>
              <w:rPr>
                <w:sz w:val="20"/>
                <w:szCs w:val="20"/>
              </w:rPr>
            </w:pPr>
            <w:r w:rsidDel="00000000" w:rsidR="00000000" w:rsidRPr="00000000">
              <w:rPr>
                <w:sz w:val="20"/>
                <w:szCs w:val="20"/>
                <w:rtl w:val="0"/>
              </w:rPr>
              <w:t xml:space="preserve">41.5%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jc w:val="center"/>
              <w:rPr>
                <w:sz w:val="20"/>
                <w:szCs w:val="20"/>
              </w:rPr>
            </w:pPr>
            <w:r w:rsidDel="00000000" w:rsidR="00000000" w:rsidRPr="00000000">
              <w:rPr>
                <w:color w:val="34a853"/>
                <w:sz w:val="20"/>
                <w:szCs w:val="20"/>
                <w:rtl w:val="0"/>
              </w:rPr>
              <w:t xml:space="preserve">3.8</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sz w:val="20"/>
                <w:szCs w:val="20"/>
                <w:rtl w:val="0"/>
              </w:rPr>
              <w:t xml:space="preserve">Buy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jc w:val="center"/>
              <w:rPr>
                <w:sz w:val="20"/>
                <w:szCs w:val="20"/>
              </w:rPr>
            </w:pPr>
            <w:r w:rsidDel="00000000" w:rsidR="00000000" w:rsidRPr="00000000">
              <w:rPr>
                <w:sz w:val="20"/>
                <w:szCs w:val="20"/>
                <w:rtl w:val="0"/>
              </w:rPr>
              <w:t xml:space="preserve">62.7%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jc w:val="center"/>
              <w:rPr>
                <w:sz w:val="20"/>
                <w:szCs w:val="20"/>
              </w:rPr>
            </w:pPr>
            <w:r w:rsidDel="00000000" w:rsidR="00000000" w:rsidRPr="00000000">
              <w:rPr>
                <w:sz w:val="20"/>
                <w:szCs w:val="20"/>
                <w:rtl w:val="0"/>
              </w:rPr>
              <w:t xml:space="preserve">63.0%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jc w:val="center"/>
              <w:rPr>
                <w:sz w:val="20"/>
                <w:szCs w:val="20"/>
              </w:rPr>
            </w:pPr>
            <w:r w:rsidDel="00000000" w:rsidR="00000000" w:rsidRPr="00000000">
              <w:rPr>
                <w:color w:val="ff0000"/>
                <w:sz w:val="20"/>
                <w:szCs w:val="20"/>
                <w:rtl w:val="0"/>
              </w:rPr>
              <w:t xml:space="preserve">-0.3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jc w:val="center"/>
              <w:rPr>
                <w:sz w:val="20"/>
                <w:szCs w:val="20"/>
              </w:rPr>
            </w:pPr>
            <w:r w:rsidDel="00000000" w:rsidR="00000000" w:rsidRPr="00000000">
              <w:rPr>
                <w:sz w:val="20"/>
                <w:szCs w:val="20"/>
                <w:rtl w:val="0"/>
              </w:rPr>
              <w:t xml:space="preserve">63.7%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jc w:val="center"/>
              <w:rPr>
                <w:sz w:val="20"/>
                <w:szCs w:val="20"/>
              </w:rPr>
            </w:pPr>
            <w:r w:rsidDel="00000000" w:rsidR="00000000" w:rsidRPr="00000000">
              <w:rPr>
                <w:color w:val="ff0000"/>
                <w:sz w:val="20"/>
                <w:szCs w:val="20"/>
                <w:rtl w:val="0"/>
              </w:rPr>
              <w:t xml:space="preserve">-0.9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62.2%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jc w:val="center"/>
              <w:rPr>
                <w:sz w:val="20"/>
                <w:szCs w:val="20"/>
              </w:rPr>
            </w:pPr>
            <w:r w:rsidDel="00000000" w:rsidR="00000000" w:rsidRPr="00000000">
              <w:rPr>
                <w:sz w:val="20"/>
                <w:szCs w:val="20"/>
                <w:rtl w:val="0"/>
              </w:rPr>
              <w:t xml:space="preserve">67.2%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jc w:val="center"/>
              <w:rPr>
                <w:sz w:val="20"/>
                <w:szCs w:val="20"/>
              </w:rPr>
            </w:pPr>
            <w:r w:rsidDel="00000000" w:rsidR="00000000" w:rsidRPr="00000000">
              <w:rPr>
                <w:color w:val="ff0000"/>
                <w:sz w:val="20"/>
                <w:szCs w:val="20"/>
                <w:rtl w:val="0"/>
              </w:rPr>
              <w:t xml:space="preserve">-4.9</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jc w:val="center"/>
              <w:rPr>
                <w:sz w:val="20"/>
                <w:szCs w:val="20"/>
              </w:rPr>
            </w:pPr>
            <w:r w:rsidDel="00000000" w:rsidR="00000000" w:rsidRPr="00000000">
              <w:rPr>
                <w:sz w:val="20"/>
                <w:szCs w:val="20"/>
                <w:rtl w:val="0"/>
              </w:rPr>
              <w:t xml:space="preserve">Rent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jc w:val="center"/>
              <w:rPr>
                <w:sz w:val="20"/>
                <w:szCs w:val="20"/>
              </w:rPr>
            </w:pPr>
            <w:r w:rsidDel="00000000" w:rsidR="00000000" w:rsidRPr="00000000">
              <w:rPr>
                <w:sz w:val="20"/>
                <w:szCs w:val="20"/>
                <w:rtl w:val="0"/>
              </w:rPr>
              <w:t xml:space="preserve">53.1%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jc w:val="center"/>
              <w:rPr>
                <w:sz w:val="20"/>
                <w:szCs w:val="20"/>
              </w:rPr>
            </w:pPr>
            <w:r w:rsidDel="00000000" w:rsidR="00000000" w:rsidRPr="00000000">
              <w:rPr>
                <w:sz w:val="20"/>
                <w:szCs w:val="20"/>
                <w:rtl w:val="0"/>
              </w:rPr>
              <w:t xml:space="preserve">53.8%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jc w:val="center"/>
              <w:rPr>
                <w:sz w:val="20"/>
                <w:szCs w:val="20"/>
              </w:rPr>
            </w:pPr>
            <w:r w:rsidDel="00000000" w:rsidR="00000000" w:rsidRPr="00000000">
              <w:rPr>
                <w:color w:val="ff0000"/>
                <w:sz w:val="20"/>
                <w:szCs w:val="20"/>
                <w:rtl w:val="0"/>
              </w:rPr>
              <w:t xml:space="preserve">-0.7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jc w:val="center"/>
              <w:rPr>
                <w:sz w:val="20"/>
                <w:szCs w:val="20"/>
              </w:rPr>
            </w:pPr>
            <w:r w:rsidDel="00000000" w:rsidR="00000000" w:rsidRPr="00000000">
              <w:rPr>
                <w:sz w:val="20"/>
                <w:szCs w:val="20"/>
                <w:rtl w:val="0"/>
              </w:rPr>
              <w:t xml:space="preserve">46.7%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jc w:val="center"/>
              <w:rPr>
                <w:sz w:val="20"/>
                <w:szCs w:val="20"/>
              </w:rPr>
            </w:pPr>
            <w:r w:rsidDel="00000000" w:rsidR="00000000" w:rsidRPr="00000000">
              <w:rPr>
                <w:color w:val="34a853"/>
                <w:sz w:val="20"/>
                <w:szCs w:val="20"/>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jc w:val="center"/>
              <w:rPr>
                <w:sz w:val="20"/>
                <w:szCs w:val="20"/>
              </w:rPr>
            </w:pPr>
            <w:r w:rsidDel="00000000" w:rsidR="00000000" w:rsidRPr="00000000">
              <w:rPr>
                <w:sz w:val="20"/>
                <w:szCs w:val="20"/>
                <w:rtl w:val="0"/>
              </w:rPr>
              <w:t xml:space="preserve">53.0%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jc w:val="center"/>
              <w:rPr>
                <w:sz w:val="20"/>
                <w:szCs w:val="20"/>
              </w:rPr>
            </w:pPr>
            <w:r w:rsidDel="00000000" w:rsidR="00000000" w:rsidRPr="00000000">
              <w:rPr>
                <w:sz w:val="20"/>
                <w:szCs w:val="20"/>
                <w:rtl w:val="0"/>
              </w:rPr>
              <w:t xml:space="preserve">48.6%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jc w:val="center"/>
              <w:rPr>
                <w:sz w:val="20"/>
                <w:szCs w:val="20"/>
              </w:rPr>
            </w:pPr>
            <w:r w:rsidDel="00000000" w:rsidR="00000000" w:rsidRPr="00000000">
              <w:rPr>
                <w:color w:val="34a853"/>
                <w:sz w:val="20"/>
                <w:szCs w:val="20"/>
                <w:rtl w:val="0"/>
              </w:rPr>
              <w:t xml:space="preserve">4.4</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jc w:val="center"/>
              <w:rPr>
                <w:sz w:val="20"/>
                <w:szCs w:val="20"/>
              </w:rPr>
            </w:pPr>
            <w:r w:rsidDel="00000000" w:rsidR="00000000" w:rsidRPr="00000000">
              <w:rPr>
                <w:sz w:val="20"/>
                <w:szCs w:val="20"/>
                <w:rtl w:val="0"/>
              </w:rPr>
              <w:t xml:space="preserve">Generic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jc w:val="center"/>
              <w:rPr>
                <w:sz w:val="20"/>
                <w:szCs w:val="20"/>
              </w:rPr>
            </w:pPr>
            <w:r w:rsidDel="00000000" w:rsidR="00000000" w:rsidRPr="00000000">
              <w:rPr>
                <w:sz w:val="20"/>
                <w:szCs w:val="20"/>
                <w:rtl w:val="0"/>
              </w:rPr>
              <w:t xml:space="preserve">32.9%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jc w:val="center"/>
              <w:rPr>
                <w:sz w:val="20"/>
                <w:szCs w:val="20"/>
              </w:rPr>
            </w:pPr>
            <w:r w:rsidDel="00000000" w:rsidR="00000000" w:rsidRPr="00000000">
              <w:rPr>
                <w:sz w:val="20"/>
                <w:szCs w:val="20"/>
                <w:rtl w:val="0"/>
              </w:rPr>
              <w:t xml:space="preserve">32.7%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jc w:val="center"/>
              <w:rPr>
                <w:sz w:val="20"/>
                <w:szCs w:val="20"/>
              </w:rPr>
            </w:pPr>
            <w:r w:rsidDel="00000000" w:rsidR="00000000" w:rsidRPr="00000000">
              <w:rPr>
                <w:color w:val="34a853"/>
                <w:sz w:val="20"/>
                <w:szCs w:val="20"/>
                <w:rtl w:val="0"/>
              </w:rPr>
              <w:t xml:space="preserve">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jc w:val="center"/>
              <w:rPr>
                <w:sz w:val="20"/>
                <w:szCs w:val="20"/>
              </w:rPr>
            </w:pPr>
            <w:r w:rsidDel="00000000" w:rsidR="00000000" w:rsidRPr="00000000">
              <w:rPr>
                <w:sz w:val="20"/>
                <w:szCs w:val="20"/>
                <w:rtl w:val="0"/>
              </w:rPr>
              <w:t xml:space="preserve">30.4%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jc w:val="center"/>
              <w:rPr>
                <w:sz w:val="20"/>
                <w:szCs w:val="20"/>
              </w:rPr>
            </w:pPr>
            <w:r w:rsidDel="00000000" w:rsidR="00000000" w:rsidRPr="00000000">
              <w:rPr>
                <w:color w:val="34a853"/>
                <w:sz w:val="20"/>
                <w:szCs w:val="20"/>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32.7%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center"/>
              <w:rPr>
                <w:sz w:val="20"/>
                <w:szCs w:val="20"/>
              </w:rPr>
            </w:pPr>
            <w:r w:rsidDel="00000000" w:rsidR="00000000" w:rsidRPr="00000000">
              <w:rPr>
                <w:sz w:val="20"/>
                <w:szCs w:val="20"/>
                <w:rtl w:val="0"/>
              </w:rPr>
              <w:t xml:space="preserve">28.3%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jc w:val="center"/>
              <w:rPr>
                <w:sz w:val="20"/>
                <w:szCs w:val="20"/>
              </w:rPr>
            </w:pPr>
            <w:r w:rsidDel="00000000" w:rsidR="00000000" w:rsidRPr="00000000">
              <w:rPr>
                <w:color w:val="34a853"/>
                <w:sz w:val="20"/>
                <w:szCs w:val="20"/>
                <w:rtl w:val="0"/>
              </w:rPr>
              <w:t xml:space="preserve">4.3</w:t>
            </w:r>
            <w:r w:rsidDel="00000000" w:rsidR="00000000" w:rsidRPr="00000000">
              <w:rPr>
                <w:rtl w:val="0"/>
              </w:rPr>
            </w:r>
          </w:p>
        </w:tc>
      </w:tr>
    </w:tbl>
    <w:p w:rsidR="00000000" w:rsidDel="00000000" w:rsidP="00000000" w:rsidRDefault="00000000" w:rsidRPr="00000000" w14:paraId="000001E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0">
      <w:pPr>
        <w:rPr>
          <w:b w:val="1"/>
          <w:bCs w:val="1"/>
          <w:i w:val="1"/>
          <w:iCs w:val="1"/>
          <w:color w:val="434343"/>
          <w:sz w:val="16"/>
          <w:szCs w:val="16"/>
        </w:rPr>
      </w:pPr>
      <w:r w:rsidDel="00000000" w:rsidR="00000000" w:rsidRPr="00000000">
        <w:rPr>
          <w:b w:val="1"/>
          <w:bCs w:val="1"/>
          <w:i w:val="1"/>
          <w:iCs w:val="1"/>
          <w:color w:val="434343"/>
          <w:sz w:val="16"/>
          <w:szCs w:val="16"/>
          <w:rtl w:val="0"/>
        </w:rPr>
        <w:t xml:space="preserve">2. Share of Sessions</w:t>
      </w:r>
    </w:p>
    <w:p w:rsidR="00000000" w:rsidDel="00000000" w:rsidP="00000000" w:rsidRDefault="00000000" w:rsidRPr="00000000" w14:paraId="000001F1">
      <w:pPr>
        <w:rPr>
          <w:b w:val="1"/>
          <w:bCs w:val="1"/>
          <w:i w:val="1"/>
          <w:iCs w:val="1"/>
          <w:color w:val="434343"/>
          <w:sz w:val="16"/>
          <w:szCs w:val="16"/>
        </w:rPr>
      </w:pPr>
      <w:r w:rsidDel="00000000" w:rsidR="00000000" w:rsidRPr="00000000">
        <w:rPr>
          <w:rtl w:val="0"/>
        </w:rPr>
      </w:r>
    </w:p>
    <w:tbl>
      <w:tblPr>
        <w:tblStyle w:val="Table9"/>
        <w:tblW w:w="12884.11871592974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tblGridChange w:id="0">
          <w:tblGrid>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tblGrid>
        </w:tblGridChange>
      </w:tblGrid>
      <w:tr>
        <w:trPr>
          <w:cantSplit w:val="0"/>
          <w:trHeight w:val="510"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sz w:val="20"/>
                <w:szCs w:val="20"/>
              </w:rPr>
            </w:pPr>
            <w:r w:rsidDel="00000000" w:rsidR="00000000" w:rsidRPr="00000000">
              <w:rPr>
                <w:b w:val="1"/>
                <w:bCs w:val="1"/>
                <w:color w:val="ffffff"/>
                <w:rtl w:val="0"/>
              </w:rPr>
              <w:t xml:space="preserve">Platform</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3">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b w:val="1"/>
                <w:bCs w:val="1"/>
                <w:color w:val="ffffff"/>
              </w:rPr>
            </w:pPr>
            <w:r w:rsidDel="00000000" w:rsidR="00000000" w:rsidRPr="00000000">
              <w:rPr>
                <w:b w:val="1"/>
                <w:bCs w:val="1"/>
                <w:color w:val="ffffff"/>
                <w:rtl w:val="0"/>
              </w:rPr>
              <w:t xml:space="preserve">Mar target</w:t>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7">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8">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9">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B">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1FD">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Total</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1FF">
            <w:pPr>
              <w:widowControl w:val="0"/>
              <w:jc w:val="center"/>
              <w:rPr>
                <w:sz w:val="20"/>
                <w:szCs w:val="20"/>
              </w:rPr>
            </w:pPr>
            <w:r w:rsidDel="00000000" w:rsidR="00000000" w:rsidRPr="00000000">
              <w:rPr>
                <w:sz w:val="20"/>
                <w:szCs w:val="20"/>
                <w:rtl w:val="0"/>
              </w:rPr>
              <w:t xml:space="preserve">50.2%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jc w:val="center"/>
              <w:rPr>
                <w:sz w:val="20"/>
                <w:szCs w:val="20"/>
              </w:rPr>
            </w:pPr>
            <w:r w:rsidDel="00000000" w:rsidR="00000000" w:rsidRPr="00000000">
              <w:rPr>
                <w:sz w:val="20"/>
                <w:szCs w:val="20"/>
                <w:rtl w:val="0"/>
              </w:rPr>
              <w:t xml:space="preserve">54.6%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jc w:val="center"/>
              <w:rPr>
                <w:sz w:val="20"/>
                <w:szCs w:val="20"/>
              </w:rPr>
            </w:pPr>
            <w:r w:rsidDel="00000000" w:rsidR="00000000" w:rsidRPr="00000000">
              <w:rPr>
                <w:sz w:val="20"/>
                <w:szCs w:val="20"/>
                <w:rtl w:val="0"/>
              </w:rPr>
              <w:t xml:space="preserve">49.9%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jc w:val="center"/>
              <w:rPr>
                <w:sz w:val="20"/>
                <w:szCs w:val="20"/>
              </w:rPr>
            </w:pPr>
            <w:r w:rsidDel="00000000" w:rsidR="00000000" w:rsidRPr="00000000">
              <w:rPr>
                <w:color w:val="34a853"/>
                <w:sz w:val="20"/>
                <w:szCs w:val="20"/>
                <w:rtl w:val="0"/>
              </w:rPr>
              <w:t xml:space="preserve">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jc w:val="center"/>
              <w:rPr>
                <w:sz w:val="20"/>
                <w:szCs w:val="20"/>
              </w:rPr>
            </w:pPr>
            <w:r w:rsidDel="00000000" w:rsidR="00000000" w:rsidRPr="00000000">
              <w:rPr>
                <w:sz w:val="20"/>
                <w:szCs w:val="20"/>
                <w:rtl w:val="0"/>
              </w:rPr>
              <w:t xml:space="preserve">50.7%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jc w:val="center"/>
              <w:rPr>
                <w:sz w:val="20"/>
                <w:szCs w:val="20"/>
              </w:rPr>
            </w:pPr>
            <w:r w:rsidDel="00000000" w:rsidR="00000000" w:rsidRPr="00000000">
              <w:rPr>
                <w:color w:val="ff0000"/>
                <w:sz w:val="20"/>
                <w:szCs w:val="20"/>
                <w:rtl w:val="0"/>
              </w:rPr>
              <w:t xml:space="preserve">-0.4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sz w:val="20"/>
                <w:szCs w:val="20"/>
                <w:rtl w:val="0"/>
              </w:rPr>
              <w:t xml:space="preserve">50.2%</w:t>
            </w:r>
          </w:p>
        </w:tc>
        <w:tc>
          <w:tcPr>
            <w:gridSpan w:val="2"/>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jc w:val="center"/>
              <w:rPr>
                <w:sz w:val="20"/>
                <w:szCs w:val="20"/>
              </w:rPr>
            </w:pPr>
            <w:r w:rsidDel="00000000" w:rsidR="00000000" w:rsidRPr="00000000">
              <w:rPr>
                <w:sz w:val="20"/>
                <w:szCs w:val="20"/>
                <w:rtl w:val="0"/>
              </w:rPr>
              <w:t xml:space="preserve">55.8%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jc w:val="center"/>
              <w:rPr>
                <w:sz w:val="20"/>
                <w:szCs w:val="20"/>
              </w:rPr>
            </w:pPr>
            <w:r w:rsidDel="00000000" w:rsidR="00000000" w:rsidRPr="00000000">
              <w:rPr>
                <w:color w:val="ff0000"/>
                <w:sz w:val="20"/>
                <w:szCs w:val="20"/>
                <w:rtl w:val="0"/>
              </w:rPr>
              <w:t xml:space="preserve">-5.6</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jc w:val="center"/>
              <w:rPr>
                <w:sz w:val="20"/>
                <w:szCs w:val="20"/>
              </w:rPr>
            </w:pPr>
            <w:r w:rsidDel="00000000" w:rsidR="00000000" w:rsidRPr="00000000">
              <w:rPr>
                <w:sz w:val="20"/>
                <w:szCs w:val="20"/>
                <w:rtl w:val="0"/>
              </w:rPr>
              <w:t xml:space="preserve">Web</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20B">
            <w:pPr>
              <w:widowControl w:val="0"/>
              <w:jc w:val="center"/>
              <w:rPr>
                <w:sz w:val="20"/>
                <w:szCs w:val="20"/>
              </w:rPr>
            </w:pPr>
            <w:r w:rsidDel="00000000" w:rsidR="00000000" w:rsidRPr="00000000">
              <w:rPr>
                <w:sz w:val="20"/>
                <w:szCs w:val="20"/>
                <w:rtl w:val="0"/>
              </w:rPr>
              <w:t xml:space="preserve">48.3%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jc w:val="center"/>
              <w:rPr>
                <w:sz w:val="20"/>
                <w:szCs w:val="20"/>
              </w:rPr>
            </w:pPr>
            <w:r w:rsidDel="00000000" w:rsidR="00000000" w:rsidRPr="00000000">
              <w:rPr>
                <w:sz w:val="20"/>
                <w:szCs w:val="20"/>
                <w:rtl w:val="0"/>
              </w:rPr>
              <w:t xml:space="preserve">50.4%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jc w:val="center"/>
              <w:rPr>
                <w:sz w:val="20"/>
                <w:szCs w:val="20"/>
              </w:rPr>
            </w:pPr>
            <w:r w:rsidDel="00000000" w:rsidR="00000000" w:rsidRPr="00000000">
              <w:rPr>
                <w:sz w:val="20"/>
                <w:szCs w:val="20"/>
                <w:rtl w:val="0"/>
              </w:rPr>
              <w:t xml:space="preserve">49.7%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color w:val="ff0000"/>
                <w:sz w:val="20"/>
                <w:szCs w:val="20"/>
                <w:rtl w:val="0"/>
              </w:rPr>
              <w:t xml:space="preserve">-1.4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jc w:val="center"/>
              <w:rPr>
                <w:sz w:val="20"/>
                <w:szCs w:val="20"/>
              </w:rPr>
            </w:pPr>
            <w:r w:rsidDel="00000000" w:rsidR="00000000" w:rsidRPr="00000000">
              <w:rPr>
                <w:sz w:val="20"/>
                <w:szCs w:val="20"/>
                <w:rtl w:val="0"/>
              </w:rPr>
              <w:t xml:space="preserve">50.4%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jc w:val="center"/>
              <w:rPr>
                <w:sz w:val="20"/>
                <w:szCs w:val="20"/>
              </w:rPr>
            </w:pPr>
            <w:r w:rsidDel="00000000" w:rsidR="00000000" w:rsidRPr="00000000">
              <w:rPr>
                <w:color w:val="ff0000"/>
                <w:sz w:val="20"/>
                <w:szCs w:val="20"/>
                <w:rtl w:val="0"/>
              </w:rPr>
              <w:t xml:space="preserve">-2.2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jc w:val="center"/>
              <w:rPr>
                <w:sz w:val="20"/>
                <w:szCs w:val="20"/>
              </w:rPr>
            </w:pPr>
            <w:r w:rsidDel="00000000" w:rsidR="00000000" w:rsidRPr="00000000">
              <w:rPr>
                <w:sz w:val="20"/>
                <w:szCs w:val="20"/>
                <w:rtl w:val="0"/>
              </w:rPr>
              <w:t xml:space="preserve">48.3%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sz w:val="20"/>
                <w:szCs w:val="20"/>
                <w:rtl w:val="0"/>
              </w:rPr>
              <w:t xml:space="preserve">50.8%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jc w:val="center"/>
              <w:rPr>
                <w:sz w:val="20"/>
                <w:szCs w:val="20"/>
              </w:rPr>
            </w:pPr>
            <w:r w:rsidDel="00000000" w:rsidR="00000000" w:rsidRPr="00000000">
              <w:rPr>
                <w:color w:val="ff0000"/>
                <w:sz w:val="20"/>
                <w:szCs w:val="20"/>
                <w:rtl w:val="0"/>
              </w:rPr>
              <w:t xml:space="preserve">-2.4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jc w:val="center"/>
              <w:rPr>
                <w:sz w:val="20"/>
                <w:szCs w:val="20"/>
              </w:rPr>
            </w:pPr>
            <w:r w:rsidDel="00000000" w:rsidR="00000000" w:rsidRPr="00000000">
              <w:rPr>
                <w:sz w:val="20"/>
                <w:szCs w:val="20"/>
                <w:rtl w:val="0"/>
              </w:rPr>
              <w:t xml:space="preserve">54.7%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color w:val="ff0000"/>
                <w:sz w:val="20"/>
                <w:szCs w:val="20"/>
                <w:rtl w:val="0"/>
              </w:rPr>
              <w:t xml:space="preserve">-6.4</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jc w:val="center"/>
              <w:rPr>
                <w:sz w:val="20"/>
                <w:szCs w:val="20"/>
              </w:rPr>
            </w:pPr>
            <w:r w:rsidDel="00000000" w:rsidR="00000000" w:rsidRPr="00000000">
              <w:rPr>
                <w:sz w:val="20"/>
                <w:szCs w:val="20"/>
                <w:rtl w:val="0"/>
              </w:rPr>
              <w:t xml:space="preserve">App</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217">
            <w:pPr>
              <w:widowControl w:val="0"/>
              <w:jc w:val="center"/>
              <w:rPr>
                <w:sz w:val="20"/>
                <w:szCs w:val="20"/>
              </w:rPr>
            </w:pPr>
            <w:r w:rsidDel="00000000" w:rsidR="00000000" w:rsidRPr="00000000">
              <w:rPr>
                <w:sz w:val="20"/>
                <w:szCs w:val="20"/>
                <w:rtl w:val="0"/>
              </w:rPr>
              <w:t xml:space="preserve">51.6%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jc w:val="center"/>
              <w:rPr>
                <w:sz w:val="20"/>
                <w:szCs w:val="20"/>
              </w:rPr>
            </w:pPr>
            <w:r w:rsidDel="00000000" w:rsidR="00000000" w:rsidRPr="00000000">
              <w:rPr>
                <w:sz w:val="20"/>
                <w:szCs w:val="20"/>
                <w:rtl w:val="0"/>
              </w:rPr>
              <w:t xml:space="preserve">53.6%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jc w:val="center"/>
              <w:rPr>
                <w:sz w:val="20"/>
                <w:szCs w:val="20"/>
              </w:rPr>
            </w:pPr>
            <w:r w:rsidDel="00000000" w:rsidR="00000000" w:rsidRPr="00000000">
              <w:rPr>
                <w:sz w:val="20"/>
                <w:szCs w:val="20"/>
                <w:rtl w:val="0"/>
              </w:rPr>
              <w:t xml:space="preserve">50.1%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jc w:val="center"/>
              <w:rPr>
                <w:sz w:val="20"/>
                <w:szCs w:val="20"/>
              </w:rPr>
            </w:pPr>
            <w:r w:rsidDel="00000000" w:rsidR="00000000" w:rsidRPr="00000000">
              <w:rPr>
                <w:color w:val="34a853"/>
                <w:sz w:val="20"/>
                <w:szCs w:val="20"/>
                <w:rtl w:val="0"/>
              </w:rPr>
              <w:t xml:space="preserve">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jc w:val="center"/>
              <w:rPr>
                <w:sz w:val="20"/>
                <w:szCs w:val="20"/>
              </w:rPr>
            </w:pPr>
            <w:r w:rsidDel="00000000" w:rsidR="00000000" w:rsidRPr="00000000">
              <w:rPr>
                <w:sz w:val="20"/>
                <w:szCs w:val="20"/>
                <w:rtl w:val="0"/>
              </w:rPr>
              <w:t xml:space="preserve">50.8%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jc w:val="center"/>
              <w:rPr>
                <w:sz w:val="20"/>
                <w:szCs w:val="20"/>
              </w:rPr>
            </w:pPr>
            <w:r w:rsidDel="00000000" w:rsidR="00000000" w:rsidRPr="00000000">
              <w:rPr>
                <w:color w:val="34a853"/>
                <w:sz w:val="20"/>
                <w:szCs w:val="20"/>
                <w:rtl w:val="0"/>
              </w:rPr>
              <w:t xml:space="preserve">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jc w:val="center"/>
              <w:rPr>
                <w:sz w:val="20"/>
                <w:szCs w:val="20"/>
              </w:rPr>
            </w:pPr>
            <w:r w:rsidDel="00000000" w:rsidR="00000000" w:rsidRPr="00000000">
              <w:rPr>
                <w:sz w:val="20"/>
                <w:szCs w:val="20"/>
                <w:rtl w:val="0"/>
              </w:rPr>
              <w:t xml:space="preserve">51.5%</w:t>
            </w:r>
          </w:p>
        </w:tc>
        <w:tc>
          <w:tcPr>
            <w:gridSpan w:val="2"/>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57.3%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jc w:val="center"/>
              <w:rPr>
                <w:sz w:val="20"/>
                <w:szCs w:val="20"/>
              </w:rPr>
            </w:pPr>
            <w:r w:rsidDel="00000000" w:rsidR="00000000" w:rsidRPr="00000000">
              <w:rPr>
                <w:color w:val="ff0000"/>
                <w:sz w:val="20"/>
                <w:szCs w:val="20"/>
                <w:rtl w:val="0"/>
              </w:rPr>
              <w:t xml:space="preserve">-5.8</w:t>
            </w:r>
            <w:r w:rsidDel="00000000" w:rsidR="00000000" w:rsidRPr="00000000">
              <w:rPr>
                <w:rtl w:val="0"/>
              </w:rPr>
            </w:r>
          </w:p>
        </w:tc>
      </w:tr>
    </w:tbl>
    <w:p w:rsidR="00000000" w:rsidDel="00000000" w:rsidP="00000000" w:rsidRDefault="00000000" w:rsidRPr="00000000" w14:paraId="00000222">
      <w:pPr>
        <w:rPr>
          <w:i w:val="1"/>
          <w:iCs w:val="1"/>
          <w:color w:val="666666"/>
          <w:sz w:val="16"/>
          <w:szCs w:val="16"/>
        </w:rPr>
      </w:pPr>
      <w:r w:rsidDel="00000000" w:rsidR="00000000" w:rsidRPr="00000000">
        <w:rPr>
          <w:i w:val="1"/>
          <w:iCs w:val="1"/>
          <w:color w:val="666666"/>
          <w:sz w:val="16"/>
          <w:szCs w:val="16"/>
          <w:rtl w:val="0"/>
        </w:rPr>
        <w:t xml:space="preserve">MoM comparison for App &amp; Total SoS is removed as it had data anomaly issues</w:t>
      </w:r>
    </w:p>
    <w:p w:rsidR="00000000" w:rsidDel="00000000" w:rsidP="00000000" w:rsidRDefault="00000000" w:rsidRPr="00000000" w14:paraId="0000022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4">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w:t>
      </w:r>
    </w:p>
    <w:p w:rsidR="00000000" w:rsidDel="00000000" w:rsidP="00000000" w:rsidRDefault="00000000" w:rsidRPr="00000000" w14:paraId="00000225">
      <w:pPr>
        <w:rPr>
          <w:b w:val="1"/>
          <w:bCs w:val="1"/>
          <w:i w:val="1"/>
          <w:iCs w:val="1"/>
          <w:color w:val="434343"/>
          <w:sz w:val="16"/>
          <w:szCs w:val="16"/>
        </w:rPr>
      </w:pPr>
      <w:r w:rsidDel="00000000" w:rsidR="00000000" w:rsidRPr="00000000">
        <w:rPr>
          <w:rtl w:val="0"/>
        </w:rPr>
      </w:r>
    </w:p>
    <w:tbl>
      <w:tblPr>
        <w:tblStyle w:val="Table10"/>
        <w:tblW w:w="12884.11871592974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tblGridChange w:id="0">
          <w:tblGrid>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tblGrid>
        </w:tblGridChange>
      </w:tblGrid>
      <w:tr>
        <w:trPr>
          <w:cantSplit w:val="0"/>
          <w:trHeight w:val="585"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b w:val="1"/>
                <w:bCs w:val="1"/>
                <w:color w:val="ffffff"/>
                <w:rtl w:val="0"/>
              </w:rPr>
              <w:t xml:space="preserve">Device category</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8">
            <w:pPr>
              <w:widowControl w:val="0"/>
              <w:jc w:val="center"/>
              <w:rPr>
                <w:b w:val="1"/>
                <w:bCs w:val="1"/>
                <w:color w:val="ffffff"/>
              </w:rPr>
            </w:pPr>
            <w:r w:rsidDel="00000000" w:rsidR="00000000" w:rsidRPr="00000000">
              <w:rPr>
                <w:b w:val="1"/>
                <w:bCs w:val="1"/>
                <w:color w:val="ffffff"/>
                <w:rtl w:val="0"/>
              </w:rPr>
              <w:t xml:space="preserve">Mar target</w:t>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9">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A">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C">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D">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E">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F">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0">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jc w:val="center"/>
              <w:rPr>
                <w:sz w:val="20"/>
                <w:szCs w:val="20"/>
              </w:rPr>
            </w:pPr>
            <w:r w:rsidDel="00000000" w:rsidR="00000000" w:rsidRPr="00000000">
              <w:rPr>
                <w:sz w:val="20"/>
                <w:szCs w:val="20"/>
                <w:rtl w:val="0"/>
              </w:rPr>
              <w:t xml:space="preserve">IOS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48.9%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5">
            <w:pPr>
              <w:widowControl w:val="0"/>
              <w:jc w:val="center"/>
              <w:rPr>
                <w:sz w:val="20"/>
                <w:szCs w:val="20"/>
              </w:rPr>
            </w:pPr>
            <w:r w:rsidDel="00000000" w:rsidR="00000000" w:rsidRPr="00000000">
              <w:rPr>
                <w:sz w:val="20"/>
                <w:szCs w:val="20"/>
                <w:rtl w:val="0"/>
              </w:rPr>
              <w:t xml:space="preserve">48.3%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jc w:val="center"/>
              <w:rPr>
                <w:sz w:val="20"/>
                <w:szCs w:val="20"/>
              </w:rPr>
            </w:pPr>
            <w:r w:rsidDel="00000000" w:rsidR="00000000" w:rsidRPr="00000000">
              <w:rPr>
                <w:color w:val="34a853"/>
                <w:sz w:val="20"/>
                <w:szCs w:val="20"/>
                <w:rtl w:val="0"/>
              </w:rPr>
              <w:t xml:space="preserve">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jc w:val="center"/>
              <w:rPr>
                <w:sz w:val="20"/>
                <w:szCs w:val="20"/>
              </w:rPr>
            </w:pPr>
            <w:r w:rsidDel="00000000" w:rsidR="00000000" w:rsidRPr="00000000">
              <w:rPr>
                <w:sz w:val="20"/>
                <w:szCs w:val="20"/>
                <w:rtl w:val="0"/>
              </w:rPr>
              <w:t xml:space="preserve">50.1%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jc w:val="center"/>
              <w:rPr>
                <w:sz w:val="20"/>
                <w:szCs w:val="20"/>
              </w:rPr>
            </w:pPr>
            <w:r w:rsidDel="00000000" w:rsidR="00000000" w:rsidRPr="00000000">
              <w:rPr>
                <w:color w:val="ff0000"/>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20"/>
                <w:szCs w:val="20"/>
              </w:rPr>
            </w:pPr>
            <w:r w:rsidDel="00000000" w:rsidR="00000000" w:rsidRPr="00000000">
              <w:rPr>
                <w:sz w:val="20"/>
                <w:szCs w:val="20"/>
                <w:rtl w:val="0"/>
              </w:rPr>
              <w:t xml:space="preserve">48.8%</w:t>
            </w:r>
          </w:p>
        </w:tc>
        <w:tc>
          <w:tcPr>
            <w:gridSpan w:val="2"/>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20"/>
                <w:szCs w:val="20"/>
              </w:rPr>
            </w:pPr>
            <w:r w:rsidDel="00000000" w:rsidR="00000000" w:rsidRPr="00000000">
              <w:rPr>
                <w:sz w:val="20"/>
                <w:szCs w:val="20"/>
                <w:rtl w:val="0"/>
              </w:rPr>
              <w:t xml:space="preserve">50.6%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20"/>
                <w:szCs w:val="20"/>
              </w:rPr>
            </w:pPr>
            <w:r w:rsidDel="00000000" w:rsidR="00000000" w:rsidRPr="00000000">
              <w:rPr>
                <w:color w:val="ff0000"/>
                <w:sz w:val="20"/>
                <w:szCs w:val="20"/>
                <w:rtl w:val="0"/>
              </w:rPr>
              <w:t xml:space="preserve">-1.8</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20"/>
                <w:szCs w:val="20"/>
              </w:rPr>
            </w:pPr>
            <w:r w:rsidDel="00000000" w:rsidR="00000000" w:rsidRPr="00000000">
              <w:rPr>
                <w:sz w:val="20"/>
                <w:szCs w:val="20"/>
                <w:rtl w:val="0"/>
              </w:rPr>
              <w:t xml:space="preserve">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jc w:val="center"/>
              <w:rPr>
                <w:sz w:val="20"/>
                <w:szCs w:val="20"/>
              </w:rPr>
            </w:pPr>
            <w:r w:rsidDel="00000000" w:rsidR="00000000" w:rsidRPr="00000000">
              <w:rPr>
                <w:sz w:val="20"/>
                <w:szCs w:val="20"/>
                <w:rtl w:val="0"/>
              </w:rPr>
              <w:t xml:space="preserve">53.4%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jc w:val="center"/>
              <w:rPr>
                <w:sz w:val="20"/>
                <w:szCs w:val="20"/>
              </w:rPr>
            </w:pPr>
            <w:r w:rsidDel="00000000" w:rsidR="00000000" w:rsidRPr="00000000">
              <w:rPr>
                <w:sz w:val="20"/>
                <w:szCs w:val="20"/>
                <w:rtl w:val="0"/>
              </w:rPr>
              <w:t xml:space="preserve">51.4%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20"/>
                <w:szCs w:val="20"/>
              </w:rPr>
            </w:pPr>
            <w:r w:rsidDel="00000000" w:rsidR="00000000" w:rsidRPr="00000000">
              <w:rPr>
                <w:color w:val="34a853"/>
                <w:sz w:val="20"/>
                <w:szCs w:val="20"/>
                <w:rtl w:val="0"/>
              </w:rPr>
              <w:t xml:space="preserve">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jc w:val="center"/>
              <w:rPr>
                <w:sz w:val="20"/>
                <w:szCs w:val="20"/>
              </w:rPr>
            </w:pPr>
            <w:r w:rsidDel="00000000" w:rsidR="00000000" w:rsidRPr="00000000">
              <w:rPr>
                <w:sz w:val="20"/>
                <w:szCs w:val="20"/>
                <w:rtl w:val="0"/>
              </w:rPr>
              <w:t xml:space="preserve">51.2%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jc w:val="center"/>
              <w:rPr>
                <w:sz w:val="20"/>
                <w:szCs w:val="20"/>
              </w:rPr>
            </w:pPr>
            <w:r w:rsidDel="00000000" w:rsidR="00000000" w:rsidRPr="00000000">
              <w:rPr>
                <w:color w:val="34a853"/>
                <w:sz w:val="20"/>
                <w:szCs w:val="20"/>
                <w:rtl w:val="0"/>
              </w:rPr>
              <w:t xml:space="preserve">2.1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53.2%</w:t>
            </w:r>
          </w:p>
        </w:tc>
        <w:tc>
          <w:tcPr>
            <w:gridSpan w:val="2"/>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sz w:val="20"/>
                <w:szCs w:val="20"/>
                <w:rtl w:val="0"/>
              </w:rPr>
              <w:t xml:space="preserve">61.5%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jc w:val="center"/>
              <w:rPr>
                <w:sz w:val="20"/>
                <w:szCs w:val="20"/>
              </w:rPr>
            </w:pPr>
            <w:r w:rsidDel="00000000" w:rsidR="00000000" w:rsidRPr="00000000">
              <w:rPr>
                <w:color w:val="ff0000"/>
                <w:sz w:val="20"/>
                <w:szCs w:val="20"/>
                <w:rtl w:val="0"/>
              </w:rPr>
              <w:t xml:space="preserve">-8.2</w:t>
            </w:r>
            <w:r w:rsidDel="00000000" w:rsidR="00000000" w:rsidRPr="00000000">
              <w:rPr>
                <w:rtl w:val="0"/>
              </w:rPr>
            </w:r>
          </w:p>
        </w:tc>
      </w:tr>
    </w:tbl>
    <w:p w:rsidR="00000000" w:rsidDel="00000000" w:rsidP="00000000" w:rsidRDefault="00000000" w:rsidRPr="00000000" w14:paraId="0000024A">
      <w:pPr>
        <w:rPr>
          <w:i w:val="1"/>
          <w:iCs w:val="1"/>
          <w:color w:val="666666"/>
          <w:sz w:val="16"/>
          <w:szCs w:val="16"/>
        </w:rPr>
      </w:pPr>
      <w:r w:rsidDel="00000000" w:rsidR="00000000" w:rsidRPr="00000000">
        <w:rPr>
          <w:i w:val="1"/>
          <w:iCs w:val="1"/>
          <w:color w:val="666666"/>
          <w:sz w:val="16"/>
          <w:szCs w:val="16"/>
          <w:rtl w:val="0"/>
        </w:rPr>
        <w:t xml:space="preserve">MoM comparison is removed as it had data anomaly issues</w:t>
      </w:r>
    </w:p>
    <w:p w:rsidR="00000000" w:rsidDel="00000000" w:rsidP="00000000" w:rsidRDefault="00000000" w:rsidRPr="00000000" w14:paraId="0000024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4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4D">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 DAU</w:t>
      </w:r>
    </w:p>
    <w:p w:rsidR="00000000" w:rsidDel="00000000" w:rsidP="00000000" w:rsidRDefault="00000000" w:rsidRPr="00000000" w14:paraId="0000024E">
      <w:pPr>
        <w:rPr>
          <w:b w:val="1"/>
          <w:bCs w:val="1"/>
          <w:i w:val="1"/>
          <w:iCs w:val="1"/>
          <w:color w:val="434343"/>
          <w:sz w:val="16"/>
          <w:szCs w:val="16"/>
        </w:rPr>
      </w:pPr>
      <w:r w:rsidDel="00000000" w:rsidR="00000000" w:rsidRPr="00000000">
        <w:rPr>
          <w:rtl w:val="0"/>
        </w:rPr>
      </w:r>
    </w:p>
    <w:tbl>
      <w:tblPr>
        <w:tblStyle w:val="Table11"/>
        <w:tblW w:w="12884.11871592974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tblGridChange w:id="0">
          <w:tblGrid>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tblGrid>
        </w:tblGridChange>
      </w:tblGrid>
      <w:tr>
        <w:trPr>
          <w:cantSplit w:val="0"/>
          <w:trHeight w:val="585"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4F">
            <w:pPr>
              <w:widowControl w:val="0"/>
              <w:jc w:val="center"/>
              <w:rPr>
                <w:sz w:val="20"/>
                <w:szCs w:val="20"/>
              </w:rPr>
            </w:pPr>
            <w:r w:rsidDel="00000000" w:rsidR="00000000" w:rsidRPr="00000000">
              <w:rPr>
                <w:b w:val="1"/>
                <w:bCs w:val="1"/>
                <w:color w:val="ffffff"/>
                <w:rtl w:val="0"/>
              </w:rPr>
              <w:t xml:space="preserve">Device category</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0">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1">
            <w:pPr>
              <w:widowControl w:val="0"/>
              <w:jc w:val="center"/>
              <w:rPr>
                <w:b w:val="1"/>
                <w:bCs w:val="1"/>
                <w:color w:val="ffffff"/>
              </w:rPr>
            </w:pPr>
            <w:r w:rsidDel="00000000" w:rsidR="00000000" w:rsidRPr="00000000">
              <w:rPr>
                <w:b w:val="1"/>
                <w:bCs w:val="1"/>
                <w:color w:val="ffffff"/>
                <w:rtl w:val="0"/>
              </w:rPr>
              <w:t xml:space="preserve">Mar target</w:t>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2">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3">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4">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5">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6">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7">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8">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9">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5A">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App (Total)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jc w:val="center"/>
              <w:rPr>
                <w:sz w:val="20"/>
                <w:szCs w:val="20"/>
              </w:rPr>
            </w:pPr>
            <w:r w:rsidDel="00000000" w:rsidR="00000000" w:rsidRPr="00000000">
              <w:rPr>
                <w:sz w:val="20"/>
                <w:szCs w:val="20"/>
                <w:rtl w:val="0"/>
              </w:rPr>
              <w:t xml:space="preserve">51.8%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jc w:val="center"/>
              <w:rPr>
                <w:sz w:val="20"/>
                <w:szCs w:val="20"/>
              </w:rPr>
            </w:pPr>
            <w:r w:rsidDel="00000000" w:rsidR="00000000" w:rsidRPr="00000000">
              <w:rPr>
                <w:sz w:val="20"/>
                <w:szCs w:val="20"/>
                <w:rtl w:val="0"/>
              </w:rPr>
              <w:t xml:space="preserve">52.7%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jc w:val="center"/>
              <w:rPr>
                <w:sz w:val="20"/>
                <w:szCs w:val="20"/>
              </w:rPr>
            </w:pPr>
            <w:r w:rsidDel="00000000" w:rsidR="00000000" w:rsidRPr="00000000">
              <w:rPr>
                <w:color w:val="ff0000"/>
                <w:sz w:val="20"/>
                <w:szCs w:val="20"/>
                <w:rtl w:val="0"/>
              </w:rPr>
              <w:t xml:space="preserve">-0.9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jc w:val="center"/>
              <w:rPr>
                <w:sz w:val="20"/>
                <w:szCs w:val="20"/>
              </w:rPr>
            </w:pPr>
            <w:r w:rsidDel="00000000" w:rsidR="00000000" w:rsidRPr="00000000">
              <w:rPr>
                <w:sz w:val="20"/>
                <w:szCs w:val="20"/>
                <w:rtl w:val="0"/>
              </w:rPr>
              <w:t xml:space="preserve">58.1%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jc w:val="center"/>
              <w:rPr>
                <w:sz w:val="20"/>
                <w:szCs w:val="20"/>
              </w:rPr>
            </w:pPr>
            <w:r w:rsidDel="00000000" w:rsidR="00000000" w:rsidRPr="00000000">
              <w:rPr>
                <w:color w:val="ff0000"/>
                <w:sz w:val="20"/>
                <w:szCs w:val="20"/>
                <w:rtl w:val="0"/>
              </w:rPr>
              <w:t xml:space="preserve">-6.3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jc w:val="center"/>
              <w:rPr>
                <w:sz w:val="20"/>
                <w:szCs w:val="20"/>
              </w:rPr>
            </w:pPr>
            <w:r w:rsidDel="00000000" w:rsidR="00000000" w:rsidRPr="00000000">
              <w:rPr>
                <w:sz w:val="20"/>
                <w:szCs w:val="20"/>
                <w:rtl w:val="0"/>
              </w:rPr>
              <w:t xml:space="preserve">51.6%</w:t>
            </w:r>
          </w:p>
        </w:tc>
        <w:tc>
          <w:tcPr>
            <w:gridSpan w:val="2"/>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263">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jc w:val="center"/>
              <w:rPr>
                <w:sz w:val="20"/>
                <w:szCs w:val="20"/>
              </w:rPr>
            </w:pPr>
            <w:r w:rsidDel="00000000" w:rsidR="00000000" w:rsidRPr="00000000">
              <w:rPr>
                <w:sz w:val="20"/>
                <w:szCs w:val="20"/>
                <w:rtl w:val="0"/>
              </w:rPr>
              <w:t xml:space="preserve">53.9%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jc w:val="center"/>
              <w:rPr>
                <w:sz w:val="20"/>
                <w:szCs w:val="20"/>
              </w:rPr>
            </w:pPr>
            <w:r w:rsidDel="00000000" w:rsidR="00000000" w:rsidRPr="00000000">
              <w:rPr>
                <w:color w:val="ff0000"/>
                <w:sz w:val="20"/>
                <w:szCs w:val="20"/>
                <w:rtl w:val="0"/>
              </w:rPr>
              <w:t xml:space="preserve">-2.3</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jc w:val="center"/>
              <w:rPr>
                <w:sz w:val="20"/>
                <w:szCs w:val="20"/>
              </w:rPr>
            </w:pPr>
            <w:r w:rsidDel="00000000" w:rsidR="00000000" w:rsidRPr="00000000">
              <w:rPr>
                <w:sz w:val="20"/>
                <w:szCs w:val="20"/>
                <w:rtl w:val="0"/>
              </w:rPr>
              <w:t xml:space="preserve">IOS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jc w:val="center"/>
              <w:rPr>
                <w:sz w:val="20"/>
                <w:szCs w:val="20"/>
              </w:rPr>
            </w:pPr>
            <w:r w:rsidDel="00000000" w:rsidR="00000000" w:rsidRPr="00000000">
              <w:rPr>
                <w:sz w:val="20"/>
                <w:szCs w:val="20"/>
                <w:rtl w:val="0"/>
              </w:rPr>
              <w:t xml:space="preserve">48.6%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jc w:val="center"/>
              <w:rPr>
                <w:sz w:val="20"/>
                <w:szCs w:val="20"/>
              </w:rPr>
            </w:pPr>
            <w:r w:rsidDel="00000000" w:rsidR="00000000" w:rsidRPr="00000000">
              <w:rPr>
                <w:sz w:val="20"/>
                <w:szCs w:val="20"/>
                <w:rtl w:val="0"/>
              </w:rPr>
              <w:t xml:space="preserve">49.5%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jc w:val="center"/>
              <w:rPr>
                <w:sz w:val="20"/>
                <w:szCs w:val="20"/>
              </w:rPr>
            </w:pPr>
            <w:r w:rsidDel="00000000" w:rsidR="00000000" w:rsidRPr="00000000">
              <w:rPr>
                <w:color w:val="ff0000"/>
                <w:sz w:val="20"/>
                <w:szCs w:val="20"/>
                <w:rtl w:val="0"/>
              </w:rPr>
              <w:t xml:space="preserve">-0.8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jc w:val="center"/>
              <w:rPr>
                <w:sz w:val="20"/>
                <w:szCs w:val="20"/>
              </w:rPr>
            </w:pPr>
            <w:r w:rsidDel="00000000" w:rsidR="00000000" w:rsidRPr="00000000">
              <w:rPr>
                <w:sz w:val="20"/>
                <w:szCs w:val="20"/>
                <w:rtl w:val="0"/>
              </w:rPr>
              <w:t xml:space="preserve">54.8%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D">
            <w:pPr>
              <w:widowControl w:val="0"/>
              <w:jc w:val="center"/>
              <w:rPr>
                <w:sz w:val="20"/>
                <w:szCs w:val="20"/>
              </w:rPr>
            </w:pPr>
            <w:r w:rsidDel="00000000" w:rsidR="00000000" w:rsidRPr="00000000">
              <w:rPr>
                <w:color w:val="ff0000"/>
                <w:sz w:val="20"/>
                <w:szCs w:val="20"/>
                <w:rtl w:val="0"/>
              </w:rPr>
              <w:t xml:space="preserve">-6.2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jc w:val="center"/>
              <w:rPr>
                <w:sz w:val="20"/>
                <w:szCs w:val="20"/>
              </w:rPr>
            </w:pPr>
            <w:r w:rsidDel="00000000" w:rsidR="00000000" w:rsidRPr="00000000">
              <w:rPr>
                <w:sz w:val="20"/>
                <w:szCs w:val="20"/>
                <w:rtl w:val="0"/>
              </w:rPr>
              <w:t xml:space="preserve">48.5%</w:t>
            </w:r>
          </w:p>
        </w:tc>
        <w:tc>
          <w:tcPr>
            <w:gridSpan w:val="2"/>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46.6%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jc w:val="center"/>
              <w:rPr>
                <w:sz w:val="20"/>
                <w:szCs w:val="20"/>
              </w:rPr>
            </w:pPr>
            <w:r w:rsidDel="00000000" w:rsidR="00000000" w:rsidRPr="00000000">
              <w:rPr>
                <w:color w:val="34a853"/>
                <w:sz w:val="20"/>
                <w:szCs w:val="20"/>
                <w:rtl w:val="0"/>
              </w:rPr>
              <w:t xml:space="preserve">1.9</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jc w:val="center"/>
              <w:rPr>
                <w:sz w:val="20"/>
                <w:szCs w:val="20"/>
              </w:rPr>
            </w:pPr>
            <w:r w:rsidDel="00000000" w:rsidR="00000000" w:rsidRPr="00000000">
              <w:rPr>
                <w:sz w:val="20"/>
                <w:szCs w:val="20"/>
                <w:rtl w:val="0"/>
              </w:rPr>
              <w:t xml:space="preserve">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jc w:val="center"/>
              <w:rPr>
                <w:sz w:val="20"/>
                <w:szCs w:val="20"/>
              </w:rPr>
            </w:pPr>
            <w:r w:rsidDel="00000000" w:rsidR="00000000" w:rsidRPr="00000000">
              <w:rPr>
                <w:sz w:val="20"/>
                <w:szCs w:val="20"/>
                <w:rtl w:val="0"/>
              </w:rPr>
              <w:t xml:space="preserve">53.8%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jc w:val="center"/>
              <w:rPr>
                <w:sz w:val="20"/>
                <w:szCs w:val="20"/>
              </w:rPr>
            </w:pPr>
            <w:r w:rsidDel="00000000" w:rsidR="00000000" w:rsidRPr="00000000">
              <w:rPr>
                <w:sz w:val="20"/>
                <w:szCs w:val="20"/>
                <w:rtl w:val="0"/>
              </w:rPr>
              <w:t xml:space="preserve">54.8%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jc w:val="center"/>
              <w:rPr>
                <w:sz w:val="20"/>
                <w:szCs w:val="20"/>
              </w:rPr>
            </w:pPr>
            <w:r w:rsidDel="00000000" w:rsidR="00000000" w:rsidRPr="00000000">
              <w:rPr>
                <w:color w:val="ff0000"/>
                <w:sz w:val="20"/>
                <w:szCs w:val="20"/>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jc w:val="center"/>
              <w:rPr>
                <w:sz w:val="20"/>
                <w:szCs w:val="20"/>
              </w:rPr>
            </w:pPr>
            <w:r w:rsidDel="00000000" w:rsidR="00000000" w:rsidRPr="00000000">
              <w:rPr>
                <w:sz w:val="20"/>
                <w:szCs w:val="20"/>
                <w:rtl w:val="0"/>
              </w:rPr>
              <w:t xml:space="preserve">60.2%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jc w:val="center"/>
              <w:rPr>
                <w:sz w:val="20"/>
                <w:szCs w:val="20"/>
              </w:rPr>
            </w:pPr>
            <w:r w:rsidDel="00000000" w:rsidR="00000000" w:rsidRPr="00000000">
              <w:rPr>
                <w:color w:val="ff0000"/>
                <w:sz w:val="20"/>
                <w:szCs w:val="20"/>
                <w:rtl w:val="0"/>
              </w:rPr>
              <w:t xml:space="preserve">-6.3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jc w:val="center"/>
              <w:rPr>
                <w:sz w:val="20"/>
                <w:szCs w:val="20"/>
              </w:rPr>
            </w:pPr>
            <w:r w:rsidDel="00000000" w:rsidR="00000000" w:rsidRPr="00000000">
              <w:rPr>
                <w:sz w:val="20"/>
                <w:szCs w:val="20"/>
                <w:rtl w:val="0"/>
              </w:rPr>
              <w:t xml:space="preserve">53.6%</w:t>
            </w:r>
          </w:p>
        </w:tc>
        <w:tc>
          <w:tcPr>
            <w:gridSpan w:val="2"/>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27B">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jc w:val="center"/>
              <w:rPr>
                <w:sz w:val="20"/>
                <w:szCs w:val="20"/>
              </w:rPr>
            </w:pPr>
            <w:r w:rsidDel="00000000" w:rsidR="00000000" w:rsidRPr="00000000">
              <w:rPr>
                <w:sz w:val="20"/>
                <w:szCs w:val="20"/>
                <w:rtl w:val="0"/>
              </w:rPr>
              <w:t xml:space="preserve">58.2%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jc w:val="center"/>
              <w:rPr>
                <w:sz w:val="20"/>
                <w:szCs w:val="20"/>
              </w:rPr>
            </w:pPr>
            <w:r w:rsidDel="00000000" w:rsidR="00000000" w:rsidRPr="00000000">
              <w:rPr>
                <w:color w:val="ff0000"/>
                <w:sz w:val="20"/>
                <w:szCs w:val="20"/>
                <w:rtl w:val="0"/>
              </w:rPr>
              <w:t xml:space="preserve">-4.6</w:t>
            </w:r>
            <w:r w:rsidDel="00000000" w:rsidR="00000000" w:rsidRPr="00000000">
              <w:rPr>
                <w:rtl w:val="0"/>
              </w:rPr>
            </w:r>
          </w:p>
        </w:tc>
      </w:tr>
    </w:tbl>
    <w:p w:rsidR="00000000" w:rsidDel="00000000" w:rsidP="00000000" w:rsidRDefault="00000000" w:rsidRPr="00000000" w14:paraId="0000027F">
      <w:pPr>
        <w:rPr>
          <w:b w:val="1"/>
          <w:bCs w:val="1"/>
          <w:i w:val="1"/>
          <w:iCs w:val="1"/>
          <w:color w:val="434343"/>
          <w:sz w:val="16"/>
          <w:szCs w:val="16"/>
        </w:rPr>
      </w:pPr>
      <w:r w:rsidDel="00000000" w:rsidR="00000000" w:rsidRPr="00000000">
        <w:rPr>
          <w:i w:val="1"/>
          <w:iCs w:val="1"/>
          <w:color w:val="666666"/>
          <w:sz w:val="16"/>
          <w:szCs w:val="16"/>
          <w:rtl w:val="0"/>
        </w:rPr>
        <w:t xml:space="preserve">MoM comparison is removed as it had data anomaly issues</w:t>
      </w:r>
      <w:r w:rsidDel="00000000" w:rsidR="00000000" w:rsidRPr="00000000">
        <w:rPr>
          <w:rtl w:val="0"/>
        </w:rPr>
      </w:r>
    </w:p>
    <w:p w:rsidR="00000000" w:rsidDel="00000000" w:rsidP="00000000" w:rsidRDefault="00000000" w:rsidRPr="00000000" w14:paraId="0000028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1">
      <w:pPr>
        <w:rPr>
          <w:b w:val="1"/>
          <w:bCs w:val="1"/>
          <w:i w:val="1"/>
          <w:iCs w:val="1"/>
          <w:color w:val="434343"/>
          <w:sz w:val="16"/>
          <w:szCs w:val="16"/>
        </w:rPr>
      </w:pPr>
      <w:r w:rsidDel="00000000" w:rsidR="00000000" w:rsidRPr="00000000">
        <w:rPr>
          <w:b w:val="1"/>
          <w:bCs w:val="1"/>
          <w:i w:val="1"/>
          <w:iCs w:val="1"/>
          <w:color w:val="434343"/>
          <w:sz w:val="16"/>
          <w:szCs w:val="16"/>
          <w:rtl w:val="0"/>
        </w:rPr>
        <w:t xml:space="preserve">3. Demand Funnel </w:t>
      </w:r>
    </w:p>
    <w:p w:rsidR="00000000" w:rsidDel="00000000" w:rsidP="00000000" w:rsidRDefault="00000000" w:rsidRPr="00000000" w14:paraId="00000282">
      <w:pPr>
        <w:rPr>
          <w:b w:val="1"/>
          <w:bCs w:val="1"/>
          <w:i w:val="1"/>
          <w:iCs w:val="1"/>
          <w:color w:val="ff0000"/>
          <w:sz w:val="16"/>
          <w:szCs w:val="16"/>
        </w:rPr>
      </w:pPr>
      <w:r w:rsidDel="00000000" w:rsidR="00000000" w:rsidRPr="00000000">
        <w:rPr>
          <w:b w:val="1"/>
          <w:bCs w:val="1"/>
          <w:i w:val="1"/>
          <w:iCs w:val="1"/>
          <w:color w:val="ff0000"/>
          <w:sz w:val="16"/>
          <w:szCs w:val="16"/>
          <w:rtl w:val="0"/>
        </w:rPr>
        <w:t xml:space="preserve">(Direct and SEO Data are currently being fixed under Data Governance Workstream)</w:t>
      </w:r>
    </w:p>
    <w:p w:rsidR="00000000" w:rsidDel="00000000" w:rsidP="00000000" w:rsidRDefault="00000000" w:rsidRPr="00000000" w14:paraId="00000283">
      <w:pPr>
        <w:rPr>
          <w:b w:val="1"/>
          <w:bCs w:val="1"/>
          <w:i w:val="1"/>
          <w:iCs w:val="1"/>
          <w:color w:val="ff0000"/>
          <w:sz w:val="16"/>
          <w:szCs w:val="16"/>
        </w:rPr>
      </w:pPr>
      <w:r w:rsidDel="00000000" w:rsidR="00000000" w:rsidRPr="00000000">
        <w:rPr>
          <w:b w:val="1"/>
          <w:bCs w:val="1"/>
          <w:i w:val="1"/>
          <w:iCs w:val="1"/>
          <w:color w:val="ff0000"/>
          <w:sz w:val="16"/>
          <w:szCs w:val="16"/>
        </w:rPr>
        <w:drawing>
          <wp:inline distB="114300" distT="114300" distL="114300" distR="114300">
            <wp:extent cx="8863200" cy="355600"/>
            <wp:effectExtent b="0" l="0" r="0" t="0"/>
            <wp:docPr id="5"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8863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5">
      <w:pPr>
        <w:rPr>
          <w:b w:val="1"/>
          <w:bCs w:val="1"/>
          <w:i w:val="1"/>
          <w:iCs w:val="1"/>
          <w:color w:val="434343"/>
          <w:sz w:val="16"/>
          <w:szCs w:val="16"/>
        </w:rPr>
      </w:pPr>
      <w:r w:rsidDel="00000000" w:rsidR="00000000" w:rsidRPr="00000000">
        <w:rPr>
          <w:b w:val="1"/>
          <w:bCs w:val="1"/>
          <w:i w:val="1"/>
          <w:iCs w:val="1"/>
          <w:color w:val="434343"/>
          <w:sz w:val="16"/>
          <w:szCs w:val="16"/>
          <w:rtl w:val="0"/>
        </w:rPr>
        <w:t xml:space="preserve">Web - Paid</w:t>
      </w:r>
    </w:p>
    <w:p w:rsidR="00000000" w:rsidDel="00000000" w:rsidP="00000000" w:rsidRDefault="00000000" w:rsidRPr="00000000" w14:paraId="0000028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7">
      <w:pPr>
        <w:rPr>
          <w:b w:val="1"/>
          <w:bCs w:val="1"/>
          <w:color w:val="434343"/>
          <w:sz w:val="16"/>
          <w:szCs w:val="16"/>
        </w:rPr>
      </w:pPr>
      <w:r w:rsidDel="00000000" w:rsidR="00000000" w:rsidRPr="00000000">
        <w:rPr>
          <w:b w:val="1"/>
          <w:bCs w:val="1"/>
          <w:i w:val="1"/>
          <w:iCs w:val="1"/>
          <w:color w:val="434343"/>
          <w:sz w:val="16"/>
          <w:szCs w:val="16"/>
          <w:rtl w:val="0"/>
        </w:rPr>
        <w:t xml:space="preserve">App - Total</w:t>
      </w:r>
      <w:r w:rsidDel="00000000" w:rsidR="00000000" w:rsidRPr="00000000">
        <w:rPr>
          <w:rtl w:val="0"/>
        </w:rPr>
      </w:r>
    </w:p>
    <w:p w:rsidR="00000000" w:rsidDel="00000000" w:rsidP="00000000" w:rsidRDefault="00000000" w:rsidRPr="00000000" w14:paraId="00000288">
      <w:pPr>
        <w:rPr>
          <w:b w:val="1"/>
          <w:bCs w:val="1"/>
          <w:color w:val="434343"/>
          <w:sz w:val="16"/>
          <w:szCs w:val="16"/>
        </w:rPr>
      </w:pPr>
      <w:r w:rsidDel="00000000" w:rsidR="00000000" w:rsidRPr="00000000">
        <w:rPr>
          <w:rtl w:val="0"/>
        </w:rPr>
      </w:r>
    </w:p>
    <w:p w:rsidR="00000000" w:rsidDel="00000000" w:rsidP="00000000" w:rsidRDefault="00000000" w:rsidRPr="00000000" w14:paraId="0000028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A">
      <w:pPr>
        <w:rPr>
          <w:b w:val="1"/>
          <w:bCs w:val="1"/>
          <w:i w:val="1"/>
          <w:iCs w:val="1"/>
          <w:color w:val="ff0000"/>
          <w:sz w:val="16"/>
          <w:szCs w:val="16"/>
        </w:rPr>
      </w:pPr>
      <w:r w:rsidDel="00000000" w:rsidR="00000000" w:rsidRPr="00000000">
        <w:rPr>
          <w:b w:val="1"/>
          <w:bCs w:val="1"/>
          <w:i w:val="1"/>
          <w:iCs w:val="1"/>
          <w:color w:val="434343"/>
          <w:sz w:val="16"/>
          <w:szCs w:val="16"/>
          <w:rtl w:val="0"/>
        </w:rPr>
        <w:t xml:space="preserve">Exposure LPL </w:t>
        <w:br w:type="textWrapping"/>
      </w:r>
      <w:r w:rsidDel="00000000" w:rsidR="00000000" w:rsidRPr="00000000">
        <w:rPr>
          <w:b w:val="1"/>
          <w:bCs w:val="1"/>
          <w:i w:val="1"/>
          <w:iCs w:val="1"/>
          <w:color w:val="ff0000"/>
          <w:sz w:val="16"/>
          <w:szCs w:val="16"/>
          <w:rtl w:val="0"/>
        </w:rPr>
        <w:t xml:space="preserve">(EXCLUDES DIRECT)</w:t>
      </w:r>
    </w:p>
    <w:p w:rsidR="00000000" w:rsidDel="00000000" w:rsidP="00000000" w:rsidRDefault="00000000" w:rsidRPr="00000000" w14:paraId="0000028B">
      <w:pPr>
        <w:rPr>
          <w:b w:val="1"/>
          <w:bCs w:val="1"/>
          <w:i w:val="1"/>
          <w:iCs w:val="1"/>
          <w:color w:val="ff0000"/>
          <w:sz w:val="16"/>
          <w:szCs w:val="16"/>
        </w:rPr>
      </w:pPr>
      <w:r w:rsidDel="00000000" w:rsidR="00000000" w:rsidRPr="00000000">
        <w:rPr>
          <w:rtl w:val="0"/>
        </w:rPr>
      </w:r>
    </w:p>
    <w:p w:rsidR="00000000" w:rsidDel="00000000" w:rsidP="00000000" w:rsidRDefault="00000000" w:rsidRPr="00000000" w14:paraId="0000028C">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and Listings distribution</w:t>
      </w:r>
    </w:p>
    <w:p w:rsidR="00000000" w:rsidDel="00000000" w:rsidP="00000000" w:rsidRDefault="00000000" w:rsidRPr="00000000" w14:paraId="0000028D">
      <w:pPr>
        <w:rPr>
          <w:b w:val="1"/>
          <w:bCs w:val="1"/>
          <w:color w:val="434343"/>
          <w:sz w:val="16"/>
          <w:szCs w:val="16"/>
        </w:rPr>
      </w:pPr>
      <w:r w:rsidDel="00000000" w:rsidR="00000000" w:rsidRPr="00000000">
        <w:rPr>
          <w:rtl w:val="0"/>
        </w:rPr>
      </w:r>
    </w:p>
    <w:p w:rsidR="00000000" w:rsidDel="00000000" w:rsidP="00000000" w:rsidRDefault="00000000" w:rsidRPr="00000000" w14:paraId="0000028E">
      <w:pPr>
        <w:rPr>
          <w:b w:val="1"/>
          <w:bCs w:val="1"/>
          <w:i w:val="1"/>
          <w:iCs w:val="1"/>
          <w:color w:val="434343"/>
          <w:sz w:val="16"/>
          <w:szCs w:val="16"/>
        </w:rPr>
      </w:pPr>
      <w:r w:rsidDel="00000000" w:rsidR="00000000" w:rsidRPr="00000000">
        <w:rPr>
          <w:b w:val="1"/>
          <w:bCs w:val="1"/>
          <w:i w:val="1"/>
          <w:iCs w:val="1"/>
          <w:color w:val="434343"/>
          <w:sz w:val="16"/>
          <w:szCs w:val="16"/>
          <w:rtl w:val="0"/>
        </w:rPr>
        <w:t xml:space="preserve">Rent vs Buy Split</w:t>
      </w:r>
    </w:p>
    <w:p w:rsidR="00000000" w:rsidDel="00000000" w:rsidP="00000000" w:rsidRDefault="00000000" w:rsidRPr="00000000" w14:paraId="0000028F">
      <w:pPr>
        <w:rPr>
          <w:b w:val="1"/>
          <w:bCs w:val="1"/>
          <w:color w:val="434343"/>
          <w:sz w:val="16"/>
          <w:szCs w:val="16"/>
        </w:rPr>
      </w:pPr>
      <w:r w:rsidDel="00000000" w:rsidR="00000000" w:rsidRPr="00000000">
        <w:rPr>
          <w:rtl w:val="0"/>
        </w:rPr>
      </w:r>
    </w:p>
    <w:p w:rsidR="00000000" w:rsidDel="00000000" w:rsidP="00000000" w:rsidRDefault="00000000" w:rsidRPr="00000000" w14:paraId="00000290">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29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92">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1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3">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4">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5">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6">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9">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A">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B">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C">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D">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E">
            <w:pPr>
              <w:widowControl w:val="0"/>
              <w:spacing w:line="240" w:lineRule="auto"/>
              <w:jc w:val="center"/>
              <w:rPr>
                <w:sz w:val="16"/>
                <w:szCs w:val="16"/>
              </w:rPr>
            </w:pPr>
            <w:r w:rsidDel="00000000" w:rsidR="00000000" w:rsidRPr="00000000">
              <w:rPr>
                <w:sz w:val="16"/>
                <w:szCs w:val="16"/>
                <w:rtl w:val="0"/>
              </w:rPr>
              <w:t xml:space="preserve">4</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F">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0">
            <w:pPr>
              <w:widowControl w:val="0"/>
              <w:spacing w:line="240" w:lineRule="auto"/>
              <w:jc w:val="center"/>
              <w:rPr>
                <w:sz w:val="16"/>
                <w:szCs w:val="16"/>
              </w:rPr>
            </w:pPr>
            <w:r w:rsidDel="00000000" w:rsidR="00000000" w:rsidRPr="00000000">
              <w:rPr>
                <w:sz w:val="16"/>
                <w:szCs w:val="16"/>
                <w:rtl w:val="0"/>
              </w:rPr>
              <w:t xml:space="preserve">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1">
            <w:pPr>
              <w:widowControl w:val="0"/>
              <w:spacing w:line="240" w:lineRule="auto"/>
              <w:jc w:val="center"/>
              <w:rPr>
                <w:sz w:val="16"/>
                <w:szCs w:val="16"/>
              </w:rPr>
            </w:pPr>
            <w:r w:rsidDel="00000000" w:rsidR="00000000" w:rsidRPr="00000000">
              <w:rPr>
                <w:sz w:val="16"/>
                <w:szCs w:val="16"/>
                <w:rtl w:val="0"/>
              </w:rPr>
              <w:t xml:space="preserve">19</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2">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3">
            <w:pPr>
              <w:widowControl w:val="0"/>
              <w:jc w:val="center"/>
              <w:rPr>
                <w:sz w:val="16"/>
                <w:szCs w:val="16"/>
              </w:rPr>
            </w:pPr>
            <w:hyperlink r:id="rId56">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4">
            <w:pPr>
              <w:widowControl w:val="0"/>
              <w:jc w:val="center"/>
              <w:rPr>
                <w:sz w:val="16"/>
                <w:szCs w:val="16"/>
              </w:rPr>
            </w:pPr>
            <w:r w:rsidDel="00000000" w:rsidR="00000000" w:rsidRPr="00000000">
              <w:rPr>
                <w:rtl w:val="0"/>
              </w:rPr>
            </w:r>
          </w:p>
        </w:tc>
      </w:tr>
    </w:tbl>
    <w:p w:rsidR="00000000" w:rsidDel="00000000" w:rsidP="00000000" w:rsidRDefault="00000000" w:rsidRPr="00000000" w14:paraId="000002A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6">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w:t>
      </w:r>
    </w:p>
    <w:tbl>
      <w:tblPr>
        <w:tblStyle w:val="Table13"/>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7">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8">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9">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A">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D">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E">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F">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0">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1">
            <w:pPr>
              <w:widowControl w:val="0"/>
              <w:spacing w:line="240" w:lineRule="auto"/>
              <w:jc w:val="center"/>
              <w:rPr>
                <w:sz w:val="16"/>
                <w:szCs w:val="16"/>
              </w:rPr>
            </w:pPr>
            <w:r w:rsidDel="00000000" w:rsidR="00000000" w:rsidRPr="00000000">
              <w:rPr>
                <w:sz w:val="16"/>
                <w:szCs w:val="16"/>
                <w:rtl w:val="0"/>
              </w:rPr>
              <w:t xml:space="preserve">Total Leads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5">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6">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7">
            <w:pPr>
              <w:widowControl w:val="0"/>
              <w:spacing w:line="240" w:lineRule="auto"/>
              <w:jc w:val="center"/>
              <w:rPr>
                <w:sz w:val="16"/>
                <w:szCs w:val="16"/>
              </w:rPr>
            </w:pPr>
            <w:hyperlink r:id="rId57">
              <w:r w:rsidDel="00000000" w:rsidR="00000000" w:rsidRPr="00000000">
                <w:rPr>
                  <w:color w:val="0000ee"/>
                  <w:sz w:val="16"/>
                  <w:szCs w:val="16"/>
                  <w:u w:val="single"/>
                  <w:rtl w:val="0"/>
                </w:rPr>
                <w:t xml:space="preserve">Soumar Aoun</w:t>
              </w:r>
            </w:hyperlink>
            <w:hyperlink r:id="rId58">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8">
            <w:pPr>
              <w:widowControl w:val="0"/>
              <w:spacing w:line="240" w:lineRule="auto"/>
              <w:jc w:val="center"/>
              <w:rPr>
                <w:sz w:val="16"/>
                <w:szCs w:val="16"/>
              </w:rPr>
            </w:pPr>
            <w:hyperlink r:id="rId59">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A">
            <w:pPr>
              <w:widowControl w:val="0"/>
              <w:spacing w:line="240" w:lineRule="auto"/>
              <w:jc w:val="center"/>
              <w:rPr>
                <w:sz w:val="16"/>
                <w:szCs w:val="16"/>
              </w:rPr>
            </w:pPr>
            <w:r w:rsidDel="00000000" w:rsidR="00000000" w:rsidRPr="00000000">
              <w:rPr>
                <w:sz w:val="16"/>
                <w:szCs w:val="16"/>
                <w:rtl w:val="0"/>
              </w:rPr>
              <w:t xml:space="preserve">% Clicks to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E">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F">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0">
            <w:pPr>
              <w:widowControl w:val="0"/>
              <w:spacing w:line="240" w:lineRule="auto"/>
              <w:jc w:val="center"/>
              <w:rPr>
                <w:sz w:val="16"/>
                <w:szCs w:val="16"/>
              </w:rPr>
            </w:pPr>
            <w:hyperlink r:id="rId60">
              <w:r w:rsidDel="00000000" w:rsidR="00000000" w:rsidRPr="00000000">
                <w:rPr>
                  <w:color w:val="0000ee"/>
                  <w:sz w:val="16"/>
                  <w:szCs w:val="16"/>
                  <w:u w:val="single"/>
                  <w:rtl w:val="0"/>
                </w:rPr>
                <w:t xml:space="preserve">Soumar Aoun</w:t>
              </w:r>
            </w:hyperlink>
            <w:hyperlink r:id="rId61">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1">
            <w:pPr>
              <w:widowControl w:val="0"/>
              <w:spacing w:line="240" w:lineRule="auto"/>
              <w:jc w:val="center"/>
              <w:rPr>
                <w:sz w:val="16"/>
                <w:szCs w:val="16"/>
              </w:rPr>
            </w:pPr>
            <w:hyperlink r:id="rId62">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3">
            <w:pPr>
              <w:widowControl w:val="0"/>
              <w:spacing w:line="240" w:lineRule="auto"/>
              <w:jc w:val="center"/>
              <w:rPr>
                <w:sz w:val="16"/>
                <w:szCs w:val="16"/>
              </w:rPr>
            </w:pPr>
            <w:r w:rsidDel="00000000" w:rsidR="00000000" w:rsidRPr="00000000">
              <w:rPr>
                <w:sz w:val="16"/>
                <w:szCs w:val="16"/>
                <w:rtl w:val="0"/>
              </w:rPr>
              <w:t xml:space="preserve">Error Leads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6">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7">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8">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9">
            <w:pPr>
              <w:widowControl w:val="0"/>
              <w:spacing w:line="240" w:lineRule="auto"/>
              <w:jc w:val="center"/>
              <w:rPr>
                <w:sz w:val="16"/>
                <w:szCs w:val="16"/>
              </w:rPr>
            </w:pPr>
            <w:hyperlink r:id="rId63">
              <w:r w:rsidDel="00000000" w:rsidR="00000000" w:rsidRPr="00000000">
                <w:rPr>
                  <w:color w:val="0000ee"/>
                  <w:sz w:val="16"/>
                  <w:szCs w:val="16"/>
                  <w:u w:val="single"/>
                  <w:rtl w:val="0"/>
                </w:rPr>
                <w:t xml:space="preserve">Soumar Aoun</w:t>
              </w:r>
            </w:hyperlink>
            <w:hyperlink r:id="rId64">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A">
            <w:pPr>
              <w:widowControl w:val="0"/>
              <w:spacing w:line="240" w:lineRule="auto"/>
              <w:jc w:val="center"/>
              <w:rPr>
                <w:sz w:val="16"/>
                <w:szCs w:val="16"/>
              </w:rPr>
            </w:pPr>
            <w:hyperlink r:id="rId65">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2CB">
      <w:pPr>
        <w:rPr>
          <w:i w:val="1"/>
          <w:iCs w:val="1"/>
          <w:color w:val="434343"/>
          <w:sz w:val="16"/>
          <w:szCs w:val="16"/>
        </w:rPr>
      </w:pPr>
      <w:r w:rsidDel="00000000" w:rsidR="00000000" w:rsidRPr="00000000">
        <w:rPr>
          <w:rtl w:val="0"/>
        </w:rPr>
      </w:r>
    </w:p>
    <w:p w:rsidR="00000000" w:rsidDel="00000000" w:rsidP="00000000" w:rsidRDefault="00000000" w:rsidRPr="00000000" w14:paraId="000002CC">
      <w:pPr>
        <w:rPr>
          <w:i w:val="1"/>
          <w:iCs w:val="1"/>
          <w:color w:val="434343"/>
          <w:sz w:val="16"/>
          <w:szCs w:val="16"/>
        </w:rPr>
      </w:pPr>
      <w:r w:rsidDel="00000000" w:rsidR="00000000" w:rsidRPr="00000000">
        <w:rPr>
          <w:rtl w:val="0"/>
        </w:rPr>
      </w:r>
    </w:p>
    <w:p w:rsidR="00000000" w:rsidDel="00000000" w:rsidP="00000000" w:rsidRDefault="00000000" w:rsidRPr="00000000" w14:paraId="000002C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F">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1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0">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1">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2">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3">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4">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5">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6">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7">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8">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9">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A">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B">
            <w:pPr>
              <w:widowControl w:val="0"/>
              <w:spacing w:line="240" w:lineRule="auto"/>
              <w:jc w:val="center"/>
              <w:rPr>
                <w:sz w:val="16"/>
                <w:szCs w:val="16"/>
              </w:rPr>
            </w:pPr>
            <w:r w:rsidDel="00000000" w:rsidR="00000000" w:rsidRPr="00000000">
              <w:rPr>
                <w:sz w:val="16"/>
                <w:szCs w:val="16"/>
                <w:rtl w:val="0"/>
              </w:rPr>
              <w:t xml:space="preserve">78%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C">
            <w:pPr>
              <w:widowControl w:val="0"/>
              <w:spacing w:line="240" w:lineRule="auto"/>
              <w:jc w:val="center"/>
              <w:rPr>
                <w:sz w:val="16"/>
                <w:szCs w:val="16"/>
              </w:rPr>
            </w:pPr>
            <w:r w:rsidDel="00000000" w:rsidR="00000000" w:rsidRPr="00000000">
              <w:rPr>
                <w:sz w:val="16"/>
                <w:szCs w:val="16"/>
                <w:rtl w:val="0"/>
              </w:rPr>
              <w:t xml:space="preserve">50-55%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E">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F">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0">
            <w:pPr>
              <w:widowControl w:val="0"/>
              <w:jc w:val="center"/>
              <w:rPr>
                <w:sz w:val="16"/>
                <w:szCs w:val="16"/>
              </w:rPr>
            </w:pPr>
            <w:hyperlink r:id="rId66">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1">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2E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9">
      <w:pPr>
        <w:rPr>
          <w:i w:val="1"/>
          <w:iCs w:val="1"/>
          <w:color w:val="434343"/>
          <w:sz w:val="16"/>
          <w:szCs w:val="16"/>
        </w:rPr>
      </w:pPr>
      <w:r w:rsidDel="00000000" w:rsidR="00000000" w:rsidRPr="00000000">
        <w:rPr>
          <w:rtl w:val="0"/>
        </w:rPr>
      </w:r>
    </w:p>
    <w:p w:rsidR="00000000" w:rsidDel="00000000" w:rsidP="00000000" w:rsidRDefault="00000000" w:rsidRPr="00000000" w14:paraId="000002EA">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2EB">
      <w:pPr>
        <w:numPr>
          <w:ilvl w:val="1"/>
          <w:numId w:val="13"/>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(Overall, Web Channels, App Channels)</w:t>
      </w:r>
    </w:p>
    <w:p w:rsidR="00000000" w:rsidDel="00000000" w:rsidP="00000000" w:rsidRDefault="00000000" w:rsidRPr="00000000" w14:paraId="000002EC">
      <w:pPr>
        <w:numPr>
          <w:ilvl w:val="1"/>
          <w:numId w:val="13"/>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2E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F0">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2F1">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2F2">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2F3">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2F4">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2F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F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F7">
      <w:pPr>
        <w:numPr>
          <w:ilvl w:val="0"/>
          <w:numId w:val="28"/>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2F8">
      <w:pPr>
        <w:numPr>
          <w:ilvl w:val="1"/>
          <w:numId w:val="1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2F9">
      <w:pPr>
        <w:numPr>
          <w:ilvl w:val="1"/>
          <w:numId w:val="1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2FA">
      <w:pPr>
        <w:numPr>
          <w:ilvl w:val="1"/>
          <w:numId w:val="1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2FB">
      <w:pPr>
        <w:numPr>
          <w:ilvl w:val="1"/>
          <w:numId w:val="1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2FC">
      <w:pPr>
        <w:numPr>
          <w:ilvl w:val="1"/>
          <w:numId w:val="14"/>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2F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F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FF">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p>
    <w:p w:rsidR="00000000" w:rsidDel="00000000" w:rsidP="00000000" w:rsidRDefault="00000000" w:rsidRPr="00000000" w14:paraId="00000300">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 - We remain firmly in green due to some philanthropic news </w:t>
      </w:r>
      <w:r w:rsidDel="00000000" w:rsidR="00000000" w:rsidRPr="00000000">
        <w:rPr>
          <w:rtl w:val="0"/>
        </w:rPr>
      </w:r>
    </w:p>
    <w:p w:rsidR="00000000" w:rsidDel="00000000" w:rsidP="00000000" w:rsidRDefault="00000000" w:rsidRPr="00000000" w14:paraId="00000301">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302">
      <w:pPr>
        <w:rPr>
          <w:i w:val="1"/>
          <w:iCs w:val="1"/>
          <w:color w:val="434343"/>
          <w:sz w:val="16"/>
          <w:szCs w:val="16"/>
        </w:rPr>
      </w:pPr>
      <w:r w:rsidDel="00000000" w:rsidR="00000000" w:rsidRPr="00000000">
        <w:rPr>
          <w:rtl w:val="0"/>
        </w:rPr>
      </w:r>
    </w:p>
    <w:p w:rsidR="00000000" w:rsidDel="00000000" w:rsidP="00000000" w:rsidRDefault="00000000" w:rsidRPr="00000000" w14:paraId="0000030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04">
      <w:pPr>
        <w:widowControl w:val="0"/>
        <w:numPr>
          <w:ilvl w:val="1"/>
          <w:numId w:val="4"/>
        </w:numPr>
        <w:ind w:left="1440" w:hanging="360"/>
        <w:rPr>
          <w:sz w:val="18"/>
          <w:szCs w:val="18"/>
        </w:rPr>
        <w:sectPr>
          <w:headerReference r:id="rId67" w:type="default"/>
          <w:headerReference r:id="rId68" w:type="first"/>
          <w:footerReference r:id="rId69"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70" w:type="default"/>
          <w:headerReference r:id="rId71" w:type="first"/>
          <w:footerReference r:id="rId72" w:type="first"/>
          <w:type w:val="nextPage"/>
          <w:pgSz w:h="23811" w:w="16838" w:orient="portrait"/>
          <w:pgMar w:bottom="566.9291338582677" w:top="566.9291338582677" w:left="566.9291338582677" w:right="566.9291338582677" w:header="720" w:footer="720"/>
          <w:pgNumType w:start="1"/>
        </w:sectPr>
      </w:pPr>
      <w:bookmarkStart w:colFirst="0" w:colLast="0" w:name="_38wdn27q5v4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Governance</w:t>
      </w:r>
      <w:r w:rsidDel="00000000" w:rsidR="00000000" w:rsidRPr="00000000">
        <w:rPr>
          <w:rtl w:val="0"/>
        </w:rPr>
      </w:r>
    </w:p>
    <w:p w:rsidR="00000000" w:rsidDel="00000000" w:rsidP="00000000" w:rsidRDefault="00000000" w:rsidRPr="00000000" w14:paraId="00000306">
      <w:pPr>
        <w:rPr>
          <w:i w:val="1"/>
          <w:iCs w:val="1"/>
          <w:color w:val="434343"/>
          <w:sz w:val="16"/>
          <w:szCs w:val="16"/>
        </w:rPr>
      </w:pPr>
      <w:r w:rsidDel="00000000" w:rsidR="00000000" w:rsidRPr="00000000">
        <w:rPr>
          <w:rtl w:val="0"/>
        </w:rPr>
      </w:r>
    </w:p>
    <w:p w:rsidR="00000000" w:rsidDel="00000000" w:rsidP="00000000" w:rsidRDefault="00000000" w:rsidRPr="00000000" w14:paraId="00000307">
      <w:pPr>
        <w:rPr>
          <w:b w:val="1"/>
          <w:bCs w:val="1"/>
          <w:i w:val="1"/>
          <w:iCs w:val="1"/>
          <w:color w:val="434343"/>
        </w:rPr>
      </w:pPr>
      <w:r w:rsidDel="00000000" w:rsidR="00000000" w:rsidRPr="00000000">
        <w:rPr>
          <w:rtl w:val="0"/>
        </w:rPr>
      </w:r>
    </w:p>
    <w:p w:rsidR="00000000" w:rsidDel="00000000" w:rsidP="00000000" w:rsidRDefault="00000000" w:rsidRPr="00000000" w14:paraId="00000308">
      <w:pPr>
        <w:rPr>
          <w:b w:val="1"/>
          <w:bCs w:val="1"/>
          <w:i w:val="1"/>
          <w:iCs w:val="1"/>
          <w:color w:val="434343"/>
        </w:rPr>
      </w:pPr>
      <w:r w:rsidDel="00000000" w:rsidR="00000000" w:rsidRPr="00000000">
        <w:rPr>
          <w:rtl w:val="0"/>
        </w:rPr>
      </w:r>
    </w:p>
    <w:p w:rsidR="00000000" w:rsidDel="00000000" w:rsidP="00000000" w:rsidRDefault="00000000" w:rsidRPr="00000000" w14:paraId="00000309">
      <w:pPr>
        <w:rPr>
          <w:b w:val="1"/>
          <w:bCs w:val="1"/>
          <w:i w:val="1"/>
          <w:iCs w:val="1"/>
          <w:color w:val="434343"/>
        </w:rPr>
      </w:pPr>
      <w:r w:rsidDel="00000000" w:rsidR="00000000" w:rsidRPr="00000000">
        <w:rPr>
          <w:rtl w:val="0"/>
        </w:rPr>
      </w:r>
    </w:p>
    <w:p w:rsidR="00000000" w:rsidDel="00000000" w:rsidP="00000000" w:rsidRDefault="00000000" w:rsidRPr="00000000" w14:paraId="0000030A">
      <w:pPr>
        <w:rPr>
          <w:b w:val="1"/>
          <w:bCs w:val="1"/>
          <w:i w:val="1"/>
          <w:iCs w:val="1"/>
          <w:color w:val="434343"/>
        </w:rPr>
      </w:pPr>
      <w:r w:rsidDel="00000000" w:rsidR="00000000" w:rsidRPr="00000000">
        <w:rPr>
          <w:rtl w:val="0"/>
        </w:rPr>
      </w:r>
    </w:p>
    <w:tbl>
      <w:tblPr>
        <w:tblStyle w:val="Table15"/>
        <w:tblW w:w="15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585"/>
        <w:gridCol w:w="4725"/>
        <w:gridCol w:w="2205"/>
        <w:gridCol w:w="3045"/>
        <w:tblGridChange w:id="0">
          <w:tblGrid>
            <w:gridCol w:w="2130"/>
            <w:gridCol w:w="3585"/>
            <w:gridCol w:w="4725"/>
            <w:gridCol w:w="2205"/>
            <w:gridCol w:w="3045"/>
          </w:tblGrid>
        </w:tblGridChange>
      </w:tblGrid>
      <w:tr>
        <w:trPr>
          <w:cantSplit w:val="0"/>
          <w:trHeight w:val="440" w:hRule="atLeast"/>
          <w:tblHeader w:val="0"/>
        </w:trPr>
        <w:tc>
          <w:tcPr>
            <w:gridSpan w:val="5"/>
            <w:shd w:fill="666666" w:val="clear"/>
          </w:tcPr>
          <w:p w:rsidR="00000000" w:rsidDel="00000000" w:rsidP="00000000" w:rsidRDefault="00000000" w:rsidRPr="00000000" w14:paraId="0000030B">
            <w:pPr>
              <w:jc w:val="center"/>
              <w:rPr>
                <w:b w:val="1"/>
                <w:bCs w:val="1"/>
                <w:color w:val="ffffff"/>
                <w:sz w:val="24"/>
                <w:szCs w:val="24"/>
              </w:rPr>
            </w:pPr>
            <w:r w:rsidDel="00000000" w:rsidR="00000000" w:rsidRPr="00000000">
              <w:rPr>
                <w:b w:val="1"/>
                <w:bCs w:val="1"/>
                <w:color w:val="ffffff"/>
                <w:rtl w:val="0"/>
              </w:rPr>
              <w:t xml:space="preserve">DATA GOVERNANCE </w:t>
            </w:r>
            <w:r w:rsidDel="00000000" w:rsidR="00000000" w:rsidRPr="00000000">
              <w:rPr>
                <w:rtl w:val="0"/>
              </w:rPr>
            </w:r>
          </w:p>
        </w:tc>
      </w:tr>
      <w:tr>
        <w:trPr>
          <w:cantSplit w:val="0"/>
          <w:tblHeader w:val="0"/>
        </w:trPr>
        <w:tc>
          <w:tcPr/>
          <w:p w:rsidR="00000000" w:rsidDel="00000000" w:rsidP="00000000" w:rsidRDefault="00000000" w:rsidRPr="00000000" w14:paraId="00000310">
            <w:pPr>
              <w:widowControl w:val="0"/>
              <w:spacing w:line="240" w:lineRule="auto"/>
              <w:rPr>
                <w:b w:val="1"/>
                <w:bCs w:val="1"/>
                <w:sz w:val="24"/>
                <w:szCs w:val="24"/>
              </w:rPr>
            </w:pPr>
            <w:r w:rsidDel="00000000" w:rsidR="00000000" w:rsidRPr="00000000">
              <w:rPr>
                <w:b w:val="1"/>
                <w:bCs w:val="1"/>
                <w:sz w:val="24"/>
                <w:szCs w:val="24"/>
                <w:rtl w:val="0"/>
              </w:rPr>
              <w:t xml:space="preserve">Problem Name</w:t>
            </w:r>
          </w:p>
        </w:tc>
        <w:tc>
          <w:tcPr/>
          <w:p w:rsidR="00000000" w:rsidDel="00000000" w:rsidP="00000000" w:rsidRDefault="00000000" w:rsidRPr="00000000" w14:paraId="00000311">
            <w:pPr>
              <w:widowControl w:val="0"/>
              <w:spacing w:line="240" w:lineRule="auto"/>
              <w:rPr>
                <w:b w:val="1"/>
                <w:bCs w:val="1"/>
                <w:sz w:val="24"/>
                <w:szCs w:val="24"/>
              </w:rPr>
            </w:pPr>
            <w:r w:rsidDel="00000000" w:rsidR="00000000" w:rsidRPr="00000000">
              <w:rPr>
                <w:b w:val="1"/>
                <w:bCs w:val="1"/>
                <w:sz w:val="24"/>
                <w:szCs w:val="24"/>
                <w:rtl w:val="0"/>
              </w:rPr>
              <w:t xml:space="preserve">Problem Description</w:t>
            </w:r>
          </w:p>
        </w:tc>
        <w:tc>
          <w:tcPr/>
          <w:p w:rsidR="00000000" w:rsidDel="00000000" w:rsidP="00000000" w:rsidRDefault="00000000" w:rsidRPr="00000000" w14:paraId="00000312">
            <w:pPr>
              <w:widowControl w:val="0"/>
              <w:spacing w:line="240" w:lineRule="auto"/>
              <w:rPr>
                <w:b w:val="1"/>
                <w:bCs w:val="1"/>
                <w:sz w:val="24"/>
                <w:szCs w:val="24"/>
              </w:rPr>
            </w:pPr>
            <w:r w:rsidDel="00000000" w:rsidR="00000000" w:rsidRPr="00000000">
              <w:rPr>
                <w:b w:val="1"/>
                <w:bCs w:val="1"/>
                <w:sz w:val="24"/>
                <w:szCs w:val="24"/>
                <w:rtl w:val="0"/>
              </w:rPr>
              <w:t xml:space="preserve">Latest update</w:t>
            </w:r>
          </w:p>
        </w:tc>
        <w:tc>
          <w:tcPr/>
          <w:p w:rsidR="00000000" w:rsidDel="00000000" w:rsidP="00000000" w:rsidRDefault="00000000" w:rsidRPr="00000000" w14:paraId="00000313">
            <w:pPr>
              <w:widowControl w:val="0"/>
              <w:spacing w:line="240" w:lineRule="auto"/>
              <w:rPr>
                <w:b w:val="1"/>
                <w:bCs w:val="1"/>
                <w:sz w:val="24"/>
                <w:szCs w:val="24"/>
              </w:rPr>
            </w:pPr>
            <w:r w:rsidDel="00000000" w:rsidR="00000000" w:rsidRPr="00000000">
              <w:rPr>
                <w:b w:val="1"/>
                <w:bCs w:val="1"/>
                <w:sz w:val="24"/>
                <w:szCs w:val="24"/>
                <w:rtl w:val="0"/>
              </w:rPr>
              <w:t xml:space="preserve">Resolution update (ETA)</w:t>
            </w:r>
          </w:p>
        </w:tc>
        <w:tc>
          <w:tcPr/>
          <w:p w:rsidR="00000000" w:rsidDel="00000000" w:rsidP="00000000" w:rsidRDefault="00000000" w:rsidRPr="00000000" w14:paraId="00000314">
            <w:pPr>
              <w:widowControl w:val="0"/>
              <w:spacing w:line="240" w:lineRule="auto"/>
              <w:rPr>
                <w:b w:val="1"/>
                <w:bCs w:val="1"/>
                <w:sz w:val="24"/>
                <w:szCs w:val="24"/>
              </w:rPr>
            </w:pPr>
            <w:r w:rsidDel="00000000" w:rsidR="00000000" w:rsidRPr="00000000">
              <w:rPr>
                <w:b w:val="1"/>
                <w:bCs w:val="1"/>
                <w:sz w:val="24"/>
                <w:szCs w:val="24"/>
                <w:rtl w:val="0"/>
              </w:rPr>
              <w:t xml:space="preserve">DRI</w:t>
            </w:r>
          </w:p>
        </w:tc>
      </w:tr>
      <w:tr>
        <w:trPr>
          <w:cantSplit w:val="0"/>
          <w:tblHeader w:val="0"/>
        </w:trPr>
        <w:tc>
          <w:tcPr/>
          <w:p w:rsidR="00000000" w:rsidDel="00000000" w:rsidP="00000000" w:rsidRDefault="00000000" w:rsidRPr="00000000" w14:paraId="00000315">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App:</w:t>
            </w:r>
          </w:p>
          <w:p w:rsidR="00000000" w:rsidDel="00000000" w:rsidP="00000000" w:rsidRDefault="00000000" w:rsidRPr="00000000" w14:paraId="00000316">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Kochava vs Redshift</w:t>
            </w:r>
          </w:p>
        </w:tc>
        <w:tc>
          <w:tcPr/>
          <w:p w:rsidR="00000000" w:rsidDel="00000000" w:rsidP="00000000" w:rsidRDefault="00000000" w:rsidRPr="00000000" w14:paraId="00000317">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leads, installs and users in Reshift do not match the same in Kochava</w:t>
            </w:r>
          </w:p>
        </w:tc>
        <w:tc>
          <w:tcPr/>
          <w:p w:rsidR="00000000" w:rsidDel="00000000" w:rsidP="00000000" w:rsidRDefault="00000000" w:rsidRPr="00000000" w14:paraId="0000031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Sessions/Leads: partially fixed pending further investigation with DE for dates prior to Jan ‘25 and drop in Jan ‘26</w:t>
            </w:r>
          </w:p>
          <w:p w:rsidR="00000000" w:rsidDel="00000000" w:rsidP="00000000" w:rsidRDefault="00000000" w:rsidRPr="00000000" w14:paraId="00000319">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31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 ongoing investigation with DE</w:t>
            </w:r>
          </w:p>
          <w:p w:rsidR="00000000" w:rsidDel="00000000" w:rsidP="00000000" w:rsidRDefault="00000000" w:rsidRPr="00000000" w14:paraId="0000031B">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Installs: No/Incomplete app data (Mar ‘26)</w:t>
            </w:r>
          </w:p>
        </w:tc>
        <w:tc>
          <w:tcPr/>
          <w:p w:rsidR="00000000" w:rsidDel="00000000" w:rsidP="00000000" w:rsidRDefault="00000000" w:rsidRPr="00000000" w14:paraId="0000031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n/a</w:t>
            </w:r>
          </w:p>
        </w:tc>
        <w:tc>
          <w:tcPr/>
          <w:p w:rsidR="00000000" w:rsidDel="00000000" w:rsidP="00000000" w:rsidRDefault="00000000" w:rsidRPr="00000000" w14:paraId="0000031D">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DE: </w:t>
            </w:r>
            <w:hyperlink r:id="rId73">
              <w:r w:rsidDel="00000000" w:rsidR="00000000" w:rsidRPr="00000000">
                <w:rPr>
                  <w:rFonts w:ascii="Lexend" w:cs="Lexend" w:eastAsia="Lexend" w:hAnsi="Lexend"/>
                  <w:color w:val="0000ee"/>
                  <w:sz w:val="20"/>
                  <w:szCs w:val="20"/>
                  <w:u w:val="single"/>
                  <w:rtl w:val="0"/>
                </w:rPr>
                <w:t xml:space="preserve">Uday Kasetty</w:t>
              </w:r>
            </w:hyperlink>
            <w:r w:rsidDel="00000000" w:rsidR="00000000" w:rsidRPr="00000000">
              <w:rPr>
                <w:rFonts w:ascii="Lexend" w:cs="Lexend" w:eastAsia="Lexend" w:hAnsi="Lexend"/>
                <w:sz w:val="20"/>
                <w:szCs w:val="20"/>
                <w:rtl w:val="0"/>
              </w:rPr>
              <w:t xml:space="preserve">and </w:t>
            </w:r>
            <w:hyperlink r:id="rId74">
              <w:r w:rsidDel="00000000" w:rsidR="00000000" w:rsidRPr="00000000">
                <w:rPr>
                  <w:rFonts w:ascii="Lexend" w:cs="Lexend" w:eastAsia="Lexend" w:hAnsi="Lexend"/>
                  <w:color w:val="0000ee"/>
                  <w:sz w:val="20"/>
                  <w:szCs w:val="20"/>
                  <w:u w:val="single"/>
                  <w:rtl w:val="0"/>
                </w:rPr>
                <w:t xml:space="preserve">Ashish Raj</w:t>
              </w:r>
            </w:hyperlink>
            <w:r w:rsidDel="00000000" w:rsidR="00000000" w:rsidRPr="00000000">
              <w:rPr>
                <w:rFonts w:ascii="Lexend" w:cs="Lexend" w:eastAsia="Lexend" w:hAnsi="Lexend"/>
                <w:sz w:val="20"/>
                <w:szCs w:val="20"/>
                <w:rtl w:val="0"/>
              </w:rPr>
              <w:t xml:space="preserve">(reports to </w:t>
            </w:r>
            <w:hyperlink r:id="rId75">
              <w:r w:rsidDel="00000000" w:rsidR="00000000" w:rsidRPr="00000000">
                <w:rPr>
                  <w:rFonts w:ascii="Lexend" w:cs="Lexend" w:eastAsia="Lexend" w:hAnsi="Lexend"/>
                  <w:color w:val="0000ee"/>
                  <w:sz w:val="20"/>
                  <w:szCs w:val="20"/>
                  <w:u w:val="single"/>
                  <w:rtl w:val="0"/>
                </w:rPr>
                <w:t xml:space="preserve">Khaled Thabit</w:t>
              </w:r>
            </w:hyperlink>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31E">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BA: </w:t>
            </w:r>
            <w:hyperlink r:id="rId76">
              <w:r w:rsidDel="00000000" w:rsidR="00000000" w:rsidRPr="00000000">
                <w:rPr>
                  <w:rFonts w:ascii="Lexend" w:cs="Lexend" w:eastAsia="Lexend" w:hAnsi="Lexend"/>
                  <w:color w:val="0000ee"/>
                  <w:sz w:val="20"/>
                  <w:szCs w:val="20"/>
                  <w:u w:val="single"/>
                  <w:rtl w:val="0"/>
                </w:rPr>
                <w:t xml:space="preserve">Xueshan Zou</w:t>
              </w:r>
            </w:hyperlink>
            <w:r w:rsidDel="00000000" w:rsidR="00000000" w:rsidRPr="00000000">
              <w:rPr>
                <w:rFonts w:ascii="Lexend" w:cs="Lexend" w:eastAsia="Lexend" w:hAnsi="Lexend"/>
                <w:sz w:val="20"/>
                <w:szCs w:val="20"/>
                <w:rtl w:val="0"/>
              </w:rPr>
              <w:t xml:space="preserve">(reports to</w:t>
            </w:r>
            <w:hyperlink r:id="rId77">
              <w:r w:rsidDel="00000000" w:rsidR="00000000" w:rsidRPr="00000000">
                <w:rPr>
                  <w:rFonts w:ascii="Lexend" w:cs="Lexend" w:eastAsia="Lexend" w:hAnsi="Lexend"/>
                  <w:color w:val="0000ee"/>
                  <w:sz w:val="20"/>
                  <w:szCs w:val="20"/>
                  <w:u w:val="single"/>
                  <w:rtl w:val="0"/>
                </w:rPr>
                <w:t xml:space="preserve">Ashish Khurana</w:t>
              </w:r>
            </w:hyperlink>
            <w:r w:rsidDel="00000000" w:rsidR="00000000" w:rsidRPr="00000000">
              <w:rPr>
                <w:rFonts w:ascii="Lexend" w:cs="Lexend" w:eastAsia="Lexend" w:hAnsi="Lexend"/>
                <w:sz w:val="20"/>
                <w:szCs w:val="20"/>
                <w:rtl w:val="0"/>
              </w:rPr>
              <w:t xml:space="preserve">)</w:t>
            </w:r>
          </w:p>
        </w:tc>
      </w:tr>
      <w:tr>
        <w:trPr>
          <w:cantSplit w:val="0"/>
          <w:tblHeader w:val="0"/>
        </w:trPr>
        <w:tc>
          <w:tcPr/>
          <w:p w:rsidR="00000000" w:rsidDel="00000000" w:rsidP="00000000" w:rsidRDefault="00000000" w:rsidRPr="00000000" w14:paraId="0000031F">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Web:</w:t>
            </w:r>
          </w:p>
          <w:p w:rsidR="00000000" w:rsidDel="00000000" w:rsidP="00000000" w:rsidRDefault="00000000" w:rsidRPr="00000000" w14:paraId="00000320">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GA4 vs Redshift</w:t>
            </w:r>
          </w:p>
        </w:tc>
        <w:tc>
          <w:tcPr/>
          <w:p w:rsidR="00000000" w:rsidDel="00000000" w:rsidP="00000000" w:rsidRDefault="00000000" w:rsidRPr="00000000" w14:paraId="00000321">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and leads channel breakdown in Redshift not matching GA4</w:t>
            </w:r>
          </w:p>
          <w:p w:rsidR="00000000" w:rsidDel="00000000" w:rsidP="00000000" w:rsidRDefault="00000000" w:rsidRPr="00000000" w14:paraId="00000322">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 in Redshift not matching GA4</w:t>
            </w:r>
          </w:p>
        </w:tc>
        <w:tc>
          <w:tcPr/>
          <w:p w:rsidR="00000000" w:rsidDel="00000000" w:rsidP="00000000" w:rsidRDefault="00000000" w:rsidRPr="00000000" w14:paraId="00000323">
            <w:pPr>
              <w:widowControl w:val="0"/>
              <w:pBdr>
                <w:top w:space="0" w:sz="0" w:val="nil"/>
                <w:bottom w:space="0" w:sz="0" w:val="nil"/>
                <w:right w:space="0" w:sz="0" w:val="nil"/>
                <w:between w:space="0" w:sz="0" w:val="nil"/>
              </w:pBdr>
              <w:spacing w:after="100" w:before="100"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and leads: </w:t>
            </w:r>
          </w:p>
          <w:p w:rsidR="00000000" w:rsidDel="00000000" w:rsidP="00000000" w:rsidRDefault="00000000" w:rsidRPr="00000000" w14:paraId="00000324">
            <w:pPr>
              <w:widowControl w:val="0"/>
              <w:numPr>
                <w:ilvl w:val="0"/>
                <w:numId w:val="8"/>
              </w:numPr>
              <w:pBdr>
                <w:top w:space="0" w:sz="0" w:val="nil"/>
                <w:bottom w:space="0" w:sz="0" w:val="nil"/>
                <w:right w:space="0" w:sz="0" w:val="nil"/>
                <w:between w:space="0" w:sz="0" w:val="nil"/>
              </w:pBdr>
              <w:spacing w:after="0" w:afterAutospacing="0" w:before="100"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Totals fixed</w:t>
            </w:r>
          </w:p>
          <w:p w:rsidR="00000000" w:rsidDel="00000000" w:rsidP="00000000" w:rsidRDefault="00000000" w:rsidRPr="00000000" w14:paraId="00000325">
            <w:pPr>
              <w:widowControl w:val="0"/>
              <w:numPr>
                <w:ilvl w:val="0"/>
                <w:numId w:val="8"/>
              </w:numPr>
              <w:pBdr>
                <w:top w:space="0" w:sz="0" w:val="nil"/>
                <w:bottom w:space="0" w:sz="0" w:val="nil"/>
                <w:right w:space="0" w:sz="0" w:val="nil"/>
                <w:between w:space="0" w:sz="0" w:val="nil"/>
              </w:pBdr>
              <w:spacing w:after="100" w:before="0" w:beforeAutospacing="0"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channel breakdown under investigation with DE</w:t>
            </w:r>
          </w:p>
          <w:p w:rsidR="00000000" w:rsidDel="00000000" w:rsidP="00000000" w:rsidRDefault="00000000" w:rsidRPr="00000000" w14:paraId="00000326">
            <w:pPr>
              <w:widowControl w:val="0"/>
              <w:pBdr>
                <w:top w:space="0" w:sz="0" w:val="nil"/>
                <w:bottom w:space="0" w:sz="0" w:val="nil"/>
                <w:right w:space="0" w:sz="0" w:val="nil"/>
                <w:between w:space="0" w:sz="0" w:val="nil"/>
              </w:pBdr>
              <w:spacing w:after="100" w:before="100"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w:t>
            </w:r>
          </w:p>
          <w:p w:rsidR="00000000" w:rsidDel="00000000" w:rsidP="00000000" w:rsidRDefault="00000000" w:rsidRPr="00000000" w14:paraId="00000327">
            <w:pPr>
              <w:widowControl w:val="0"/>
              <w:numPr>
                <w:ilvl w:val="0"/>
                <w:numId w:val="18"/>
              </w:numPr>
              <w:pBdr>
                <w:top w:space="0" w:sz="0" w:val="nil"/>
                <w:bottom w:space="0" w:sz="0" w:val="nil"/>
                <w:right w:space="0" w:sz="0" w:val="nil"/>
                <w:between w:space="0" w:sz="0" w:val="nil"/>
              </w:pBdr>
              <w:spacing w:after="100" w:before="100"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Both total and channel breakdown under investigation with DE</w:t>
            </w:r>
          </w:p>
        </w:tc>
        <w:tc>
          <w:tcPr/>
          <w:p w:rsidR="00000000" w:rsidDel="00000000" w:rsidP="00000000" w:rsidRDefault="00000000" w:rsidRPr="00000000" w14:paraId="0000032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n/a</w:t>
            </w:r>
          </w:p>
        </w:tc>
        <w:tc>
          <w:tcPr/>
          <w:p w:rsidR="00000000" w:rsidDel="00000000" w:rsidP="00000000" w:rsidRDefault="00000000" w:rsidRPr="00000000" w14:paraId="0000032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DE: </w:t>
            </w:r>
            <w:hyperlink r:id="rId78">
              <w:r w:rsidDel="00000000" w:rsidR="00000000" w:rsidRPr="00000000">
                <w:rPr>
                  <w:rFonts w:ascii="Lexend" w:cs="Lexend" w:eastAsia="Lexend" w:hAnsi="Lexend"/>
                  <w:color w:val="0000ee"/>
                  <w:sz w:val="20"/>
                  <w:szCs w:val="20"/>
                  <w:u w:val="single"/>
                  <w:rtl w:val="0"/>
                </w:rPr>
                <w:t xml:space="preserve">Aamir Shaiq</w:t>
              </w:r>
            </w:hyperlink>
            <w:r w:rsidDel="00000000" w:rsidR="00000000" w:rsidRPr="00000000">
              <w:rPr>
                <w:rFonts w:ascii="Lexend" w:cs="Lexend" w:eastAsia="Lexend" w:hAnsi="Lexend"/>
                <w:sz w:val="20"/>
                <w:szCs w:val="20"/>
                <w:rtl w:val="0"/>
              </w:rPr>
              <w:t xml:space="preserve">(on holidays, reports to </w:t>
            </w:r>
            <w:hyperlink r:id="rId79">
              <w:r w:rsidDel="00000000" w:rsidR="00000000" w:rsidRPr="00000000">
                <w:rPr>
                  <w:rFonts w:ascii="Lexend" w:cs="Lexend" w:eastAsia="Lexend" w:hAnsi="Lexend"/>
                  <w:color w:val="0000ee"/>
                  <w:sz w:val="20"/>
                  <w:szCs w:val="20"/>
                  <w:u w:val="single"/>
                  <w:rtl w:val="0"/>
                </w:rPr>
                <w:t xml:space="preserve">Khaled Thabit</w:t>
              </w:r>
            </w:hyperlink>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32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BA: </w:t>
            </w:r>
            <w:hyperlink r:id="rId80">
              <w:r w:rsidDel="00000000" w:rsidR="00000000" w:rsidRPr="00000000">
                <w:rPr>
                  <w:rFonts w:ascii="Lexend" w:cs="Lexend" w:eastAsia="Lexend" w:hAnsi="Lexend"/>
                  <w:color w:val="0000ee"/>
                  <w:sz w:val="20"/>
                  <w:szCs w:val="20"/>
                  <w:u w:val="single"/>
                  <w:rtl w:val="0"/>
                </w:rPr>
                <w:t xml:space="preserve">Mohamed Hamed</w:t>
              </w:r>
            </w:hyperlink>
            <w:r w:rsidDel="00000000" w:rsidR="00000000" w:rsidRPr="00000000">
              <w:rPr>
                <w:rFonts w:ascii="Lexend" w:cs="Lexend" w:eastAsia="Lexend" w:hAnsi="Lexend"/>
                <w:sz w:val="20"/>
                <w:szCs w:val="20"/>
                <w:rtl w:val="0"/>
              </w:rPr>
              <w:t xml:space="preserve">(reports to</w:t>
            </w:r>
            <w:hyperlink r:id="rId81">
              <w:r w:rsidDel="00000000" w:rsidR="00000000" w:rsidRPr="00000000">
                <w:rPr>
                  <w:rFonts w:ascii="Lexend" w:cs="Lexend" w:eastAsia="Lexend" w:hAnsi="Lexend"/>
                  <w:color w:val="0000ee"/>
                  <w:sz w:val="20"/>
                  <w:szCs w:val="20"/>
                  <w:u w:val="single"/>
                  <w:rtl w:val="0"/>
                </w:rPr>
                <w:t xml:space="preserve">Ashish Khurana</w:t>
              </w:r>
            </w:hyperlink>
            <w:r w:rsidDel="00000000" w:rsidR="00000000" w:rsidRPr="00000000">
              <w:rPr>
                <w:rtl w:val="0"/>
              </w:rPr>
            </w:r>
          </w:p>
        </w:tc>
      </w:tr>
      <w:tr>
        <w:trPr>
          <w:cantSplit w:val="0"/>
          <w:tblHeader w:val="0"/>
        </w:trPr>
        <w:tc>
          <w:tcPr/>
          <w:p w:rsidR="00000000" w:rsidDel="00000000" w:rsidP="00000000" w:rsidRDefault="00000000" w:rsidRPr="00000000" w14:paraId="0000032B">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CRM Attribution Reporting</w:t>
            </w:r>
          </w:p>
        </w:tc>
        <w:tc>
          <w:tcPr/>
          <w:p w:rsidR="00000000" w:rsidDel="00000000" w:rsidP="00000000" w:rsidRDefault="00000000" w:rsidRPr="00000000" w14:paraId="0000032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Braze traffic not matching Kochava for Android</w:t>
            </w:r>
          </w:p>
        </w:tc>
        <w:tc>
          <w:tcPr/>
          <w:p w:rsidR="00000000" w:rsidDel="00000000" w:rsidP="00000000" w:rsidRDefault="00000000" w:rsidRPr="00000000" w14:paraId="0000032D">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Android app engineer to investigate why Kochava is failing to catch the attribution for Android while working for iOS</w:t>
            </w:r>
          </w:p>
          <w:p w:rsidR="00000000" w:rsidDel="00000000" w:rsidP="00000000" w:rsidRDefault="00000000" w:rsidRPr="00000000" w14:paraId="0000032E">
            <w:pPr>
              <w:widowControl w:val="0"/>
              <w:spacing w:line="240" w:lineRule="auto"/>
              <w:rPr>
                <w:rFonts w:ascii="Lexend" w:cs="Lexend" w:eastAsia="Lexend" w:hAnsi="Lexend"/>
                <w:b w:val="1"/>
                <w:bCs w:val="1"/>
                <w:i w:val="1"/>
                <w:iCs w:val="1"/>
                <w:color w:val="ff0000"/>
                <w:sz w:val="20"/>
                <w:szCs w:val="20"/>
              </w:rPr>
            </w:pPr>
            <w:r w:rsidDel="00000000" w:rsidR="00000000" w:rsidRPr="00000000">
              <w:rPr>
                <w:rFonts w:ascii="Lexend" w:cs="Lexend" w:eastAsia="Lexend" w:hAnsi="Lexend"/>
                <w:b w:val="1"/>
                <w:bCs w:val="1"/>
                <w:i w:val="1"/>
                <w:iCs w:val="1"/>
                <w:color w:val="ff0000"/>
                <w:sz w:val="20"/>
                <w:szCs w:val="20"/>
                <w:rtl w:val="0"/>
              </w:rPr>
              <w:t xml:space="preserve">Needs help getting it prioritized</w:t>
            </w:r>
          </w:p>
        </w:tc>
        <w:tc>
          <w:tcPr/>
          <w:p w:rsidR="00000000" w:rsidDel="00000000" w:rsidP="00000000" w:rsidRDefault="00000000" w:rsidRPr="00000000" w14:paraId="0000032F">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n/a</w:t>
            </w:r>
          </w:p>
          <w:p w:rsidR="00000000" w:rsidDel="00000000" w:rsidP="00000000" w:rsidRDefault="00000000" w:rsidRPr="00000000" w14:paraId="00000330">
            <w:pPr>
              <w:widowControl w:val="0"/>
              <w:spacing w:line="240" w:lineRule="auto"/>
              <w:rPr>
                <w:rFonts w:ascii="Lexend" w:cs="Lexend" w:eastAsia="Lexend" w:hAnsi="Lexend"/>
                <w:b w:val="1"/>
                <w:bCs w:val="1"/>
                <w:i w:val="1"/>
                <w:iCs w:val="1"/>
                <w:color w:val="ff0000"/>
                <w:sz w:val="20"/>
                <w:szCs w:val="20"/>
              </w:rPr>
            </w:pPr>
            <w:r w:rsidDel="00000000" w:rsidR="00000000" w:rsidRPr="00000000">
              <w:rPr>
                <w:rFonts w:ascii="Lexend" w:cs="Lexend" w:eastAsia="Lexend" w:hAnsi="Lexend"/>
                <w:b w:val="1"/>
                <w:bCs w:val="1"/>
                <w:i w:val="1"/>
                <w:iCs w:val="1"/>
                <w:color w:val="ff0000"/>
                <w:sz w:val="20"/>
                <w:szCs w:val="20"/>
                <w:rtl w:val="0"/>
              </w:rPr>
              <w:t xml:space="preserve">No update for the last 1.5 weeks</w:t>
            </w:r>
          </w:p>
        </w:tc>
        <w:tc>
          <w:tcPr/>
          <w:p w:rsidR="00000000" w:rsidDel="00000000" w:rsidP="00000000" w:rsidRDefault="00000000" w:rsidRPr="00000000" w14:paraId="00000331">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B2C:</w:t>
            </w:r>
            <w:hyperlink r:id="rId82">
              <w:r w:rsidDel="00000000" w:rsidR="00000000" w:rsidRPr="00000000">
                <w:rPr>
                  <w:rFonts w:ascii="Lexend" w:cs="Lexend" w:eastAsia="Lexend" w:hAnsi="Lexend"/>
                  <w:color w:val="0000ee"/>
                  <w:sz w:val="20"/>
                  <w:szCs w:val="20"/>
                  <w:u w:val="single"/>
                  <w:rtl w:val="0"/>
                </w:rPr>
                <w:t xml:space="preserve">Hussein Zahran</w:t>
              </w:r>
            </w:hyperlink>
            <w:r w:rsidDel="00000000" w:rsidR="00000000" w:rsidRPr="00000000">
              <w:rPr>
                <w:rtl w:val="0"/>
              </w:rPr>
            </w:r>
          </w:p>
          <w:p w:rsidR="00000000" w:rsidDel="00000000" w:rsidP="00000000" w:rsidRDefault="00000000" w:rsidRPr="00000000" w14:paraId="00000332">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MarTech: </w:t>
            </w:r>
            <w:hyperlink r:id="rId83">
              <w:r w:rsidDel="00000000" w:rsidR="00000000" w:rsidRPr="00000000">
                <w:rPr>
                  <w:rFonts w:ascii="Lexend" w:cs="Lexend" w:eastAsia="Lexend" w:hAnsi="Lexend"/>
                  <w:color w:val="0000ee"/>
                  <w:sz w:val="20"/>
                  <w:szCs w:val="20"/>
                  <w:u w:val="single"/>
                  <w:rtl w:val="0"/>
                </w:rPr>
                <w:t xml:space="preserve">Wael Abdella</w:t>
              </w:r>
            </w:hyperlink>
            <w:r w:rsidDel="00000000" w:rsidR="00000000" w:rsidRPr="00000000">
              <w:rPr>
                <w:rtl w:val="0"/>
              </w:rPr>
            </w:r>
          </w:p>
        </w:tc>
      </w:tr>
      <w:tr>
        <w:trPr>
          <w:cantSplit w:val="0"/>
          <w:tblHeader w:val="0"/>
        </w:trPr>
        <w:tc>
          <w:tcPr/>
          <w:p w:rsidR="00000000" w:rsidDel="00000000" w:rsidP="00000000" w:rsidRDefault="00000000" w:rsidRPr="00000000" w14:paraId="00000333">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Credit consumption</w:t>
            </w:r>
          </w:p>
        </w:tc>
        <w:tc>
          <w:tcPr/>
          <w:p w:rsidR="00000000" w:rsidDel="00000000" w:rsidP="00000000" w:rsidRDefault="00000000" w:rsidRPr="00000000" w14:paraId="00000334">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1-2% of credits consumed associated to listing that were never published</w:t>
            </w:r>
          </w:p>
        </w:tc>
        <w:tc>
          <w:tcPr/>
          <w:p w:rsidR="00000000" w:rsidDel="00000000" w:rsidP="00000000" w:rsidRDefault="00000000" w:rsidRPr="00000000" w14:paraId="00000335">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Fixed applied under validation with BA</w:t>
            </w:r>
          </w:p>
        </w:tc>
        <w:tc>
          <w:tcPr/>
          <w:p w:rsidR="00000000" w:rsidDel="00000000" w:rsidP="00000000" w:rsidRDefault="00000000" w:rsidRPr="00000000" w14:paraId="0000033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n/a</w:t>
            </w:r>
          </w:p>
        </w:tc>
        <w:tc>
          <w:tcPr/>
          <w:p w:rsidR="00000000" w:rsidDel="00000000" w:rsidP="00000000" w:rsidRDefault="00000000" w:rsidRPr="00000000" w14:paraId="00000337">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MN: </w:t>
            </w:r>
            <w:hyperlink r:id="rId84">
              <w:r w:rsidDel="00000000" w:rsidR="00000000" w:rsidRPr="00000000">
                <w:rPr>
                  <w:rFonts w:ascii="Lexend" w:cs="Lexend" w:eastAsia="Lexend" w:hAnsi="Lexend"/>
                  <w:color w:val="0000ee"/>
                  <w:sz w:val="20"/>
                  <w:szCs w:val="20"/>
                  <w:u w:val="single"/>
                  <w:rtl w:val="0"/>
                </w:rPr>
                <w:t xml:space="preserve">Michael Trosin</w:t>
              </w:r>
            </w:hyperlink>
            <w:r w:rsidDel="00000000" w:rsidR="00000000" w:rsidRPr="00000000">
              <w:rPr>
                <w:rtl w:val="0"/>
              </w:rPr>
            </w:r>
          </w:p>
          <w:p w:rsidR="00000000" w:rsidDel="00000000" w:rsidP="00000000" w:rsidRDefault="00000000" w:rsidRPr="00000000" w14:paraId="0000033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BA:</w:t>
            </w:r>
            <w:hyperlink r:id="rId85">
              <w:r w:rsidDel="00000000" w:rsidR="00000000" w:rsidRPr="00000000">
                <w:rPr>
                  <w:rFonts w:ascii="Lexend" w:cs="Lexend" w:eastAsia="Lexend" w:hAnsi="Lexend"/>
                  <w:color w:val="0000ee"/>
                  <w:sz w:val="20"/>
                  <w:szCs w:val="20"/>
                  <w:u w:val="single"/>
                  <w:rtl w:val="0"/>
                </w:rPr>
                <w:t xml:space="preserve">Mehmet Yusuf Cakmak</w:t>
              </w:r>
            </w:hyperlink>
            <w:r w:rsidDel="00000000" w:rsidR="00000000" w:rsidRPr="00000000">
              <w:rPr>
                <w:rtl w:val="0"/>
              </w:rPr>
            </w:r>
          </w:p>
          <w:p w:rsidR="00000000" w:rsidDel="00000000" w:rsidP="00000000" w:rsidRDefault="00000000" w:rsidRPr="00000000" w14:paraId="0000033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DE: </w:t>
            </w:r>
            <w:hyperlink r:id="rId86">
              <w:r w:rsidDel="00000000" w:rsidR="00000000" w:rsidRPr="00000000">
                <w:rPr>
                  <w:rFonts w:ascii="Lexend" w:cs="Lexend" w:eastAsia="Lexend" w:hAnsi="Lexend"/>
                  <w:color w:val="0000ee"/>
                  <w:sz w:val="20"/>
                  <w:szCs w:val="20"/>
                  <w:u w:val="single"/>
                  <w:rtl w:val="0"/>
                </w:rPr>
                <w:t xml:space="preserve">Ramesh Aravind</w:t>
              </w:r>
            </w:hyperlink>
            <w:r w:rsidDel="00000000" w:rsidR="00000000" w:rsidRPr="00000000">
              <w:rPr>
                <w:rtl w:val="0"/>
              </w:rPr>
            </w:r>
          </w:p>
        </w:tc>
      </w:tr>
    </w:tbl>
    <w:p w:rsidR="00000000" w:rsidDel="00000000" w:rsidP="00000000" w:rsidRDefault="00000000" w:rsidRPr="00000000" w14:paraId="0000033A">
      <w:pPr>
        <w:rPr>
          <w:i w:val="1"/>
          <w:iCs w:val="1"/>
          <w:sz w:val="16"/>
          <w:szCs w:val="16"/>
        </w:rPr>
      </w:pPr>
      <w:r w:rsidDel="00000000" w:rsidR="00000000" w:rsidRPr="00000000">
        <w:rPr>
          <w:rtl w:val="0"/>
        </w:rPr>
      </w:r>
    </w:p>
    <w:p w:rsidR="00000000" w:rsidDel="00000000" w:rsidP="00000000" w:rsidRDefault="00000000" w:rsidRPr="00000000" w14:paraId="0000033B">
      <w:pPr>
        <w:rPr/>
        <w:sectPr>
          <w:headerReference r:id="rId87" w:type="default"/>
          <w:headerReference r:id="rId88" w:type="first"/>
          <w:footerReference r:id="rId89" w:type="firs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0" w:type="default"/>
          <w:headerReference r:id="rId91" w:type="first"/>
          <w:footerReference r:id="rId92" w:type="first"/>
          <w:type w:val="nextPage"/>
          <w:pgSz w:h="16838" w:w="23811" w:orient="landscape"/>
          <w:pgMar w:bottom="1440.0000000000002" w:top="1440.0000000000002" w:left="1440.0000000000002" w:right="1440.0000000000002" w:header="720" w:footer="720"/>
          <w:pgNumType w:start="1"/>
        </w:sectPr>
      </w:pPr>
      <w:bookmarkStart w:colFirst="0" w:colLast="0" w:name="_7w7d9wca7203"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33D">
      <w:pPr>
        <w:rPr>
          <w:b w:val="1"/>
          <w:bCs w:val="1"/>
          <w:i w:val="1"/>
          <w:iCs w:val="1"/>
          <w:color w:val="434343"/>
          <w:sz w:val="16"/>
          <w:szCs w:val="16"/>
        </w:rPr>
      </w:pPr>
      <w:r w:rsidDel="00000000" w:rsidR="00000000" w:rsidRPr="00000000">
        <w:rPr>
          <w:rtl w:val="0"/>
        </w:rPr>
      </w:r>
    </w:p>
    <w:tbl>
      <w:tblPr>
        <w:tblStyle w:val="Table16"/>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3E">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34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4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4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4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4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4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349">
            <w:pPr>
              <w:widowControl w:val="0"/>
              <w:spacing w:line="240" w:lineRule="auto"/>
              <w:rPr>
                <w:b w:val="1"/>
                <w:bCs w:val="1"/>
                <w:i w:val="1"/>
                <w:iCs w:val="1"/>
                <w:color w:val="434343"/>
                <w:sz w:val="18"/>
                <w:szCs w:val="18"/>
              </w:rPr>
            </w:pPr>
            <w:hyperlink r:id="rId93">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34A">
            <w:pPr>
              <w:widowControl w:val="0"/>
              <w:numPr>
                <w:ilvl w:val="0"/>
                <w:numId w:val="16"/>
              </w:numPr>
              <w:spacing w:line="240" w:lineRule="auto"/>
              <w:ind w:left="720" w:hanging="360"/>
              <w:rPr>
                <w:color w:val="434343"/>
                <w:sz w:val="18"/>
                <w:szCs w:val="18"/>
              </w:rPr>
            </w:pPr>
            <w:r w:rsidDel="00000000" w:rsidR="00000000" w:rsidRPr="00000000">
              <w:rPr>
                <w:color w:val="434343"/>
                <w:sz w:val="18"/>
                <w:szCs w:val="18"/>
                <w:rtl w:val="0"/>
              </w:rPr>
              <w:t xml:space="preserve">N/A</w:t>
            </w:r>
          </w:p>
        </w:tc>
        <w:tc>
          <w:tcPr/>
          <w:p w:rsidR="00000000" w:rsidDel="00000000" w:rsidP="00000000" w:rsidRDefault="00000000" w:rsidRPr="00000000" w14:paraId="0000034B">
            <w:pPr>
              <w:widowControl w:val="0"/>
              <w:numPr>
                <w:ilvl w:val="0"/>
                <w:numId w:val="16"/>
              </w:numPr>
              <w:spacing w:line="240" w:lineRule="auto"/>
              <w:ind w:left="720" w:hanging="360"/>
              <w:rPr>
                <w:color w:val="434343"/>
                <w:sz w:val="18"/>
                <w:szCs w:val="18"/>
              </w:rPr>
            </w:pPr>
            <w:r w:rsidDel="00000000" w:rsidR="00000000" w:rsidRPr="00000000">
              <w:rPr>
                <w:color w:val="434343"/>
                <w:sz w:val="18"/>
                <w:szCs w:val="18"/>
                <w:rtl w:val="0"/>
              </w:rPr>
              <w:t xml:space="preserve">We’re weighing the activation of more app acquisition channels starting next week. </w:t>
            </w:r>
          </w:p>
        </w:tc>
        <w:tc>
          <w:tcPr/>
          <w:p w:rsidR="00000000" w:rsidDel="00000000" w:rsidP="00000000" w:rsidRDefault="00000000" w:rsidRPr="00000000" w14:paraId="0000034C">
            <w:pPr>
              <w:widowControl w:val="0"/>
              <w:numPr>
                <w:ilvl w:val="0"/>
                <w:numId w:val="6"/>
              </w:numPr>
              <w:spacing w:line="240" w:lineRule="auto"/>
              <w:ind w:left="720" w:hanging="360"/>
              <w:rPr>
                <w:color w:val="434343"/>
                <w:sz w:val="18"/>
                <w:szCs w:val="18"/>
              </w:rPr>
            </w:pPr>
            <w:r w:rsidDel="00000000" w:rsidR="00000000" w:rsidRPr="00000000">
              <w:rPr>
                <w:color w:val="434343"/>
                <w:sz w:val="18"/>
                <w:szCs w:val="18"/>
                <w:rtl w:val="0"/>
              </w:rPr>
              <w:t xml:space="preserve">N/A</w:t>
            </w:r>
          </w:p>
        </w:tc>
      </w:tr>
      <w:tr>
        <w:trPr>
          <w:cantSplit w:val="0"/>
          <w:tblHeader w:val="0"/>
        </w:trPr>
        <w:tc>
          <w:tcPr/>
          <w:p w:rsidR="00000000" w:rsidDel="00000000" w:rsidP="00000000" w:rsidRDefault="00000000" w:rsidRPr="00000000" w14:paraId="0000034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ratings</w:t>
            </w:r>
            <w:r w:rsidDel="00000000" w:rsidR="00000000" w:rsidRPr="00000000">
              <w:rPr>
                <w:rtl w:val="0"/>
              </w:rPr>
            </w:r>
          </w:p>
        </w:tc>
        <w:tc>
          <w:tcPr/>
          <w:p w:rsidR="00000000" w:rsidDel="00000000" w:rsidP="00000000" w:rsidRDefault="00000000" w:rsidRPr="00000000" w14:paraId="0000034E">
            <w:pPr>
              <w:widowControl w:val="0"/>
              <w:spacing w:line="240" w:lineRule="auto"/>
              <w:rPr>
                <w:b w:val="1"/>
                <w:bCs w:val="1"/>
                <w:i w:val="1"/>
                <w:iCs w:val="1"/>
                <w:color w:val="434343"/>
                <w:sz w:val="18"/>
                <w:szCs w:val="18"/>
              </w:rPr>
            </w:pPr>
            <w:hyperlink r:id="rId94">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34F">
            <w:pPr>
              <w:widowControl w:val="0"/>
              <w:numPr>
                <w:ilvl w:val="0"/>
                <w:numId w:val="16"/>
              </w:numPr>
              <w:spacing w:line="240" w:lineRule="auto"/>
              <w:ind w:left="720" w:hanging="360"/>
              <w:rPr>
                <w:color w:val="434343"/>
                <w:sz w:val="18"/>
                <w:szCs w:val="18"/>
              </w:rPr>
            </w:pPr>
            <w:r w:rsidDel="00000000" w:rsidR="00000000" w:rsidRPr="00000000">
              <w:rPr>
                <w:color w:val="434343"/>
                <w:sz w:val="18"/>
                <w:szCs w:val="18"/>
                <w:rtl w:val="0"/>
              </w:rPr>
              <w:t xml:space="preserve">App ratings were red due to Google’s penalization on aggressive increase of 5 stars and app performance drop. We made improvements in app performance by optimizing load times (white screen issue). We are recapturing the rating and saw a decrease in 1 star ratings by 5% and increase in 5 star ratings by 1% (50+ ratings).</w:t>
            </w:r>
          </w:p>
          <w:p w:rsidR="00000000" w:rsidDel="00000000" w:rsidP="00000000" w:rsidRDefault="00000000" w:rsidRPr="00000000" w14:paraId="00000350">
            <w:pPr>
              <w:widowControl w:val="0"/>
              <w:numPr>
                <w:ilvl w:val="0"/>
                <w:numId w:val="16"/>
              </w:numPr>
              <w:spacing w:line="240" w:lineRule="auto"/>
              <w:ind w:left="720" w:hanging="360"/>
              <w:rPr>
                <w:color w:val="434343"/>
                <w:sz w:val="18"/>
                <w:szCs w:val="18"/>
              </w:rPr>
            </w:pPr>
            <w:r w:rsidDel="00000000" w:rsidR="00000000" w:rsidRPr="00000000">
              <w:rPr>
                <w:color w:val="434343"/>
                <w:sz w:val="18"/>
                <w:szCs w:val="18"/>
                <w:rtl w:val="0"/>
              </w:rPr>
              <w:t xml:space="preserve">We are currently going up and Android is at 4.2 and iOS is back to 4.7</w:t>
            </w:r>
            <w:r w:rsidDel="00000000" w:rsidR="00000000" w:rsidRPr="00000000">
              <w:rPr>
                <w:rtl w:val="0"/>
              </w:rPr>
            </w:r>
          </w:p>
        </w:tc>
        <w:tc>
          <w:tcPr/>
          <w:p w:rsidR="00000000" w:rsidDel="00000000" w:rsidP="00000000" w:rsidRDefault="00000000" w:rsidRPr="00000000" w14:paraId="00000351">
            <w:pPr>
              <w:widowControl w:val="0"/>
              <w:numPr>
                <w:ilvl w:val="0"/>
                <w:numId w:val="7"/>
              </w:numPr>
              <w:spacing w:line="240" w:lineRule="auto"/>
              <w:ind w:left="720" w:hanging="360"/>
              <w:rPr>
                <w:color w:val="434343"/>
                <w:sz w:val="18"/>
                <w:szCs w:val="18"/>
              </w:rPr>
            </w:pPr>
            <w:r w:rsidDel="00000000" w:rsidR="00000000" w:rsidRPr="00000000">
              <w:rPr>
                <w:color w:val="434343"/>
                <w:sz w:val="18"/>
                <w:szCs w:val="18"/>
                <w:rtl w:val="0"/>
              </w:rPr>
              <w:t xml:space="preserve">We will re-evaluate any future risks mid Q2 and calibrate our rating solicitation algorithm - currently it is green but continue monitoring</w:t>
            </w:r>
          </w:p>
          <w:p w:rsidR="00000000" w:rsidDel="00000000" w:rsidP="00000000" w:rsidRDefault="00000000" w:rsidRPr="00000000" w14:paraId="00000352">
            <w:pPr>
              <w:widowControl w:val="0"/>
              <w:numPr>
                <w:ilvl w:val="0"/>
                <w:numId w:val="7"/>
              </w:numPr>
              <w:spacing w:line="240" w:lineRule="auto"/>
              <w:ind w:left="720" w:hanging="360"/>
              <w:rPr>
                <w:color w:val="434343"/>
                <w:sz w:val="18"/>
                <w:szCs w:val="18"/>
              </w:rPr>
            </w:pPr>
            <w:r w:rsidDel="00000000" w:rsidR="00000000" w:rsidRPr="00000000">
              <w:rPr>
                <w:color w:val="434343"/>
                <w:sz w:val="18"/>
                <w:szCs w:val="18"/>
                <w:rtl w:val="0"/>
              </w:rPr>
              <w:t xml:space="preserve">Avoid app rating solicitation during a poor version release - new logic to be added in algorithm for rating solicitation to avoid increase in 1 star ratings - Q2’26</w:t>
            </w:r>
            <w:r w:rsidDel="00000000" w:rsidR="00000000" w:rsidRPr="00000000">
              <w:rPr>
                <w:rtl w:val="0"/>
              </w:rPr>
            </w:r>
          </w:p>
        </w:tc>
        <w:tc>
          <w:tcPr/>
          <w:p w:rsidR="00000000" w:rsidDel="00000000" w:rsidP="00000000" w:rsidRDefault="00000000" w:rsidRPr="00000000" w14:paraId="00000353">
            <w:pPr>
              <w:widowControl w:val="0"/>
              <w:numPr>
                <w:ilvl w:val="0"/>
                <w:numId w:val="6"/>
              </w:numPr>
              <w:spacing w:line="240" w:lineRule="auto"/>
              <w:ind w:left="720" w:hanging="360"/>
              <w:rPr>
                <w:color w:val="434343"/>
                <w:sz w:val="18"/>
                <w:szCs w:val="18"/>
              </w:rPr>
            </w:pPr>
            <w:r w:rsidDel="00000000" w:rsidR="00000000" w:rsidRPr="00000000">
              <w:rPr>
                <w:color w:val="434343"/>
                <w:sz w:val="18"/>
                <w:szCs w:val="18"/>
                <w:rtl w:val="0"/>
              </w:rPr>
              <w:t xml:space="preserve">We expect to hit 4.5 by the end of Q2 with the current trends.</w:t>
            </w:r>
            <w:r w:rsidDel="00000000" w:rsidR="00000000" w:rsidRPr="00000000">
              <w:rPr>
                <w:rtl w:val="0"/>
              </w:rPr>
            </w:r>
          </w:p>
        </w:tc>
      </w:tr>
    </w:tbl>
    <w:p w:rsidR="00000000" w:rsidDel="00000000" w:rsidP="00000000" w:rsidRDefault="00000000" w:rsidRPr="00000000" w14:paraId="0000035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6">
      <w:pPr>
        <w:rPr>
          <w:b w:val="1"/>
          <w:bCs w:val="1"/>
          <w:color w:val="434343"/>
          <w:sz w:val="16"/>
          <w:szCs w:val="16"/>
        </w:rPr>
      </w:pPr>
      <w:r w:rsidDel="00000000" w:rsidR="00000000" w:rsidRPr="00000000">
        <w:rPr>
          <w:b w:val="1"/>
          <w:bCs w:val="1"/>
          <w:i w:val="1"/>
          <w:iCs w:val="1"/>
          <w:color w:val="434343"/>
          <w:sz w:val="16"/>
          <w:szCs w:val="16"/>
          <w:rtl w:val="0"/>
        </w:rPr>
        <w:t xml:space="preserve">Weekly Metrics - </w:t>
      </w:r>
      <w:r w:rsidDel="00000000" w:rsidR="00000000" w:rsidRPr="00000000">
        <w:rPr>
          <w:rtl w:val="0"/>
        </w:rPr>
      </w:r>
    </w:p>
    <w:p w:rsidR="00000000" w:rsidDel="00000000" w:rsidP="00000000" w:rsidRDefault="00000000" w:rsidRPr="00000000" w14:paraId="00000357">
      <w:pPr>
        <w:rPr>
          <w:b w:val="1"/>
          <w:bCs w:val="1"/>
          <w:color w:val="434343"/>
          <w:sz w:val="16"/>
          <w:szCs w:val="16"/>
        </w:rPr>
      </w:pPr>
      <w:r w:rsidDel="00000000" w:rsidR="00000000" w:rsidRPr="00000000">
        <w:rPr>
          <w:rtl w:val="0"/>
        </w:rPr>
      </w:r>
    </w:p>
    <w:p w:rsidR="00000000" w:rsidDel="00000000" w:rsidP="00000000" w:rsidRDefault="00000000" w:rsidRPr="00000000" w14:paraId="00000358">
      <w:pPr>
        <w:rPr>
          <w:b w:val="1"/>
          <w:bCs w:val="1"/>
          <w:color w:val="434343"/>
          <w:sz w:val="16"/>
          <w:szCs w:val="16"/>
        </w:rPr>
      </w:pPr>
      <w:r w:rsidDel="00000000" w:rsidR="00000000" w:rsidRPr="00000000">
        <w:rPr>
          <w:rtl w:val="0"/>
        </w:rPr>
      </w:r>
    </w:p>
    <w:p w:rsidR="00000000" w:rsidDel="00000000" w:rsidP="00000000" w:rsidRDefault="00000000" w:rsidRPr="00000000" w14:paraId="00000359">
      <w:pPr>
        <w:rPr>
          <w:b w:val="1"/>
          <w:bCs w:val="1"/>
          <w:color w:val="434343"/>
          <w:sz w:val="16"/>
          <w:szCs w:val="16"/>
        </w:rPr>
      </w:pPr>
      <w:r w:rsidDel="00000000" w:rsidR="00000000" w:rsidRPr="00000000">
        <w:rPr>
          <w:b w:val="1"/>
          <w:bCs w:val="1"/>
          <w:color w:val="434343"/>
          <w:sz w:val="16"/>
          <w:szCs w:val="16"/>
          <w:rtl w:val="0"/>
        </w:rPr>
        <w:t xml:space="preserve">App ratings</w:t>
      </w:r>
      <w:r w:rsidDel="00000000" w:rsidR="00000000" w:rsidRPr="00000000">
        <w:rPr>
          <w:rtl w:val="0"/>
        </w:rPr>
      </w:r>
    </w:p>
    <w:p w:rsidR="00000000" w:rsidDel="00000000" w:rsidP="00000000" w:rsidRDefault="00000000" w:rsidRPr="00000000" w14:paraId="0000035A">
      <w:pPr>
        <w:rPr>
          <w:b w:val="1"/>
          <w:bCs w:val="1"/>
          <w:color w:val="434343"/>
          <w:sz w:val="16"/>
          <w:szCs w:val="16"/>
        </w:rPr>
      </w:pPr>
      <w:r w:rsidDel="00000000" w:rsidR="00000000" w:rsidRPr="00000000">
        <w:rPr>
          <w:rtl w:val="0"/>
        </w:rPr>
      </w:r>
    </w:p>
    <w:p w:rsidR="00000000" w:rsidDel="00000000" w:rsidP="00000000" w:rsidRDefault="00000000" w:rsidRPr="00000000" w14:paraId="0000035B">
      <w:pPr>
        <w:rPr>
          <w:b w:val="1"/>
          <w:bCs w:val="1"/>
          <w:color w:val="434343"/>
          <w:sz w:val="16"/>
          <w:szCs w:val="16"/>
        </w:rPr>
      </w:pPr>
      <w:r w:rsidDel="00000000" w:rsidR="00000000" w:rsidRPr="00000000">
        <w:rPr>
          <w:rtl w:val="0"/>
        </w:rPr>
      </w:r>
    </w:p>
    <w:p w:rsidR="00000000" w:rsidDel="00000000" w:rsidP="00000000" w:rsidRDefault="00000000" w:rsidRPr="00000000" w14:paraId="0000035C">
      <w:pPr>
        <w:numPr>
          <w:ilvl w:val="0"/>
          <w:numId w:val="2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35D">
      <w:pPr>
        <w:numPr>
          <w:ilvl w:val="0"/>
          <w:numId w:val="2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35E">
      <w:pPr>
        <w:numPr>
          <w:ilvl w:val="0"/>
          <w:numId w:val="21"/>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DAU/MAU</w:t>
      </w:r>
      <w:r w:rsidDel="00000000" w:rsidR="00000000" w:rsidRPr="00000000">
        <w:rPr>
          <w:rtl w:val="0"/>
        </w:rPr>
      </w:r>
    </w:p>
    <w:p w:rsidR="00000000" w:rsidDel="00000000" w:rsidP="00000000" w:rsidRDefault="00000000" w:rsidRPr="00000000" w14:paraId="0000035F">
      <w:pPr>
        <w:numPr>
          <w:ilvl w:val="0"/>
          <w:numId w:val="21"/>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360">
      <w:pPr>
        <w:numPr>
          <w:ilvl w:val="0"/>
          <w:numId w:val="21"/>
        </w:numPr>
        <w:ind w:left="720" w:hanging="360"/>
        <w:rPr>
          <w:b w:val="1"/>
          <w:bCs w:val="1"/>
          <w:i w:val="1"/>
          <w:iCs w:val="1"/>
          <w:strike w:val="1"/>
          <w:color w:val="434343"/>
          <w:sz w:val="16"/>
          <w:szCs w:val="16"/>
        </w:rPr>
      </w:pPr>
      <w:r w:rsidDel="00000000" w:rsidR="00000000" w:rsidRPr="00000000">
        <w:rPr>
          <w:b w:val="1"/>
          <w:bCs w:val="1"/>
          <w:i w:val="1"/>
          <w:iCs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361">
      <w:pPr>
        <w:numPr>
          <w:ilvl w:val="0"/>
          <w:numId w:val="21"/>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Avg Session Duration</w:t>
      </w:r>
    </w:p>
    <w:p w:rsidR="00000000" w:rsidDel="00000000" w:rsidP="00000000" w:rsidRDefault="00000000" w:rsidRPr="00000000" w14:paraId="00000362">
      <w:pPr>
        <w:numPr>
          <w:ilvl w:val="0"/>
          <w:numId w:val="2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363">
      <w:pPr>
        <w:numPr>
          <w:ilvl w:val="0"/>
          <w:numId w:val="2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(iOS)</w:t>
      </w:r>
      <w:r w:rsidDel="00000000" w:rsidR="00000000" w:rsidRPr="00000000">
        <w:br w:type="page"/>
      </w:r>
      <w:r w:rsidDel="00000000" w:rsidR="00000000" w:rsidRPr="00000000">
        <w:rPr>
          <w:rtl w:val="0"/>
        </w:rPr>
      </w:r>
    </w:p>
    <w:p w:rsidR="00000000" w:rsidDel="00000000" w:rsidP="00000000" w:rsidRDefault="00000000" w:rsidRPr="00000000" w14:paraId="0000036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6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66">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7775" cy="387474"/>
            <wp:effectExtent b="0" l="0" r="0" t="0"/>
            <wp:docPr id="10" name="image10.png"/>
            <a:graphic>
              <a:graphicData uri="http://schemas.openxmlformats.org/drawingml/2006/picture">
                <pic:pic>
                  <pic:nvPicPr>
                    <pic:cNvPr id="0" name="image10.png"/>
                    <pic:cNvPicPr preferRelativeResize="0"/>
                  </pic:nvPicPr>
                  <pic:blipFill>
                    <a:blip r:embed="rId95"/>
                    <a:srcRect b="44274" l="0" r="0" t="0"/>
                    <a:stretch>
                      <a:fillRect/>
                    </a:stretch>
                  </pic:blipFill>
                  <pic:spPr>
                    <a:xfrm>
                      <a:off x="0" y="0"/>
                      <a:ext cx="8867775" cy="387474"/>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482600"/>
            <wp:effectExtent b="0" l="0" r="0" t="0"/>
            <wp:docPr id="13" name="image16.png"/>
            <a:graphic>
              <a:graphicData uri="http://schemas.openxmlformats.org/drawingml/2006/picture">
                <pic:pic>
                  <pic:nvPicPr>
                    <pic:cNvPr id="0" name="image16.png"/>
                    <pic:cNvPicPr preferRelativeResize="0"/>
                  </pic:nvPicPr>
                  <pic:blipFill>
                    <a:blip r:embed="rId96"/>
                    <a:srcRect b="0" l="0" r="0" t="0"/>
                    <a:stretch>
                      <a:fillRect/>
                    </a:stretch>
                  </pic:blipFill>
                  <pic:spPr>
                    <a:xfrm>
                      <a:off x="0" y="0"/>
                      <a:ext cx="8863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b w:val="1"/>
          <w:bCs w:val="1"/>
          <w:i w:val="1"/>
          <w:iCs w:val="1"/>
          <w:color w:val="434343"/>
          <w:sz w:val="16"/>
          <w:szCs w:val="1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190500</wp:posOffset>
            </wp:positionV>
            <wp:extent cx="3218285" cy="844918"/>
            <wp:effectExtent b="0" l="0" r="0" t="0"/>
            <wp:wrapNone/>
            <wp:docPr id="14" name="image4.png"/>
            <a:graphic>
              <a:graphicData uri="http://schemas.openxmlformats.org/drawingml/2006/picture">
                <pic:pic>
                  <pic:nvPicPr>
                    <pic:cNvPr id="0" name="image4.png"/>
                    <pic:cNvPicPr preferRelativeResize="0"/>
                  </pic:nvPicPr>
                  <pic:blipFill>
                    <a:blip r:embed="rId97"/>
                    <a:srcRect b="0" l="0" r="0" t="0"/>
                    <a:stretch>
                      <a:fillRect/>
                    </a:stretch>
                  </pic:blipFill>
                  <pic:spPr>
                    <a:xfrm>
                      <a:off x="0" y="0"/>
                      <a:ext cx="3218285" cy="844918"/>
                    </a:xfrm>
                    <a:prstGeom prst="rect"/>
                    <a:ln/>
                  </pic:spPr>
                </pic:pic>
              </a:graphicData>
            </a:graphic>
          </wp:anchor>
        </w:drawing>
      </w:r>
    </w:p>
    <w:p w:rsidR="00000000" w:rsidDel="00000000" w:rsidP="00000000" w:rsidRDefault="00000000" w:rsidRPr="00000000" w14:paraId="0000036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6A">
      <w:pPr>
        <w:rPr>
          <w:b w:val="1"/>
          <w:bCs w:val="1"/>
          <w:color w:val="434343"/>
          <w:sz w:val="16"/>
          <w:szCs w:val="16"/>
        </w:rPr>
      </w:pPr>
      <w:r w:rsidDel="00000000" w:rsidR="00000000" w:rsidRPr="00000000">
        <w:rPr>
          <w:rtl w:val="0"/>
        </w:rPr>
      </w:r>
    </w:p>
    <w:p w:rsidR="00000000" w:rsidDel="00000000" w:rsidP="00000000" w:rsidRDefault="00000000" w:rsidRPr="00000000" w14:paraId="0000036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6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6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6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6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7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7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72">
      <w:pPr>
        <w:rPr>
          <w:b w:val="1"/>
          <w:bCs w:val="1"/>
          <w:i w:val="1"/>
          <w:iCs w:val="1"/>
          <w:color w:val="434343"/>
          <w:sz w:val="16"/>
          <w:szCs w:val="16"/>
        </w:rPr>
      </w:pPr>
      <w:r w:rsidDel="00000000" w:rsidR="00000000" w:rsidRPr="00000000">
        <w:rPr>
          <w:rtl w:val="0"/>
        </w:rPr>
      </w:r>
    </w:p>
    <w:tbl>
      <w:tblPr>
        <w:tblStyle w:val="Table17"/>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3">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5">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9">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E">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0">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1">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2">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3">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4">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5">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6">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7">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9">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A">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B">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C">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8D">
            <w:pPr>
              <w:widowControl w:val="0"/>
              <w:jc w:val="center"/>
              <w:rPr>
                <w:sz w:val="20"/>
                <w:szCs w:val="20"/>
              </w:rPr>
            </w:pPr>
            <w:r w:rsidDel="00000000" w:rsidR="00000000" w:rsidRPr="00000000">
              <w:rPr>
                <w:sz w:val="20"/>
                <w:szCs w:val="20"/>
                <w:rtl w:val="0"/>
              </w:rPr>
              <w:t xml:space="preserve">B2C App</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jc w:val="center"/>
              <w:rPr>
                <w:sz w:val="20"/>
                <w:szCs w:val="20"/>
              </w:rPr>
            </w:pPr>
            <w:r w:rsidDel="00000000" w:rsidR="00000000" w:rsidRPr="00000000">
              <w:rPr>
                <w:sz w:val="20"/>
                <w:szCs w:val="20"/>
                <w:rtl w:val="0"/>
              </w:rPr>
              <w:t xml:space="preserve">DAU</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F">
            <w:pPr>
              <w:widowControl w:val="0"/>
              <w:jc w:val="center"/>
              <w:rPr>
                <w:sz w:val="20"/>
                <w:szCs w:val="20"/>
              </w:rPr>
            </w:pPr>
            <w:r w:rsidDel="00000000" w:rsidR="00000000" w:rsidRPr="00000000">
              <w:rPr>
                <w:sz w:val="20"/>
                <w:szCs w:val="20"/>
                <w:rtl w:val="0"/>
              </w:rPr>
              <w:t xml:space="preserve">50.9K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0">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1">
            <w:pPr>
              <w:widowControl w:val="0"/>
              <w:jc w:val="center"/>
              <w:rPr>
                <w:b w:val="1"/>
                <w:bCs w:val="1"/>
                <w:color w:val="38761d"/>
                <w:sz w:val="20"/>
                <w:szCs w:val="20"/>
              </w:rPr>
            </w:pPr>
            <w:r w:rsidDel="00000000" w:rsidR="00000000" w:rsidRPr="00000000">
              <w:rPr>
                <w:b w:val="1"/>
                <w:bCs w:val="1"/>
                <w:color w:val="38761d"/>
                <w:sz w:val="20"/>
                <w:szCs w:val="20"/>
                <w:rtl w:val="0"/>
              </w:rPr>
              <w:t xml:space="preserve">(+17%)</w:t>
            </w:r>
          </w:p>
          <w:p w:rsidR="00000000" w:rsidDel="00000000" w:rsidP="00000000" w:rsidRDefault="00000000" w:rsidRPr="00000000" w14:paraId="00000392">
            <w:pPr>
              <w:widowControl w:val="0"/>
              <w:jc w:val="center"/>
              <w:rPr>
                <w:sz w:val="20"/>
                <w:szCs w:val="20"/>
              </w:rPr>
            </w:pPr>
            <w:r w:rsidDel="00000000" w:rsidR="00000000" w:rsidRPr="00000000">
              <w:rPr>
                <w:sz w:val="20"/>
                <w:szCs w:val="20"/>
                <w:rtl w:val="0"/>
              </w:rPr>
              <w:t xml:space="preserve">43.5K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93">
            <w:pPr>
              <w:widowControl w:val="0"/>
              <w:jc w:val="center"/>
              <w:rPr>
                <w:b w:val="1"/>
                <w:bCs w:val="1"/>
                <w:color w:val="ff0000"/>
                <w:sz w:val="20"/>
                <w:szCs w:val="20"/>
              </w:rPr>
            </w:pPr>
            <w:r w:rsidDel="00000000" w:rsidR="00000000" w:rsidRPr="00000000">
              <w:rPr>
                <w:b w:val="1"/>
                <w:bCs w:val="1"/>
                <w:color w:val="ff0000"/>
                <w:sz w:val="20"/>
                <w:szCs w:val="20"/>
                <w:rtl w:val="0"/>
              </w:rPr>
              <w:t xml:space="preserve">(-12%)</w:t>
            </w:r>
          </w:p>
          <w:p w:rsidR="00000000" w:rsidDel="00000000" w:rsidP="00000000" w:rsidRDefault="00000000" w:rsidRPr="00000000" w14:paraId="00000394">
            <w:pPr>
              <w:widowControl w:val="0"/>
              <w:jc w:val="center"/>
              <w:rPr>
                <w:sz w:val="20"/>
                <w:szCs w:val="20"/>
              </w:rPr>
            </w:pPr>
            <w:r w:rsidDel="00000000" w:rsidR="00000000" w:rsidRPr="00000000">
              <w:rPr>
                <w:sz w:val="20"/>
                <w:szCs w:val="20"/>
                <w:rtl w:val="0"/>
              </w:rPr>
              <w:t xml:space="preserve">57.6K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95">
            <w:pPr>
              <w:widowControl w:val="0"/>
              <w:jc w:val="center"/>
              <w:rPr>
                <w:sz w:val="20"/>
                <w:szCs w:val="20"/>
              </w:rPr>
            </w:pPr>
            <w:r w:rsidDel="00000000" w:rsidR="00000000" w:rsidRPr="00000000">
              <w:rPr>
                <w:sz w:val="20"/>
                <w:szCs w:val="20"/>
                <w:rtl w:val="0"/>
              </w:rPr>
              <w:t xml:space="preserve">46.5K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96">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97">
            <w:pPr>
              <w:widowControl w:val="0"/>
              <w:jc w:val="center"/>
              <w:rPr>
                <w:b w:val="1"/>
                <w:bCs w:val="1"/>
                <w:color w:val="ff0000"/>
                <w:sz w:val="20"/>
                <w:szCs w:val="20"/>
              </w:rPr>
            </w:pPr>
            <w:r w:rsidDel="00000000" w:rsidR="00000000" w:rsidRPr="00000000">
              <w:rPr>
                <w:b w:val="1"/>
                <w:bCs w:val="1"/>
                <w:color w:val="ff0000"/>
                <w:sz w:val="20"/>
                <w:szCs w:val="20"/>
                <w:rtl w:val="0"/>
              </w:rPr>
              <w:t xml:space="preserve">(-21%)</w:t>
            </w:r>
          </w:p>
          <w:p w:rsidR="00000000" w:rsidDel="00000000" w:rsidP="00000000" w:rsidRDefault="00000000" w:rsidRPr="00000000" w14:paraId="00000398">
            <w:pPr>
              <w:widowControl w:val="0"/>
              <w:jc w:val="center"/>
              <w:rPr>
                <w:sz w:val="20"/>
                <w:szCs w:val="20"/>
              </w:rPr>
            </w:pPr>
            <w:r w:rsidDel="00000000" w:rsidR="00000000" w:rsidRPr="00000000">
              <w:rPr>
                <w:sz w:val="20"/>
                <w:szCs w:val="20"/>
                <w:rtl w:val="0"/>
              </w:rPr>
              <w:t xml:space="preserve">58.8K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99">
            <w:pPr>
              <w:widowControl w:val="0"/>
              <w:jc w:val="center"/>
              <w:rPr>
                <w:b w:val="1"/>
                <w:bCs w:val="1"/>
                <w:color w:val="ff0000"/>
                <w:sz w:val="20"/>
                <w:szCs w:val="20"/>
              </w:rPr>
            </w:pPr>
            <w:r w:rsidDel="00000000" w:rsidR="00000000" w:rsidRPr="00000000">
              <w:rPr>
                <w:b w:val="1"/>
                <w:bCs w:val="1"/>
                <w:color w:val="ff0000"/>
                <w:sz w:val="20"/>
                <w:szCs w:val="20"/>
                <w:rtl w:val="0"/>
              </w:rPr>
              <w:t xml:space="preserve">(-6.4%)</w:t>
            </w:r>
          </w:p>
          <w:p w:rsidR="00000000" w:rsidDel="00000000" w:rsidP="00000000" w:rsidRDefault="00000000" w:rsidRPr="00000000" w14:paraId="0000039A">
            <w:pPr>
              <w:widowControl w:val="0"/>
              <w:jc w:val="center"/>
              <w:rPr>
                <w:sz w:val="20"/>
                <w:szCs w:val="20"/>
              </w:rPr>
            </w:pPr>
            <w:r w:rsidDel="00000000" w:rsidR="00000000" w:rsidRPr="00000000">
              <w:rPr>
                <w:sz w:val="20"/>
                <w:szCs w:val="20"/>
                <w:rtl w:val="0"/>
              </w:rPr>
              <w:t xml:space="preserve">49.7K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9B">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C">
            <w:pPr>
              <w:widowControl w:val="0"/>
              <w:jc w:val="center"/>
              <w:rPr>
                <w:sz w:val="16"/>
                <w:szCs w:val="16"/>
              </w:rPr>
            </w:pPr>
            <w:hyperlink r:id="rId98">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D">
            <w:pPr>
              <w:widowControl w:val="0"/>
              <w:jc w:val="center"/>
              <w:rPr>
                <w:sz w:val="16"/>
                <w:szCs w:val="16"/>
              </w:rPr>
            </w:pP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9E">
            <w:pPr>
              <w:widowControl w:val="0"/>
              <w:jc w:val="center"/>
              <w:rPr>
                <w:sz w:val="20"/>
                <w:szCs w:val="20"/>
              </w:rPr>
            </w:pPr>
            <w:r w:rsidDel="00000000" w:rsidR="00000000" w:rsidRPr="00000000">
              <w:rPr>
                <w:sz w:val="20"/>
                <w:szCs w:val="20"/>
                <w:rtl w:val="0"/>
              </w:rPr>
              <w:t xml:space="preserve">B2C App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jc w:val="center"/>
              <w:rPr>
                <w:sz w:val="20"/>
                <w:szCs w:val="20"/>
              </w:rPr>
            </w:pPr>
            <w:r w:rsidDel="00000000" w:rsidR="00000000" w:rsidRPr="00000000">
              <w:rPr>
                <w:sz w:val="20"/>
                <w:szCs w:val="20"/>
                <w:rtl w:val="0"/>
              </w:rPr>
              <w:t xml:space="preserve">WAU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0">
            <w:pPr>
              <w:widowControl w:val="0"/>
              <w:jc w:val="center"/>
              <w:rPr>
                <w:sz w:val="20"/>
                <w:szCs w:val="20"/>
              </w:rPr>
            </w:pPr>
            <w:r w:rsidDel="00000000" w:rsidR="00000000" w:rsidRPr="00000000">
              <w:rPr>
                <w:sz w:val="20"/>
                <w:szCs w:val="20"/>
                <w:rtl w:val="0"/>
              </w:rPr>
              <w:t xml:space="preserve">185.5K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1">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2">
            <w:pPr>
              <w:widowControl w:val="0"/>
              <w:jc w:val="center"/>
              <w:rPr>
                <w:color w:val="999999"/>
                <w:sz w:val="20"/>
                <w:szCs w:val="20"/>
              </w:rPr>
            </w:pPr>
            <w:r w:rsidDel="00000000" w:rsidR="00000000" w:rsidRPr="00000000">
              <w:rPr>
                <w:color w:val="999999"/>
                <w:sz w:val="20"/>
                <w:szCs w:val="20"/>
                <w:rtl w:val="0"/>
              </w:rPr>
              <w:t xml:space="preserve">(-0.1%)</w:t>
            </w:r>
          </w:p>
          <w:p w:rsidR="00000000" w:rsidDel="00000000" w:rsidP="00000000" w:rsidRDefault="00000000" w:rsidRPr="00000000" w14:paraId="000003A3">
            <w:pPr>
              <w:widowControl w:val="0"/>
              <w:jc w:val="center"/>
              <w:rPr>
                <w:sz w:val="20"/>
                <w:szCs w:val="20"/>
              </w:rPr>
            </w:pPr>
            <w:r w:rsidDel="00000000" w:rsidR="00000000" w:rsidRPr="00000000">
              <w:rPr>
                <w:sz w:val="20"/>
                <w:szCs w:val="20"/>
                <w:rtl w:val="0"/>
              </w:rPr>
              <w:t xml:space="preserve">185.7K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4">
            <w:pPr>
              <w:widowControl w:val="0"/>
              <w:jc w:val="center"/>
              <w:rPr>
                <w:b w:val="1"/>
                <w:bCs w:val="1"/>
                <w:color w:val="ff0000"/>
                <w:sz w:val="20"/>
                <w:szCs w:val="20"/>
              </w:rPr>
            </w:pPr>
            <w:r w:rsidDel="00000000" w:rsidR="00000000" w:rsidRPr="00000000">
              <w:rPr>
                <w:b w:val="1"/>
                <w:bCs w:val="1"/>
                <w:color w:val="ff0000"/>
                <w:sz w:val="20"/>
                <w:szCs w:val="20"/>
                <w:rtl w:val="0"/>
              </w:rPr>
              <w:t xml:space="preserve">(-18%)</w:t>
            </w:r>
          </w:p>
          <w:p w:rsidR="00000000" w:rsidDel="00000000" w:rsidP="00000000" w:rsidRDefault="00000000" w:rsidRPr="00000000" w14:paraId="000003A5">
            <w:pPr>
              <w:widowControl w:val="0"/>
              <w:jc w:val="center"/>
              <w:rPr>
                <w:sz w:val="20"/>
                <w:szCs w:val="20"/>
              </w:rPr>
            </w:pPr>
            <w:r w:rsidDel="00000000" w:rsidR="00000000" w:rsidRPr="00000000">
              <w:rPr>
                <w:sz w:val="20"/>
                <w:szCs w:val="20"/>
                <w:rtl w:val="0"/>
              </w:rPr>
              <w:t xml:space="preserve">225.8K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6">
            <w:pPr>
              <w:widowControl w:val="0"/>
              <w:jc w:val="center"/>
              <w:rPr>
                <w:sz w:val="20"/>
                <w:szCs w:val="20"/>
              </w:rPr>
            </w:pPr>
            <w:r w:rsidDel="00000000" w:rsidR="00000000" w:rsidRPr="00000000">
              <w:rPr>
                <w:sz w:val="20"/>
                <w:szCs w:val="20"/>
                <w:rtl w:val="0"/>
              </w:rPr>
              <w:t xml:space="preserve">187.6K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7">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8">
            <w:pPr>
              <w:widowControl w:val="0"/>
              <w:jc w:val="center"/>
              <w:rPr>
                <w:b w:val="1"/>
                <w:bCs w:val="1"/>
                <w:color w:val="ff0000"/>
                <w:sz w:val="20"/>
                <w:szCs w:val="20"/>
              </w:rPr>
            </w:pPr>
            <w:r w:rsidDel="00000000" w:rsidR="00000000" w:rsidRPr="00000000">
              <w:rPr>
                <w:b w:val="1"/>
                <w:bCs w:val="1"/>
                <w:color w:val="ff0000"/>
                <w:sz w:val="20"/>
                <w:szCs w:val="20"/>
                <w:rtl w:val="0"/>
              </w:rPr>
              <w:t xml:space="preserve">(-14%)</w:t>
            </w:r>
          </w:p>
          <w:p w:rsidR="00000000" w:rsidDel="00000000" w:rsidP="00000000" w:rsidRDefault="00000000" w:rsidRPr="00000000" w14:paraId="000003A9">
            <w:pPr>
              <w:widowControl w:val="0"/>
              <w:jc w:val="center"/>
              <w:rPr>
                <w:sz w:val="20"/>
                <w:szCs w:val="20"/>
              </w:rPr>
            </w:pPr>
            <w:r w:rsidDel="00000000" w:rsidR="00000000" w:rsidRPr="00000000">
              <w:rPr>
                <w:sz w:val="20"/>
                <w:szCs w:val="20"/>
                <w:rtl w:val="0"/>
              </w:rPr>
              <w:t xml:space="preserve">218.5K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A">
            <w:pPr>
              <w:widowControl w:val="0"/>
              <w:jc w:val="center"/>
              <w:rPr>
                <w:b w:val="1"/>
                <w:bCs w:val="1"/>
                <w:color w:val="38761d"/>
                <w:sz w:val="20"/>
                <w:szCs w:val="20"/>
              </w:rPr>
            </w:pPr>
            <w:r w:rsidDel="00000000" w:rsidR="00000000" w:rsidRPr="00000000">
              <w:rPr>
                <w:b w:val="1"/>
                <w:bCs w:val="1"/>
                <w:color w:val="38761d"/>
                <w:sz w:val="20"/>
                <w:szCs w:val="20"/>
                <w:rtl w:val="0"/>
              </w:rPr>
              <w:t xml:space="preserve">(+4.5%)</w:t>
            </w:r>
          </w:p>
          <w:p w:rsidR="00000000" w:rsidDel="00000000" w:rsidP="00000000" w:rsidRDefault="00000000" w:rsidRPr="00000000" w14:paraId="000003AB">
            <w:pPr>
              <w:widowControl w:val="0"/>
              <w:jc w:val="center"/>
              <w:rPr>
                <w:sz w:val="20"/>
                <w:szCs w:val="20"/>
              </w:rPr>
            </w:pPr>
            <w:r w:rsidDel="00000000" w:rsidR="00000000" w:rsidRPr="00000000">
              <w:rPr>
                <w:sz w:val="20"/>
                <w:szCs w:val="20"/>
                <w:rtl w:val="0"/>
              </w:rPr>
              <w:t xml:space="preserve">179.6K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C">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D">
            <w:pPr>
              <w:widowControl w:val="0"/>
              <w:jc w:val="center"/>
              <w:rPr>
                <w:sz w:val="16"/>
                <w:szCs w:val="16"/>
              </w:rPr>
            </w:pPr>
            <w:r w:rsidDel="00000000" w:rsidR="00000000" w:rsidRPr="00000000">
              <w:rPr>
                <w:sz w:val="16"/>
                <w:szCs w:val="16"/>
                <w:rtl w:val="0"/>
              </w:rPr>
              <w:t xml:space="preserve">Person</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E">
            <w:pPr>
              <w:widowControl w:val="0"/>
              <w:jc w:val="center"/>
              <w:rPr>
                <w:sz w:val="16"/>
                <w:szCs w:val="16"/>
              </w:rPr>
            </w:pPr>
            <w:r w:rsidDel="00000000" w:rsidR="00000000" w:rsidRPr="00000000">
              <w:rPr>
                <w:rtl w:val="0"/>
              </w:rPr>
            </w:r>
          </w:p>
        </w:tc>
      </w:tr>
    </w:tbl>
    <w:p w:rsidR="00000000" w:rsidDel="00000000" w:rsidP="00000000" w:rsidRDefault="00000000" w:rsidRPr="00000000" w14:paraId="000003A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B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B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B2">
      <w:pPr>
        <w:rPr>
          <w:b w:val="1"/>
          <w:bCs w:val="1"/>
          <w:i w:val="1"/>
          <w:iCs w:val="1"/>
          <w:color w:val="434343"/>
          <w:sz w:val="16"/>
          <w:szCs w:val="16"/>
        </w:rPr>
        <w:sectPr>
          <w:headerReference r:id="rId99" w:type="default"/>
          <w:headerReference r:id="rId100" w:type="first"/>
          <w:footerReference r:id="rId101"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102" w:type="default"/>
          <w:headerReference r:id="rId103" w:type="first"/>
          <w:footerReference r:id="rId104" w:type="first"/>
          <w:type w:val="nextPage"/>
          <w:pgSz w:h="16838" w:w="23811" w:orient="landscape"/>
          <w:pgMar w:bottom="1440.0000000000002" w:top="1440.0000000000002" w:left="566.9291338582677" w:right="566.9291338582677" w:header="720" w:footer="720"/>
          <w:pgNumType w:start="1"/>
        </w:sectPr>
      </w:pPr>
      <w:bookmarkStart w:colFirst="0" w:colLast="0" w:name="_ic8o5oj395cf"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3B4">
      <w:pPr>
        <w:rPr>
          <w:b w:val="1"/>
          <w:bCs w:val="1"/>
          <w:i w:val="1"/>
          <w:iCs w:val="1"/>
          <w:color w:val="434343"/>
          <w:sz w:val="16"/>
          <w:szCs w:val="16"/>
        </w:rPr>
      </w:pPr>
      <w:r w:rsidDel="00000000" w:rsidR="00000000" w:rsidRPr="00000000">
        <w:rPr>
          <w:rtl w:val="0"/>
        </w:rPr>
      </w:r>
    </w:p>
    <w:tbl>
      <w:tblPr>
        <w:tblStyle w:val="Table18"/>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B5">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3B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B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B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B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B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B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3C0">
            <w:pPr>
              <w:widowControl w:val="0"/>
              <w:spacing w:line="240" w:lineRule="auto"/>
              <w:rPr>
                <w:b w:val="1"/>
                <w:bCs w:val="1"/>
                <w:i w:val="1"/>
                <w:iCs w:val="1"/>
                <w:color w:val="434343"/>
                <w:sz w:val="18"/>
                <w:szCs w:val="18"/>
              </w:rPr>
            </w:pPr>
            <w:hyperlink r:id="rId105">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3C1">
            <w:pPr>
              <w:widowControl w:val="0"/>
              <w:numPr>
                <w:ilvl w:val="0"/>
                <w:numId w:val="27"/>
              </w:numPr>
              <w:spacing w:after="240" w:before="240" w:line="240" w:lineRule="auto"/>
              <w:ind w:left="720" w:hanging="360"/>
              <w:rPr>
                <w:color w:val="434343"/>
                <w:sz w:val="18"/>
                <w:szCs w:val="18"/>
              </w:rPr>
            </w:pPr>
            <w:r w:rsidDel="00000000" w:rsidR="00000000" w:rsidRPr="00000000">
              <w:rPr>
                <w:color w:val="434343"/>
                <w:sz w:val="18"/>
                <w:szCs w:val="18"/>
                <w:rtl w:val="0"/>
              </w:rPr>
              <w:t xml:space="preserve">Green </w:t>
            </w:r>
            <w:r w:rsidDel="00000000" w:rsidR="00000000" w:rsidRPr="00000000">
              <w:rPr>
                <w:rtl w:val="0"/>
              </w:rPr>
            </w:r>
          </w:p>
        </w:tc>
        <w:tc>
          <w:tcPr/>
          <w:p w:rsidR="00000000" w:rsidDel="00000000" w:rsidP="00000000" w:rsidRDefault="00000000" w:rsidRPr="00000000" w14:paraId="000003C2">
            <w:pPr>
              <w:widowControl w:val="0"/>
              <w:numPr>
                <w:ilvl w:val="0"/>
                <w:numId w:val="3"/>
              </w:numPr>
              <w:spacing w:after="240" w:before="240" w:line="240" w:lineRule="auto"/>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3C3">
            <w:pPr>
              <w:widowControl w:val="0"/>
              <w:numPr>
                <w:ilvl w:val="0"/>
                <w:numId w:val="24"/>
              </w:numPr>
              <w:spacing w:after="240" w:before="240" w:line="240" w:lineRule="auto"/>
              <w:ind w:left="720" w:hanging="360"/>
              <w:rPr>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C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3C5">
            <w:pPr>
              <w:widowControl w:val="0"/>
              <w:spacing w:line="240" w:lineRule="auto"/>
              <w:rPr>
                <w:b w:val="1"/>
                <w:bCs w:val="1"/>
                <w:i w:val="1"/>
                <w:iCs w:val="1"/>
                <w:color w:val="434343"/>
                <w:sz w:val="18"/>
                <w:szCs w:val="18"/>
              </w:rPr>
            </w:pPr>
            <w:hyperlink r:id="rId106">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3C6">
            <w:pPr>
              <w:widowControl w:val="0"/>
              <w:spacing w:after="240" w:before="240" w:line="240" w:lineRule="auto"/>
              <w:rPr>
                <w:color w:val="434343"/>
                <w:sz w:val="18"/>
                <w:szCs w:val="18"/>
              </w:rPr>
            </w:pPr>
            <w:r w:rsidDel="00000000" w:rsidR="00000000" w:rsidRPr="00000000">
              <w:rPr>
                <w:color w:val="434343"/>
                <w:sz w:val="18"/>
                <w:szCs w:val="18"/>
                <w:rtl w:val="0"/>
              </w:rPr>
              <w:t xml:space="preserve">Mobile INP Good Rate reached </w:t>
            </w:r>
            <w:r w:rsidDel="00000000" w:rsidR="00000000" w:rsidRPr="00000000">
              <w:rPr>
                <w:b w:val="1"/>
                <w:bCs w:val="1"/>
                <w:color w:val="434343"/>
                <w:sz w:val="18"/>
                <w:szCs w:val="18"/>
                <w:rtl w:val="0"/>
              </w:rPr>
              <w:t xml:space="preserve">72.0%, meeting the target (+2.5pp WoW)</w:t>
            </w:r>
            <w:r w:rsidDel="00000000" w:rsidR="00000000" w:rsidRPr="00000000">
              <w:rPr>
                <w:color w:val="434343"/>
                <w:sz w:val="18"/>
                <w:szCs w:val="18"/>
                <w:rtl w:val="0"/>
              </w:rPr>
              <w:t xml:space="preserve">.The improvement is driven by performance gains across </w:t>
            </w:r>
            <w:r w:rsidDel="00000000" w:rsidR="00000000" w:rsidRPr="00000000">
              <w:rPr>
                <w:b w:val="1"/>
                <w:bCs w:val="1"/>
                <w:color w:val="434343"/>
                <w:sz w:val="18"/>
                <w:szCs w:val="18"/>
                <w:rtl w:val="0"/>
              </w:rPr>
              <w:t xml:space="preserve">search templates</w:t>
            </w:r>
            <w:r w:rsidDel="00000000" w:rsidR="00000000" w:rsidRPr="00000000">
              <w:rPr>
                <w:color w:val="434343"/>
                <w:sz w:val="18"/>
                <w:szCs w:val="18"/>
                <w:rtl w:val="0"/>
              </w:rPr>
              <w:t xml:space="preserve">, particularly:</w:t>
            </w:r>
          </w:p>
          <w:p w:rsidR="00000000" w:rsidDel="00000000" w:rsidP="00000000" w:rsidRDefault="00000000" w:rsidRPr="00000000" w14:paraId="000003C7">
            <w:pPr>
              <w:widowControl w:val="0"/>
              <w:numPr>
                <w:ilvl w:val="0"/>
                <w:numId w:val="5"/>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Search Landing Pages (~26% of traffic)</w:t>
            </w:r>
          </w:p>
          <w:p w:rsidR="00000000" w:rsidDel="00000000" w:rsidP="00000000" w:rsidRDefault="00000000" w:rsidRPr="00000000" w14:paraId="000003C8">
            <w:pPr>
              <w:widowControl w:val="0"/>
              <w:numPr>
                <w:ilvl w:val="0"/>
                <w:numId w:val="5"/>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Search Results Pages, where we reduced interaction latency significantly</w:t>
            </w:r>
          </w:p>
          <w:p w:rsidR="00000000" w:rsidDel="00000000" w:rsidP="00000000" w:rsidRDefault="00000000" w:rsidRPr="00000000" w14:paraId="000003C9">
            <w:pPr>
              <w:widowControl w:val="0"/>
              <w:spacing w:after="240" w:before="240" w:line="240" w:lineRule="auto"/>
              <w:rPr>
                <w:color w:val="434343"/>
                <w:sz w:val="18"/>
                <w:szCs w:val="18"/>
              </w:rPr>
            </w:pPr>
            <w:r w:rsidDel="00000000" w:rsidR="00000000" w:rsidRPr="00000000">
              <w:rPr>
                <w:color w:val="434343"/>
                <w:sz w:val="18"/>
                <w:szCs w:val="18"/>
                <w:rtl w:val="0"/>
              </w:rPr>
              <w:t xml:space="preserve">Core templates like Property Listing Pages (~40% of interactions) remain stable and continue to anchor performance.This confirms that performance on search surfaces is the primary driver of overall INP.</w:t>
            </w:r>
          </w:p>
        </w:tc>
        <w:tc>
          <w:tcPr/>
          <w:p w:rsidR="00000000" w:rsidDel="00000000" w:rsidP="00000000" w:rsidRDefault="00000000" w:rsidRPr="00000000" w14:paraId="000003CA">
            <w:pPr>
              <w:widowControl w:val="0"/>
              <w:spacing w:after="240" w:before="240" w:line="240" w:lineRule="auto"/>
              <w:rPr>
                <w:color w:val="434343"/>
                <w:sz w:val="18"/>
                <w:szCs w:val="18"/>
              </w:rPr>
            </w:pPr>
            <w:r w:rsidDel="00000000" w:rsidR="00000000" w:rsidRPr="00000000">
              <w:rPr>
                <w:color w:val="434343"/>
                <w:sz w:val="18"/>
                <w:szCs w:val="18"/>
                <w:rtl w:val="0"/>
              </w:rPr>
              <w:t xml:space="preserve">Now shift from </w:t>
            </w:r>
            <w:r w:rsidDel="00000000" w:rsidR="00000000" w:rsidRPr="00000000">
              <w:rPr>
                <w:rFonts w:ascii="Arial Unicode MS" w:cs="Arial Unicode MS" w:eastAsia="Arial Unicode MS" w:hAnsi="Arial Unicode MS"/>
                <w:b w:val="1"/>
                <w:bCs w:val="1"/>
                <w:color w:val="434343"/>
                <w:sz w:val="18"/>
                <w:szCs w:val="18"/>
                <w:rtl w:val="0"/>
              </w:rPr>
              <w:t xml:space="preserve">fixing → sustaining</w:t>
              <w:br w:type="textWrapping"/>
              <w:br w:type="textWrapping"/>
            </w:r>
            <w:r w:rsidDel="00000000" w:rsidR="00000000" w:rsidRPr="00000000">
              <w:rPr>
                <w:color w:val="434343"/>
                <w:sz w:val="18"/>
                <w:szCs w:val="18"/>
                <w:rtl w:val="0"/>
              </w:rPr>
              <w:t xml:space="preserve">• Maintain performance stability on search templates (Landing + Results)</w:t>
              <w:br w:type="textWrapping"/>
              <w:br w:type="textWrapping"/>
              <w:t xml:space="preserve"> • Enforce performance budgets on all high-traffic interaction surfaces</w:t>
              <w:br w:type="textWrapping"/>
              <w:br w:type="textWrapping"/>
              <w:t xml:space="preserve"> • Tighten governance on experiments and JS injections impacting search</w:t>
              <w:br w:type="textWrapping"/>
              <w:br w:type="textWrapping"/>
              <w:t xml:space="preserve"> • Continue daily monitoring on top templates to prevent regressions</w:t>
            </w:r>
          </w:p>
        </w:tc>
        <w:tc>
          <w:tcPr/>
          <w:p w:rsidR="00000000" w:rsidDel="00000000" w:rsidP="00000000" w:rsidRDefault="00000000" w:rsidRPr="00000000" w14:paraId="000003CB">
            <w:pPr>
              <w:widowControl w:val="0"/>
              <w:numPr>
                <w:ilvl w:val="0"/>
                <w:numId w:val="24"/>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Target achieved this week</w:t>
            </w:r>
          </w:p>
          <w:p w:rsidR="00000000" w:rsidDel="00000000" w:rsidP="00000000" w:rsidRDefault="00000000" w:rsidRPr="00000000" w14:paraId="000003CC">
            <w:pPr>
              <w:widowControl w:val="0"/>
              <w:numPr>
                <w:ilvl w:val="0"/>
                <w:numId w:val="24"/>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Focus now on </w:t>
            </w:r>
            <w:r w:rsidDel="00000000" w:rsidR="00000000" w:rsidRPr="00000000">
              <w:rPr>
                <w:rFonts w:ascii="Arial Unicode MS" w:cs="Arial Unicode MS" w:eastAsia="Arial Unicode MS" w:hAnsi="Arial Unicode MS"/>
                <w:b w:val="1"/>
                <w:bCs w:val="1"/>
                <w:color w:val="434343"/>
                <w:sz w:val="18"/>
                <w:szCs w:val="18"/>
                <w:rtl w:val="0"/>
              </w:rPr>
              <w:t xml:space="preserve">sustaining ≥72% and progressing toward 75% by end of Q2</w:t>
            </w:r>
            <w:r w:rsidDel="00000000" w:rsidR="00000000" w:rsidRPr="00000000">
              <w:rPr>
                <w:rtl w:val="0"/>
              </w:rPr>
            </w:r>
          </w:p>
        </w:tc>
      </w:tr>
    </w:tbl>
    <w:p w:rsidR="00000000" w:rsidDel="00000000" w:rsidP="00000000" w:rsidRDefault="00000000" w:rsidRPr="00000000" w14:paraId="000003C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C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CF">
      <w:pPr>
        <w:rPr>
          <w:b w:val="1"/>
          <w:bCs w:val="1"/>
          <w:i w:val="1"/>
          <w:iCs w:val="1"/>
          <w:color w:val="434343"/>
          <w:sz w:val="16"/>
          <w:szCs w:val="16"/>
        </w:rPr>
      </w:pPr>
      <w:r w:rsidDel="00000000" w:rsidR="00000000" w:rsidRPr="00000000">
        <w:rPr>
          <w:rtl w:val="0"/>
        </w:rPr>
      </w:r>
    </w:p>
    <w:tbl>
      <w:tblPr>
        <w:tblStyle w:val="Table19"/>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0">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2">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6">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B">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D">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E">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F">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0">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1">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2">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3">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4">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5">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6">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7">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8">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9">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A">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Mobile INP Good rate (%)</w:t>
            </w:r>
          </w:p>
        </w:tc>
        <w:tc>
          <w:tcPr>
            <w:tcBorders>
              <w:top w:color="000000" w:space="0" w:sz="0" w:val="nil"/>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3EC">
            <w:pPr>
              <w:widowControl w:val="0"/>
              <w:jc w:val="center"/>
              <w:rPr>
                <w:sz w:val="20"/>
                <w:szCs w:val="20"/>
              </w:rPr>
            </w:pPr>
            <w:r w:rsidDel="00000000" w:rsidR="00000000" w:rsidRPr="00000000">
              <w:rPr>
                <w:sz w:val="20"/>
                <w:szCs w:val="20"/>
                <w:rtl w:val="0"/>
              </w:rPr>
              <w:t xml:space="preserve">72.03</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D">
            <w:pPr>
              <w:widowControl w:val="0"/>
              <w:jc w:val="center"/>
              <w:rPr>
                <w:sz w:val="20"/>
                <w:szCs w:val="20"/>
              </w:rPr>
            </w:pPr>
            <w:r w:rsidDel="00000000" w:rsidR="00000000" w:rsidRPr="00000000">
              <w:rPr>
                <w:sz w:val="20"/>
                <w:szCs w:val="20"/>
                <w:rtl w:val="0"/>
              </w:rPr>
              <w:t xml:space="preserve">72</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E">
            <w:pPr>
              <w:widowControl w:val="0"/>
              <w:jc w:val="center"/>
              <w:rPr>
                <w:sz w:val="20"/>
                <w:szCs w:val="20"/>
              </w:rPr>
            </w:pPr>
            <w:r w:rsidDel="00000000" w:rsidR="00000000" w:rsidRPr="00000000">
              <w:rPr>
                <w:sz w:val="20"/>
                <w:szCs w:val="20"/>
                <w:rtl w:val="0"/>
              </w:rPr>
              <w:t xml:space="preserve">+2.51</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F">
            <w:pPr>
              <w:widowControl w:val="0"/>
              <w:jc w:val="center"/>
              <w:rPr>
                <w:sz w:val="20"/>
                <w:szCs w:val="20"/>
              </w:rPr>
            </w:pPr>
            <w:r w:rsidDel="00000000" w:rsidR="00000000" w:rsidRPr="00000000">
              <w:rPr>
                <w:sz w:val="20"/>
                <w:szCs w:val="20"/>
                <w:rtl w:val="0"/>
              </w:rPr>
              <w:t xml:space="preserve">+1.84</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F0">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F1">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F2">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F3">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F4">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5">
            <w:pPr>
              <w:widowControl w:val="0"/>
              <w:jc w:val="center"/>
              <w:rPr>
                <w:sz w:val="16"/>
                <w:szCs w:val="16"/>
              </w:rPr>
            </w:pPr>
            <w:hyperlink r:id="rId107">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6">
            <w:pPr>
              <w:widowControl w:val="0"/>
              <w:jc w:val="center"/>
              <w:rPr>
                <w:sz w:val="16"/>
                <w:szCs w:val="16"/>
              </w:rPr>
            </w:pPr>
            <w:r w:rsidDel="00000000" w:rsidR="00000000" w:rsidRPr="00000000">
              <w:rPr>
                <w:rtl w:val="0"/>
              </w:rPr>
            </w:r>
          </w:p>
        </w:tc>
      </w:tr>
    </w:tbl>
    <w:p w:rsidR="00000000" w:rsidDel="00000000" w:rsidP="00000000" w:rsidRDefault="00000000" w:rsidRPr="00000000" w14:paraId="000003F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F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b w:val="1"/>
          <w:bCs w:val="1"/>
          <w:i w:val="1"/>
          <w:iCs w:val="1"/>
          <w:color w:val="434343"/>
          <w:sz w:val="16"/>
          <w:szCs w:val="16"/>
        </w:rPr>
        <w:drawing>
          <wp:inline distB="114300" distT="114300" distL="114300" distR="114300">
            <wp:extent cx="8863200" cy="711200"/>
            <wp:effectExtent b="0" l="0" r="0" t="0"/>
            <wp:docPr id="3" name="image3.png"/>
            <a:graphic>
              <a:graphicData uri="http://schemas.openxmlformats.org/drawingml/2006/picture">
                <pic:pic>
                  <pic:nvPicPr>
                    <pic:cNvPr id="0" name="image3.png"/>
                    <pic:cNvPicPr preferRelativeResize="0"/>
                  </pic:nvPicPr>
                  <pic:blipFill>
                    <a:blip r:embed="rId108"/>
                    <a:srcRect b="0" l="0" r="0" t="0"/>
                    <a:stretch>
                      <a:fillRect/>
                    </a:stretch>
                  </pic:blipFill>
                  <pic:spPr>
                    <a:xfrm>
                      <a:off x="0" y="0"/>
                      <a:ext cx="8863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FD">
      <w:pPr>
        <w:numPr>
          <w:ilvl w:val="0"/>
          <w:numId w:val="2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3FE">
      <w:pPr>
        <w:numPr>
          <w:ilvl w:val="0"/>
          <w:numId w:val="26"/>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3FF">
      <w:pPr>
        <w:numPr>
          <w:ilvl w:val="0"/>
          <w:numId w:val="26"/>
        </w:numPr>
        <w:ind w:left="720" w:hanging="360"/>
        <w:rPr>
          <w:b w:val="1"/>
          <w:bCs w:val="1"/>
          <w:i w:val="1"/>
          <w:iCs w:val="1"/>
          <w:color w:val="434343"/>
          <w:sz w:val="16"/>
          <w:szCs w:val="16"/>
        </w:rPr>
        <w:sectPr>
          <w:headerReference r:id="rId109" w:type="default"/>
          <w:headerReference r:id="rId110" w:type="first"/>
          <w:footerReference r:id="rId111"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b w:val="1"/>
          <w:bCs w:val="1"/>
          <w:i w:val="1"/>
          <w:iCs w:val="1"/>
          <w:color w:val="434343"/>
          <w:sz w:val="16"/>
          <w:szCs w:val="16"/>
          <w:rtl w:val="0"/>
        </w:rPr>
        <w:t xml:space="preserve">CWV</w:t>
      </w:r>
      <w:r w:rsidDel="00000000" w:rsidR="00000000" w:rsidRPr="00000000">
        <w:rPr>
          <w:rtl w:val="0"/>
        </w:rPr>
      </w:r>
    </w:p>
    <w:p w:rsidR="00000000" w:rsidDel="00000000" w:rsidP="00000000" w:rsidRDefault="00000000" w:rsidRPr="00000000" w14:paraId="000004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2" w:type="default"/>
          <w:headerReference r:id="rId113" w:type="first"/>
          <w:footerReference r:id="rId114" w:type="first"/>
          <w:type w:val="nextPage"/>
          <w:pgSz w:h="16838" w:w="23811" w:orient="landscape"/>
          <w:pgMar w:bottom="1440.0000000000002" w:top="1440.0000000000002" w:left="1440.0000000000002" w:right="1440.0000000000002" w:header="720" w:footer="720"/>
          <w:pgNumType w:start="1"/>
        </w:sectPr>
      </w:pPr>
      <w:bookmarkStart w:colFirst="0" w:colLast="0" w:name="_trogzwa3p2x6"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401">
      <w:pPr>
        <w:rPr>
          <w:b w:val="1"/>
          <w:bCs w:val="1"/>
          <w:i w:val="1"/>
          <w:iCs w:val="1"/>
          <w:color w:val="434343"/>
          <w:sz w:val="16"/>
          <w:szCs w:val="16"/>
        </w:rPr>
      </w:pPr>
      <w:r w:rsidDel="00000000" w:rsidR="00000000" w:rsidRPr="00000000">
        <w:rPr>
          <w:rtl w:val="0"/>
        </w:rPr>
      </w:r>
    </w:p>
    <w:tbl>
      <w:tblPr>
        <w:tblStyle w:val="Table20"/>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380"/>
        <w:gridCol w:w="5340"/>
        <w:gridCol w:w="4650"/>
        <w:gridCol w:w="1695"/>
        <w:tblGridChange w:id="0">
          <w:tblGrid>
            <w:gridCol w:w="1695"/>
            <w:gridCol w:w="1380"/>
            <w:gridCol w:w="5340"/>
            <w:gridCol w:w="4650"/>
            <w:gridCol w:w="1695"/>
          </w:tblGrid>
        </w:tblGridChange>
      </w:tblGrid>
      <w:tr>
        <w:trPr>
          <w:cantSplit w:val="0"/>
          <w:trHeight w:val="360" w:hRule="atLeast"/>
          <w:tblHeader w:val="1"/>
        </w:trPr>
        <w:tc>
          <w:tcPr>
            <w:gridSpan w:val="5"/>
            <w:shd w:fill="999999" w:val="clear"/>
          </w:tcPr>
          <w:p w:rsidR="00000000" w:rsidDel="00000000" w:rsidP="00000000" w:rsidRDefault="00000000" w:rsidRPr="00000000" w14:paraId="00000402">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rHeight w:val="245.947265625" w:hRule="atLeast"/>
          <w:tblHeader w:val="1"/>
        </w:trPr>
        <w:tc>
          <w:tcPr/>
          <w:p w:rsidR="00000000" w:rsidDel="00000000" w:rsidP="00000000" w:rsidRDefault="00000000" w:rsidRPr="00000000" w14:paraId="0000040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40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40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40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40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1096.98486328125" w:hRule="atLeast"/>
          <w:tblHeader w:val="1"/>
        </w:trPr>
        <w:tc>
          <w:tcPr/>
          <w:p w:rsidR="00000000" w:rsidDel="00000000" w:rsidP="00000000" w:rsidRDefault="00000000" w:rsidRPr="00000000" w14:paraId="0000040C">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w:t>
              <w:br w:type="textWrapping"/>
              <w:t xml:space="preserve">(Incident Volume)</w:t>
            </w:r>
          </w:p>
        </w:tc>
        <w:tc>
          <w:tcPr/>
          <w:p w:rsidR="00000000" w:rsidDel="00000000" w:rsidP="00000000" w:rsidRDefault="00000000" w:rsidRPr="00000000" w14:paraId="0000040D">
            <w:pPr>
              <w:widowControl w:val="0"/>
              <w:spacing w:line="240" w:lineRule="auto"/>
              <w:rPr>
                <w:b w:val="1"/>
                <w:bCs w:val="1"/>
                <w:i w:val="1"/>
                <w:iCs w:val="1"/>
                <w:color w:val="434343"/>
                <w:sz w:val="18"/>
                <w:szCs w:val="18"/>
              </w:rPr>
            </w:pPr>
            <w:hyperlink r:id="rId115">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40E">
            <w:pPr>
              <w:widowControl w:val="0"/>
              <w:spacing w:after="240" w:before="240" w:lineRule="auto"/>
              <w:rPr>
                <w:i w:val="1"/>
                <w:iCs w:val="1"/>
                <w:color w:val="434343"/>
                <w:sz w:val="20"/>
                <w:szCs w:val="20"/>
              </w:rPr>
            </w:pPr>
            <w:r w:rsidDel="00000000" w:rsidR="00000000" w:rsidRPr="00000000">
              <w:rPr>
                <w:i w:val="1"/>
                <w:iCs w:val="1"/>
                <w:color w:val="434343"/>
                <w:sz w:val="20"/>
                <w:szCs w:val="20"/>
                <w:rtl w:val="0"/>
              </w:rPr>
              <w:t xml:space="preserve">March continues with the lowest Incident Volume ever recorded, with only 17 tickets MtD (16 P1s + 1 P0).</w:t>
            </w:r>
          </w:p>
        </w:tc>
        <w:tc>
          <w:tcPr/>
          <w:p w:rsidR="00000000" w:rsidDel="00000000" w:rsidP="00000000" w:rsidRDefault="00000000" w:rsidRPr="00000000" w14:paraId="0000040F">
            <w:pPr>
              <w:widowControl w:val="0"/>
              <w:spacing w:after="240" w:before="240" w:lineRule="auto"/>
              <w:rPr>
                <w:i w:val="1"/>
                <w:iCs w:val="1"/>
                <w:sz w:val="18"/>
                <w:szCs w:val="18"/>
              </w:rPr>
            </w:pPr>
            <w:r w:rsidDel="00000000" w:rsidR="00000000" w:rsidRPr="00000000">
              <w:rPr>
                <w:i w:val="1"/>
                <w:iCs w:val="1"/>
                <w:sz w:val="18"/>
                <w:szCs w:val="18"/>
                <w:rtl w:val="0"/>
              </w:rPr>
              <w:t xml:space="preserve">N/A</w:t>
            </w:r>
          </w:p>
        </w:tc>
        <w:tc>
          <w:tcPr/>
          <w:p w:rsidR="00000000" w:rsidDel="00000000" w:rsidP="00000000" w:rsidRDefault="00000000" w:rsidRPr="00000000" w14:paraId="00000410">
            <w:pPr>
              <w:widowControl w:val="0"/>
              <w:rPr>
                <w:i w:val="1"/>
                <w:iCs w:val="1"/>
                <w:color w:val="434343"/>
                <w:sz w:val="18"/>
                <w:szCs w:val="18"/>
              </w:rPr>
            </w:pPr>
            <w:r w:rsidDel="00000000" w:rsidR="00000000" w:rsidRPr="00000000">
              <w:rPr>
                <w:i w:val="1"/>
                <w:iCs w:val="1"/>
                <w:color w:val="434343"/>
                <w:sz w:val="18"/>
                <w:szCs w:val="18"/>
                <w:rtl w:val="0"/>
              </w:rPr>
              <w:t xml:space="preserve">N/A</w:t>
            </w:r>
          </w:p>
        </w:tc>
      </w:tr>
      <w:tr>
        <w:trPr>
          <w:cantSplit w:val="0"/>
          <w:tblHeader w:val="0"/>
        </w:trPr>
        <w:tc>
          <w:tcPr/>
          <w:p w:rsidR="00000000" w:rsidDel="00000000" w:rsidP="00000000" w:rsidRDefault="00000000" w:rsidRPr="00000000" w14:paraId="0000041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412">
            <w:pPr>
              <w:widowControl w:val="0"/>
              <w:spacing w:line="240" w:lineRule="auto"/>
              <w:rPr>
                <w:b w:val="1"/>
                <w:bCs w:val="1"/>
                <w:i w:val="1"/>
                <w:iCs w:val="1"/>
                <w:color w:val="434343"/>
                <w:sz w:val="18"/>
                <w:szCs w:val="18"/>
              </w:rPr>
            </w:pPr>
            <w:hyperlink r:id="rId116">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13">
            <w:pPr>
              <w:widowControl w:val="0"/>
              <w:rPr>
                <w:i w:val="1"/>
                <w:iCs w:val="1"/>
                <w:sz w:val="20"/>
                <w:szCs w:val="20"/>
              </w:rPr>
            </w:pPr>
            <w:r w:rsidDel="00000000" w:rsidR="00000000" w:rsidRPr="00000000">
              <w:rPr>
                <w:i w:val="1"/>
                <w:iCs w:val="1"/>
                <w:sz w:val="20"/>
                <w:szCs w:val="20"/>
                <w:rtl w:val="0"/>
              </w:rPr>
              <w:t xml:space="preserve">Conflict-driven dip is easing: WAU rebounded +9.3% WoW, but we’re still below target and not yet back to pre-disruption baseline.</w:t>
            </w:r>
          </w:p>
          <w:p w:rsidR="00000000" w:rsidDel="00000000" w:rsidP="00000000" w:rsidRDefault="00000000" w:rsidRPr="00000000" w14:paraId="00000414">
            <w:pPr>
              <w:widowControl w:val="0"/>
              <w:rPr>
                <w:i w:val="1"/>
                <w:iCs w:val="1"/>
                <w:sz w:val="20"/>
                <w:szCs w:val="20"/>
              </w:rPr>
            </w:pPr>
            <w:r w:rsidDel="00000000" w:rsidR="00000000" w:rsidRPr="00000000">
              <w:rPr>
                <w:rtl w:val="0"/>
              </w:rPr>
            </w:r>
          </w:p>
          <w:p w:rsidR="00000000" w:rsidDel="00000000" w:rsidP="00000000" w:rsidRDefault="00000000" w:rsidRPr="00000000" w14:paraId="00000415">
            <w:pPr>
              <w:widowControl w:val="0"/>
              <w:rPr>
                <w:i w:val="1"/>
                <w:iCs w:val="1"/>
                <w:sz w:val="20"/>
                <w:szCs w:val="20"/>
              </w:rPr>
            </w:pPr>
            <w:r w:rsidDel="00000000" w:rsidR="00000000" w:rsidRPr="00000000">
              <w:rPr>
                <w:i w:val="1"/>
                <w:iCs w:val="1"/>
                <w:sz w:val="20"/>
                <w:szCs w:val="20"/>
                <w:rtl w:val="0"/>
              </w:rPr>
              <w:t xml:space="preserve">WAU is -33.4% vs target (3,203 vs 4,811) and -9.3% vs two weeks prior (3,590). So last week’s lift is likely a partial recovery from the dip, not a sustained trend yet.</w:t>
            </w:r>
          </w:p>
        </w:tc>
        <w:tc>
          <w:tcPr/>
          <w:p w:rsidR="00000000" w:rsidDel="00000000" w:rsidP="00000000" w:rsidRDefault="00000000" w:rsidRPr="00000000" w14:paraId="00000416">
            <w:pPr>
              <w:widowControl w:val="0"/>
              <w:rPr>
                <w:i w:val="1"/>
                <w:iCs w:val="1"/>
                <w:sz w:val="20"/>
                <w:szCs w:val="20"/>
              </w:rPr>
            </w:pPr>
            <w:r w:rsidDel="00000000" w:rsidR="00000000" w:rsidRPr="00000000">
              <w:rPr>
                <w:i w:val="1"/>
                <w:iCs w:val="1"/>
                <w:sz w:val="20"/>
                <w:szCs w:val="20"/>
                <w:rtl w:val="0"/>
              </w:rPr>
              <w:t xml:space="preserve">We will rebuild momentum through new feature launches in April, alongside resuming </w:t>
            </w:r>
            <w:r w:rsidDel="00000000" w:rsidR="00000000" w:rsidRPr="00000000">
              <w:rPr>
                <w:b w:val="1"/>
                <w:bCs w:val="1"/>
                <w:i w:val="1"/>
                <w:iCs w:val="1"/>
                <w:sz w:val="20"/>
                <w:szCs w:val="20"/>
                <w:rtl w:val="0"/>
              </w:rPr>
              <w:t xml:space="preserve">Agent Hour</w:t>
            </w:r>
            <w:r w:rsidDel="00000000" w:rsidR="00000000" w:rsidRPr="00000000">
              <w:rPr>
                <w:i w:val="1"/>
                <w:iCs w:val="1"/>
                <w:sz w:val="20"/>
                <w:szCs w:val="20"/>
                <w:rtl w:val="0"/>
              </w:rPr>
              <w:t xml:space="preserve"> in April, which historically has helped on new users acquisition and WAU.</w:t>
            </w:r>
          </w:p>
          <w:p w:rsidR="00000000" w:rsidDel="00000000" w:rsidP="00000000" w:rsidRDefault="00000000" w:rsidRPr="00000000" w14:paraId="00000417">
            <w:pPr>
              <w:widowControl w:val="0"/>
              <w:rPr>
                <w:i w:val="1"/>
                <w:iCs w:val="1"/>
                <w:sz w:val="20"/>
                <w:szCs w:val="20"/>
              </w:rPr>
            </w:pPr>
            <w:r w:rsidDel="00000000" w:rsidR="00000000" w:rsidRPr="00000000">
              <w:rPr>
                <w:rtl w:val="0"/>
              </w:rPr>
            </w:r>
          </w:p>
          <w:p w:rsidR="00000000" w:rsidDel="00000000" w:rsidP="00000000" w:rsidRDefault="00000000" w:rsidRPr="00000000" w14:paraId="00000418">
            <w:pPr>
              <w:widowControl w:val="0"/>
              <w:rPr>
                <w:i w:val="1"/>
                <w:iCs w:val="1"/>
                <w:sz w:val="20"/>
                <w:szCs w:val="20"/>
              </w:rPr>
            </w:pPr>
            <w:r w:rsidDel="00000000" w:rsidR="00000000" w:rsidRPr="00000000">
              <w:rPr>
                <w:i w:val="1"/>
                <w:iCs w:val="1"/>
                <w:sz w:val="20"/>
                <w:szCs w:val="20"/>
                <w:rtl w:val="0"/>
              </w:rPr>
              <w:t xml:space="preserve">We will set Q2 targets with the conflict as a planning reality, and track weekly recovery vs this revised baseline (rather than judging against pre-war expectations).</w:t>
            </w:r>
          </w:p>
        </w:tc>
        <w:tc>
          <w:tcPr/>
          <w:p w:rsidR="00000000" w:rsidDel="00000000" w:rsidP="00000000" w:rsidRDefault="00000000" w:rsidRPr="00000000" w14:paraId="00000419">
            <w:pPr>
              <w:widowControl w:val="0"/>
              <w:rPr>
                <w:i w:val="1"/>
                <w:iCs w:val="1"/>
                <w:color w:val="434343"/>
                <w:sz w:val="18"/>
                <w:szCs w:val="18"/>
              </w:rPr>
            </w:pPr>
            <w:r w:rsidDel="00000000" w:rsidR="00000000" w:rsidRPr="00000000">
              <w:rPr>
                <w:rtl w:val="0"/>
              </w:rPr>
            </w:r>
          </w:p>
        </w:tc>
      </w:tr>
    </w:tbl>
    <w:p w:rsidR="00000000" w:rsidDel="00000000" w:rsidP="00000000" w:rsidRDefault="00000000" w:rsidRPr="00000000" w14:paraId="0000041A">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41B">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tbl>
      <w:tblPr>
        <w:tblStyle w:val="Table21"/>
        <w:tblW w:w="14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20"/>
        <w:gridCol w:w="1185"/>
        <w:gridCol w:w="1275"/>
        <w:gridCol w:w="1125"/>
        <w:gridCol w:w="1305"/>
        <w:gridCol w:w="1400.0000000000005"/>
        <w:gridCol w:w="1929.9999999999995"/>
        <w:gridCol w:w="3840"/>
        <w:tblGridChange w:id="0">
          <w:tblGrid>
            <w:gridCol w:w="1035"/>
            <w:gridCol w:w="1620"/>
            <w:gridCol w:w="1185"/>
            <w:gridCol w:w="1275"/>
            <w:gridCol w:w="1125"/>
            <w:gridCol w:w="1305"/>
            <w:gridCol w:w="1400.0000000000005"/>
            <w:gridCol w:w="1929.9999999999995"/>
            <w:gridCol w:w="3840"/>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C">
            <w:pPr>
              <w:widowControl w:val="0"/>
              <w:spacing w:line="240" w:lineRule="auto"/>
              <w:jc w:val="center"/>
              <w:rPr>
                <w:color w:val="ffffff"/>
                <w:sz w:val="18"/>
                <w:szCs w:val="18"/>
              </w:rPr>
            </w:pPr>
            <w:r w:rsidDel="00000000" w:rsidR="00000000" w:rsidRPr="00000000">
              <w:rPr>
                <w:rtl w:val="0"/>
              </w:rPr>
            </w:r>
          </w:p>
        </w:tc>
        <w:tc>
          <w:tcPr>
            <w:gridSpan w:val="5"/>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E">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3">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5">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6">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7">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8">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9">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A">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B">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C">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D">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608.96484375" w:hRule="atLeast"/>
          <w:tblHeader w:val="0"/>
        </w:trPr>
        <w:tc>
          <w:tcPr/>
          <w:p w:rsidR="00000000" w:rsidDel="00000000" w:rsidP="00000000" w:rsidRDefault="00000000" w:rsidRPr="00000000" w14:paraId="0000042E">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42F">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0">
            <w:pPr>
              <w:widowControl w:val="0"/>
              <w:spacing w:line="240" w:lineRule="auto"/>
              <w:rPr>
                <w:sz w:val="18"/>
                <w:szCs w:val="18"/>
              </w:rPr>
            </w:pPr>
            <w:r w:rsidDel="00000000" w:rsidR="00000000" w:rsidRPr="00000000">
              <w:rPr>
                <w:sz w:val="18"/>
                <w:szCs w:val="18"/>
                <w:rtl w:val="0"/>
              </w:rPr>
              <w:t xml:space="preserve">P0: 0</w:t>
            </w:r>
          </w:p>
          <w:p w:rsidR="00000000" w:rsidDel="00000000" w:rsidP="00000000" w:rsidRDefault="00000000" w:rsidRPr="00000000" w14:paraId="00000431">
            <w:pPr>
              <w:widowControl w:val="0"/>
              <w:spacing w:line="240" w:lineRule="auto"/>
              <w:rPr>
                <w:sz w:val="18"/>
                <w:szCs w:val="18"/>
              </w:rPr>
            </w:pPr>
            <w:r w:rsidDel="00000000" w:rsidR="00000000" w:rsidRPr="00000000">
              <w:rPr>
                <w:sz w:val="18"/>
                <w:szCs w:val="18"/>
                <w:rtl w:val="0"/>
              </w:rPr>
              <w:t xml:space="preserve">P1: 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2">
            <w:pPr>
              <w:widowControl w:val="0"/>
              <w:spacing w:line="240" w:lineRule="auto"/>
              <w:jc w:val="center"/>
              <w:rPr>
                <w:sz w:val="18"/>
                <w:szCs w:val="18"/>
              </w:rPr>
            </w:pPr>
            <w:r w:rsidDel="00000000" w:rsidR="00000000" w:rsidRPr="00000000">
              <w:rPr>
                <w:sz w:val="18"/>
                <w:szCs w:val="18"/>
                <w:rtl w:val="0"/>
              </w:rPr>
              <w:t xml:space="preserve">P0: 6</w:t>
            </w:r>
          </w:p>
          <w:p w:rsidR="00000000" w:rsidDel="00000000" w:rsidP="00000000" w:rsidRDefault="00000000" w:rsidRPr="00000000" w14:paraId="00000433">
            <w:pPr>
              <w:widowControl w:val="0"/>
              <w:spacing w:line="240" w:lineRule="auto"/>
              <w:jc w:val="center"/>
              <w:rPr>
                <w:sz w:val="18"/>
                <w:szCs w:val="18"/>
              </w:rPr>
            </w:pPr>
            <w:r w:rsidDel="00000000" w:rsidR="00000000" w:rsidRPr="00000000">
              <w:rPr>
                <w:sz w:val="18"/>
                <w:szCs w:val="18"/>
                <w:rtl w:val="0"/>
              </w:rPr>
              <w:t xml:space="preserve">P1: 73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4">
            <w:pPr>
              <w:widowControl w:val="0"/>
              <w:spacing w:line="240" w:lineRule="auto"/>
              <w:jc w:val="center"/>
              <w:rPr>
                <w:sz w:val="18"/>
                <w:szCs w:val="18"/>
              </w:rPr>
            </w:pPr>
            <w:r w:rsidDel="00000000" w:rsidR="00000000" w:rsidRPr="00000000">
              <w:rPr>
                <w:sz w:val="18"/>
                <w:szCs w:val="18"/>
                <w:rtl w:val="0"/>
              </w:rPr>
              <w:t xml:space="preserve">P0: 0</w:t>
            </w:r>
          </w:p>
          <w:p w:rsidR="00000000" w:rsidDel="00000000" w:rsidP="00000000" w:rsidRDefault="00000000" w:rsidRPr="00000000" w14:paraId="00000435">
            <w:pPr>
              <w:widowControl w:val="0"/>
              <w:spacing w:line="240" w:lineRule="auto"/>
              <w:jc w:val="center"/>
              <w:rPr>
                <w:sz w:val="18"/>
                <w:szCs w:val="18"/>
              </w:rPr>
            </w:pPr>
            <w:r w:rsidDel="00000000" w:rsidR="00000000" w:rsidRPr="00000000">
              <w:rPr>
                <w:sz w:val="18"/>
                <w:szCs w:val="18"/>
                <w:rtl w:val="0"/>
              </w:rPr>
              <w:t xml:space="preserve">P1: 23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6">
            <w:pPr>
              <w:widowControl w:val="0"/>
              <w:spacing w:line="240" w:lineRule="auto"/>
              <w:jc w:val="center"/>
              <w:rPr>
                <w:sz w:val="18"/>
                <w:szCs w:val="18"/>
              </w:rPr>
            </w:pPr>
            <w:r w:rsidDel="00000000" w:rsidR="00000000" w:rsidRPr="00000000">
              <w:rPr>
                <w:sz w:val="18"/>
                <w:szCs w:val="18"/>
                <w:rtl w:val="0"/>
              </w:rPr>
              <w:t xml:space="preserve">P0: 2</w:t>
            </w:r>
          </w:p>
          <w:p w:rsidR="00000000" w:rsidDel="00000000" w:rsidP="00000000" w:rsidRDefault="00000000" w:rsidRPr="00000000" w14:paraId="00000437">
            <w:pPr>
              <w:widowControl w:val="0"/>
              <w:spacing w:line="240" w:lineRule="auto"/>
              <w:jc w:val="center"/>
              <w:rPr>
                <w:sz w:val="18"/>
                <w:szCs w:val="18"/>
              </w:rPr>
            </w:pPr>
            <w:r w:rsidDel="00000000" w:rsidR="00000000" w:rsidRPr="00000000">
              <w:rPr>
                <w:sz w:val="18"/>
                <w:szCs w:val="18"/>
                <w:rtl w:val="0"/>
              </w:rPr>
              <w:t xml:space="preserve">P1: 44</w:t>
            </w:r>
          </w:p>
        </w:tc>
        <w:tc>
          <w:tcPr>
            <w:shd w:fill="b7b7b7" w:val="clear"/>
          </w:tcPr>
          <w:p w:rsidR="00000000" w:rsidDel="00000000" w:rsidP="00000000" w:rsidRDefault="00000000" w:rsidRPr="00000000" w14:paraId="00000438">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39">
            <w:pPr>
              <w:widowControl w:val="0"/>
              <w:spacing w:line="240" w:lineRule="auto"/>
              <w:jc w:val="center"/>
              <w:rPr>
                <w:b w:val="1"/>
                <w:bCs w:val="1"/>
                <w:sz w:val="18"/>
                <w:szCs w:val="18"/>
              </w:rPr>
            </w:pPr>
            <w:hyperlink r:id="rId117">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43A">
            <w:pPr>
              <w:widowControl w:val="0"/>
              <w:spacing w:line="240" w:lineRule="auto"/>
              <w:rPr>
                <w:sz w:val="18"/>
                <w:szCs w:val="18"/>
              </w:rPr>
            </w:pPr>
            <w:hyperlink r:id="rId118">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bl>
    <w:p w:rsidR="00000000" w:rsidDel="00000000" w:rsidP="00000000" w:rsidRDefault="00000000" w:rsidRPr="00000000" w14:paraId="0000043B">
      <w:pPr>
        <w:rPr>
          <w:b w:val="1"/>
          <w:bCs w:val="1"/>
          <w:i w:val="1"/>
          <w:iCs w:val="1"/>
          <w:color w:val="434343"/>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3C">
      <w:pPr>
        <w:rPr>
          <w:b w:val="1"/>
          <w:bCs w:val="1"/>
          <w:i w:val="1"/>
          <w:iCs w:val="1"/>
          <w:color w:val="434343"/>
          <w:sz w:val="18"/>
          <w:szCs w:val="18"/>
        </w:rPr>
      </w:pPr>
      <w:r w:rsidDel="00000000" w:rsidR="00000000" w:rsidRPr="00000000">
        <w:rPr>
          <w:rtl w:val="0"/>
        </w:rPr>
      </w:r>
    </w:p>
    <w:tbl>
      <w:tblPr>
        <w:tblStyle w:val="Table22"/>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260"/>
        <w:gridCol w:w="1260"/>
        <w:gridCol w:w="930"/>
        <w:gridCol w:w="1065"/>
        <w:gridCol w:w="1335"/>
        <w:gridCol w:w="1155"/>
        <w:gridCol w:w="1155"/>
        <w:gridCol w:w="885"/>
        <w:gridCol w:w="675"/>
        <w:tblGridChange w:id="0">
          <w:tblGrid>
            <w:gridCol w:w="1035"/>
            <w:gridCol w:w="1290"/>
            <w:gridCol w:w="1440"/>
            <w:gridCol w:w="1200"/>
            <w:gridCol w:w="1260"/>
            <w:gridCol w:w="1260"/>
            <w:gridCol w:w="930"/>
            <w:gridCol w:w="1065"/>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D">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F">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3">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8">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A">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B">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C">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D">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E">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F">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0">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1">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2">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3">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4">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5">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6">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bl>
    <w:p w:rsidR="00000000" w:rsidDel="00000000" w:rsidP="00000000" w:rsidRDefault="00000000" w:rsidRPr="00000000" w14:paraId="00000457">
      <w:pPr>
        <w:rPr>
          <w:b w:val="1"/>
          <w:bCs w:val="1"/>
          <w:i w:val="1"/>
          <w:iCs w:val="1"/>
          <w:color w:val="434343"/>
          <w:sz w:val="18"/>
          <w:szCs w:val="18"/>
        </w:rPr>
      </w:pPr>
      <w:r w:rsidDel="00000000" w:rsidR="00000000" w:rsidRPr="00000000">
        <w:rPr>
          <w:rtl w:val="0"/>
        </w:rPr>
      </w:r>
    </w:p>
    <w:tbl>
      <w:tblPr>
        <w:tblStyle w:val="Table23"/>
        <w:tblpPr w:leftFromText="180" w:rightFromText="180" w:topFromText="180" w:bottomFromText="180" w:vertAnchor="text" w:horzAnchor="text" w:tblpX="0" w:tblpY="0"/>
        <w:tblW w:w="14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290"/>
        <w:gridCol w:w="1440"/>
        <w:gridCol w:w="1200"/>
        <w:gridCol w:w="1260"/>
        <w:gridCol w:w="1260"/>
        <w:gridCol w:w="930"/>
        <w:gridCol w:w="1065"/>
        <w:gridCol w:w="1335"/>
        <w:gridCol w:w="1155"/>
        <w:gridCol w:w="1155"/>
        <w:gridCol w:w="885"/>
        <w:gridCol w:w="675"/>
        <w:tblGridChange w:id="0">
          <w:tblGrid>
            <w:gridCol w:w="1020"/>
            <w:gridCol w:w="1290"/>
            <w:gridCol w:w="1440"/>
            <w:gridCol w:w="1200"/>
            <w:gridCol w:w="1260"/>
            <w:gridCol w:w="1260"/>
            <w:gridCol w:w="930"/>
            <w:gridCol w:w="1065"/>
            <w:gridCol w:w="1335"/>
            <w:gridCol w:w="1155"/>
            <w:gridCol w:w="1155"/>
            <w:gridCol w:w="885"/>
            <w:gridCol w:w="675"/>
          </w:tblGrid>
        </w:tblGridChange>
      </w:tblGrid>
      <w:tr>
        <w:trPr>
          <w:cantSplit w:val="0"/>
          <w:trHeight w:val="360" w:hRule="atLeast"/>
          <w:tblHeader w:val="0"/>
        </w:trPr>
        <w:tc>
          <w:tcPr>
            <w:vMerge w:val="restart"/>
          </w:tcPr>
          <w:p w:rsidR="00000000" w:rsidDel="00000000" w:rsidP="00000000" w:rsidRDefault="00000000" w:rsidRPr="00000000" w14:paraId="00000458">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459">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A">
            <w:pPr>
              <w:widowControl w:val="0"/>
              <w:spacing w:line="240" w:lineRule="auto"/>
              <w:jc w:val="center"/>
              <w:rPr>
                <w:sz w:val="18"/>
                <w:szCs w:val="18"/>
                <w:shd w:fill="f4cccc" w:val="clear"/>
              </w:rPr>
            </w:pPr>
            <w:r w:rsidDel="00000000" w:rsidR="00000000" w:rsidRPr="00000000">
              <w:rPr>
                <w:sz w:val="18"/>
                <w:szCs w:val="18"/>
                <w:shd w:fill="f4cccc" w:val="clear"/>
                <w:rtl w:val="0"/>
              </w:rPr>
              <w:t xml:space="preserve">11341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B">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-16.5%</w:t>
            </w:r>
          </w:p>
          <w:p w:rsidR="00000000" w:rsidDel="00000000" w:rsidP="00000000" w:rsidRDefault="00000000" w:rsidRPr="00000000" w14:paraId="0000045C">
            <w:pPr>
              <w:widowControl w:val="0"/>
              <w:spacing w:line="240" w:lineRule="auto"/>
              <w:jc w:val="center"/>
              <w:rPr>
                <w:sz w:val="18"/>
                <w:szCs w:val="18"/>
              </w:rPr>
            </w:pPr>
            <w:r w:rsidDel="00000000" w:rsidR="00000000" w:rsidRPr="00000000">
              <w:rPr>
                <w:sz w:val="18"/>
                <w:szCs w:val="18"/>
                <w:rtl w:val="0"/>
              </w:rPr>
              <w:t xml:space="preserve">(vs 13597)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D">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+1.2%</w:t>
            </w:r>
          </w:p>
          <w:p w:rsidR="00000000" w:rsidDel="00000000" w:rsidP="00000000" w:rsidRDefault="00000000" w:rsidRPr="00000000" w14:paraId="0000045E">
            <w:pPr>
              <w:widowControl w:val="0"/>
              <w:spacing w:line="240" w:lineRule="auto"/>
              <w:jc w:val="center"/>
              <w:rPr>
                <w:sz w:val="18"/>
                <w:szCs w:val="18"/>
              </w:rPr>
            </w:pPr>
            <w:r w:rsidDel="00000000" w:rsidR="00000000" w:rsidRPr="00000000">
              <w:rPr>
                <w:sz w:val="18"/>
                <w:szCs w:val="18"/>
                <w:rtl w:val="0"/>
              </w:rPr>
              <w:t xml:space="preserve">(vs 11201)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F">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+2.12%</w:t>
            </w:r>
          </w:p>
          <w:p w:rsidR="00000000" w:rsidDel="00000000" w:rsidP="00000000" w:rsidRDefault="00000000" w:rsidRPr="00000000" w14:paraId="00000460">
            <w:pPr>
              <w:widowControl w:val="0"/>
              <w:spacing w:line="240" w:lineRule="auto"/>
              <w:jc w:val="center"/>
              <w:rPr>
                <w:sz w:val="18"/>
                <w:szCs w:val="18"/>
              </w:rPr>
            </w:pPr>
            <w:r w:rsidDel="00000000" w:rsidR="00000000" w:rsidRPr="00000000">
              <w:rPr>
                <w:sz w:val="18"/>
                <w:szCs w:val="18"/>
                <w:rtl w:val="0"/>
              </w:rPr>
              <w:t xml:space="preserve">(vs 11105)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1">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2">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3">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464">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465">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66">
            <w:pPr>
              <w:widowControl w:val="0"/>
              <w:spacing w:line="240" w:lineRule="auto"/>
              <w:jc w:val="center"/>
              <w:rPr>
                <w:sz w:val="18"/>
                <w:szCs w:val="18"/>
              </w:rPr>
            </w:pPr>
            <w:hyperlink r:id="rId119">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67">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468">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469">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A">
            <w:pPr>
              <w:widowControl w:val="0"/>
              <w:spacing w:line="240" w:lineRule="auto"/>
              <w:jc w:val="center"/>
              <w:rPr>
                <w:sz w:val="18"/>
                <w:szCs w:val="18"/>
              </w:rPr>
            </w:pPr>
            <w:r w:rsidDel="00000000" w:rsidR="00000000" w:rsidRPr="00000000">
              <w:rPr>
                <w:sz w:val="18"/>
                <w:szCs w:val="18"/>
                <w:rtl w:val="0"/>
              </w:rPr>
              <w:t xml:space="preserve">3203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B">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-33.4%</w:t>
            </w:r>
          </w:p>
          <w:p w:rsidR="00000000" w:rsidDel="00000000" w:rsidP="00000000" w:rsidRDefault="00000000" w:rsidRPr="00000000" w14:paraId="0000046C">
            <w:pPr>
              <w:widowControl w:val="0"/>
              <w:spacing w:line="240" w:lineRule="auto"/>
              <w:jc w:val="center"/>
              <w:rPr>
                <w:sz w:val="18"/>
                <w:szCs w:val="18"/>
              </w:rPr>
            </w:pPr>
            <w:r w:rsidDel="00000000" w:rsidR="00000000" w:rsidRPr="00000000">
              <w:rPr>
                <w:sz w:val="18"/>
                <w:szCs w:val="18"/>
                <w:rtl w:val="0"/>
              </w:rPr>
              <w:t xml:space="preserve">(vs 4811)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D">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+9.3%</w:t>
            </w:r>
          </w:p>
          <w:p w:rsidR="00000000" w:rsidDel="00000000" w:rsidP="00000000" w:rsidRDefault="00000000" w:rsidRPr="00000000" w14:paraId="0000046E">
            <w:pPr>
              <w:widowControl w:val="0"/>
              <w:spacing w:line="240" w:lineRule="auto"/>
              <w:jc w:val="center"/>
              <w:rPr>
                <w:sz w:val="18"/>
                <w:szCs w:val="18"/>
              </w:rPr>
            </w:pPr>
            <w:r w:rsidDel="00000000" w:rsidR="00000000" w:rsidRPr="00000000">
              <w:rPr>
                <w:sz w:val="18"/>
                <w:szCs w:val="18"/>
                <w:rtl w:val="0"/>
              </w:rPr>
              <w:t xml:space="preserve">(vs 2930)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F">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-9.3%</w:t>
            </w:r>
          </w:p>
          <w:p w:rsidR="00000000" w:rsidDel="00000000" w:rsidP="00000000" w:rsidRDefault="00000000" w:rsidRPr="00000000" w14:paraId="00000470">
            <w:pPr>
              <w:widowControl w:val="0"/>
              <w:spacing w:line="240" w:lineRule="auto"/>
              <w:jc w:val="center"/>
              <w:rPr>
                <w:sz w:val="18"/>
                <w:szCs w:val="18"/>
              </w:rPr>
            </w:pPr>
            <w:r w:rsidDel="00000000" w:rsidR="00000000" w:rsidRPr="00000000">
              <w:rPr>
                <w:sz w:val="18"/>
                <w:szCs w:val="18"/>
                <w:rtl w:val="0"/>
              </w:rPr>
              <w:t xml:space="preserve">(vs 3590)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1">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2">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3">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474">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475">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76">
            <w:pPr>
              <w:widowControl w:val="0"/>
              <w:spacing w:line="240" w:lineRule="auto"/>
              <w:jc w:val="center"/>
              <w:rPr>
                <w:sz w:val="18"/>
                <w:szCs w:val="18"/>
              </w:rPr>
            </w:pPr>
            <w:hyperlink r:id="rId120">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77">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478">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479">
            <w:pPr>
              <w:widowControl w:val="0"/>
              <w:spacing w:line="240" w:lineRule="auto"/>
              <w:jc w:val="center"/>
              <w:rPr>
                <w:sz w:val="18"/>
                <w:szCs w:val="18"/>
              </w:rPr>
            </w:pPr>
            <w:r w:rsidDel="00000000" w:rsidR="00000000" w:rsidRPr="00000000">
              <w:rPr>
                <w:sz w:val="18"/>
                <w:szCs w:val="18"/>
                <w:rtl w:val="0"/>
              </w:rPr>
              <w:t xml:space="preserve">Agent NPS</w:t>
            </w:r>
          </w:p>
        </w:tc>
        <w:tc>
          <w:tcPr>
            <w:shd w:fill="b7b7b7" w:val="clear"/>
          </w:tcPr>
          <w:p w:rsidR="00000000" w:rsidDel="00000000" w:rsidP="00000000" w:rsidRDefault="00000000" w:rsidRPr="00000000" w14:paraId="0000047A">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47B">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47C">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47D">
            <w:pPr>
              <w:widowControl w:val="0"/>
              <w:spacing w:line="240" w:lineRule="auto"/>
              <w:jc w:val="center"/>
              <w:rPr>
                <w:sz w:val="18"/>
                <w:szCs w:val="18"/>
              </w:rPr>
            </w:pPr>
            <w:r w:rsidDel="00000000" w:rsidR="00000000" w:rsidRPr="00000000">
              <w:rPr>
                <w:sz w:val="18"/>
                <w:szCs w:val="18"/>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E">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483">
            <w:pPr>
              <w:widowControl w:val="0"/>
              <w:spacing w:line="240" w:lineRule="auto"/>
              <w:jc w:val="center"/>
              <w:rPr>
                <w:sz w:val="18"/>
                <w:szCs w:val="18"/>
              </w:rPr>
            </w:pPr>
            <w:hyperlink r:id="rId121">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84">
            <w:pPr>
              <w:widowControl w:val="0"/>
              <w:spacing w:line="240" w:lineRule="auto"/>
              <w:jc w:val="center"/>
              <w:rPr>
                <w:sz w:val="18"/>
                <w:szCs w:val="18"/>
              </w:rPr>
            </w:pPr>
            <w:r w:rsidDel="00000000" w:rsidR="00000000" w:rsidRPr="00000000">
              <w:rPr>
                <w:sz w:val="18"/>
                <w:szCs w:val="18"/>
                <w:rtl w:val="0"/>
              </w:rPr>
              <w:t xml:space="preserve">TBA</w:t>
            </w:r>
          </w:p>
        </w:tc>
      </w:tr>
    </w:tbl>
    <w:p w:rsidR="00000000" w:rsidDel="00000000" w:rsidP="00000000" w:rsidRDefault="00000000" w:rsidRPr="00000000" w14:paraId="00000485">
      <w:pPr>
        <w:rPr>
          <w:b w:val="1"/>
          <w:bCs w:val="1"/>
          <w:i w:val="1"/>
          <w:iCs w:val="1"/>
          <w:color w:val="434343"/>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86">
      <w:pPr>
        <w:rPr>
          <w:b w:val="1"/>
          <w:bCs w:val="1"/>
          <w:i w:val="1"/>
          <w:iCs w:val="1"/>
          <w:color w:val="434343"/>
          <w:sz w:val="18"/>
          <w:szCs w:val="18"/>
        </w:rPr>
      </w:pPr>
      <w:r w:rsidDel="00000000" w:rsidR="00000000" w:rsidRPr="00000000">
        <w:rPr>
          <w:rtl w:val="0"/>
        </w:rPr>
      </w:r>
    </w:p>
    <w:tbl>
      <w:tblPr>
        <w:tblStyle w:val="Table24"/>
        <w:tblpPr w:leftFromText="180" w:rightFromText="180" w:topFromText="180" w:bottomFromText="180" w:vertAnchor="text" w:horzAnchor="text" w:tblpX="-15" w:tblpY="0"/>
        <w:tblW w:w="10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620"/>
        <w:gridCol w:w="1230"/>
        <w:gridCol w:w="1215"/>
        <w:gridCol w:w="1125"/>
        <w:gridCol w:w="1365"/>
        <w:gridCol w:w="1005"/>
        <w:gridCol w:w="1575"/>
        <w:gridCol w:w="345"/>
        <w:tblGridChange w:id="0">
          <w:tblGrid>
            <w:gridCol w:w="1020"/>
            <w:gridCol w:w="1620"/>
            <w:gridCol w:w="1230"/>
            <w:gridCol w:w="1215"/>
            <w:gridCol w:w="1125"/>
            <w:gridCol w:w="1365"/>
            <w:gridCol w:w="1005"/>
            <w:gridCol w:w="1575"/>
            <w:gridCol w:w="345"/>
          </w:tblGrid>
        </w:tblGridChange>
      </w:tblGrid>
      <w:tr>
        <w:trPr>
          <w:cantSplit w:val="0"/>
          <w:trHeight w:val="360" w:hRule="atLeast"/>
          <w:tblHeader w:val="0"/>
        </w:trPr>
        <w:tc>
          <w:tcPr/>
          <w:p w:rsidR="00000000" w:rsidDel="00000000" w:rsidP="00000000" w:rsidRDefault="00000000" w:rsidRPr="00000000" w14:paraId="00000487">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488">
            <w:pPr>
              <w:widowControl w:val="0"/>
              <w:spacing w:line="240" w:lineRule="auto"/>
              <w:jc w:val="center"/>
              <w:rPr>
                <w:sz w:val="18"/>
                <w:szCs w:val="18"/>
              </w:rPr>
            </w:pPr>
            <w:r w:rsidDel="00000000" w:rsidR="00000000" w:rsidRPr="00000000">
              <w:rPr>
                <w:sz w:val="18"/>
                <w:szCs w:val="18"/>
                <w:rtl w:val="0"/>
              </w:rPr>
              <w:t xml:space="preserve">Agent NPS</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89">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48E">
            <w:pPr>
              <w:widowControl w:val="0"/>
              <w:spacing w:line="240" w:lineRule="auto"/>
              <w:jc w:val="center"/>
              <w:rPr>
                <w:sz w:val="18"/>
                <w:szCs w:val="18"/>
              </w:rPr>
            </w:pPr>
            <w:hyperlink r:id="rId122">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8F">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490">
      <w:pPr>
        <w:rPr>
          <w:b w:val="1"/>
          <w:bCs w:val="1"/>
          <w:color w:val="434343"/>
          <w:sz w:val="18"/>
          <w:szCs w:val="18"/>
        </w:rPr>
      </w:pPr>
      <w:r w:rsidDel="00000000" w:rsidR="00000000" w:rsidRPr="00000000">
        <w:rPr>
          <w:rtl w:val="0"/>
        </w:rPr>
      </w:r>
    </w:p>
    <w:p w:rsidR="00000000" w:rsidDel="00000000" w:rsidP="00000000" w:rsidRDefault="00000000" w:rsidRPr="00000000" w14:paraId="00000491">
      <w:pPr>
        <w:rPr>
          <w:b w:val="1"/>
          <w:bCs w:val="1"/>
          <w:color w:val="434343"/>
          <w:sz w:val="18"/>
          <w:szCs w:val="18"/>
        </w:rPr>
      </w:pPr>
      <w:r w:rsidDel="00000000" w:rsidR="00000000" w:rsidRPr="00000000">
        <w:rPr>
          <w:rtl w:val="0"/>
        </w:rPr>
      </w:r>
    </w:p>
    <w:p w:rsidR="00000000" w:rsidDel="00000000" w:rsidP="00000000" w:rsidRDefault="00000000" w:rsidRPr="00000000" w14:paraId="00000492">
      <w:pPr>
        <w:rPr>
          <w:b w:val="1"/>
          <w:bCs w:val="1"/>
          <w:color w:val="434343"/>
          <w:sz w:val="18"/>
          <w:szCs w:val="18"/>
        </w:rPr>
      </w:pPr>
      <w:r w:rsidDel="00000000" w:rsidR="00000000" w:rsidRPr="00000000">
        <w:rPr>
          <w:rtl w:val="0"/>
        </w:rPr>
      </w:r>
    </w:p>
    <w:p w:rsidR="00000000" w:rsidDel="00000000" w:rsidP="00000000" w:rsidRDefault="00000000" w:rsidRPr="00000000" w14:paraId="00000493">
      <w:pPr>
        <w:rPr>
          <w:b w:val="1"/>
          <w:bCs w:val="1"/>
          <w:color w:val="434343"/>
          <w:sz w:val="18"/>
          <w:szCs w:val="18"/>
        </w:rPr>
      </w:pPr>
      <w:r w:rsidDel="00000000" w:rsidR="00000000" w:rsidRPr="00000000">
        <w:rPr>
          <w:rtl w:val="0"/>
        </w:rPr>
      </w:r>
    </w:p>
    <w:p w:rsidR="00000000" w:rsidDel="00000000" w:rsidP="00000000" w:rsidRDefault="00000000" w:rsidRPr="00000000" w14:paraId="00000494">
      <w:pPr>
        <w:rPr>
          <w:b w:val="1"/>
          <w:bCs w:val="1"/>
          <w:color w:val="434343"/>
          <w:sz w:val="18"/>
          <w:szCs w:val="18"/>
        </w:rPr>
      </w:pPr>
      <w:r w:rsidDel="00000000" w:rsidR="00000000" w:rsidRPr="00000000">
        <w:rPr>
          <w:rtl w:val="0"/>
        </w:rPr>
      </w:r>
    </w:p>
    <w:p w:rsidR="00000000" w:rsidDel="00000000" w:rsidP="00000000" w:rsidRDefault="00000000" w:rsidRPr="00000000" w14:paraId="00000495">
      <w:pPr>
        <w:rPr>
          <w:b w:val="1"/>
          <w:bCs w:val="1"/>
          <w:color w:val="434343"/>
          <w:sz w:val="18"/>
          <w:szCs w:val="18"/>
        </w:rPr>
      </w:pPr>
      <w:r w:rsidDel="00000000" w:rsidR="00000000" w:rsidRPr="00000000">
        <w:rPr>
          <w:rtl w:val="0"/>
        </w:rPr>
      </w:r>
    </w:p>
    <w:p w:rsidR="00000000" w:rsidDel="00000000" w:rsidP="00000000" w:rsidRDefault="00000000" w:rsidRPr="00000000" w14:paraId="00000496">
      <w:pPr>
        <w:rPr>
          <w:b w:val="1"/>
          <w:bCs w:val="1"/>
          <w:color w:val="434343"/>
          <w:sz w:val="18"/>
          <w:szCs w:val="18"/>
        </w:rPr>
      </w:pPr>
      <w:r w:rsidDel="00000000" w:rsidR="00000000" w:rsidRPr="00000000">
        <w:rPr>
          <w:rtl w:val="0"/>
        </w:rPr>
      </w:r>
    </w:p>
    <w:p w:rsidR="00000000" w:rsidDel="00000000" w:rsidP="00000000" w:rsidRDefault="00000000" w:rsidRPr="00000000" w14:paraId="00000497">
      <w:pPr>
        <w:rPr>
          <w:b w:val="1"/>
          <w:bCs w:val="1"/>
          <w:color w:val="434343"/>
          <w:sz w:val="18"/>
          <w:szCs w:val="18"/>
        </w:rPr>
      </w:pPr>
      <w:r w:rsidDel="00000000" w:rsidR="00000000" w:rsidRPr="00000000">
        <w:rPr>
          <w:rtl w:val="0"/>
        </w:rPr>
      </w:r>
    </w:p>
    <w:p w:rsidR="00000000" w:rsidDel="00000000" w:rsidP="00000000" w:rsidRDefault="00000000" w:rsidRPr="00000000" w14:paraId="00000498">
      <w:pPr>
        <w:rPr>
          <w:b w:val="1"/>
          <w:bCs w:val="1"/>
          <w:color w:val="434343"/>
          <w:sz w:val="18"/>
          <w:szCs w:val="18"/>
        </w:rPr>
      </w:pPr>
      <w:r w:rsidDel="00000000" w:rsidR="00000000" w:rsidRPr="00000000">
        <w:rPr>
          <w:rtl w:val="0"/>
        </w:rPr>
      </w:r>
    </w:p>
    <w:p w:rsidR="00000000" w:rsidDel="00000000" w:rsidP="00000000" w:rsidRDefault="00000000" w:rsidRPr="00000000" w14:paraId="00000499">
      <w:pPr>
        <w:rPr>
          <w:b w:val="1"/>
          <w:bCs w:val="1"/>
          <w:color w:val="434343"/>
          <w:sz w:val="18"/>
          <w:szCs w:val="18"/>
        </w:rPr>
      </w:pPr>
      <w:r w:rsidDel="00000000" w:rsidR="00000000" w:rsidRPr="00000000">
        <w:rPr>
          <w:rtl w:val="0"/>
        </w:rPr>
      </w:r>
    </w:p>
    <w:p w:rsidR="00000000" w:rsidDel="00000000" w:rsidP="00000000" w:rsidRDefault="00000000" w:rsidRPr="00000000" w14:paraId="0000049A">
      <w:pPr>
        <w:rPr>
          <w:b w:val="1"/>
          <w:bCs w:val="1"/>
          <w:color w:val="434343"/>
          <w:sz w:val="18"/>
          <w:szCs w:val="18"/>
        </w:rPr>
      </w:pPr>
      <w:r w:rsidDel="00000000" w:rsidR="00000000" w:rsidRPr="00000000">
        <w:rPr>
          <w:rtl w:val="0"/>
        </w:rPr>
      </w:r>
    </w:p>
    <w:p w:rsidR="00000000" w:rsidDel="00000000" w:rsidP="00000000" w:rsidRDefault="00000000" w:rsidRPr="00000000" w14:paraId="0000049B">
      <w:pPr>
        <w:rPr>
          <w:b w:val="1"/>
          <w:bCs w:val="1"/>
          <w:color w:val="434343"/>
          <w:sz w:val="18"/>
          <w:szCs w:val="18"/>
        </w:rPr>
      </w:pPr>
      <w:r w:rsidDel="00000000" w:rsidR="00000000" w:rsidRPr="00000000">
        <w:rPr>
          <w:rtl w:val="0"/>
        </w:rPr>
      </w:r>
    </w:p>
    <w:p w:rsidR="00000000" w:rsidDel="00000000" w:rsidP="00000000" w:rsidRDefault="00000000" w:rsidRPr="00000000" w14:paraId="0000049C">
      <w:pPr>
        <w:rPr>
          <w:b w:val="1"/>
          <w:bCs w:val="1"/>
          <w:color w:val="434343"/>
          <w:sz w:val="18"/>
          <w:szCs w:val="18"/>
        </w:rPr>
      </w:pPr>
      <w:r w:rsidDel="00000000" w:rsidR="00000000" w:rsidRPr="00000000">
        <w:rPr>
          <w:rtl w:val="0"/>
        </w:rPr>
      </w:r>
    </w:p>
    <w:p w:rsidR="00000000" w:rsidDel="00000000" w:rsidP="00000000" w:rsidRDefault="00000000" w:rsidRPr="00000000" w14:paraId="0000049D">
      <w:pPr>
        <w:rPr>
          <w:b w:val="1"/>
          <w:bCs w:val="1"/>
          <w:color w:val="434343"/>
          <w:sz w:val="18"/>
          <w:szCs w:val="18"/>
        </w:rPr>
      </w:pPr>
      <w:r w:rsidDel="00000000" w:rsidR="00000000" w:rsidRPr="00000000">
        <w:rPr>
          <w:rtl w:val="0"/>
        </w:rPr>
      </w:r>
    </w:p>
    <w:p w:rsidR="00000000" w:rsidDel="00000000" w:rsidP="00000000" w:rsidRDefault="00000000" w:rsidRPr="00000000" w14:paraId="0000049E">
      <w:pPr>
        <w:rPr>
          <w:b w:val="1"/>
          <w:bCs w:val="1"/>
          <w:color w:val="434343"/>
          <w:sz w:val="18"/>
          <w:szCs w:val="18"/>
        </w:rPr>
      </w:pPr>
      <w:r w:rsidDel="00000000" w:rsidR="00000000" w:rsidRPr="00000000">
        <w:rPr>
          <w:rtl w:val="0"/>
        </w:rPr>
      </w:r>
    </w:p>
    <w:p w:rsidR="00000000" w:rsidDel="00000000" w:rsidP="00000000" w:rsidRDefault="00000000" w:rsidRPr="00000000" w14:paraId="0000049F">
      <w:pPr>
        <w:rPr>
          <w:b w:val="1"/>
          <w:bCs w:val="1"/>
          <w:color w:val="434343"/>
          <w:sz w:val="18"/>
          <w:szCs w:val="18"/>
        </w:rPr>
        <w:sectPr>
          <w:headerReference r:id="rId123" w:type="default"/>
          <w:headerReference r:id="rId124" w:type="first"/>
          <w:footerReference r:id="rId125" w:type="default"/>
          <w:footerReference r:id="rId126"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8"/>
          <w:szCs w:val="18"/>
        </w:rPr>
        <w:sectPr>
          <w:headerReference r:id="rId127" w:type="default"/>
          <w:headerReference r:id="rId128" w:type="first"/>
          <w:footerReference r:id="rId129" w:type="default"/>
          <w:footerReference r:id="rId130" w:type="first"/>
          <w:type w:val="nextPage"/>
          <w:pgSz w:h="16838" w:w="23811" w:orient="landscape"/>
          <w:pgMar w:bottom="1440.0000000000002" w:top="1440.0000000000002" w:left="1440.0000000000002" w:right="1440.0000000000002" w:header="720" w:footer="720"/>
          <w:pgNumType w:start="1"/>
        </w:sectPr>
      </w:pPr>
      <w:bookmarkStart w:colFirst="0" w:colLast="0" w:name="_gq2trr7lecos"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4A1">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2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4A2">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4A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4A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4A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4A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4A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4AC">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4AD">
            <w:pPr>
              <w:widowControl w:val="0"/>
              <w:spacing w:line="240" w:lineRule="auto"/>
              <w:rPr>
                <w:b w:val="1"/>
                <w:bCs w:val="1"/>
                <w:i w:val="1"/>
                <w:iCs w:val="1"/>
                <w:color w:val="434343"/>
                <w:sz w:val="18"/>
                <w:szCs w:val="18"/>
              </w:rPr>
            </w:pPr>
            <w:hyperlink r:id="rId131">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4AE">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Main thing to mention is that we managed to reduce violations from DLD by 30%. </w:t>
            </w:r>
          </w:p>
          <w:p w:rsidR="00000000" w:rsidDel="00000000" w:rsidP="00000000" w:rsidRDefault="00000000" w:rsidRPr="00000000" w14:paraId="000004AF">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Also we’re working with BA to come up  with additional metrics for fake listings [timeline next week call].</w:t>
            </w:r>
          </w:p>
        </w:tc>
        <w:tc>
          <w:tcPr/>
          <w:p w:rsidR="00000000" w:rsidDel="00000000" w:rsidP="00000000" w:rsidRDefault="00000000" w:rsidRPr="00000000" w14:paraId="000004B0">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Launch Locations mandatory (for 100% accurate locations only)</w:t>
            </w:r>
          </w:p>
          <w:p w:rsidR="00000000" w:rsidDel="00000000" w:rsidP="00000000" w:rsidRDefault="00000000" w:rsidRPr="00000000" w14:paraId="000004B1">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Size Mandation: mandate size for specific property/permit types</w:t>
            </w:r>
          </w:p>
          <w:p w:rsidR="00000000" w:rsidDel="00000000" w:rsidP="00000000" w:rsidRDefault="00000000" w:rsidRPr="00000000" w14:paraId="000004B2">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Prevent listings from be republished </w:t>
            </w:r>
          </w:p>
          <w:p w:rsidR="00000000" w:rsidDel="00000000" w:rsidP="00000000" w:rsidRDefault="00000000" w:rsidRPr="00000000" w14:paraId="000004B3">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Fake listings with extremely high/low prices: auto clean up.</w:t>
            </w:r>
          </w:p>
        </w:tc>
        <w:tc>
          <w:tcPr/>
          <w:p w:rsidR="00000000" w:rsidDel="00000000" w:rsidP="00000000" w:rsidRDefault="00000000" w:rsidRPr="00000000" w14:paraId="000004B4">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Locations mandation: 26th March</w:t>
            </w:r>
          </w:p>
          <w:p w:rsidR="00000000" w:rsidDel="00000000" w:rsidP="00000000" w:rsidRDefault="00000000" w:rsidRPr="00000000" w14:paraId="000004B5">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Size mandation: (delayed) 1.5 week from alignment with listings/b2c teams.</w:t>
            </w:r>
          </w:p>
          <w:p w:rsidR="00000000" w:rsidDel="00000000" w:rsidP="00000000" w:rsidRDefault="00000000" w:rsidRPr="00000000" w14:paraId="000004B6">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Republish prevention: 31st March</w:t>
            </w:r>
          </w:p>
          <w:p w:rsidR="00000000" w:rsidDel="00000000" w:rsidP="00000000" w:rsidRDefault="00000000" w:rsidRPr="00000000" w14:paraId="000004B7">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Fake listings with extremely high/low prices: auto clean up: 31st March</w:t>
            </w:r>
          </w:p>
        </w:tc>
      </w:tr>
    </w:tbl>
    <w:p w:rsidR="00000000" w:rsidDel="00000000" w:rsidP="00000000" w:rsidRDefault="00000000" w:rsidRPr="00000000" w14:paraId="000004B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B9">
      <w:pPr>
        <w:rPr>
          <w:b w:val="1"/>
          <w:bCs w:val="1"/>
          <w:color w:val="434343"/>
          <w:sz w:val="16"/>
          <w:szCs w:val="16"/>
        </w:rPr>
      </w:pPr>
      <w:r w:rsidDel="00000000" w:rsidR="00000000" w:rsidRPr="00000000">
        <w:rPr>
          <w:rtl w:val="0"/>
        </w:rPr>
      </w:r>
    </w:p>
    <w:p w:rsidR="00000000" w:rsidDel="00000000" w:rsidP="00000000" w:rsidRDefault="00000000" w:rsidRPr="00000000" w14:paraId="000004BA">
      <w:pPr>
        <w:rPr>
          <w:b w:val="1"/>
          <w:bCs w:val="1"/>
          <w:color w:val="434343"/>
          <w:sz w:val="16"/>
          <w:szCs w:val="16"/>
        </w:rPr>
        <w:sectPr>
          <w:headerReference r:id="rId132" w:type="default"/>
          <w:headerReference r:id="rId133" w:type="first"/>
          <w:footerReference r:id="rId134" w:type="default"/>
          <w:footerReference r:id="rId13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8863200" cy="901700"/>
            <wp:effectExtent b="0" l="0" r="0" t="0"/>
            <wp:docPr id="11" name="image13.png"/>
            <a:graphic>
              <a:graphicData uri="http://schemas.openxmlformats.org/drawingml/2006/picture">
                <pic:pic>
                  <pic:nvPicPr>
                    <pic:cNvPr id="0" name="image13.png"/>
                    <pic:cNvPicPr preferRelativeResize="0"/>
                  </pic:nvPicPr>
                  <pic:blipFill>
                    <a:blip r:embed="rId136"/>
                    <a:srcRect b="0" l="0" r="0" t="0"/>
                    <a:stretch>
                      <a:fillRect/>
                    </a:stretch>
                  </pic:blipFill>
                  <pic:spPr>
                    <a:xfrm>
                      <a:off x="0" y="0"/>
                      <a:ext cx="8863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37" w:type="default"/>
          <w:headerReference r:id="rId138" w:type="first"/>
          <w:footerReference r:id="rId139" w:type="default"/>
          <w:footerReference r:id="rId140" w:type="first"/>
          <w:type w:val="nextPage"/>
          <w:pgSz w:h="16838" w:w="23811" w:orient="landscape"/>
          <w:pgMar w:bottom="1440.0000000000002" w:top="1440.0000000000002" w:left="1440.0000000000002" w:right="1440.0000000000002" w:header="720" w:footer="720"/>
          <w:pgNumType w:start="1"/>
        </w:sectPr>
      </w:pPr>
      <w:bookmarkStart w:colFirst="0" w:colLast="0" w:name="_84kzn6rm72ri"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4BC">
      <w:pPr>
        <w:rPr>
          <w:b w:val="1"/>
          <w:bCs w:val="1"/>
          <w:i w:val="1"/>
          <w:iCs w:val="1"/>
          <w:color w:val="434343"/>
          <w:sz w:val="16"/>
          <w:szCs w:val="16"/>
        </w:rPr>
      </w:pPr>
      <w:r w:rsidDel="00000000" w:rsidR="00000000" w:rsidRPr="00000000">
        <w:rPr>
          <w:b w:val="1"/>
          <w:bCs w:val="1"/>
          <w:color w:val="434343"/>
          <w:sz w:val="24"/>
          <w:szCs w:val="24"/>
          <w:u w:val="single"/>
          <w:rtl w:val="0"/>
        </w:rPr>
        <w:t xml:space="preserve">Monthly Lookbacks</w:t>
      </w:r>
      <w:r w:rsidDel="00000000" w:rsidR="00000000" w:rsidRPr="00000000">
        <w:rPr>
          <w:rtl w:val="0"/>
        </w:rPr>
      </w:r>
    </w:p>
    <w:p w:rsidR="00000000" w:rsidDel="00000000" w:rsidP="00000000" w:rsidRDefault="00000000" w:rsidRPr="00000000" w14:paraId="000004BD">
      <w:pPr>
        <w:rPr>
          <w:b w:val="1"/>
          <w:bCs w:val="1"/>
          <w:i w:val="1"/>
          <w:iCs w:val="1"/>
          <w:color w:val="434343"/>
          <w:sz w:val="16"/>
          <w:szCs w:val="16"/>
        </w:rPr>
      </w:pPr>
      <w:r w:rsidDel="00000000" w:rsidR="00000000" w:rsidRPr="00000000">
        <w:rPr>
          <w:rtl w:val="0"/>
        </w:rPr>
      </w:r>
    </w:p>
    <w:tbl>
      <w:tblPr>
        <w:tblStyle w:val="Table26"/>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4B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 </w:t>
            </w:r>
            <w:hyperlink r:id="rId141">
              <w:r w:rsidDel="00000000" w:rsidR="00000000" w:rsidRPr="00000000">
                <w:rPr>
                  <w:b w:val="1"/>
                  <w:bCs w:val="1"/>
                  <w:i w:val="1"/>
                  <w:iCs w:val="1"/>
                  <w:color w:val="0000ee"/>
                  <w:sz w:val="18"/>
                  <w:szCs w:val="18"/>
                  <w:u w:val="single"/>
                  <w:rtl w:val="0"/>
                </w:rPr>
                <w:t xml:space="preserve">Ivan Gregorc</w:t>
              </w:r>
            </w:hyperlink>
            <w:r w:rsidDel="00000000" w:rsidR="00000000" w:rsidRPr="00000000">
              <w:rPr>
                <w:b w:val="1"/>
                <w:bCs w:val="1"/>
                <w:i w:val="1"/>
                <w:iCs w:val="1"/>
                <w:color w:val="434343"/>
                <w:sz w:val="18"/>
                <w:szCs w:val="18"/>
                <w:rtl w:val="0"/>
              </w:rPr>
              <w:t xml:space="preserve"> </w:t>
            </w:r>
            <w:sdt>
              <w:sdtPr>
                <w:alias w:val="Status"/>
                <w:id w:val="1088533283"/>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C1">
            <w:pPr>
              <w:widowControl w:val="0"/>
              <w:numPr>
                <w:ilvl w:val="0"/>
                <w:numId w:val="10"/>
              </w:numPr>
              <w:pBdr>
                <w:top w:space="0" w:sz="0" w:val="nil"/>
                <w:bottom w:space="0" w:sz="0" w:val="nil"/>
                <w:right w:space="0" w:sz="0" w:val="nil"/>
                <w:between w:space="0" w:sz="0" w:val="nil"/>
              </w:pBdr>
              <w:spacing w:after="10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4C2">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u w:val="single"/>
              </w:rPr>
            </w:pPr>
            <w:r w:rsidDel="00000000" w:rsidR="00000000" w:rsidRPr="00000000">
              <w:rPr>
                <w:i w:val="1"/>
                <w:iCs w:val="1"/>
                <w:color w:val="1d1c1d"/>
                <w:sz w:val="18"/>
                <w:szCs w:val="18"/>
                <w:rtl w:val="0"/>
              </w:rPr>
              <w:t xml:space="preserve">By end of Q1, we expect to convert 50%+ of Neutral/Detractor clients into Promoters (target= 15 promoters) and protect renewal risk across the Marketing-owned portfolio (20 clients). </w:t>
            </w:r>
            <w:r w:rsidDel="00000000" w:rsidR="00000000" w:rsidRPr="00000000">
              <w:rPr>
                <w:b w:val="1"/>
                <w:bCs w:val="1"/>
                <w:i w:val="1"/>
                <w:iCs w:val="1"/>
                <w:color w:val="1d1c1d"/>
                <w:sz w:val="18"/>
                <w:szCs w:val="18"/>
                <w:rtl w:val="0"/>
              </w:rPr>
              <w:t xml:space="preserve">Assuming delivery on Product-dependent items.</w:t>
            </w:r>
            <w:r w:rsidDel="00000000" w:rsidR="00000000" w:rsidRPr="00000000">
              <w:rPr>
                <w:i w:val="1"/>
                <w:iCs w:val="1"/>
                <w:color w:val="1d1c1d"/>
                <w:sz w:val="18"/>
                <w:szCs w:val="18"/>
                <w:rtl w:val="0"/>
              </w:rPr>
              <w:br w:type="textWrapping"/>
              <w:br w:type="textWrapping"/>
            </w:r>
            <w:r w:rsidDel="00000000" w:rsidR="00000000" w:rsidRPr="00000000">
              <w:rPr>
                <w:i w:val="1"/>
                <w:iCs w:val="1"/>
                <w:color w:val="1d1c1d"/>
                <w:sz w:val="18"/>
                <w:szCs w:val="18"/>
                <w:u w:val="single"/>
                <w:rtl w:val="0"/>
              </w:rPr>
              <w:t xml:space="preserve">Current status:</w:t>
            </w:r>
            <w:r w:rsidDel="00000000" w:rsidR="00000000" w:rsidRPr="00000000">
              <w:rPr>
                <w:i w:val="1"/>
                <w:iCs w:val="1"/>
                <w:color w:val="1d1c1d"/>
                <w:sz w:val="18"/>
                <w:szCs w:val="18"/>
                <w:rtl w:val="0"/>
              </w:rPr>
              <w:t xml:space="preserve"> </w:t>
            </w:r>
            <w:r w:rsidDel="00000000" w:rsidR="00000000" w:rsidRPr="00000000">
              <w:rPr>
                <w:color w:val="1d1c1d"/>
                <w:sz w:val="18"/>
                <w:szCs w:val="18"/>
                <w:rtl w:val="0"/>
              </w:rPr>
              <w:t xml:space="preserve">🟢Promoters: 9 🟡Neutral: 9 🔴Detractors: 2</w:t>
            </w:r>
            <w:r w:rsidDel="00000000" w:rsidR="00000000" w:rsidRPr="00000000">
              <w:rPr>
                <w:rtl w:val="0"/>
              </w:rPr>
            </w:r>
          </w:p>
          <w:p w:rsidR="00000000" w:rsidDel="00000000" w:rsidP="00000000" w:rsidRDefault="00000000" w:rsidRPr="00000000" w14:paraId="000004C3">
            <w:pPr>
              <w:widowControl w:val="0"/>
              <w:numPr>
                <w:ilvl w:val="0"/>
                <w:numId w:val="10"/>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C4">
            <w:pPr>
              <w:widowControl w:val="0"/>
              <w:numPr>
                <w:ilvl w:val="0"/>
                <w:numId w:val="29"/>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Client sentiment baseline established and tracked weekly</w:t>
            </w:r>
          </w:p>
          <w:p w:rsidR="00000000" w:rsidDel="00000000" w:rsidP="00000000" w:rsidRDefault="00000000" w:rsidRPr="00000000" w14:paraId="000004C5">
            <w:pPr>
              <w:widowControl w:val="0"/>
              <w:numPr>
                <w:ilvl w:val="0"/>
                <w:numId w:val="29"/>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Identified top 6 elements to turn Neutral clients into promoters</w:t>
            </w:r>
          </w:p>
          <w:p w:rsidR="00000000" w:rsidDel="00000000" w:rsidP="00000000" w:rsidRDefault="00000000" w:rsidRPr="00000000" w14:paraId="000004C6">
            <w:pPr>
              <w:widowControl w:val="0"/>
              <w:numPr>
                <w:ilvl w:val="0"/>
                <w:numId w:val="29"/>
              </w:numPr>
              <w:pBdr>
                <w:top w:space="0" w:sz="0" w:val="nil"/>
                <w:bottom w:space="0" w:sz="0" w:val="nil"/>
                <w:right w:space="0" w:sz="0" w:val="nil"/>
                <w:between w:space="0" w:sz="0" w:val="nil"/>
              </w:pBdr>
              <w:spacing w:after="24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Active engagement in place for all Target clients</w:t>
            </w:r>
            <w:r w:rsidDel="00000000" w:rsidR="00000000" w:rsidRPr="00000000">
              <w:rPr>
                <w:rtl w:val="0"/>
              </w:rPr>
            </w:r>
          </w:p>
          <w:p w:rsidR="00000000" w:rsidDel="00000000" w:rsidP="00000000" w:rsidRDefault="00000000" w:rsidRPr="00000000" w14:paraId="000004C7">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b w:val="1"/>
                <w:bCs w:val="1"/>
                <w:i w:val="1"/>
                <w:iCs w:val="1"/>
                <w:color w:val="1d1c1d"/>
                <w:sz w:val="18"/>
                <w:szCs w:val="18"/>
                <w:rtl w:val="0"/>
              </w:rPr>
              <w:t xml:space="preserve">Pending:</w:t>
            </w:r>
          </w:p>
          <w:p w:rsidR="00000000" w:rsidDel="00000000" w:rsidP="00000000" w:rsidRDefault="00000000" w:rsidRPr="00000000" w14:paraId="000004C8">
            <w:pPr>
              <w:widowControl w:val="0"/>
              <w:numPr>
                <w:ilvl w:val="0"/>
                <w:numId w:val="10"/>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C9">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The majority of blockers are Product-dependent</w:t>
            </w:r>
          </w:p>
          <w:p w:rsidR="00000000" w:rsidDel="00000000" w:rsidP="00000000" w:rsidRDefault="00000000" w:rsidRPr="00000000" w14:paraId="000004CA">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Some perception issues (Awards, Premium value) require time and repetition to shift</w:t>
              <w:br w:type="textWrapping"/>
            </w:r>
            <w:r w:rsidDel="00000000" w:rsidR="00000000" w:rsidRPr="00000000">
              <w:rPr>
                <w:rtl w:val="0"/>
              </w:rPr>
            </w:r>
          </w:p>
          <w:p w:rsidR="00000000" w:rsidDel="00000000" w:rsidP="00000000" w:rsidRDefault="00000000" w:rsidRPr="00000000" w14:paraId="000004CB">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CC">
            <w:pPr>
              <w:widowControl w:val="0"/>
              <w:numPr>
                <w:ilvl w:val="0"/>
                <w:numId w:val="19"/>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5 out of the 6 (SuperAgent Point System, Spam Leads, Split Deals, Agent Engagements,, </w:t>
            </w:r>
            <w:r w:rsidDel="00000000" w:rsidR="00000000" w:rsidRPr="00000000">
              <w:rPr>
                <w:sz w:val="16"/>
                <w:szCs w:val="16"/>
                <w:shd w:fill="ffd966" w:val="clear"/>
                <w:rtl w:val="0"/>
              </w:rPr>
              <w:t xml:space="preserve">Cost of Premium Listings</w:t>
            </w:r>
            <w:r w:rsidDel="00000000" w:rsidR="00000000" w:rsidRPr="00000000">
              <w:rPr>
                <w:i w:val="1"/>
                <w:iCs w:val="1"/>
                <w:color w:val="1d1c1d"/>
                <w:sz w:val="18"/>
                <w:szCs w:val="18"/>
                <w:shd w:fill="ffd966" w:val="clear"/>
                <w:rtl w:val="0"/>
              </w:rPr>
              <w:t xml:space="preserve">) major issues brought up are being addressed by end March</w:t>
            </w:r>
          </w:p>
          <w:p w:rsidR="00000000" w:rsidDel="00000000" w:rsidP="00000000" w:rsidRDefault="00000000" w:rsidRPr="00000000" w14:paraId="000004CD">
            <w:pPr>
              <w:widowControl w:val="0"/>
              <w:numPr>
                <w:ilvl w:val="0"/>
                <w:numId w:val="19"/>
              </w:numPr>
              <w:pBdr>
                <w:top w:space="0" w:sz="0" w:val="nil"/>
                <w:bottom w:space="0" w:sz="0" w:val="nil"/>
                <w:right w:space="0" w:sz="0" w:val="nil"/>
                <w:between w:space="0" w:sz="0" w:val="nil"/>
              </w:pBdr>
              <w:spacing w:after="100" w:before="0" w:beforeAutospacing="0" w:line="240" w:lineRule="auto"/>
              <w:ind w:left="720" w:hanging="360"/>
              <w:rPr>
                <w:i w:val="1"/>
                <w:iCs w:val="1"/>
                <w:color w:val="1d1c1d"/>
                <w:sz w:val="18"/>
                <w:szCs w:val="18"/>
                <w:shd w:fill="93c47d" w:val="clear"/>
              </w:rPr>
            </w:pPr>
            <w:r w:rsidDel="00000000" w:rsidR="00000000" w:rsidRPr="00000000">
              <w:rPr>
                <w:i w:val="1"/>
                <w:iCs w:val="1"/>
                <w:color w:val="1d1c1d"/>
                <w:sz w:val="18"/>
                <w:szCs w:val="18"/>
                <w:shd w:fill="93c47d" w:val="clear"/>
                <w:rtl w:val="0"/>
              </w:rPr>
              <w:t xml:space="preserve">1 out of the 6 (</w:t>
            </w:r>
            <w:r w:rsidDel="00000000" w:rsidR="00000000" w:rsidRPr="00000000">
              <w:rPr>
                <w:sz w:val="16"/>
                <w:szCs w:val="16"/>
                <w:shd w:fill="93c47d" w:val="clear"/>
                <w:rtl w:val="0"/>
              </w:rPr>
              <w:t xml:space="preserve">Draft listings Listings) was addressed</w:t>
            </w:r>
          </w:p>
          <w:p w:rsidR="00000000" w:rsidDel="00000000" w:rsidP="00000000" w:rsidRDefault="00000000" w:rsidRPr="00000000" w14:paraId="000004CE">
            <w:pPr>
              <w:widowControl w:val="0"/>
              <w:pBdr>
                <w:top w:space="0" w:sz="0" w:val="nil"/>
                <w:bottom w:space="0" w:sz="0" w:val="nil"/>
                <w:right w:space="0" w:sz="0" w:val="nil"/>
                <w:between w:space="0" w:sz="0" w:val="nil"/>
              </w:pBdr>
              <w:spacing w:after="100" w:before="100" w:line="240" w:lineRule="auto"/>
              <w:ind w:left="720" w:firstLine="0"/>
              <w:rPr>
                <w:i w:val="1"/>
                <w:iCs w:val="1"/>
                <w:color w:val="1d1c1d"/>
                <w:sz w:val="18"/>
                <w:szCs w:val="18"/>
              </w:rPr>
            </w:pPr>
            <w:hyperlink r:id="rId142">
              <w:r w:rsidDel="00000000" w:rsidR="00000000" w:rsidRPr="00000000">
                <w:rPr>
                  <w:i w:val="1"/>
                  <w:iCs w:val="1"/>
                  <w:color w:val="1155cc"/>
                  <w:sz w:val="18"/>
                  <w:szCs w:val="18"/>
                  <w:u w:val="single"/>
                  <w:rtl w:val="0"/>
                </w:rPr>
                <w:t xml:space="preserve">Link to deep dive document</w:t>
              </w:r>
            </w:hyperlink>
            <w:r w:rsidDel="00000000" w:rsidR="00000000" w:rsidRPr="00000000">
              <w:rPr>
                <w:rtl w:val="0"/>
              </w:rPr>
            </w:r>
          </w:p>
        </w:tc>
      </w:tr>
    </w:tbl>
    <w:p w:rsidR="00000000" w:rsidDel="00000000" w:rsidP="00000000" w:rsidRDefault="00000000" w:rsidRPr="00000000" w14:paraId="000004D1">
      <w:pPr>
        <w:rPr/>
      </w:pPr>
      <w:r w:rsidDel="00000000" w:rsidR="00000000" w:rsidRPr="00000000">
        <w:br w:type="page"/>
      </w: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i w:val="1"/>
          <w:iCs w:val="1"/>
          <w:color w:val="434343"/>
          <w:sz w:val="16"/>
          <w:szCs w:val="16"/>
        </w:rPr>
      </w:pPr>
      <w:r w:rsidDel="00000000" w:rsidR="00000000" w:rsidRPr="00000000">
        <w:rPr>
          <w:rtl w:val="0"/>
        </w:rPr>
      </w:r>
    </w:p>
    <w:tbl>
      <w:tblPr>
        <w:tblStyle w:val="Table27"/>
        <w:tblW w:w="140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3105"/>
        <w:gridCol w:w="6840"/>
        <w:tblGridChange w:id="0">
          <w:tblGrid>
            <w:gridCol w:w="4065"/>
            <w:gridCol w:w="3105"/>
            <w:gridCol w:w="6840"/>
          </w:tblGrid>
        </w:tblGridChange>
      </w:tblGrid>
      <w:tr>
        <w:trPr>
          <w:cantSplit w:val="0"/>
          <w:trHeight w:val="360" w:hRule="atLeast"/>
          <w:tblHeader w:val="0"/>
        </w:trPr>
        <w:tc>
          <w:tcPr>
            <w:gridSpan w:val="3"/>
            <w:shd w:fill="999999" w:val="clear"/>
          </w:tcPr>
          <w:p w:rsidR="00000000" w:rsidDel="00000000" w:rsidP="00000000" w:rsidRDefault="00000000" w:rsidRPr="00000000" w14:paraId="000004D4">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rHeight w:val="380" w:hRule="atLeast"/>
          <w:tblHeader w:val="0"/>
        </w:trPr>
        <w:tc>
          <w:tcPr>
            <w:gridSpan w:val="3"/>
          </w:tcPr>
          <w:p w:rsidR="00000000" w:rsidDel="00000000" w:rsidP="00000000" w:rsidRDefault="00000000" w:rsidRPr="00000000" w14:paraId="000004D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  </w:t>
            </w:r>
            <w:hyperlink r:id="rId143">
              <w:r w:rsidDel="00000000" w:rsidR="00000000" w:rsidRPr="00000000">
                <w:rPr>
                  <w:b w:val="1"/>
                  <w:bCs w:val="1"/>
                  <w:i w:val="1"/>
                  <w:iCs w:val="1"/>
                  <w:color w:val="0000ee"/>
                  <w:sz w:val="18"/>
                  <w:szCs w:val="18"/>
                  <w:u w:val="single"/>
                  <w:rtl w:val="0"/>
                </w:rPr>
                <w:t xml:space="preserve">Soumar Aoun</w:t>
              </w:r>
            </w:hyperlink>
            <w:r w:rsidDel="00000000" w:rsidR="00000000" w:rsidRPr="00000000">
              <w:rPr>
                <w:b w:val="1"/>
                <w:bCs w:val="1"/>
                <w:i w:val="1"/>
                <w:iCs w:val="1"/>
                <w:color w:val="434343"/>
                <w:sz w:val="18"/>
                <w:szCs w:val="18"/>
                <w:rtl w:val="0"/>
              </w:rPr>
              <w:t xml:space="preserve"> </w:t>
            </w:r>
            <w:sdt>
              <w:sdtPr>
                <w:alias w:val="Status"/>
                <w:id w:val="-892366272"/>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DA">
            <w:pPr>
              <w:widowControl w:val="0"/>
              <w:numPr>
                <w:ilvl w:val="0"/>
                <w:numId w:val="10"/>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br w:type="textWrapping"/>
            </w:r>
          </w:p>
          <w:p w:rsidR="00000000" w:rsidDel="00000000" w:rsidP="00000000" w:rsidRDefault="00000000" w:rsidRPr="00000000" w14:paraId="000004DB">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Keyper integration across B2B and B2C flows is in progress, with the majority of core components in active development and the remaining work focused on final CX workflow alignment and commercial enablement. </w:t>
              <w:br w:type="textWrapping"/>
              <w:t xml:space="preserve">Core integration is on track for completion by the end of March. A buffer period for end-to-end testing and launch readiness will follow, with go-live expected no later than 15 April 2025 with overall progress reaching ~95% completion by the end of Q1 2025.</w:t>
              <w:br w:type="textWrapping"/>
            </w:r>
          </w:p>
          <w:p w:rsidR="00000000" w:rsidDel="00000000" w:rsidP="00000000" w:rsidRDefault="00000000" w:rsidRPr="00000000" w14:paraId="000004DC">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DD">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3 agencies selected for MVP launch</w:t>
            </w:r>
          </w:p>
          <w:p w:rsidR="00000000" w:rsidDel="00000000" w:rsidP="00000000" w:rsidRDefault="00000000" w:rsidRPr="00000000" w14:paraId="000004DE">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~50% of Keyper implementation delivered and the rest is under progress</w:t>
            </w:r>
          </w:p>
          <w:p w:rsidR="00000000" w:rsidDel="00000000" w:rsidP="00000000" w:rsidRDefault="00000000" w:rsidRPr="00000000" w14:paraId="000004DF">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The CX team is working towards a joint CX workflow plan with Keyper.</w:t>
            </w:r>
          </w:p>
          <w:p w:rsidR="00000000" w:rsidDel="00000000" w:rsidP="00000000" w:rsidRDefault="00000000" w:rsidRPr="00000000" w14:paraId="000004E0">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Legal review of key agreements within the flow is ongoing.</w:t>
              <w:br w:type="textWrapping"/>
              <w:br w:type="textWrapping"/>
            </w:r>
          </w:p>
          <w:p w:rsidR="00000000" w:rsidDel="00000000" w:rsidP="00000000" w:rsidRDefault="00000000" w:rsidRPr="00000000" w14:paraId="000004E1">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E2">
            <w:pPr>
              <w:widowControl w:val="0"/>
              <w:numPr>
                <w:ilvl w:val="1"/>
                <w:numId w:val="10"/>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Design and development capacity constraints have impacted the pace of the integration.</w:t>
            </w:r>
          </w:p>
          <w:p w:rsidR="00000000" w:rsidDel="00000000" w:rsidP="00000000" w:rsidRDefault="00000000" w:rsidRPr="00000000" w14:paraId="000004E3">
            <w:pPr>
              <w:widowControl w:val="0"/>
              <w:pBdr>
                <w:top w:space="0" w:sz="0" w:val="nil"/>
                <w:bottom w:space="0" w:sz="0" w:val="nil"/>
                <w:right w:space="0" w:sz="0" w:val="nil"/>
                <w:between w:space="0" w:sz="0" w:val="nil"/>
              </w:pBdr>
              <w:spacing w:after="100" w:before="100" w:line="240" w:lineRule="auto"/>
              <w:rPr>
                <w:b w:val="1"/>
                <w:bCs w:val="1"/>
                <w:i w:val="1"/>
                <w:iCs w:val="1"/>
                <w:color w:val="1d1c1d"/>
                <w:sz w:val="18"/>
                <w:szCs w:val="18"/>
              </w:rPr>
            </w:pPr>
            <w:r w:rsidDel="00000000" w:rsidR="00000000" w:rsidRPr="00000000">
              <w:rPr>
                <w:rtl w:val="0"/>
              </w:rPr>
            </w:r>
          </w:p>
          <w:p w:rsidR="00000000" w:rsidDel="00000000" w:rsidP="00000000" w:rsidRDefault="00000000" w:rsidRPr="00000000" w14:paraId="000004E4">
            <w:pPr>
              <w:widowControl w:val="0"/>
              <w:numPr>
                <w:ilvl w:val="0"/>
                <w:numId w:val="10"/>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E5">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Additional contractors onboarded to the B2C team to increase capacity and accelerate delivery</w:t>
            </w:r>
          </w:p>
          <w:p w:rsidR="00000000" w:rsidDel="00000000" w:rsidP="00000000" w:rsidRDefault="00000000" w:rsidRPr="00000000" w14:paraId="000004E6">
            <w:pPr>
              <w:widowControl w:val="0"/>
              <w:numPr>
                <w:ilvl w:val="1"/>
                <w:numId w:val="10"/>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Prioritization of core integration components to ensure critical functionality is delivered on schedule</w:t>
            </w:r>
          </w:p>
        </w:tc>
      </w:tr>
      <w:tr>
        <w:trPr>
          <w:cantSplit w:val="0"/>
          <w:trHeight w:val="380" w:hRule="atLeast"/>
          <w:tblHeader w:val="0"/>
        </w:trPr>
        <w:tc>
          <w:tcPr>
            <w:gridSpan w:val="3"/>
          </w:tcPr>
          <w:p w:rsidR="00000000" w:rsidDel="00000000" w:rsidP="00000000" w:rsidRDefault="00000000" w:rsidRPr="00000000" w14:paraId="000004E9">
            <w:pPr>
              <w:widowControl w:val="0"/>
              <w:pBdr>
                <w:top w:space="0" w:sz="0" w:val="nil"/>
                <w:bottom w:space="0" w:sz="0" w:val="nil"/>
                <w:right w:space="0" w:sz="0" w:val="nil"/>
                <w:between w:space="0" w:sz="0" w:val="nil"/>
              </w:pBdr>
              <w:spacing w:after="100" w:before="100" w:line="240" w:lineRule="auto"/>
              <w:ind w:left="1080" w:hanging="360"/>
              <w:rPr>
                <w:b w:val="1"/>
                <w:bCs w:val="1"/>
                <w:i w:val="1"/>
                <w:iCs w:val="1"/>
                <w:color w:val="1d1c1d"/>
                <w:sz w:val="18"/>
                <w:szCs w:val="18"/>
              </w:rPr>
            </w:pPr>
            <w:r w:rsidDel="00000000" w:rsidR="00000000" w:rsidRPr="00000000">
              <w:rPr>
                <w:rtl w:val="0"/>
              </w:rPr>
            </w:r>
          </w:p>
        </w:tc>
      </w:tr>
    </w:tbl>
    <w:p w:rsidR="00000000" w:rsidDel="00000000" w:rsidP="00000000" w:rsidRDefault="00000000" w:rsidRPr="00000000" w14:paraId="000004EC">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4E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EE">
      <w:pPr>
        <w:rPr>
          <w:b w:val="1"/>
          <w:bCs w:val="1"/>
          <w:i w:val="1"/>
          <w:iCs w:val="1"/>
          <w:color w:val="434343"/>
          <w:sz w:val="16"/>
          <w:szCs w:val="16"/>
        </w:rPr>
      </w:pPr>
      <w:r w:rsidDel="00000000" w:rsidR="00000000" w:rsidRPr="00000000">
        <w:rPr>
          <w:rtl w:val="0"/>
        </w:rPr>
      </w:r>
    </w:p>
    <w:tbl>
      <w:tblPr>
        <w:tblStyle w:val="Table28"/>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4E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Bundles </w:t>
            </w:r>
            <w:hyperlink r:id="rId144">
              <w:r w:rsidDel="00000000" w:rsidR="00000000" w:rsidRPr="00000000">
                <w:rPr>
                  <w:b w:val="1"/>
                  <w:bCs w:val="1"/>
                  <w:i w:val="1"/>
                  <w:iCs w:val="1"/>
                  <w:color w:val="0000ee"/>
                  <w:sz w:val="18"/>
                  <w:szCs w:val="18"/>
                  <w:u w:val="single"/>
                  <w:rtl w:val="0"/>
                </w:rPr>
                <w:t xml:space="preserve">Paresh Goyal</w:t>
              </w:r>
            </w:hyperlink>
            <w:r w:rsidDel="00000000" w:rsidR="00000000" w:rsidRPr="00000000">
              <w:rPr>
                <w:b w:val="1"/>
                <w:bCs w:val="1"/>
                <w:i w:val="1"/>
                <w:iCs w:val="1"/>
                <w:color w:val="434343"/>
                <w:sz w:val="18"/>
                <w:szCs w:val="18"/>
                <w:rtl w:val="0"/>
              </w:rPr>
              <w:t xml:space="preserve"> </w:t>
            </w:r>
            <w:sdt>
              <w:sdtPr>
                <w:alias w:val="Status"/>
                <w:id w:val="1281905328"/>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F2">
            <w:pPr>
              <w:widowControl w:val="0"/>
              <w:numPr>
                <w:ilvl w:val="0"/>
                <w:numId w:val="10"/>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4F3">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MVP Product will be ready for launch in March</w:t>
            </w:r>
          </w:p>
          <w:p w:rsidR="00000000" w:rsidDel="00000000" w:rsidP="00000000" w:rsidRDefault="00000000" w:rsidRPr="00000000" w14:paraId="000004F4">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Pilot sales has been intentionally pushed out, given current market and client situation</w:t>
            </w:r>
          </w:p>
          <w:p w:rsidR="00000000" w:rsidDel="00000000" w:rsidP="00000000" w:rsidRDefault="00000000" w:rsidRPr="00000000" w14:paraId="000004F5">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F6">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Development work progressing on-track but with some impact from salesforce migration</w:t>
            </w:r>
          </w:p>
          <w:p w:rsidR="00000000" w:rsidDel="00000000" w:rsidP="00000000" w:rsidRDefault="00000000" w:rsidRPr="00000000" w14:paraId="000004F7">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F8">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Salesforce system has just come back online and hence, salesforce development work had paused</w:t>
            </w:r>
          </w:p>
          <w:p w:rsidR="00000000" w:rsidDel="00000000" w:rsidP="00000000" w:rsidRDefault="00000000" w:rsidRPr="00000000" w14:paraId="000004F9">
            <w:pPr>
              <w:widowControl w:val="0"/>
              <w:numPr>
                <w:ilvl w:val="1"/>
                <w:numId w:val="10"/>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Expected impact of 2-3 days in completing salesforce development and hence, delay in go-live from 24th March to 26th March</w:t>
            </w:r>
          </w:p>
          <w:p w:rsidR="00000000" w:rsidDel="00000000" w:rsidP="00000000" w:rsidRDefault="00000000" w:rsidRPr="00000000" w14:paraId="000004FA">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FB">
            <w:pPr>
              <w:widowControl w:val="0"/>
              <w:numPr>
                <w:ilvl w:val="1"/>
                <w:numId w:val="10"/>
              </w:numPr>
              <w:pBdr>
                <w:top w:space="0" w:sz="0" w:val="nil"/>
                <w:bottom w:space="0" w:sz="0" w:val="nil"/>
                <w:right w:space="0" w:sz="0" w:val="nil"/>
                <w:between w:space="0" w:sz="0" w:val="nil"/>
              </w:pBdr>
              <w:spacing w:after="100" w:before="0" w:beforeAutospacing="0" w:line="240" w:lineRule="auto"/>
              <w:ind w:left="1440" w:hanging="360"/>
              <w:rPr>
                <w:color w:val="1d1c1d"/>
                <w:sz w:val="18"/>
                <w:szCs w:val="18"/>
              </w:rPr>
            </w:pPr>
            <w:r w:rsidDel="00000000" w:rsidR="00000000" w:rsidRPr="00000000">
              <w:rPr>
                <w:color w:val="1d1c1d"/>
                <w:sz w:val="18"/>
                <w:szCs w:val="18"/>
                <w:rtl w:val="0"/>
              </w:rPr>
              <w:t xml:space="preserve">Working towards an approach to sign paper contracts for bundles and a potential way to manually switch on bundles for such clients</w:t>
            </w:r>
          </w:p>
        </w:tc>
      </w:tr>
    </w:tbl>
    <w:p w:rsidR="00000000" w:rsidDel="00000000" w:rsidP="00000000" w:rsidRDefault="00000000" w:rsidRPr="00000000" w14:paraId="000004F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FF">
      <w:pPr>
        <w:rPr/>
        <w:sectPr>
          <w:headerReference r:id="rId145" w:type="default"/>
          <w:headerReference r:id="rId146" w:type="first"/>
          <w:footerReference r:id="rId147" w:type="default"/>
          <w:footerReference r:id="rId148"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9" w:type="default"/>
          <w:headerReference r:id="rId150" w:type="first"/>
          <w:footerReference r:id="rId151" w:type="default"/>
          <w:footerReference r:id="rId152" w:type="first"/>
          <w:type w:val="nextPage"/>
          <w:pgSz w:h="16838" w:w="23811" w:orient="landscape"/>
          <w:pgMar w:bottom="1440.0000000000002" w:top="1440.0000000000002" w:left="1440.0000000000002" w:right="1440.0000000000002" w:header="720" w:footer="720"/>
          <w:pgNumType w:start="1"/>
        </w:sectPr>
      </w:pPr>
      <w:bookmarkStart w:colFirst="0" w:colLast="0" w:name="_8bu5vd88ruja"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tbl>
      <w:tblPr>
        <w:tblStyle w:val="Table29"/>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460"/>
        <w:gridCol w:w="9930"/>
        <w:tblGridChange w:id="0">
          <w:tblGrid>
            <w:gridCol w:w="1575"/>
            <w:gridCol w:w="2460"/>
            <w:gridCol w:w="9930"/>
          </w:tblGrid>
        </w:tblGridChange>
      </w:tblGrid>
      <w:tr>
        <w:trPr>
          <w:cantSplit w:val="0"/>
          <w:trHeight w:val="479.64518229166674" w:hRule="atLeast"/>
          <w:tblHeader w:val="1"/>
        </w:trPr>
        <w:tc>
          <w:tcPr/>
          <w:p w:rsidR="00000000" w:rsidDel="00000000" w:rsidP="00000000" w:rsidRDefault="00000000" w:rsidRPr="00000000" w14:paraId="00000502">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503">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504">
            <w:pPr>
              <w:widowControl w:val="0"/>
              <w:spacing w:line="240" w:lineRule="auto"/>
              <w:rPr>
                <w:b w:val="1"/>
                <w:bCs w:val="1"/>
              </w:rPr>
            </w:pPr>
            <w:r w:rsidDel="00000000" w:rsidR="00000000" w:rsidRPr="00000000">
              <w:rPr>
                <w:b w:val="1"/>
                <w:bCs w:val="1"/>
                <w:rtl w:val="0"/>
              </w:rPr>
              <w:t xml:space="preserve">Link</w:t>
            </w:r>
          </w:p>
        </w:tc>
      </w:tr>
      <w:tr>
        <w:trPr>
          <w:cantSplit w:val="0"/>
          <w:tblHeader w:val="1"/>
        </w:trPr>
        <w:tc>
          <w:tcPr/>
          <w:p w:rsidR="00000000" w:rsidDel="00000000" w:rsidP="00000000" w:rsidRDefault="00000000" w:rsidRPr="00000000" w14:paraId="00000505">
            <w:pPr>
              <w:widowControl w:val="0"/>
              <w:spacing w:line="240" w:lineRule="auto"/>
              <w:rPr/>
            </w:pPr>
            <w:r w:rsidDel="00000000" w:rsidR="00000000" w:rsidRPr="00000000">
              <w:rPr>
                <w:rtl w:val="0"/>
              </w:rPr>
              <w:t xml:space="preserve">Week 11</w:t>
            </w:r>
          </w:p>
        </w:tc>
        <w:tc>
          <w:tcPr/>
          <w:p w:rsidR="00000000" w:rsidDel="00000000" w:rsidP="00000000" w:rsidRDefault="00000000" w:rsidRPr="00000000" w14:paraId="00000506">
            <w:pPr>
              <w:widowControl w:val="0"/>
              <w:spacing w:line="240" w:lineRule="auto"/>
              <w:rPr/>
            </w:pPr>
            <w:r w:rsidDel="00000000" w:rsidR="00000000" w:rsidRPr="00000000">
              <w:rPr>
                <w:rtl w:val="0"/>
              </w:rPr>
              <w:t xml:space="preserve">Mar 9 to 15</w:t>
            </w:r>
          </w:p>
        </w:tc>
        <w:tc>
          <w:tcPr/>
          <w:p w:rsidR="00000000" w:rsidDel="00000000" w:rsidP="00000000" w:rsidRDefault="00000000" w:rsidRPr="00000000" w14:paraId="00000507">
            <w:pPr>
              <w:widowControl w:val="0"/>
              <w:spacing w:line="240" w:lineRule="auto"/>
              <w:rPr/>
            </w:pPr>
            <w:r w:rsidDel="00000000" w:rsidR="00000000" w:rsidRPr="00000000">
              <w:rPr>
                <w:rtl w:val="0"/>
              </w:rPr>
              <w:t xml:space="preserve">File</w:t>
            </w:r>
            <w:r w:rsidDel="00000000" w:rsidR="00000000" w:rsidRPr="00000000">
              <w:rPr>
                <w:rtl w:val="0"/>
              </w:rPr>
            </w:r>
          </w:p>
        </w:tc>
      </w:tr>
      <w:tr>
        <w:trPr>
          <w:cantSplit w:val="0"/>
          <w:tblHeader w:val="1"/>
        </w:trPr>
        <w:tc>
          <w:tcPr/>
          <w:p w:rsidR="00000000" w:rsidDel="00000000" w:rsidP="00000000" w:rsidRDefault="00000000" w:rsidRPr="00000000" w14:paraId="00000508">
            <w:pPr>
              <w:widowControl w:val="0"/>
              <w:spacing w:line="240" w:lineRule="auto"/>
              <w:rPr/>
            </w:pPr>
            <w:r w:rsidDel="00000000" w:rsidR="00000000" w:rsidRPr="00000000">
              <w:rPr>
                <w:rtl w:val="0"/>
              </w:rPr>
              <w:t xml:space="preserve">Week 10</w:t>
            </w:r>
          </w:p>
        </w:tc>
        <w:tc>
          <w:tcPr/>
          <w:p w:rsidR="00000000" w:rsidDel="00000000" w:rsidP="00000000" w:rsidRDefault="00000000" w:rsidRPr="00000000" w14:paraId="00000509">
            <w:pPr>
              <w:widowControl w:val="0"/>
              <w:spacing w:line="240" w:lineRule="auto"/>
              <w:rPr/>
            </w:pPr>
            <w:r w:rsidDel="00000000" w:rsidR="00000000" w:rsidRPr="00000000">
              <w:rPr>
                <w:rtl w:val="0"/>
              </w:rPr>
              <w:t xml:space="preserve">Mar 2 to Mar 8</w:t>
            </w:r>
          </w:p>
        </w:tc>
        <w:tc>
          <w:tcPr/>
          <w:p w:rsidR="00000000" w:rsidDel="00000000" w:rsidP="00000000" w:rsidRDefault="00000000" w:rsidRPr="00000000" w14:paraId="0000050A">
            <w:pPr>
              <w:widowControl w:val="0"/>
              <w:spacing w:line="240" w:lineRule="auto"/>
              <w:rPr/>
            </w:pPr>
            <w:hyperlink r:id="rId153">
              <w:r w:rsidDel="00000000" w:rsidR="00000000" w:rsidRPr="00000000">
                <w:rPr>
                  <w:color w:val="0000ee"/>
                  <w:u w:val="single"/>
                  <w:rtl w:val="0"/>
                </w:rPr>
                <w:t xml:space="preserve">WBR - Week 10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0B">
            <w:pPr>
              <w:widowControl w:val="0"/>
              <w:spacing w:line="240" w:lineRule="auto"/>
              <w:rPr/>
            </w:pPr>
            <w:r w:rsidDel="00000000" w:rsidR="00000000" w:rsidRPr="00000000">
              <w:rPr>
                <w:rtl w:val="0"/>
              </w:rPr>
              <w:t xml:space="preserve">Week 9</w:t>
            </w:r>
          </w:p>
        </w:tc>
        <w:tc>
          <w:tcPr/>
          <w:p w:rsidR="00000000" w:rsidDel="00000000" w:rsidP="00000000" w:rsidRDefault="00000000" w:rsidRPr="00000000" w14:paraId="0000050C">
            <w:pPr>
              <w:widowControl w:val="0"/>
              <w:spacing w:line="240" w:lineRule="auto"/>
              <w:rPr/>
            </w:pPr>
            <w:r w:rsidDel="00000000" w:rsidR="00000000" w:rsidRPr="00000000">
              <w:rPr>
                <w:rtl w:val="0"/>
              </w:rPr>
              <w:t xml:space="preserve">Feb 1 to Feb 28</w:t>
            </w:r>
          </w:p>
        </w:tc>
        <w:tc>
          <w:tcPr/>
          <w:p w:rsidR="00000000" w:rsidDel="00000000" w:rsidP="00000000" w:rsidRDefault="00000000" w:rsidRPr="00000000" w14:paraId="0000050D">
            <w:pPr>
              <w:widowControl w:val="0"/>
              <w:spacing w:line="240" w:lineRule="auto"/>
              <w:rPr/>
            </w:pPr>
            <w:hyperlink r:id="rId154">
              <w:r w:rsidDel="00000000" w:rsidR="00000000" w:rsidRPr="00000000">
                <w:rPr>
                  <w:color w:val="0000ee"/>
                  <w:u w:val="single"/>
                  <w:rtl w:val="0"/>
                </w:rPr>
                <w:t xml:space="preserve">WBR - Week 9 - Feb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0E">
            <w:pPr>
              <w:widowControl w:val="0"/>
              <w:spacing w:line="240" w:lineRule="auto"/>
              <w:rPr/>
            </w:pPr>
            <w:r w:rsidDel="00000000" w:rsidR="00000000" w:rsidRPr="00000000">
              <w:rPr>
                <w:rtl w:val="0"/>
              </w:rPr>
              <w:t xml:space="preserve">Week 8</w:t>
            </w:r>
          </w:p>
        </w:tc>
        <w:tc>
          <w:tcPr/>
          <w:p w:rsidR="00000000" w:rsidDel="00000000" w:rsidP="00000000" w:rsidRDefault="00000000" w:rsidRPr="00000000" w14:paraId="0000050F">
            <w:pPr>
              <w:widowControl w:val="0"/>
              <w:spacing w:line="240" w:lineRule="auto"/>
              <w:rPr/>
            </w:pPr>
            <w:r w:rsidDel="00000000" w:rsidR="00000000" w:rsidRPr="00000000">
              <w:rPr>
                <w:rtl w:val="0"/>
              </w:rPr>
              <w:t xml:space="preserve">Feb 16 to Feb 22</w:t>
            </w:r>
          </w:p>
        </w:tc>
        <w:tc>
          <w:tcPr/>
          <w:p w:rsidR="00000000" w:rsidDel="00000000" w:rsidP="00000000" w:rsidRDefault="00000000" w:rsidRPr="00000000" w14:paraId="00000510">
            <w:pPr>
              <w:widowControl w:val="0"/>
              <w:spacing w:line="240" w:lineRule="auto"/>
              <w:rPr/>
            </w:pPr>
            <w:hyperlink r:id="rId155">
              <w:r w:rsidDel="00000000" w:rsidR="00000000" w:rsidRPr="00000000">
                <w:rPr>
                  <w:color w:val="0000ee"/>
                  <w:u w:val="single"/>
                  <w:rtl w:val="0"/>
                </w:rPr>
                <w:t xml:space="preserve">WBR - Week 8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11">
            <w:pPr>
              <w:widowControl w:val="0"/>
              <w:spacing w:line="240" w:lineRule="auto"/>
              <w:rPr/>
            </w:pPr>
            <w:r w:rsidDel="00000000" w:rsidR="00000000" w:rsidRPr="00000000">
              <w:rPr>
                <w:rtl w:val="0"/>
              </w:rPr>
              <w:t xml:space="preserve">Week 7</w:t>
            </w:r>
          </w:p>
        </w:tc>
        <w:tc>
          <w:tcPr/>
          <w:p w:rsidR="00000000" w:rsidDel="00000000" w:rsidP="00000000" w:rsidRDefault="00000000" w:rsidRPr="00000000" w14:paraId="00000512">
            <w:pPr>
              <w:widowControl w:val="0"/>
              <w:spacing w:line="240" w:lineRule="auto"/>
              <w:rPr/>
            </w:pPr>
            <w:r w:rsidDel="00000000" w:rsidR="00000000" w:rsidRPr="00000000">
              <w:rPr>
                <w:rtl w:val="0"/>
              </w:rPr>
              <w:t xml:space="preserve">Feb 9 to Feb 15</w:t>
            </w:r>
          </w:p>
        </w:tc>
        <w:tc>
          <w:tcPr/>
          <w:p w:rsidR="00000000" w:rsidDel="00000000" w:rsidP="00000000" w:rsidRDefault="00000000" w:rsidRPr="00000000" w14:paraId="00000513">
            <w:pPr>
              <w:widowControl w:val="0"/>
              <w:spacing w:line="240" w:lineRule="auto"/>
              <w:rPr/>
            </w:pPr>
            <w:hyperlink r:id="rId156">
              <w:r w:rsidDel="00000000" w:rsidR="00000000" w:rsidRPr="00000000">
                <w:rPr>
                  <w:color w:val="0000ee"/>
                  <w:u w:val="single"/>
                  <w:rtl w:val="0"/>
                </w:rPr>
                <w:t xml:space="preserve">WBR - Week 7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14">
            <w:pPr>
              <w:widowControl w:val="0"/>
              <w:spacing w:line="240" w:lineRule="auto"/>
              <w:rPr/>
            </w:pPr>
            <w:r w:rsidDel="00000000" w:rsidR="00000000" w:rsidRPr="00000000">
              <w:rPr>
                <w:rtl w:val="0"/>
              </w:rPr>
              <w:t xml:space="preserve">Week 6</w:t>
            </w:r>
          </w:p>
        </w:tc>
        <w:tc>
          <w:tcPr/>
          <w:p w:rsidR="00000000" w:rsidDel="00000000" w:rsidP="00000000" w:rsidRDefault="00000000" w:rsidRPr="00000000" w14:paraId="00000515">
            <w:pPr>
              <w:widowControl w:val="0"/>
              <w:spacing w:line="240" w:lineRule="auto"/>
              <w:rPr/>
            </w:pPr>
            <w:r w:rsidDel="00000000" w:rsidR="00000000" w:rsidRPr="00000000">
              <w:rPr>
                <w:rtl w:val="0"/>
              </w:rPr>
              <w:t xml:space="preserve">Feb 2 to Feb 8</w:t>
            </w:r>
          </w:p>
        </w:tc>
        <w:tc>
          <w:tcPr/>
          <w:p w:rsidR="00000000" w:rsidDel="00000000" w:rsidP="00000000" w:rsidRDefault="00000000" w:rsidRPr="00000000" w14:paraId="00000516">
            <w:pPr>
              <w:widowControl w:val="0"/>
              <w:spacing w:line="240" w:lineRule="auto"/>
              <w:rPr/>
            </w:pPr>
            <w:hyperlink r:id="rId157">
              <w:r w:rsidDel="00000000" w:rsidR="00000000" w:rsidRPr="00000000">
                <w:rPr>
                  <w:color w:val="0000ee"/>
                  <w:u w:val="single"/>
                  <w:rtl w:val="0"/>
                </w:rPr>
                <w:t xml:space="preserve">WBR - Week 6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17">
            <w:pPr>
              <w:widowControl w:val="0"/>
              <w:spacing w:line="240" w:lineRule="auto"/>
              <w:rPr/>
            </w:pPr>
            <w:r w:rsidDel="00000000" w:rsidR="00000000" w:rsidRPr="00000000">
              <w:rPr>
                <w:rtl w:val="0"/>
              </w:rPr>
              <w:t xml:space="preserve">Week 5</w:t>
            </w:r>
          </w:p>
        </w:tc>
        <w:tc>
          <w:tcPr/>
          <w:p w:rsidR="00000000" w:rsidDel="00000000" w:rsidP="00000000" w:rsidRDefault="00000000" w:rsidRPr="00000000" w14:paraId="00000518">
            <w:pPr>
              <w:widowControl w:val="0"/>
              <w:spacing w:line="240" w:lineRule="auto"/>
              <w:rPr/>
            </w:pPr>
            <w:r w:rsidDel="00000000" w:rsidR="00000000" w:rsidRPr="00000000">
              <w:rPr>
                <w:rtl w:val="0"/>
              </w:rPr>
              <w:t xml:space="preserve">Jan 1 to Jan 31</w:t>
            </w:r>
          </w:p>
        </w:tc>
        <w:tc>
          <w:tcPr/>
          <w:p w:rsidR="00000000" w:rsidDel="00000000" w:rsidP="00000000" w:rsidRDefault="00000000" w:rsidRPr="00000000" w14:paraId="00000519">
            <w:pPr>
              <w:widowControl w:val="0"/>
              <w:spacing w:line="240" w:lineRule="auto"/>
              <w:rPr/>
            </w:pPr>
            <w:hyperlink r:id="rId158">
              <w:r w:rsidDel="00000000" w:rsidR="00000000" w:rsidRPr="00000000">
                <w:rPr>
                  <w:color w:val="0000ee"/>
                  <w:u w:val="single"/>
                  <w:rtl w:val="0"/>
                </w:rPr>
                <w:t xml:space="preserve">WBR - Jan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1A">
            <w:pPr>
              <w:widowControl w:val="0"/>
              <w:spacing w:line="240" w:lineRule="auto"/>
              <w:rPr/>
            </w:pPr>
            <w:r w:rsidDel="00000000" w:rsidR="00000000" w:rsidRPr="00000000">
              <w:rPr>
                <w:rtl w:val="0"/>
              </w:rPr>
              <w:t xml:space="preserve">Week 4</w:t>
            </w:r>
          </w:p>
        </w:tc>
        <w:tc>
          <w:tcPr/>
          <w:p w:rsidR="00000000" w:rsidDel="00000000" w:rsidP="00000000" w:rsidRDefault="00000000" w:rsidRPr="00000000" w14:paraId="0000051B">
            <w:pPr>
              <w:widowControl w:val="0"/>
              <w:spacing w:line="240" w:lineRule="auto"/>
              <w:rPr/>
            </w:pPr>
            <w:r w:rsidDel="00000000" w:rsidR="00000000" w:rsidRPr="00000000">
              <w:rPr>
                <w:rtl w:val="0"/>
              </w:rPr>
              <w:t xml:space="preserve">Jan 19 to Jan 25</w:t>
            </w:r>
          </w:p>
        </w:tc>
        <w:tc>
          <w:tcPr/>
          <w:p w:rsidR="00000000" w:rsidDel="00000000" w:rsidP="00000000" w:rsidRDefault="00000000" w:rsidRPr="00000000" w14:paraId="0000051C">
            <w:pPr>
              <w:widowControl w:val="0"/>
              <w:spacing w:line="240" w:lineRule="auto"/>
              <w:rPr/>
            </w:pPr>
            <w:hyperlink r:id="rId159">
              <w:r w:rsidDel="00000000" w:rsidR="00000000" w:rsidRPr="00000000">
                <w:rPr>
                  <w:color w:val="0000ee"/>
                  <w:u w:val="single"/>
                  <w:rtl w:val="0"/>
                </w:rPr>
                <w:t xml:space="preserve">WBR - Week 4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1D">
            <w:pPr>
              <w:widowControl w:val="0"/>
              <w:spacing w:line="240" w:lineRule="auto"/>
              <w:rPr/>
            </w:pPr>
            <w:r w:rsidDel="00000000" w:rsidR="00000000" w:rsidRPr="00000000">
              <w:rPr>
                <w:rtl w:val="0"/>
              </w:rPr>
              <w:t xml:space="preserve">Week 3</w:t>
            </w:r>
          </w:p>
        </w:tc>
        <w:tc>
          <w:tcPr/>
          <w:p w:rsidR="00000000" w:rsidDel="00000000" w:rsidP="00000000" w:rsidRDefault="00000000" w:rsidRPr="00000000" w14:paraId="0000051E">
            <w:pPr>
              <w:widowControl w:val="0"/>
              <w:spacing w:line="240" w:lineRule="auto"/>
              <w:rPr/>
            </w:pPr>
            <w:r w:rsidDel="00000000" w:rsidR="00000000" w:rsidRPr="00000000">
              <w:rPr>
                <w:rtl w:val="0"/>
              </w:rPr>
              <w:t xml:space="preserve">Jan 12 to Jan 18</w:t>
            </w:r>
          </w:p>
        </w:tc>
        <w:tc>
          <w:tcPr/>
          <w:p w:rsidR="00000000" w:rsidDel="00000000" w:rsidP="00000000" w:rsidRDefault="00000000" w:rsidRPr="00000000" w14:paraId="0000051F">
            <w:pPr>
              <w:widowControl w:val="0"/>
              <w:spacing w:line="240" w:lineRule="auto"/>
              <w:rPr/>
            </w:pPr>
            <w:hyperlink r:id="rId160">
              <w:r w:rsidDel="00000000" w:rsidR="00000000" w:rsidRPr="00000000">
                <w:rPr>
                  <w:color w:val="0000ee"/>
                  <w:u w:val="single"/>
                  <w:rtl w:val="0"/>
                </w:rPr>
                <w:t xml:space="preserve">WBR - Week 3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20">
            <w:pPr>
              <w:widowControl w:val="0"/>
              <w:spacing w:line="240" w:lineRule="auto"/>
              <w:rPr/>
            </w:pPr>
            <w:r w:rsidDel="00000000" w:rsidR="00000000" w:rsidRPr="00000000">
              <w:rPr>
                <w:rtl w:val="0"/>
              </w:rPr>
              <w:t xml:space="preserve">Week 2</w:t>
            </w:r>
          </w:p>
        </w:tc>
        <w:tc>
          <w:tcPr/>
          <w:p w:rsidR="00000000" w:rsidDel="00000000" w:rsidP="00000000" w:rsidRDefault="00000000" w:rsidRPr="00000000" w14:paraId="00000521">
            <w:pPr>
              <w:widowControl w:val="0"/>
              <w:spacing w:line="240" w:lineRule="auto"/>
              <w:rPr/>
            </w:pPr>
            <w:r w:rsidDel="00000000" w:rsidR="00000000" w:rsidRPr="00000000">
              <w:rPr>
                <w:rtl w:val="0"/>
              </w:rPr>
              <w:t xml:space="preserve">Jan 5 to Jan 11</w:t>
            </w:r>
          </w:p>
        </w:tc>
        <w:tc>
          <w:tcPr/>
          <w:p w:rsidR="00000000" w:rsidDel="00000000" w:rsidP="00000000" w:rsidRDefault="00000000" w:rsidRPr="00000000" w14:paraId="00000522">
            <w:pPr>
              <w:widowControl w:val="0"/>
              <w:spacing w:line="240" w:lineRule="auto"/>
              <w:rPr/>
            </w:pPr>
            <w:hyperlink r:id="rId161">
              <w:r w:rsidDel="00000000" w:rsidR="00000000" w:rsidRPr="00000000">
                <w:rPr>
                  <w:color w:val="0000ee"/>
                  <w:u w:val="single"/>
                  <w:rtl w:val="0"/>
                </w:rPr>
                <w:t xml:space="preserve">WBR - Week 2 (SAVED) Metric Report</w:t>
              </w:r>
            </w:hyperlink>
            <w:r w:rsidDel="00000000" w:rsidR="00000000" w:rsidRPr="00000000">
              <w:rPr>
                <w:rtl w:val="0"/>
              </w:rPr>
            </w:r>
          </w:p>
        </w:tc>
      </w:tr>
      <w:tr>
        <w:trPr>
          <w:cantSplit w:val="0"/>
          <w:trHeight w:val="420" w:hRule="atLeast"/>
          <w:tblHeader w:val="1"/>
        </w:trPr>
        <w:tc>
          <w:tcPr>
            <w:gridSpan w:val="3"/>
          </w:tcPr>
          <w:p w:rsidR="00000000" w:rsidDel="00000000" w:rsidP="00000000" w:rsidRDefault="00000000" w:rsidRPr="00000000" w14:paraId="00000523">
            <w:pPr>
              <w:widowControl w:val="0"/>
              <w:spacing w:line="240" w:lineRule="auto"/>
              <w:rPr>
                <w:b w:val="1"/>
                <w:bCs w:val="1"/>
              </w:rPr>
            </w:pPr>
            <w:r w:rsidDel="00000000" w:rsidR="00000000" w:rsidRPr="00000000">
              <w:rPr>
                <w:b w:val="1"/>
                <w:bCs w:val="1"/>
                <w:rtl w:val="0"/>
              </w:rPr>
              <w:t xml:space="preserve">Year End.</w:t>
            </w:r>
          </w:p>
        </w:tc>
      </w:tr>
      <w:tr>
        <w:trPr>
          <w:cantSplit w:val="0"/>
          <w:tblHeader w:val="1"/>
        </w:trPr>
        <w:tc>
          <w:tcPr/>
          <w:p w:rsidR="00000000" w:rsidDel="00000000" w:rsidP="00000000" w:rsidRDefault="00000000" w:rsidRPr="00000000" w14:paraId="00000526">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527">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528">
            <w:pPr>
              <w:widowControl w:val="0"/>
              <w:spacing w:line="240" w:lineRule="auto"/>
              <w:rPr/>
            </w:pPr>
            <w:hyperlink r:id="rId162">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29">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52A">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52B">
            <w:pPr>
              <w:widowControl w:val="0"/>
              <w:spacing w:line="240" w:lineRule="auto"/>
              <w:rPr/>
            </w:pPr>
            <w:hyperlink r:id="rId163">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2C">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52D">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52E">
            <w:pPr>
              <w:widowControl w:val="0"/>
              <w:spacing w:line="240" w:lineRule="auto"/>
              <w:rPr/>
            </w:pPr>
            <w:hyperlink r:id="rId164">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2F">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530">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531">
            <w:pPr>
              <w:widowControl w:val="0"/>
              <w:spacing w:line="240" w:lineRule="auto"/>
              <w:rPr/>
            </w:pPr>
            <w:hyperlink r:id="rId165">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32">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533">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534">
            <w:pPr>
              <w:widowControl w:val="0"/>
              <w:spacing w:line="240" w:lineRule="auto"/>
              <w:rPr/>
            </w:pPr>
            <w:hyperlink r:id="rId166">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35">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536">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537">
            <w:pPr>
              <w:widowControl w:val="0"/>
              <w:spacing w:line="240" w:lineRule="auto"/>
              <w:rPr/>
            </w:pPr>
            <w:hyperlink r:id="rId167">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38">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539">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53A">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53B">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53C">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53D">
            <w:pPr>
              <w:widowControl w:val="0"/>
              <w:spacing w:line="240" w:lineRule="auto"/>
              <w:rPr/>
            </w:pPr>
            <w:hyperlink r:id="rId168">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3E">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53F">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540">
            <w:pPr>
              <w:widowControl w:val="0"/>
              <w:spacing w:line="240" w:lineRule="auto"/>
              <w:rPr/>
            </w:pPr>
            <w:hyperlink r:id="rId169">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41">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542">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543">
            <w:pPr>
              <w:widowControl w:val="0"/>
              <w:spacing w:line="240" w:lineRule="auto"/>
              <w:rPr/>
            </w:pPr>
            <w:hyperlink r:id="rId170">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44">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545">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546">
            <w:pPr>
              <w:widowControl w:val="0"/>
              <w:spacing w:line="240" w:lineRule="auto"/>
              <w:rPr/>
            </w:pPr>
            <w:hyperlink r:id="rId171">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47">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548">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549">
            <w:pPr>
              <w:widowControl w:val="0"/>
              <w:spacing w:line="240" w:lineRule="auto"/>
              <w:rPr/>
            </w:pPr>
            <w:hyperlink r:id="rId172">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4A">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54B">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54C">
            <w:pPr>
              <w:widowControl w:val="0"/>
              <w:spacing w:line="240" w:lineRule="auto"/>
              <w:rPr/>
            </w:pPr>
            <w:hyperlink r:id="rId173">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4D">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54E">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54F">
            <w:pPr>
              <w:widowControl w:val="0"/>
              <w:spacing w:line="240" w:lineRule="auto"/>
              <w:rPr/>
            </w:pPr>
            <w:hyperlink r:id="rId174">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50">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551">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552">
            <w:pPr>
              <w:widowControl w:val="0"/>
              <w:spacing w:line="240" w:lineRule="auto"/>
              <w:rPr/>
            </w:pPr>
            <w:hyperlink r:id="rId175">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553">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554">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555">
            <w:pPr>
              <w:widowControl w:val="0"/>
              <w:spacing w:line="240" w:lineRule="auto"/>
              <w:rPr/>
            </w:pPr>
            <w:hyperlink r:id="rId176">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556">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557">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558">
            <w:pPr>
              <w:widowControl w:val="0"/>
              <w:spacing w:line="240" w:lineRule="auto"/>
              <w:rPr/>
            </w:pPr>
            <w:hyperlink r:id="rId177">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559">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55A">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55B">
            <w:pPr>
              <w:widowControl w:val="0"/>
              <w:spacing w:line="240" w:lineRule="auto"/>
              <w:rPr/>
            </w:pPr>
            <w:hyperlink r:id="rId178">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55C">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55D">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55E">
            <w:pPr>
              <w:widowControl w:val="0"/>
              <w:spacing w:line="240" w:lineRule="auto"/>
              <w:rPr/>
            </w:pPr>
            <w:hyperlink r:id="rId179">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55F">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560">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561">
            <w:pPr>
              <w:widowControl w:val="0"/>
              <w:spacing w:line="240" w:lineRule="auto"/>
              <w:rPr/>
            </w:pPr>
            <w:hyperlink r:id="rId180">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562">
      <w:pPr>
        <w:rPr/>
      </w:pPr>
      <w:r w:rsidDel="00000000" w:rsidR="00000000" w:rsidRPr="00000000">
        <w:rPr>
          <w:rtl w:val="0"/>
        </w:rPr>
      </w:r>
    </w:p>
    <w:sectPr>
      <w:headerReference r:id="rId181" w:type="default"/>
      <w:headerReference r:id="rId182" w:type="first"/>
      <w:footerReference r:id="rId183" w:type="default"/>
      <w:footerReference r:id="rId184"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64">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ab/>
      <w:t xml:space="preserve">WoW: 2 Mar to 8 Mar</w:t>
      <w:tab/>
      <w:tab/>
      <w:tab/>
      <w:tab/>
      <w:tab/>
      <w:t xml:space="preserve">vs 2 week prior: 23 Feb to 1 Mar 2026</w:t>
    </w:r>
  </w:p>
  <w:p w:rsidR="00000000" w:rsidDel="00000000" w:rsidP="00000000" w:rsidRDefault="00000000" w:rsidRPr="00000000" w14:paraId="00000565">
    <w:pPr>
      <w:spacing w:line="276" w:lineRule="auto"/>
      <w:rPr>
        <w:sz w:val="18"/>
        <w:szCs w:val="18"/>
      </w:rPr>
    </w:pPr>
    <w:r w:rsidDel="00000000" w:rsidR="00000000" w:rsidRPr="00000000">
      <w:rPr>
        <w:i w:val="1"/>
        <w:iCs w:val="1"/>
        <w:sz w:val="18"/>
        <w:szCs w:val="18"/>
        <w:rtl w:val="0"/>
      </w:rPr>
      <w:t xml:space="preserve">MtD: 1 Mar to 15 Mar 2026</w:t>
      <w:tab/>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68">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 xml:space="preserve">WoW: 2 Mar to 8 Mar</w:t>
      <w:tab/>
      <w:tab/>
      <w:tab/>
      <w:tab/>
      <w:tab/>
      <w:t xml:space="preserve">vs 2 week prior: 23 Feb to 1 Mar 2026</w:t>
    </w:r>
  </w:p>
  <w:p w:rsidR="00000000" w:rsidDel="00000000" w:rsidP="00000000" w:rsidRDefault="00000000" w:rsidRPr="00000000" w14:paraId="00000569">
    <w:pPr>
      <w:spacing w:line="276" w:lineRule="auto"/>
      <w:rPr>
        <w:sz w:val="18"/>
        <w:szCs w:val="18"/>
      </w:rPr>
    </w:pPr>
    <w:r w:rsidDel="00000000" w:rsidR="00000000" w:rsidRPr="00000000">
      <w:rPr>
        <w:i w:val="1"/>
        <w:iCs w:val="1"/>
        <w:sz w:val="18"/>
        <w:szCs w:val="18"/>
        <w:rtl w:val="0"/>
      </w:rPr>
      <w:t xml:space="preserve">MtD: 1 Mar to 15 Mar 2026</w:t>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70">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 xml:space="preserve">WoW: 2 Mar to 8 Mar</w:t>
      <w:tab/>
      <w:tab/>
      <w:tab/>
      <w:tab/>
      <w:tab/>
      <w:t xml:space="preserve">vs 2 week prior: 23 Feb to 1 Mar 2026</w:t>
    </w:r>
  </w:p>
  <w:p w:rsidR="00000000" w:rsidDel="00000000" w:rsidP="00000000" w:rsidRDefault="00000000" w:rsidRPr="00000000" w14:paraId="00000571">
    <w:pPr>
      <w:spacing w:line="276" w:lineRule="auto"/>
      <w:rPr>
        <w:sz w:val="18"/>
        <w:szCs w:val="18"/>
      </w:rPr>
    </w:pPr>
    <w:r w:rsidDel="00000000" w:rsidR="00000000" w:rsidRPr="00000000">
      <w:rPr>
        <w:i w:val="1"/>
        <w:iCs w:val="1"/>
        <w:sz w:val="18"/>
        <w:szCs w:val="18"/>
        <w:rtl w:val="0"/>
      </w:rPr>
      <w:t xml:space="preserve">MtD: 1 Mar to 15 Mar 2026</w:t>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78">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 xml:space="preserve">WoW: 2 Mar to 8 Mar</w:t>
      <w:tab/>
      <w:tab/>
      <w:tab/>
      <w:tab/>
      <w:tab/>
      <w:t xml:space="preserve">vs 2 week prior: 23 Feb to 1 Mar 2026</w:t>
    </w:r>
  </w:p>
  <w:p w:rsidR="00000000" w:rsidDel="00000000" w:rsidP="00000000" w:rsidRDefault="00000000" w:rsidRPr="00000000" w14:paraId="00000579">
    <w:pPr>
      <w:spacing w:line="276" w:lineRule="auto"/>
      <w:rPr>
        <w:sz w:val="18"/>
        <w:szCs w:val="18"/>
      </w:rPr>
    </w:pPr>
    <w:r w:rsidDel="00000000" w:rsidR="00000000" w:rsidRPr="00000000">
      <w:rPr>
        <w:i w:val="1"/>
        <w:iCs w:val="1"/>
        <w:sz w:val="18"/>
        <w:szCs w:val="18"/>
        <w:rtl w:val="0"/>
      </w:rPr>
      <w:t xml:space="preserve">MtD: 1 Mar to 15 Mar 2026</w:t>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80">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 xml:space="preserve">WoW: 2 Mar to 8 Mar</w:t>
      <w:tab/>
      <w:tab/>
      <w:tab/>
      <w:tab/>
      <w:tab/>
      <w:t xml:space="preserve">vs 2 week prior: 23 Feb to 1 Mar 2026</w:t>
    </w:r>
  </w:p>
  <w:p w:rsidR="00000000" w:rsidDel="00000000" w:rsidP="00000000" w:rsidRDefault="00000000" w:rsidRPr="00000000" w14:paraId="00000581">
    <w:pPr>
      <w:spacing w:line="276" w:lineRule="auto"/>
      <w:rPr>
        <w:sz w:val="18"/>
        <w:szCs w:val="18"/>
      </w:rPr>
    </w:pPr>
    <w:r w:rsidDel="00000000" w:rsidR="00000000" w:rsidRPr="00000000">
      <w:rPr>
        <w:i w:val="1"/>
        <w:iCs w:val="1"/>
        <w:sz w:val="18"/>
        <w:szCs w:val="18"/>
        <w:rtl w:val="0"/>
      </w:rPr>
      <w:t xml:space="preserve">MtD: 1 Mar to 15 Mar 2026</w:t>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88">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ab/>
      <w:t xml:space="preserve">WoW: 2 Mar to 8 Mar</w:t>
      <w:tab/>
      <w:tab/>
      <w:tab/>
      <w:tab/>
      <w:tab/>
      <w:t xml:space="preserve">vs 2 week prior: 23 Feb to 1 Mar 2026</w:t>
    </w:r>
  </w:p>
  <w:p w:rsidR="00000000" w:rsidDel="00000000" w:rsidP="00000000" w:rsidRDefault="00000000" w:rsidRPr="00000000" w14:paraId="00000589">
    <w:pPr>
      <w:spacing w:line="276" w:lineRule="auto"/>
      <w:rPr>
        <w:sz w:val="18"/>
        <w:szCs w:val="18"/>
      </w:rPr>
    </w:pPr>
    <w:r w:rsidDel="00000000" w:rsidR="00000000" w:rsidRPr="00000000">
      <w:rPr>
        <w:i w:val="1"/>
        <w:iCs w:val="1"/>
        <w:sz w:val="18"/>
        <w:szCs w:val="18"/>
        <w:rtl w:val="0"/>
      </w:rPr>
      <w:t xml:space="preserve">MtD: 1 Mar to 15 Mar 2026</w:t>
      <w:tab/>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90">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 xml:space="preserve">WoW: 2 Mar to 8 Mar</w:t>
      <w:tab/>
      <w:tab/>
      <w:tab/>
      <w:tab/>
      <w:tab/>
      <w:t xml:space="preserve">vs 2 week prior: 23 Feb to 1 Mar 2026</w:t>
    </w:r>
  </w:p>
  <w:p w:rsidR="00000000" w:rsidDel="00000000" w:rsidP="00000000" w:rsidRDefault="00000000" w:rsidRPr="00000000" w14:paraId="00000591">
    <w:pPr>
      <w:spacing w:line="276" w:lineRule="auto"/>
      <w:rPr>
        <w:b w:val="1"/>
        <w:bCs w:val="1"/>
        <w:i w:val="1"/>
        <w:iCs w:val="1"/>
        <w:color w:val="434343"/>
        <w:sz w:val="16"/>
        <w:szCs w:val="16"/>
      </w:rPr>
    </w:pPr>
    <w:r w:rsidDel="00000000" w:rsidR="00000000" w:rsidRPr="00000000">
      <w:rPr>
        <w:i w:val="1"/>
        <w:iCs w:val="1"/>
        <w:sz w:val="18"/>
        <w:szCs w:val="18"/>
        <w:rtl w:val="0"/>
      </w:rPr>
      <w:t xml:space="preserve">MtD: 1 Mar to 15 Mar 2026</w:t>
      <w:tab/>
      <w:tab/>
      <w:tab/>
      <w:tab/>
      <w:tab/>
      <w:t xml:space="preserve">vs MtD p</w:t>
      <w:tab/>
      <w:t xml:space="preserve">rev month (MoM): 1 Feb to </w:t>
    </w:r>
    <w:r w:rsidDel="00000000" w:rsidR="00000000" w:rsidRPr="00000000">
      <w:rPr>
        <w:rtl w:val="0"/>
      </w:rPr>
    </w:r>
  </w:p>
  <w:p w:rsidR="00000000" w:rsidDel="00000000" w:rsidP="00000000" w:rsidRDefault="00000000" w:rsidRPr="00000000" w14:paraId="00000592">
    <w:pPr>
      <w:spacing w:line="276" w:lineRule="auto"/>
      <w:rPr>
        <w:sz w:val="18"/>
        <w:szCs w:val="18"/>
      </w:rPr>
    </w:pPr>
    <w:r w:rsidDel="00000000" w:rsidR="00000000" w:rsidRPr="00000000">
      <w:rPr>
        <w:i w:val="1"/>
        <w:iCs w:val="1"/>
        <w:sz w:val="18"/>
        <w:szCs w:val="18"/>
        <w:rtl w:val="0"/>
      </w:rPr>
      <w:t xml:space="preserve">15 Feb 2026 </w:t>
      <w:tab/>
      <w:tab/>
      <w:t xml:space="preserve">vs MtD prev year (YoY): 1 Mar to 15 Mar 2025</w: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99">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 xml:space="preserve">WoW: 2 Mar to 8 Mar</w:t>
      <w:tab/>
      <w:tab/>
      <w:tab/>
      <w:tab/>
      <w:tab/>
      <w:t xml:space="preserve">vs 2 week prior: 23 Feb to 1 Mar 2026</w:t>
    </w:r>
  </w:p>
  <w:p w:rsidR="00000000" w:rsidDel="00000000" w:rsidP="00000000" w:rsidRDefault="00000000" w:rsidRPr="00000000" w14:paraId="0000059A">
    <w:pPr>
      <w:spacing w:line="276" w:lineRule="auto"/>
      <w:rPr>
        <w:sz w:val="18"/>
        <w:szCs w:val="18"/>
      </w:rPr>
    </w:pPr>
    <w:r w:rsidDel="00000000" w:rsidR="00000000" w:rsidRPr="00000000">
      <w:rPr>
        <w:i w:val="1"/>
        <w:iCs w:val="1"/>
        <w:sz w:val="18"/>
        <w:szCs w:val="18"/>
        <w:rtl w:val="0"/>
      </w:rPr>
      <w:t xml:space="preserve">MtD: 1 Mar to 15 Mar 2026</w:t>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A2">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 xml:space="preserve">WoW: 2 Mar to 8 Mar</w:t>
      <w:tab/>
      <w:tab/>
      <w:tab/>
      <w:tab/>
      <w:tab/>
      <w:t xml:space="preserve">vs 2 week prior: 23 Feb to 1 Mar 2026</w:t>
    </w:r>
  </w:p>
  <w:p w:rsidR="00000000" w:rsidDel="00000000" w:rsidP="00000000" w:rsidRDefault="00000000" w:rsidRPr="00000000" w14:paraId="000005A3">
    <w:pPr>
      <w:spacing w:line="276" w:lineRule="auto"/>
      <w:rPr>
        <w:sz w:val="18"/>
        <w:szCs w:val="18"/>
      </w:rPr>
    </w:pPr>
    <w:r w:rsidDel="00000000" w:rsidR="00000000" w:rsidRPr="00000000">
      <w:rPr>
        <w:i w:val="1"/>
        <w:iCs w:val="1"/>
        <w:sz w:val="18"/>
        <w:szCs w:val="18"/>
        <w:rtl w:val="0"/>
      </w:rPr>
      <w:t xml:space="preserve">MtD: 1 Mar to 15 Mar 2026</w:t>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15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AB">
    <w:pPr>
      <w:spacing w:line="276" w:lineRule="auto"/>
      <w:rPr>
        <w:i w:val="1"/>
        <w:iCs w:val="1"/>
        <w:sz w:val="18"/>
        <w:szCs w:val="18"/>
      </w:rPr>
    </w:pPr>
    <w:r w:rsidDel="00000000" w:rsidR="00000000" w:rsidRPr="00000000">
      <w:rPr>
        <w:i w:val="1"/>
        <w:iCs w:val="1"/>
        <w:sz w:val="18"/>
        <w:szCs w:val="18"/>
        <w:rtl w:val="0"/>
      </w:rPr>
      <w:t xml:space="preserve">Week 11: 9 to 15 Mar</w:t>
      <w:tab/>
      <w:tab/>
      <w:tab/>
      <w:tab/>
      <w:tab/>
      <w:t xml:space="preserve">WoW: 2 Mar to 8 Mar</w:t>
      <w:tab/>
      <w:tab/>
      <w:tab/>
      <w:tab/>
      <w:tab/>
      <w:t xml:space="preserve">vs 2 week prior: 23 Feb to 1 Mar 2026</w:t>
    </w:r>
  </w:p>
  <w:p w:rsidR="00000000" w:rsidDel="00000000" w:rsidP="00000000" w:rsidRDefault="00000000" w:rsidRPr="00000000" w14:paraId="000005AC">
    <w:pPr>
      <w:spacing w:line="276" w:lineRule="auto"/>
      <w:rPr>
        <w:sz w:val="18"/>
        <w:szCs w:val="18"/>
      </w:rPr>
    </w:pPr>
    <w:r w:rsidDel="00000000" w:rsidR="00000000" w:rsidRPr="00000000">
      <w:rPr>
        <w:i w:val="1"/>
        <w:iCs w:val="1"/>
        <w:sz w:val="18"/>
        <w:szCs w:val="18"/>
        <w:rtl w:val="0"/>
      </w:rPr>
      <w:t xml:space="preserve">MtD: 1 Mar to 15 Mar 2026</w:t>
      <w:tab/>
      <w:tab/>
      <w:tab/>
      <w:tab/>
      <w:tab/>
      <w:t xml:space="preserve">vs MtD p</w:t>
      <w:tab/>
      <w:t xml:space="preserve">rev month (MoM): 1 Feb to 15 Feb 2026 </w:t>
      <w:tab/>
      <w:tab/>
      <w:t xml:space="preserve">vs MtD prev year (YoY): 1 Mar to 15 Mar 2025</w: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spacing w:line="276" w:lineRule="auto"/>
      <w:rPr>
        <w:sz w:val="18"/>
        <w:szCs w:val="18"/>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sami.awada@propertyfinder.ae" TargetMode="External"/><Relationship Id="rId42" Type="http://schemas.openxmlformats.org/officeDocument/2006/relationships/header" Target="header12.xml"/><Relationship Id="rId41" Type="http://schemas.openxmlformats.org/officeDocument/2006/relationships/header" Target="header11.xml"/><Relationship Id="rId44" Type="http://schemas.openxmlformats.org/officeDocument/2006/relationships/header" Target="header14.xml"/><Relationship Id="rId43" Type="http://schemas.openxmlformats.org/officeDocument/2006/relationships/footer" Target="footer5.xml"/><Relationship Id="rId46" Type="http://schemas.openxmlformats.org/officeDocument/2006/relationships/footer" Target="footer6.xml"/><Relationship Id="rId45" Type="http://schemas.openxmlformats.org/officeDocument/2006/relationships/header" Target="header13.xml"/><Relationship Id="rId107" Type="http://schemas.openxmlformats.org/officeDocument/2006/relationships/hyperlink" Target="mailto:amory.kelie@propertyfinder.ae" TargetMode="External"/><Relationship Id="rId106" Type="http://schemas.openxmlformats.org/officeDocument/2006/relationships/hyperlink" Target="mailto:amory.kelie@propertyfinder.ae" TargetMode="External"/><Relationship Id="rId105" Type="http://schemas.openxmlformats.org/officeDocument/2006/relationships/hyperlink" Target="mailto:taran.kambow@propertyfinder.ae" TargetMode="External"/><Relationship Id="rId104" Type="http://schemas.openxmlformats.org/officeDocument/2006/relationships/footer" Target="footer12.xml"/><Relationship Id="rId109" Type="http://schemas.openxmlformats.org/officeDocument/2006/relationships/header" Target="header27.xml"/><Relationship Id="rId108" Type="http://schemas.openxmlformats.org/officeDocument/2006/relationships/image" Target="media/image3.png"/><Relationship Id="rId48" Type="http://schemas.openxmlformats.org/officeDocument/2006/relationships/hyperlink" Target="mailto:mahmoud.nessim.c@propertyfinder.ae" TargetMode="External"/><Relationship Id="rId47" Type="http://schemas.openxmlformats.org/officeDocument/2006/relationships/hyperlink" Target="mailto:a.osman@propertyfinder.ae" TargetMode="External"/><Relationship Id="rId49" Type="http://schemas.openxmlformats.org/officeDocument/2006/relationships/hyperlink" Target="mailto:michelle.brackley@propertyfinder.ae" TargetMode="External"/><Relationship Id="rId184" Type="http://schemas.openxmlformats.org/officeDocument/2006/relationships/footer" Target="footer28.xml"/><Relationship Id="rId103" Type="http://schemas.openxmlformats.org/officeDocument/2006/relationships/header" Target="header25.xml"/><Relationship Id="rId102" Type="http://schemas.openxmlformats.org/officeDocument/2006/relationships/header" Target="header26.xml"/><Relationship Id="rId101" Type="http://schemas.openxmlformats.org/officeDocument/2006/relationships/footer" Target="footer11.xml"/><Relationship Id="rId100" Type="http://schemas.openxmlformats.org/officeDocument/2006/relationships/header" Target="header24.xml"/><Relationship Id="rId31" Type="http://schemas.openxmlformats.org/officeDocument/2006/relationships/image" Target="media/image14.png"/><Relationship Id="rId30" Type="http://schemas.openxmlformats.org/officeDocument/2006/relationships/footer" Target="footer3.xml"/><Relationship Id="rId33" Type="http://schemas.openxmlformats.org/officeDocument/2006/relationships/header" Target="header9.xml"/><Relationship Id="rId183" Type="http://schemas.openxmlformats.org/officeDocument/2006/relationships/footer" Target="footer27.xml"/><Relationship Id="rId32" Type="http://schemas.openxmlformats.org/officeDocument/2006/relationships/header" Target="header10.xml"/><Relationship Id="rId182" Type="http://schemas.openxmlformats.org/officeDocument/2006/relationships/header" Target="header43.xml"/><Relationship Id="rId35" Type="http://schemas.openxmlformats.org/officeDocument/2006/relationships/hyperlink" Target="mailto:enguerran@propertyfinder.ae" TargetMode="External"/><Relationship Id="rId181" Type="http://schemas.openxmlformats.org/officeDocument/2006/relationships/header" Target="header44.xml"/><Relationship Id="rId34" Type="http://schemas.openxmlformats.org/officeDocument/2006/relationships/footer" Target="footer4.xml"/><Relationship Id="rId180" Type="http://schemas.openxmlformats.org/officeDocument/2006/relationships/hyperlink" Target="https://docs.google.com/document/d/1fleJOw_pz-M8JoCOWWOCUM0IB42LL7ym/edit" TargetMode="External"/><Relationship Id="rId37" Type="http://schemas.openxmlformats.org/officeDocument/2006/relationships/hyperlink" Target="mailto:enguerran@propertyfinder.ae" TargetMode="External"/><Relationship Id="rId176" Type="http://schemas.openxmlformats.org/officeDocument/2006/relationships/hyperlink" Target="https://docs.google.com/document/d/1e3UeIMzh7JyKrxj6lyMPXkcafXrLC0eQ/edit#heading=h.wirk8x2lp8jc" TargetMode="External"/><Relationship Id="rId36" Type="http://schemas.openxmlformats.org/officeDocument/2006/relationships/hyperlink" Target="mailto:sami.awada@propertyfinder.ae" TargetMode="External"/><Relationship Id="rId175" Type="http://schemas.openxmlformats.org/officeDocument/2006/relationships/hyperlink" Target="https://docs.google.com/document/d/1Fjyw0fV3Y-Hga-PR9O4gNAmTpEtQvgPnFtwnFdFJYIo/edit?tab=t.lrepmqnp8vx#heading=h.2f32aid8tc0x" TargetMode="External"/><Relationship Id="rId39" Type="http://schemas.openxmlformats.org/officeDocument/2006/relationships/hyperlink" Target="mailto:enguerran@propertyfinder.ae" TargetMode="External"/><Relationship Id="rId174" Type="http://schemas.openxmlformats.org/officeDocument/2006/relationships/hyperlink" Target="https://docs.google.com/document/d/1T0rn4Bqj5piLZjO3F2O63Z1cyaxcgFNv6puzC7AZDSA/edit?usp=sharing" TargetMode="External"/><Relationship Id="rId38" Type="http://schemas.openxmlformats.org/officeDocument/2006/relationships/hyperlink" Target="mailto:enguerran@propertyfinder.ae" TargetMode="External"/><Relationship Id="rId173" Type="http://schemas.openxmlformats.org/officeDocument/2006/relationships/hyperlink" Target="https://docs.google.com/document/d/1ItCjzD_h75Kmv_aGRzCyB5ukkrIUmD9gAyUXc3d0DBk/edit?usp=sharing" TargetMode="External"/><Relationship Id="rId179" Type="http://schemas.openxmlformats.org/officeDocument/2006/relationships/hyperlink" Target="https://docs.google.com/document/d/12QAo_l17NZ-CenH03HRyNi_HBVlTkSZs/edit" TargetMode="External"/><Relationship Id="rId178" Type="http://schemas.openxmlformats.org/officeDocument/2006/relationships/hyperlink" Target="https://docs.google.com/document/d/12mkxbVclbqM7uw3If4YoObqAENU9Vah0/edit#heading=h.re4vwp7c4lj6" TargetMode="External"/><Relationship Id="rId177" Type="http://schemas.openxmlformats.org/officeDocument/2006/relationships/hyperlink" Target="https://docs.google.com/document/d/1xF2NxOzFrhLW0xHF06K8f2x-hwW3VqiX/edit" TargetMode="External"/><Relationship Id="rId20" Type="http://schemas.openxmlformats.org/officeDocument/2006/relationships/footer" Target="footer2.xml"/><Relationship Id="rId22" Type="http://schemas.openxmlformats.org/officeDocument/2006/relationships/hyperlink" Target="mailto:michelle.brackley@propertyfinder.ae" TargetMode="External"/><Relationship Id="rId21" Type="http://schemas.openxmlformats.org/officeDocument/2006/relationships/hyperlink" Target="mailto:vladimir.malugin@propertyfinder.ae" TargetMode="External"/><Relationship Id="rId24" Type="http://schemas.openxmlformats.org/officeDocument/2006/relationships/hyperlink" Target="https://app.powerbi.com/reportEmbed?reportId=ee46fe1e-5847-44e3-87ea-87d6539e2d6f&amp;autoAuth=true&amp;ctid=8b0ecbe3-23e2-4936-a98f-1ecdd4043ff3" TargetMode="External"/><Relationship Id="rId23" Type="http://schemas.openxmlformats.org/officeDocument/2006/relationships/hyperlink" Target="mailto:vladimir.malugin@propertyfinder.ae" TargetMode="External"/><Relationship Id="rId129" Type="http://schemas.openxmlformats.org/officeDocument/2006/relationships/footer" Target="footer17.xml"/><Relationship Id="rId128" Type="http://schemas.openxmlformats.org/officeDocument/2006/relationships/header" Target="header33.xml"/><Relationship Id="rId127" Type="http://schemas.openxmlformats.org/officeDocument/2006/relationships/header" Target="header34.xml"/><Relationship Id="rId126" Type="http://schemas.openxmlformats.org/officeDocument/2006/relationships/footer" Target="footer16.xml"/><Relationship Id="rId26" Type="http://schemas.openxmlformats.org/officeDocument/2006/relationships/hyperlink" Target="mailto:michelle.brackley@propertyfinder.ae" TargetMode="External"/><Relationship Id="rId121" Type="http://schemas.openxmlformats.org/officeDocument/2006/relationships/hyperlink" Target="mailto:sajjad@propertyfinder.ae" TargetMode="External"/><Relationship Id="rId25" Type="http://schemas.openxmlformats.org/officeDocument/2006/relationships/hyperlink" Target="mailto:michelle.brackley@propertyfinder.ae" TargetMode="External"/><Relationship Id="rId120" Type="http://schemas.openxmlformats.org/officeDocument/2006/relationships/hyperlink" Target="mailto:sajjad@propertyfinder.ae" TargetMode="External"/><Relationship Id="rId28" Type="http://schemas.openxmlformats.org/officeDocument/2006/relationships/header" Target="header7.xml"/><Relationship Id="rId27" Type="http://schemas.openxmlformats.org/officeDocument/2006/relationships/hyperlink" Target="mailto:michelle.brackley@propertyfinder.ae" TargetMode="External"/><Relationship Id="rId125" Type="http://schemas.openxmlformats.org/officeDocument/2006/relationships/footer" Target="footer15.xml"/><Relationship Id="rId29" Type="http://schemas.openxmlformats.org/officeDocument/2006/relationships/header" Target="header8.xml"/><Relationship Id="rId124" Type="http://schemas.openxmlformats.org/officeDocument/2006/relationships/header" Target="header32.xml"/><Relationship Id="rId123" Type="http://schemas.openxmlformats.org/officeDocument/2006/relationships/header" Target="header31.xml"/><Relationship Id="rId122" Type="http://schemas.openxmlformats.org/officeDocument/2006/relationships/hyperlink" Target="mailto:sajjad@propertyfinder.ae" TargetMode="External"/><Relationship Id="rId95" Type="http://schemas.openxmlformats.org/officeDocument/2006/relationships/image" Target="media/image10.png"/><Relationship Id="rId94" Type="http://schemas.openxmlformats.org/officeDocument/2006/relationships/hyperlink" Target="mailto:soumar.aoun@propertyfinder.ae" TargetMode="External"/><Relationship Id="rId97" Type="http://schemas.openxmlformats.org/officeDocument/2006/relationships/image" Target="media/image4.png"/><Relationship Id="rId96" Type="http://schemas.openxmlformats.org/officeDocument/2006/relationships/image" Target="media/image16.png"/><Relationship Id="rId11" Type="http://schemas.openxmlformats.org/officeDocument/2006/relationships/image" Target="media/image17.png"/><Relationship Id="rId99" Type="http://schemas.openxmlformats.org/officeDocument/2006/relationships/header" Target="header23.xml"/><Relationship Id="rId10" Type="http://schemas.openxmlformats.org/officeDocument/2006/relationships/image" Target="media/image9.png"/><Relationship Id="rId98" Type="http://schemas.openxmlformats.org/officeDocument/2006/relationships/hyperlink" Target="mailto:amory.kelie@propertyfinder.ae" TargetMode="External"/><Relationship Id="rId13" Type="http://schemas.openxmlformats.org/officeDocument/2006/relationships/image" Target="media/image12.png"/><Relationship Id="rId12" Type="http://schemas.openxmlformats.org/officeDocument/2006/relationships/image" Target="media/image7.png"/><Relationship Id="rId91" Type="http://schemas.openxmlformats.org/officeDocument/2006/relationships/header" Target="header21.xml"/><Relationship Id="rId90" Type="http://schemas.openxmlformats.org/officeDocument/2006/relationships/header" Target="header22.xml"/><Relationship Id="rId93" Type="http://schemas.openxmlformats.org/officeDocument/2006/relationships/hyperlink" Target="mailto:a.osman@propertyfinder.ae" TargetMode="External"/><Relationship Id="rId92" Type="http://schemas.openxmlformats.org/officeDocument/2006/relationships/footer" Target="footer10.xml"/><Relationship Id="rId118" Type="http://schemas.openxmlformats.org/officeDocument/2006/relationships/hyperlink" Target="https://pfinder.atlassian.net/jira/dashboards/12237?maximized=27595" TargetMode="External"/><Relationship Id="rId117" Type="http://schemas.openxmlformats.org/officeDocument/2006/relationships/hyperlink" Target="mailto:luis.cappa@propertyfinder.ae" TargetMode="External"/><Relationship Id="rId116" Type="http://schemas.openxmlformats.org/officeDocument/2006/relationships/hyperlink" Target="mailto:sajjad@propertyfinder.ae" TargetMode="External"/><Relationship Id="rId115" Type="http://schemas.openxmlformats.org/officeDocument/2006/relationships/hyperlink" Target="mailto:luis.cappa@propertyfinder.ae" TargetMode="External"/><Relationship Id="rId119" Type="http://schemas.openxmlformats.org/officeDocument/2006/relationships/hyperlink" Target="mailto:sajjad@propertyfinder.ae" TargetMode="External"/><Relationship Id="rId15" Type="http://schemas.openxmlformats.org/officeDocument/2006/relationships/header" Target="header4.xml"/><Relationship Id="rId110" Type="http://schemas.openxmlformats.org/officeDocument/2006/relationships/header" Target="header28.xml"/><Relationship Id="rId14" Type="http://schemas.openxmlformats.org/officeDocument/2006/relationships/header" Target="header3.xml"/><Relationship Id="rId17" Type="http://schemas.openxmlformats.org/officeDocument/2006/relationships/image" Target="media/image6.png"/><Relationship Id="rId16" Type="http://schemas.openxmlformats.org/officeDocument/2006/relationships/footer" Target="footer1.xml"/><Relationship Id="rId19" Type="http://schemas.openxmlformats.org/officeDocument/2006/relationships/header" Target="header5.xml"/><Relationship Id="rId114" Type="http://schemas.openxmlformats.org/officeDocument/2006/relationships/footer" Target="footer14.xml"/><Relationship Id="rId18" Type="http://schemas.openxmlformats.org/officeDocument/2006/relationships/header" Target="header6.xml"/><Relationship Id="rId113" Type="http://schemas.openxmlformats.org/officeDocument/2006/relationships/header" Target="header29.xml"/><Relationship Id="rId112" Type="http://schemas.openxmlformats.org/officeDocument/2006/relationships/header" Target="header30.xml"/><Relationship Id="rId111" Type="http://schemas.openxmlformats.org/officeDocument/2006/relationships/footer" Target="footer13.xml"/><Relationship Id="rId84" Type="http://schemas.openxmlformats.org/officeDocument/2006/relationships/hyperlink" Target="mailto:michael.trosin@propertyfinder.ae" TargetMode="External"/><Relationship Id="rId83" Type="http://schemas.openxmlformats.org/officeDocument/2006/relationships/hyperlink" Target="mailto:wael.abdella@propertyfinder.ae" TargetMode="External"/><Relationship Id="rId86" Type="http://schemas.openxmlformats.org/officeDocument/2006/relationships/hyperlink" Target="mailto:ramesh@propertyfinder.ae" TargetMode="External"/><Relationship Id="rId85" Type="http://schemas.openxmlformats.org/officeDocument/2006/relationships/hyperlink" Target="mailto:mehmet.yusuf@propertyfinder.ae" TargetMode="External"/><Relationship Id="rId88" Type="http://schemas.openxmlformats.org/officeDocument/2006/relationships/header" Target="header20.xml"/><Relationship Id="rId150" Type="http://schemas.openxmlformats.org/officeDocument/2006/relationships/header" Target="header41.xml"/><Relationship Id="rId87" Type="http://schemas.openxmlformats.org/officeDocument/2006/relationships/header" Target="header19.xml"/><Relationship Id="rId89" Type="http://schemas.openxmlformats.org/officeDocument/2006/relationships/footer" Target="footer9.xml"/><Relationship Id="rId80" Type="http://schemas.openxmlformats.org/officeDocument/2006/relationships/hyperlink" Target="mailto:mohamed.hamed@propertyfinder.eg" TargetMode="External"/><Relationship Id="rId82" Type="http://schemas.openxmlformats.org/officeDocument/2006/relationships/hyperlink" Target="mailto:hussein.zahran@propertyfinder.ae" TargetMode="External"/><Relationship Id="rId81" Type="http://schemas.openxmlformats.org/officeDocument/2006/relationships/hyperlink" Target="mailto:ashish@propertyfinder.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42.xml"/><Relationship Id="rId4" Type="http://schemas.openxmlformats.org/officeDocument/2006/relationships/numbering" Target="numbering.xml"/><Relationship Id="rId148" Type="http://schemas.openxmlformats.org/officeDocument/2006/relationships/footer" Target="footer24.xml"/><Relationship Id="rId9" Type="http://schemas.openxmlformats.org/officeDocument/2006/relationships/image" Target="media/image5.png"/><Relationship Id="rId143" Type="http://schemas.openxmlformats.org/officeDocument/2006/relationships/hyperlink" Target="mailto:soumar.aoun@propertyfinder.ae" TargetMode="External"/><Relationship Id="rId142" Type="http://schemas.openxmlformats.org/officeDocument/2006/relationships/hyperlink" Target="https://docs.google.com/document/d/11M82esN1w83DrNOpFJB5aC75OqV5mz1byM9whLgl8y4/edit?usp=sharing" TargetMode="External"/><Relationship Id="rId141" Type="http://schemas.openxmlformats.org/officeDocument/2006/relationships/hyperlink" Target="mailto:ivan@propertyfinder.ae" TargetMode="External"/><Relationship Id="rId140" Type="http://schemas.openxmlformats.org/officeDocument/2006/relationships/footer" Target="footer22.xml"/><Relationship Id="rId5" Type="http://schemas.openxmlformats.org/officeDocument/2006/relationships/styles" Target="styles.xml"/><Relationship Id="rId147" Type="http://schemas.openxmlformats.org/officeDocument/2006/relationships/footer" Target="footer23.xml"/><Relationship Id="rId6" Type="http://schemas.openxmlformats.org/officeDocument/2006/relationships/header" Target="header1.xml"/><Relationship Id="rId146" Type="http://schemas.openxmlformats.org/officeDocument/2006/relationships/header" Target="header40.xml"/><Relationship Id="rId7" Type="http://schemas.openxmlformats.org/officeDocument/2006/relationships/header" Target="header2.xml"/><Relationship Id="rId145" Type="http://schemas.openxmlformats.org/officeDocument/2006/relationships/header" Target="header39.xml"/><Relationship Id="rId8" Type="http://schemas.openxmlformats.org/officeDocument/2006/relationships/image" Target="media/image15.png"/><Relationship Id="rId144" Type="http://schemas.openxmlformats.org/officeDocument/2006/relationships/hyperlink" Target="mailto:paresh@propertyfinder.ae" TargetMode="External"/><Relationship Id="rId73" Type="http://schemas.openxmlformats.org/officeDocument/2006/relationships/hyperlink" Target="mailto:uday@propertyfinder.ae" TargetMode="External"/><Relationship Id="rId72" Type="http://schemas.openxmlformats.org/officeDocument/2006/relationships/footer" Target="footer8.xml"/><Relationship Id="rId75" Type="http://schemas.openxmlformats.org/officeDocument/2006/relationships/hyperlink" Target="mailto:khaled.thabit@propertyfinder.ae" TargetMode="External"/><Relationship Id="rId74" Type="http://schemas.openxmlformats.org/officeDocument/2006/relationships/hyperlink" Target="mailto:ashish.raj.c@propertyfinder.ae" TargetMode="External"/><Relationship Id="rId77" Type="http://schemas.openxmlformats.org/officeDocument/2006/relationships/hyperlink" Target="mailto:ashish@propertyfinder.ae" TargetMode="External"/><Relationship Id="rId76" Type="http://schemas.openxmlformats.org/officeDocument/2006/relationships/hyperlink" Target="mailto:xueshan.zou@propertyfinder.ae" TargetMode="External"/><Relationship Id="rId79" Type="http://schemas.openxmlformats.org/officeDocument/2006/relationships/hyperlink" Target="mailto:khaled.thabit@propertyfinder.ae" TargetMode="External"/><Relationship Id="rId78" Type="http://schemas.openxmlformats.org/officeDocument/2006/relationships/hyperlink" Target="mailto:aamir@propertyfinder.ae" TargetMode="External"/><Relationship Id="rId71" Type="http://schemas.openxmlformats.org/officeDocument/2006/relationships/header" Target="header17.xml"/><Relationship Id="rId70" Type="http://schemas.openxmlformats.org/officeDocument/2006/relationships/header" Target="header18.xml"/><Relationship Id="rId139" Type="http://schemas.openxmlformats.org/officeDocument/2006/relationships/footer" Target="footer21.xml"/><Relationship Id="rId138" Type="http://schemas.openxmlformats.org/officeDocument/2006/relationships/header" Target="header37.xml"/><Relationship Id="rId137" Type="http://schemas.openxmlformats.org/officeDocument/2006/relationships/header" Target="header38.xml"/><Relationship Id="rId132" Type="http://schemas.openxmlformats.org/officeDocument/2006/relationships/header" Target="header35.xml"/><Relationship Id="rId131" Type="http://schemas.openxmlformats.org/officeDocument/2006/relationships/hyperlink" Target="mailto:saif.alamid@propertyfinder.ae" TargetMode="External"/><Relationship Id="rId130" Type="http://schemas.openxmlformats.org/officeDocument/2006/relationships/footer" Target="footer18.xml"/><Relationship Id="rId136" Type="http://schemas.openxmlformats.org/officeDocument/2006/relationships/image" Target="media/image13.png"/><Relationship Id="rId135" Type="http://schemas.openxmlformats.org/officeDocument/2006/relationships/footer" Target="footer20.xml"/><Relationship Id="rId134" Type="http://schemas.openxmlformats.org/officeDocument/2006/relationships/footer" Target="footer19.xml"/><Relationship Id="rId133" Type="http://schemas.openxmlformats.org/officeDocument/2006/relationships/header" Target="header36.xml"/><Relationship Id="rId62" Type="http://schemas.openxmlformats.org/officeDocument/2006/relationships/hyperlink" Target="https://dub01.online.tableau.com/#/site/propertyfinder/views/Videre-Test/LeadClicksAnalysis?:iid=2" TargetMode="External"/><Relationship Id="rId61" Type="http://schemas.openxmlformats.org/officeDocument/2006/relationships/hyperlink" Target="mailto:sruthi.poduval@propertyfinder.ae" TargetMode="External"/><Relationship Id="rId64" Type="http://schemas.openxmlformats.org/officeDocument/2006/relationships/hyperlink" Target="mailto:sruthi.poduval@propertyfinder.ae" TargetMode="External"/><Relationship Id="rId63" Type="http://schemas.openxmlformats.org/officeDocument/2006/relationships/hyperlink" Target="mailto:soumar.aoun@propertyfinder.ae" TargetMode="External"/><Relationship Id="rId66" Type="http://schemas.openxmlformats.org/officeDocument/2006/relationships/hyperlink" Target="mailto:natalie.faulkner@propertyfinder.ae" TargetMode="External"/><Relationship Id="rId172" Type="http://schemas.openxmlformats.org/officeDocument/2006/relationships/hyperlink" Target="https://docs.google.com/document/d/1zQEUVqtOICCnEyRbt_1jUSbZPUOROAmapSGipSHvUvU/edit?usp=sharing" TargetMode="External"/><Relationship Id="rId65" Type="http://schemas.openxmlformats.org/officeDocument/2006/relationships/hyperlink" Target="https://dub01.online.tableau.com/#/site/propertyfinder/views/Videre-Test/LeadClicksAnalysis?:iid=1" TargetMode="External"/><Relationship Id="rId171" Type="http://schemas.openxmlformats.org/officeDocument/2006/relationships/hyperlink" Target="https://docs.google.com/document/d/1QO167LHF85QGF6Otk67XqaxfZ-JQ1XUWbJzxgH_0d6U/edit?usp=sharing" TargetMode="External"/><Relationship Id="rId68" Type="http://schemas.openxmlformats.org/officeDocument/2006/relationships/header" Target="header16.xml"/><Relationship Id="rId170" Type="http://schemas.openxmlformats.org/officeDocument/2006/relationships/hyperlink" Target="https://docs.google.com/document/u/0/d/1s9jbv9-_bDb0JXpc8YEw7jLZ5RpUG0z_yIzboAIGNSo/edit" TargetMode="External"/><Relationship Id="rId67" Type="http://schemas.openxmlformats.org/officeDocument/2006/relationships/header" Target="header15.xml"/><Relationship Id="rId60" Type="http://schemas.openxmlformats.org/officeDocument/2006/relationships/hyperlink" Target="mailto:soumar.aoun@propertyfinder.ae" TargetMode="External"/><Relationship Id="rId165" Type="http://schemas.openxmlformats.org/officeDocument/2006/relationships/hyperlink" Target="https://docs.google.com/document/d/1OL27IShuMxGmXt-UFCkFlKjdSR9XhnuPTmml-JSSMi0/edit?usp=sharing" TargetMode="External"/><Relationship Id="rId69" Type="http://schemas.openxmlformats.org/officeDocument/2006/relationships/footer" Target="footer7.xml"/><Relationship Id="rId164" Type="http://schemas.openxmlformats.org/officeDocument/2006/relationships/hyperlink" Target="https://docs.google.com/document/u/0/d/1QkOsUDkatNatgLTXqieu5Z7NQLG9JKZ1JSbqkxCx3SQ/edit" TargetMode="External"/><Relationship Id="rId163" Type="http://schemas.openxmlformats.org/officeDocument/2006/relationships/hyperlink" Target="https://docs.google.com/document/u/0/d/1Wpy4MCy8s6ZZuB_JVRFPHAii3w8W1BIqgI_IjPx6sEM/edit" TargetMode="External"/><Relationship Id="rId162" Type="http://schemas.openxmlformats.org/officeDocument/2006/relationships/hyperlink" Target="https://docs.google.com/document/u/0/d/1NuB83_TQT5cFBZtHB3hoNeFnPiBWYZJp1L0DVcmM8WA/edit" TargetMode="External"/><Relationship Id="rId169" Type="http://schemas.openxmlformats.org/officeDocument/2006/relationships/hyperlink" Target="https://docs.google.com/document/u/0/d/1W2iRw06iejGDh0wBsrmXGvZPrw_E8x2K6slzAb-mO94/edit" TargetMode="External"/><Relationship Id="rId168" Type="http://schemas.openxmlformats.org/officeDocument/2006/relationships/hyperlink" Target="https://docs.google.com/document/u/0/d/1WOiU06pkPnNKJ8yUGvbQyX8HspJjg342YIHd1jEmfsE/edit" TargetMode="External"/><Relationship Id="rId167" Type="http://schemas.openxmlformats.org/officeDocument/2006/relationships/hyperlink" Target="https://docs.google.com/document/u/0/d/1HFhQzt6SUof43ZhzWQHWV-ADfWg--bNm2zPXVYTD1N0/edit" TargetMode="External"/><Relationship Id="rId166" Type="http://schemas.openxmlformats.org/officeDocument/2006/relationships/hyperlink" Target="https://docs.google.com/document/u/0/d/1s1s4Y3FJbiuqyeBMCTed6VvXYcDLMQcuRo5vFftcwKY/edit" TargetMode="External"/><Relationship Id="rId51" Type="http://schemas.openxmlformats.org/officeDocument/2006/relationships/hyperlink" Target="mailto:soumar.aoun@propertyfinder.ae" TargetMode="External"/><Relationship Id="rId50" Type="http://schemas.openxmlformats.org/officeDocument/2006/relationships/hyperlink" Target="mailto:a.osman@propertyfinder.ae" TargetMode="External"/><Relationship Id="rId53" Type="http://schemas.openxmlformats.org/officeDocument/2006/relationships/image" Target="media/image8.png"/><Relationship Id="rId52" Type="http://schemas.openxmlformats.org/officeDocument/2006/relationships/image" Target="media/image2.png"/><Relationship Id="rId55" Type="http://schemas.openxmlformats.org/officeDocument/2006/relationships/image" Target="media/image11.png"/><Relationship Id="rId161" Type="http://schemas.openxmlformats.org/officeDocument/2006/relationships/hyperlink" Target="https://docs.google.com/document/u/0/d/1S_O_Y6ulApJAOaXCm3v-gJrX2R9B0X5e4RssPwhbHaI/edit" TargetMode="External"/><Relationship Id="rId54" Type="http://schemas.openxmlformats.org/officeDocument/2006/relationships/hyperlink" Target="mailto:paresh@propertyfinder.ae" TargetMode="External"/><Relationship Id="rId160" Type="http://schemas.openxmlformats.org/officeDocument/2006/relationships/hyperlink" Target="https://docs.google.com/document/u/0/d/1gH4q10AInzAbxN3rcNs2xdIcMpCXO3gW7AnjF6_AhWk/edit" TargetMode="External"/><Relationship Id="rId57" Type="http://schemas.openxmlformats.org/officeDocument/2006/relationships/hyperlink" Target="mailto:soumar.aoun@propertyfinder.ae" TargetMode="External"/><Relationship Id="rId56" Type="http://schemas.openxmlformats.org/officeDocument/2006/relationships/hyperlink" Target="mailto:alson@propertyfinder.ae" TargetMode="External"/><Relationship Id="rId159" Type="http://schemas.openxmlformats.org/officeDocument/2006/relationships/hyperlink" Target="https://docs.google.com/document/u/0/d/1iVSeoYtA43ObvAOhMa18vPjyuj7PAqBCkcVY2c6VhRo/edit" TargetMode="External"/><Relationship Id="rId59" Type="http://schemas.openxmlformats.org/officeDocument/2006/relationships/hyperlink" Target="https://dub01.online.tableau.com/#/site/propertyfinder/views/Videre-Test/Summary?:iid=1" TargetMode="External"/><Relationship Id="rId154" Type="http://schemas.openxmlformats.org/officeDocument/2006/relationships/hyperlink" Target="https://docs.google.com/document/u/0/d/1S-zalwMHvxxQyDiR-A2PbSUhmCwfszj8iJ_MdiGF2I8/edit" TargetMode="External"/><Relationship Id="rId58" Type="http://schemas.openxmlformats.org/officeDocument/2006/relationships/hyperlink" Target="mailto:sruthi.poduval@propertyfinder.ae" TargetMode="External"/><Relationship Id="rId153" Type="http://schemas.openxmlformats.org/officeDocument/2006/relationships/hyperlink" Target="https://docs.google.com/document/u/0/d/1A7Hmjn7oonrJbNEOi1kJF-6hk8B8ApaNma0JSlPxvMM/edit" TargetMode="External"/><Relationship Id="rId152" Type="http://schemas.openxmlformats.org/officeDocument/2006/relationships/footer" Target="footer26.xml"/><Relationship Id="rId151" Type="http://schemas.openxmlformats.org/officeDocument/2006/relationships/footer" Target="footer25.xml"/><Relationship Id="rId158" Type="http://schemas.openxmlformats.org/officeDocument/2006/relationships/hyperlink" Target="https://docs.google.com/document/u/0/d/1Sxq8ZmZtL6fSM9qE0cZP-v2bnhlptLlhQwcNaQZCjA4/edit" TargetMode="External"/><Relationship Id="rId157" Type="http://schemas.openxmlformats.org/officeDocument/2006/relationships/hyperlink" Target="https://docs.google.com/document/u/0/d/1zSxv8mMOrJtZSFHth5jAj4iLYMsdu3FDoB_zBkWMFPE/edit" TargetMode="External"/><Relationship Id="rId156" Type="http://schemas.openxmlformats.org/officeDocument/2006/relationships/hyperlink" Target="https://docs.google.com/document/u/0/d/12_kTSHR5dPRgrpy7b1VxJN5-mQMyaN0_MTXbI5oVQ5M/edit" TargetMode="External"/><Relationship Id="rId155" Type="http://schemas.openxmlformats.org/officeDocument/2006/relationships/hyperlink" Target="https://docs.google.com/document/u/0/d/1R5WOUX70qy6UBHS_jXeWecZ-1_x6NzuXQE0nQP5PbE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