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1440.0000000000002" w:top="1440.0000000000002" w:left="1440.0000000000002" w:right="1440.0000000000002" w:header="720" w:footer="720"/>
          <w:pgNumType w:start="1"/>
        </w:sectPr>
      </w:pPr>
      <w:bookmarkStart w:colFirst="0" w:colLast="0" w:name="_36gozghktu5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&amp; Actions</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WBR Week 2 (5 to 11 Jan)- Summary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DLD market </w:t>
      </w:r>
      <w:r w:rsidDel="00000000" w:rsidR="00000000" w:rsidRPr="00000000">
        <w:rPr>
          <w:rtl w:val="0"/>
        </w:rPr>
        <w:t xml:space="preserve">: Sale Value (MtD) is AED 15.2Bn, +4% YoY; growth is driven by Primary (+9% YoY) as Secondary is down (-4% YoY)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Commercial</w:t>
      </w:r>
    </w:p>
    <w:p w:rsidR="00000000" w:rsidDel="00000000" w:rsidP="00000000" w:rsidRDefault="00000000" w:rsidRPr="00000000" w14:paraId="00000006">
      <w:pPr>
        <w:numPr>
          <w:ilvl w:val="0"/>
          <w:numId w:val="47"/>
        </w:numPr>
        <w:spacing w:after="0" w:afterAutospacing="0" w:before="240" w:lineRule="auto"/>
        <w:ind w:left="720" w:hanging="360"/>
      </w:pPr>
      <w:r w:rsidDel="00000000" w:rsidR="00000000" w:rsidRPr="00000000">
        <w:rPr>
          <w:b w:val="1"/>
          <w:bCs w:val="1"/>
          <w:color w:val="990000"/>
          <w:rtl w:val="0"/>
        </w:rPr>
        <w:t xml:space="preserve">Sales forecast</w:t>
      </w:r>
      <w:r w:rsidDel="00000000" w:rsidR="00000000" w:rsidRPr="00000000">
        <w:rPr>
          <w:b w:val="1"/>
          <w:bCs w:val="1"/>
          <w:rtl w:val="0"/>
        </w:rPr>
        <w:t xml:space="preserve">:</w:t>
      </w:r>
      <w:r w:rsidDel="00000000" w:rsidR="00000000" w:rsidRPr="00000000">
        <w:rPr>
          <w:rtl w:val="0"/>
        </w:rPr>
        <w:t xml:space="preserve"> 62.8 vs 63.5 target (98% achievement is current forecast). Q1 forecast currently is 90-95% (BCs working to improve forecast based on conversation)</w:t>
      </w:r>
    </w:p>
    <w:p w:rsidR="00000000" w:rsidDel="00000000" w:rsidP="00000000" w:rsidRDefault="00000000" w:rsidRPr="00000000" w14:paraId="00000007">
      <w:pPr>
        <w:widowControl w:val="0"/>
        <w:numPr>
          <w:ilvl w:val="1"/>
          <w:numId w:val="47"/>
        </w:numPr>
        <w:spacing w:after="0" w:afterAutospacing="0" w:line="240" w:lineRule="auto"/>
        <w:ind w:left="1440" w:hanging="360"/>
      </w:pPr>
      <w:r w:rsidDel="00000000" w:rsidR="00000000" w:rsidRPr="00000000">
        <w:rPr>
          <w:b w:val="1"/>
          <w:bCs w:val="1"/>
          <w:rtl w:val="0"/>
        </w:rPr>
        <w:t xml:space="preserve">ACTION: Prateek to finalize the measures on NB sales initiatives and get Jamie’s buy-in</w:t>
      </w:r>
      <w:r w:rsidDel="00000000" w:rsidR="00000000" w:rsidRPr="00000000">
        <w:rPr>
          <w:rtl w:val="0"/>
        </w:rPr>
      </w:r>
    </w:p>
    <w:p w:rsidR="00000000" w:rsidDel="00000000" w:rsidP="00000000" w:rsidRDefault="00000000" w:rsidRPr="00000000" w14:paraId="00000008">
      <w:pPr>
        <w:numPr>
          <w:ilvl w:val="0"/>
          <w:numId w:val="47"/>
        </w:numPr>
        <w:spacing w:after="0" w:afterAutospacing="0" w:before="0" w:beforeAutospacing="0" w:lineRule="auto"/>
        <w:ind w:left="720" w:hanging="360"/>
      </w:pPr>
      <w:r w:rsidDel="00000000" w:rsidR="00000000" w:rsidRPr="00000000">
        <w:rPr>
          <w:b w:val="1"/>
          <w:bCs w:val="1"/>
          <w:color w:val="990000"/>
          <w:rtl w:val="0"/>
        </w:rPr>
        <w:t xml:space="preserve">Net Exclusive Listings</w:t>
      </w:r>
      <w:r w:rsidDel="00000000" w:rsidR="00000000" w:rsidRPr="00000000">
        <w:rPr>
          <w:b w:val="1"/>
          <w:bCs w:val="1"/>
          <w:rtl w:val="0"/>
        </w:rPr>
        <w:t xml:space="preserve">:</w:t>
      </w:r>
      <w:r w:rsidDel="00000000" w:rsidR="00000000" w:rsidRPr="00000000">
        <w:rPr>
          <w:rtl w:val="0"/>
        </w:rPr>
        <w:t xml:space="preserve"> 11.7k (target NA); -0.8k WoW and +0.9k vs 2weeks, has stagnated in the range for past 3 weeks.</w:t>
        <w:br w:type="textWrapping"/>
        <w:t xml:space="preserve">Commercial initiatives to be finalized this week. Product initiatives being planned and to be presented to ELT next week</w:t>
      </w:r>
    </w:p>
    <w:p w:rsidR="00000000" w:rsidDel="00000000" w:rsidP="00000000" w:rsidRDefault="00000000" w:rsidRPr="00000000" w14:paraId="00000009">
      <w:pPr>
        <w:numPr>
          <w:ilvl w:val="1"/>
          <w:numId w:val="47"/>
        </w:numPr>
        <w:spacing w:after="0" w:afterAutospacing="0" w:before="0" w:beforeAutospacing="0" w:lineRule="auto"/>
        <w:ind w:left="1440" w:hanging="360"/>
        <w:rPr>
          <w:b w:val="1"/>
          <w:bCs w:val="1"/>
        </w:rPr>
      </w:pPr>
      <w:r w:rsidDel="00000000" w:rsidR="00000000" w:rsidRPr="00000000">
        <w:rPr>
          <w:b w:val="1"/>
          <w:bCs w:val="1"/>
          <w:rtl w:val="0"/>
        </w:rPr>
        <w:t xml:space="preserve">ACTION: Finalize targets based on rebaselined numbers, align commercial and product action</w:t>
      </w:r>
    </w:p>
    <w:p w:rsidR="00000000" w:rsidDel="00000000" w:rsidP="00000000" w:rsidRDefault="00000000" w:rsidRPr="00000000" w14:paraId="0000000A">
      <w:pPr>
        <w:numPr>
          <w:ilvl w:val="1"/>
          <w:numId w:val="47"/>
        </w:numPr>
        <w:spacing w:after="240" w:before="0" w:beforeAutospacing="0" w:lineRule="auto"/>
        <w:ind w:left="1440" w:hanging="360"/>
        <w:rPr>
          <w:b w:val="1"/>
          <w:bCs w:val="1"/>
        </w:rPr>
      </w:pPr>
      <w:r w:rsidDel="00000000" w:rsidR="00000000" w:rsidRPr="00000000">
        <w:rPr>
          <w:b w:val="1"/>
          <w:bCs w:val="1"/>
          <w:rtl w:val="0"/>
        </w:rPr>
        <w:t xml:space="preserve">ACTION: Identify ETA for impact from Exclusive listings across initiatives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Listing Quality</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bCs w:val="1"/>
          <w:color w:val="38761d"/>
          <w:rtl w:val="0"/>
        </w:rPr>
        <w:t xml:space="preserve">Compliance %</w:t>
      </w:r>
      <w:r w:rsidDel="00000000" w:rsidR="00000000" w:rsidRPr="00000000">
        <w:rPr>
          <w:b w:val="1"/>
          <w:bCs w:val="1"/>
          <w:rtl w:val="0"/>
        </w:rPr>
        <w:t xml:space="preserve">:</w:t>
      </w:r>
      <w:r w:rsidDel="00000000" w:rsidR="00000000" w:rsidRPr="00000000">
        <w:rPr>
          <w:rtl w:val="0"/>
        </w:rPr>
        <w:t xml:space="preserve"> 97% vs 87% target (+10pp). However, DLD’s stance seems to be changing to allow duplication of listings</w:t>
        <w:br w:type="textWrapping"/>
      </w:r>
      <w:r w:rsidDel="00000000" w:rsidR="00000000" w:rsidRPr="00000000">
        <w:rPr>
          <w:b w:val="1"/>
          <w:bCs w:val="1"/>
          <w:rtl w:val="0"/>
        </w:rPr>
        <w:t xml:space="preserve">ACTION: </w:t>
      </w:r>
      <w:r w:rsidDel="00000000" w:rsidR="00000000" w:rsidRPr="00000000">
        <w:rPr>
          <w:rtl w:val="0"/>
        </w:rPr>
        <w:t xml:space="preserve">Saif to build an internal view on duplication and align with ELT members</w:t>
        <w:br w:type="textWrapping"/>
      </w:r>
      <w:r w:rsidDel="00000000" w:rsidR="00000000" w:rsidRPr="00000000">
        <w:rPr>
          <w:b w:val="1"/>
          <w:bCs w:val="1"/>
          <w:rtl w:val="0"/>
        </w:rPr>
        <w:t xml:space="preserve">ACTION: </w:t>
      </w:r>
      <w:r w:rsidDel="00000000" w:rsidR="00000000" w:rsidRPr="00000000">
        <w:rPr>
          <w:rtl w:val="0"/>
        </w:rPr>
        <w:t xml:space="preserve">Saif and Cherif to meet and influence DLD management on enforcing compliance adherence on competition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4) Demand</w:t>
      </w:r>
    </w:p>
    <w:p w:rsidR="00000000" w:rsidDel="00000000" w:rsidP="00000000" w:rsidRDefault="00000000" w:rsidRPr="00000000" w14:paraId="0000000E">
      <w:pPr>
        <w:numPr>
          <w:ilvl w:val="0"/>
          <w:numId w:val="46"/>
        </w:numPr>
        <w:spacing w:after="0" w:afterAutospacing="0" w:before="240" w:lineRule="auto"/>
        <w:ind w:left="720" w:hanging="360"/>
      </w:pPr>
      <w:r w:rsidDel="00000000" w:rsidR="00000000" w:rsidRPr="00000000">
        <w:rPr>
          <w:b w:val="1"/>
          <w:bCs w:val="1"/>
          <w:color w:val="38761d"/>
          <w:rtl w:val="0"/>
        </w:rPr>
        <w:t xml:space="preserve">SEO SoV</w:t>
      </w:r>
      <w:r w:rsidDel="00000000" w:rsidR="00000000" w:rsidRPr="00000000">
        <w:rPr>
          <w:b w:val="1"/>
          <w:bCs w:val="1"/>
          <w:rtl w:val="0"/>
        </w:rPr>
        <w:t xml:space="preserve">:</w:t>
      </w:r>
      <w:r w:rsidDel="00000000" w:rsidR="00000000" w:rsidRPr="00000000">
        <w:rPr>
          <w:rtl w:val="0"/>
        </w:rPr>
        <w:t xml:space="preserve"> 41.6% vs 40.5% last week  (+1.1pp WoW). Progressing in the right direction WoW</w:t>
      </w:r>
    </w:p>
    <w:p w:rsidR="00000000" w:rsidDel="00000000" w:rsidP="00000000" w:rsidRDefault="00000000" w:rsidRPr="00000000" w14:paraId="0000000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Data Governance: Direct, SEO and App CRM data under clean up. </w:t>
      </w:r>
    </w:p>
    <w:p w:rsidR="00000000" w:rsidDel="00000000" w:rsidP="00000000" w:rsidRDefault="00000000" w:rsidRPr="00000000" w14:paraId="00000010">
      <w:pPr>
        <w:numPr>
          <w:ilvl w:val="0"/>
          <w:numId w:val="46"/>
        </w:numPr>
        <w:spacing w:after="0" w:afterAutospacing="0" w:before="0" w:beforeAutospacing="0" w:lineRule="auto"/>
        <w:ind w:left="720" w:hanging="360"/>
      </w:pPr>
      <w:r w:rsidDel="00000000" w:rsidR="00000000" w:rsidRPr="00000000">
        <w:rPr>
          <w:b w:val="1"/>
          <w:bCs w:val="1"/>
          <w:color w:val="990000"/>
          <w:rtl w:val="0"/>
        </w:rPr>
        <w:t xml:space="preserve">Web paid funnel:</w:t>
      </w:r>
      <w:r w:rsidDel="00000000" w:rsidR="00000000" w:rsidRPr="00000000">
        <w:rPr>
          <w:b w:val="1"/>
          <w:bCs w:val="1"/>
          <w:rtl w:val="0"/>
        </w:rPr>
        <w:t xml:space="preserve"> </w:t>
      </w:r>
      <w:r w:rsidDel="00000000" w:rsidR="00000000" w:rsidRPr="00000000">
        <w:rPr>
          <w:rtl w:val="0"/>
        </w:rPr>
        <w:t xml:space="preserve">Seeing a slower start as paid campaigns take time to scale</w:t>
      </w:r>
    </w:p>
    <w:p w:rsidR="00000000" w:rsidDel="00000000" w:rsidP="00000000" w:rsidRDefault="00000000" w:rsidRPr="00000000" w14:paraId="00000011">
      <w:pPr>
        <w:numPr>
          <w:ilvl w:val="1"/>
          <w:numId w:val="46"/>
        </w:numPr>
        <w:spacing w:after="0" w:afterAutospacing="0" w:before="0" w:beforeAutospacing="0" w:lineRule="auto"/>
        <w:ind w:left="1440" w:hanging="360"/>
      </w:pPr>
      <w:r w:rsidDel="00000000" w:rsidR="00000000" w:rsidRPr="00000000">
        <w:rPr>
          <w:b w:val="1"/>
          <w:bCs w:val="1"/>
          <w:color w:val="990000"/>
          <w:rtl w:val="0"/>
        </w:rPr>
        <w:t xml:space="preserve">Sessions</w:t>
      </w:r>
      <w:r w:rsidDel="00000000" w:rsidR="00000000" w:rsidRPr="00000000">
        <w:rPr>
          <w:b w:val="1"/>
          <w:bCs w:val="1"/>
          <w:rtl w:val="0"/>
        </w:rPr>
        <w:t xml:space="preserve">:</w:t>
      </w:r>
      <w:r w:rsidDel="00000000" w:rsidR="00000000" w:rsidRPr="00000000">
        <w:rPr>
          <w:rtl w:val="0"/>
        </w:rPr>
        <w:t xml:space="preserve"> 484.8k vs 512.7k target (-5.4%); MtD -0.7% YoY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numPr>
          <w:ilvl w:val="1"/>
          <w:numId w:val="46"/>
        </w:numPr>
        <w:spacing w:after="0" w:afterAutospacing="0" w:before="0" w:beforeAutospacing="0" w:lineRule="auto"/>
        <w:ind w:left="1440" w:hanging="360"/>
      </w:pPr>
      <w:r w:rsidDel="00000000" w:rsidR="00000000" w:rsidRPr="00000000">
        <w:rPr>
          <w:b w:val="1"/>
          <w:bCs w:val="1"/>
          <w:color w:val="990000"/>
          <w:rtl w:val="0"/>
        </w:rPr>
        <w:t xml:space="preserve">Leads</w:t>
      </w:r>
      <w:r w:rsidDel="00000000" w:rsidR="00000000" w:rsidRPr="00000000">
        <w:rPr>
          <w:b w:val="1"/>
          <w:bCs w:val="1"/>
          <w:rtl w:val="0"/>
        </w:rPr>
        <w:t xml:space="preserve">:</w:t>
      </w:r>
      <w:r w:rsidDel="00000000" w:rsidR="00000000" w:rsidRPr="00000000">
        <w:rPr>
          <w:rtl w:val="0"/>
        </w:rPr>
        <w:t xml:space="preserve"> 69.4k vs 69.0k (+0.5%); MtD -10.6% YoY</w:t>
      </w:r>
    </w:p>
    <w:p w:rsidR="00000000" w:rsidDel="00000000" w:rsidP="00000000" w:rsidRDefault="00000000" w:rsidRPr="00000000" w14:paraId="00000013">
      <w:pPr>
        <w:numPr>
          <w:ilvl w:val="1"/>
          <w:numId w:val="46"/>
        </w:numPr>
        <w:spacing w:after="0" w:afterAutospacing="0" w:before="0" w:beforeAutospacing="0" w:lineRule="auto"/>
        <w:ind w:left="1440" w:hanging="360"/>
      </w:pPr>
      <w:r w:rsidDel="00000000" w:rsidR="00000000" w:rsidRPr="00000000">
        <w:rPr>
          <w:b w:val="1"/>
          <w:bCs w:val="1"/>
          <w:color w:val="990000"/>
          <w:rtl w:val="0"/>
        </w:rPr>
        <w:t xml:space="preserve">CR</w:t>
      </w:r>
      <w:r w:rsidDel="00000000" w:rsidR="00000000" w:rsidRPr="00000000">
        <w:rPr>
          <w:b w:val="1"/>
          <w:bCs w:val="1"/>
          <w:rtl w:val="0"/>
        </w:rPr>
        <w:t xml:space="preserve">:</w:t>
      </w:r>
      <w:r w:rsidDel="00000000" w:rsidR="00000000" w:rsidRPr="00000000">
        <w:rPr>
          <w:rtl w:val="0"/>
        </w:rPr>
        <w:t xml:space="preserve"> 14.3% vs 13.5% target (+0.8pp); MtD -1.5pp YoY </w:t>
        <w:br w:type="textWrapping"/>
      </w:r>
      <w:r w:rsidDel="00000000" w:rsidR="00000000" w:rsidRPr="00000000">
        <w:rPr>
          <w:b w:val="1"/>
          <w:bCs w:val="1"/>
          <w:rtl w:val="0"/>
        </w:rPr>
        <w:t xml:space="preserve">REMARK: Numbers will recover as the new campaigns optimize over time. Expect to be green by the 3rd week of Jan</w:t>
        <w:br w:type="textWrapping"/>
      </w:r>
    </w:p>
    <w:p w:rsidR="00000000" w:rsidDel="00000000" w:rsidP="00000000" w:rsidRDefault="00000000" w:rsidRPr="00000000" w14:paraId="00000014">
      <w:pPr>
        <w:numPr>
          <w:ilvl w:val="0"/>
          <w:numId w:val="46"/>
        </w:numPr>
        <w:spacing w:after="0" w:afterAutospacing="0" w:before="0" w:beforeAutospacing="0" w:lineRule="auto"/>
        <w:ind w:left="720" w:hanging="360"/>
      </w:pPr>
      <w:r w:rsidDel="00000000" w:rsidR="00000000" w:rsidRPr="00000000">
        <w:rPr>
          <w:b w:val="1"/>
          <w:bCs w:val="1"/>
          <w:color w:val="38761d"/>
          <w:rtl w:val="0"/>
        </w:rPr>
        <w:t xml:space="preserve">App total funnel</w:t>
      </w:r>
      <w:r w:rsidDel="00000000" w:rsidR="00000000" w:rsidRPr="00000000">
        <w:rPr>
          <w:b w:val="1"/>
          <w:bCs w:val="1"/>
          <w:rtl w:val="0"/>
        </w:rPr>
        <w:t xml:space="preserve"> (paid + unpaid): </w:t>
      </w:r>
    </w:p>
    <w:p w:rsidR="00000000" w:rsidDel="00000000" w:rsidP="00000000" w:rsidRDefault="00000000" w:rsidRPr="00000000" w14:paraId="00000015">
      <w:pPr>
        <w:numPr>
          <w:ilvl w:val="1"/>
          <w:numId w:val="46"/>
        </w:numPr>
        <w:spacing w:after="0" w:afterAutospacing="0" w:before="0" w:beforeAutospacing="0" w:lineRule="auto"/>
        <w:ind w:left="1440" w:hanging="360"/>
      </w:pPr>
      <w:r w:rsidDel="00000000" w:rsidR="00000000" w:rsidRPr="00000000">
        <w:rPr>
          <w:b w:val="1"/>
          <w:bCs w:val="1"/>
          <w:color w:val="990000"/>
          <w:rtl w:val="0"/>
        </w:rPr>
        <w:t xml:space="preserve">Sessions</w:t>
      </w:r>
      <w:r w:rsidDel="00000000" w:rsidR="00000000" w:rsidRPr="00000000">
        <w:rPr>
          <w:b w:val="1"/>
          <w:bCs w:val="1"/>
          <w:rtl w:val="0"/>
        </w:rPr>
        <w:t xml:space="preserve">:</w:t>
      </w:r>
      <w:r w:rsidDel="00000000" w:rsidR="00000000" w:rsidRPr="00000000">
        <w:rPr>
          <w:rtl w:val="0"/>
        </w:rPr>
        <w:t xml:space="preserve"> 614.2k vs 662.4k (-7.3%); MtD -4.8% YoY </w:t>
      </w:r>
    </w:p>
    <w:p w:rsidR="00000000" w:rsidDel="00000000" w:rsidP="00000000" w:rsidRDefault="00000000" w:rsidRPr="00000000" w14:paraId="00000016">
      <w:pPr>
        <w:numPr>
          <w:ilvl w:val="1"/>
          <w:numId w:val="46"/>
        </w:numPr>
        <w:spacing w:after="0" w:afterAutospacing="0" w:before="0" w:beforeAutospacing="0" w:lineRule="auto"/>
        <w:ind w:left="1440" w:hanging="360"/>
      </w:pPr>
      <w:r w:rsidDel="00000000" w:rsidR="00000000" w:rsidRPr="00000000">
        <w:rPr>
          <w:b w:val="1"/>
          <w:bCs w:val="1"/>
          <w:color w:val="38761d"/>
          <w:rtl w:val="0"/>
        </w:rPr>
        <w:t xml:space="preserve">Leads:</w:t>
      </w:r>
      <w:r w:rsidDel="00000000" w:rsidR="00000000" w:rsidRPr="00000000">
        <w:rPr>
          <w:rtl w:val="0"/>
        </w:rPr>
        <w:t xml:space="preserve"> 154.7k vs 137.2k (+12.7%); MtD +11.9% YoY</w:t>
      </w:r>
    </w:p>
    <w:p w:rsidR="00000000" w:rsidDel="00000000" w:rsidP="00000000" w:rsidRDefault="00000000" w:rsidRPr="00000000" w14:paraId="00000017">
      <w:pPr>
        <w:numPr>
          <w:ilvl w:val="1"/>
          <w:numId w:val="46"/>
        </w:numPr>
        <w:spacing w:after="0" w:afterAutospacing="0" w:before="0" w:beforeAutospacing="0" w:lineRule="auto"/>
        <w:ind w:left="1440" w:hanging="360"/>
      </w:pPr>
      <w:r w:rsidDel="00000000" w:rsidR="00000000" w:rsidRPr="00000000">
        <w:rPr>
          <w:b w:val="1"/>
          <w:bCs w:val="1"/>
          <w:color w:val="38761d"/>
          <w:rtl w:val="0"/>
        </w:rPr>
        <w:t xml:space="preserve">CR:</w:t>
      </w:r>
      <w:r w:rsidDel="00000000" w:rsidR="00000000" w:rsidRPr="00000000">
        <w:rPr>
          <w:rtl w:val="0"/>
        </w:rPr>
        <w:t xml:space="preserve"> 25.2% vs 20.7% target (+4.5pp); MtD +3.7pp YoY </w:t>
        <w:br w:type="textWrapping"/>
      </w:r>
      <w:r w:rsidDel="00000000" w:rsidR="00000000" w:rsidRPr="00000000">
        <w:rPr>
          <w:b w:val="1"/>
          <w:bCs w:val="1"/>
          <w:rtl w:val="0"/>
        </w:rPr>
        <w:t xml:space="preserve">REMARK: Initiatives in place for re-engagement, TLM logic to be corrected</w:t>
        <w:br w:type="textWrapping"/>
        <w:t xml:space="preserve">ACTION: Soumar to sync with Ozan on re-engagement initiatives</w:t>
        <w:br w:type="textWrapping"/>
        <w:t xml:space="preserve"> </w:t>
      </w:r>
    </w:p>
    <w:p w:rsidR="00000000" w:rsidDel="00000000" w:rsidP="00000000" w:rsidRDefault="00000000" w:rsidRPr="00000000" w14:paraId="00000018">
      <w:pPr>
        <w:numPr>
          <w:ilvl w:val="0"/>
          <w:numId w:val="46"/>
        </w:numPr>
        <w:spacing w:after="0" w:afterAutospacing="0" w:before="0" w:beforeAutospacing="0" w:lineRule="auto"/>
        <w:ind w:left="720" w:hanging="360"/>
      </w:pPr>
      <w:r w:rsidDel="00000000" w:rsidR="00000000" w:rsidRPr="00000000">
        <w:rPr>
          <w:b w:val="1"/>
          <w:bCs w:val="1"/>
          <w:rtl w:val="0"/>
        </w:rPr>
        <w:t xml:space="preserve">Exposure LPL (excludes direct):</w:t>
      </w:r>
    </w:p>
    <w:p w:rsidR="00000000" w:rsidDel="00000000" w:rsidP="00000000" w:rsidRDefault="00000000" w:rsidRPr="00000000" w14:paraId="00000019">
      <w:pPr>
        <w:numPr>
          <w:ilvl w:val="1"/>
          <w:numId w:val="46"/>
        </w:numPr>
        <w:spacing w:after="0" w:afterAutospacing="0" w:before="0" w:beforeAutospacing="0" w:lineRule="auto"/>
        <w:ind w:left="1440" w:hanging="360"/>
      </w:pPr>
      <w:r w:rsidDel="00000000" w:rsidR="00000000" w:rsidRPr="00000000">
        <w:rPr>
          <w:b w:val="1"/>
          <w:bCs w:val="1"/>
          <w:color w:val="38761d"/>
          <w:rtl w:val="0"/>
        </w:rPr>
        <w:t xml:space="preserve">Rent Exposure LPL</w:t>
      </w:r>
      <w:r w:rsidDel="00000000" w:rsidR="00000000" w:rsidRPr="00000000">
        <w:rPr>
          <w:b w:val="1"/>
          <w:bCs w:val="1"/>
          <w:rtl w:val="0"/>
        </w:rPr>
        <w:t xml:space="preserve">:</w:t>
      </w:r>
      <w:r w:rsidDel="00000000" w:rsidR="00000000" w:rsidRPr="00000000">
        <w:rPr>
          <w:rtl w:val="0"/>
        </w:rPr>
        <w:t xml:space="preserve"> 3.6 vs 3.3 target (+9%)</w:t>
      </w:r>
    </w:p>
    <w:p w:rsidR="00000000" w:rsidDel="00000000" w:rsidP="00000000" w:rsidRDefault="00000000" w:rsidRPr="00000000" w14:paraId="0000001A">
      <w:pPr>
        <w:numPr>
          <w:ilvl w:val="1"/>
          <w:numId w:val="46"/>
        </w:numPr>
        <w:spacing w:after="0" w:afterAutospacing="0" w:before="0" w:beforeAutospacing="0" w:lineRule="auto"/>
        <w:ind w:left="1440" w:hanging="360"/>
      </w:pPr>
      <w:r w:rsidDel="00000000" w:rsidR="00000000" w:rsidRPr="00000000">
        <w:rPr>
          <w:b w:val="1"/>
          <w:bCs w:val="1"/>
          <w:color w:val="990000"/>
          <w:rtl w:val="0"/>
        </w:rPr>
        <w:t xml:space="preserve">Buy Exposure LPL</w:t>
      </w:r>
      <w:r w:rsidDel="00000000" w:rsidR="00000000" w:rsidRPr="00000000">
        <w:rPr>
          <w:b w:val="1"/>
          <w:bCs w:val="1"/>
          <w:rtl w:val="0"/>
        </w:rPr>
        <w:t xml:space="preserve">:</w:t>
      </w:r>
      <w:r w:rsidDel="00000000" w:rsidR="00000000" w:rsidRPr="00000000">
        <w:rPr>
          <w:rtl w:val="0"/>
        </w:rPr>
        <w:t xml:space="preserve"> 1.9 vs 2.4 target (-18.3%) as lead distribution to Buy is lower compared to Rent</w:t>
      </w:r>
    </w:p>
    <w:p w:rsidR="00000000" w:rsidDel="00000000" w:rsidP="00000000" w:rsidRDefault="00000000" w:rsidRPr="00000000" w14:paraId="0000001B">
      <w:pPr>
        <w:numPr>
          <w:ilvl w:val="1"/>
          <w:numId w:val="46"/>
        </w:numPr>
        <w:spacing w:after="0" w:afterAutospacing="0" w:before="0" w:beforeAutospacing="0" w:lineRule="auto"/>
        <w:ind w:left="1440" w:hanging="360"/>
      </w:pPr>
      <w:r w:rsidDel="00000000" w:rsidR="00000000" w:rsidRPr="00000000">
        <w:rPr>
          <w:rtl w:val="0"/>
        </w:rPr>
        <w:t xml:space="preserve">Exposure Leads % of Total Leads: 31.1% vs 36.0% target, however YoY improvement of +3pp observed</w:t>
      </w:r>
    </w:p>
    <w:p w:rsidR="00000000" w:rsidDel="00000000" w:rsidP="00000000" w:rsidRDefault="00000000" w:rsidRPr="00000000" w14:paraId="0000001C">
      <w:pPr>
        <w:numPr>
          <w:ilvl w:val="1"/>
          <w:numId w:val="46"/>
        </w:numPr>
        <w:spacing w:after="240" w:before="0" w:beforeAutospacing="0" w:lineRule="auto"/>
        <w:ind w:left="1440" w:hanging="360"/>
      </w:pPr>
      <w:r w:rsidDel="00000000" w:rsidR="00000000" w:rsidRPr="00000000">
        <w:rPr>
          <w:rtl w:val="0"/>
        </w:rPr>
        <w:t xml:space="preserve">Exposure Listings % of Total Listings: 8.8% vs 9.0% target. YoY improvement of +0.9pp observed</w:t>
        <w:br w:type="textWrapping"/>
      </w:r>
      <w:r w:rsidDel="00000000" w:rsidR="00000000" w:rsidRPr="00000000">
        <w:rPr>
          <w:b w:val="1"/>
          <w:bCs w:val="1"/>
          <w:rtl w:val="0"/>
        </w:rPr>
        <w:t xml:space="preserve">ACTION</w:t>
      </w:r>
      <w:r w:rsidDel="00000000" w:rsidR="00000000" w:rsidRPr="00000000">
        <w:rPr>
          <w:rtl w:val="0"/>
        </w:rPr>
        <w:t xml:space="preserve">: Treating it as watch out. Soumar to deep-dive on Exposure Buy LPL.</w:t>
        <w:br w:type="textWrapping"/>
      </w:r>
      <w:r w:rsidDel="00000000" w:rsidR="00000000" w:rsidRPr="00000000">
        <w:rPr>
          <w:b w:val="1"/>
          <w:bCs w:val="1"/>
          <w:rtl w:val="0"/>
        </w:rPr>
        <w:t xml:space="preserve">ACTION:</w:t>
      </w:r>
      <w:r w:rsidDel="00000000" w:rsidR="00000000" w:rsidRPr="00000000">
        <w:rPr>
          <w:rtl w:val="0"/>
        </w:rPr>
        <w:t xml:space="preserve"> BA to update the calculation to a 30-day rolling Exposure LPL</w: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4) B2C App</w:t>
      </w:r>
    </w:p>
    <w:p w:rsidR="00000000" w:rsidDel="00000000" w:rsidP="00000000" w:rsidRDefault="00000000" w:rsidRPr="00000000" w14:paraId="0000001E">
      <w:pPr>
        <w:numPr>
          <w:ilvl w:val="0"/>
          <w:numId w:val="16"/>
        </w:numPr>
        <w:spacing w:after="0" w:afterAutospacing="0" w:before="240" w:lineRule="auto"/>
        <w:ind w:left="720" w:hanging="360"/>
      </w:pPr>
      <w:r w:rsidDel="00000000" w:rsidR="00000000" w:rsidRPr="00000000">
        <w:rPr>
          <w:b w:val="1"/>
          <w:bCs w:val="1"/>
          <w:color w:val="990000"/>
          <w:rtl w:val="0"/>
        </w:rPr>
        <w:t xml:space="preserve">Installs:</w:t>
      </w:r>
      <w:r w:rsidDel="00000000" w:rsidR="00000000" w:rsidRPr="00000000">
        <w:rPr>
          <w:rtl w:val="0"/>
        </w:rPr>
        <w:t xml:space="preserve"> Missed target by 1%, but will recover during the month. 22.3k vs 22.5k target (-0.9%); MtD YoY (-5%)</w:t>
        <w:br w:type="textWrapping"/>
      </w:r>
      <w:r w:rsidDel="00000000" w:rsidR="00000000" w:rsidRPr="00000000">
        <w:rPr>
          <w:b w:val="1"/>
          <w:bCs w:val="1"/>
          <w:rtl w:val="0"/>
        </w:rPr>
        <w:t xml:space="preserve">REMARK: Will recover and meet monthly target as campaigns optimize over time</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b w:val="1"/>
          <w:bCs w:val="1"/>
          <w:color w:val="38761d"/>
          <w:rtl w:val="0"/>
        </w:rPr>
        <w:t xml:space="preserve">MAU</w:t>
      </w:r>
      <w:r w:rsidDel="00000000" w:rsidR="00000000" w:rsidRPr="00000000">
        <w:rPr>
          <w:b w:val="1"/>
          <w:bCs w:val="1"/>
          <w:rtl w:val="0"/>
        </w:rPr>
        <w:t xml:space="preserve">:</w:t>
      </w:r>
      <w:r w:rsidDel="00000000" w:rsidR="00000000" w:rsidRPr="00000000">
        <w:rPr>
          <w:rtl w:val="0"/>
        </w:rPr>
        <w:t xml:space="preserve"> 423.4k vs 395k target (+7.2%); YoY (+14.8%)</w:t>
      </w:r>
    </w:p>
    <w:p w:rsidR="00000000" w:rsidDel="00000000" w:rsidP="00000000" w:rsidRDefault="00000000" w:rsidRPr="00000000" w14:paraId="00000020">
      <w:pPr>
        <w:numPr>
          <w:ilvl w:val="0"/>
          <w:numId w:val="16"/>
        </w:numPr>
        <w:spacing w:after="240" w:before="0" w:beforeAutospacing="0" w:lineRule="auto"/>
        <w:ind w:left="720" w:hanging="360"/>
      </w:pPr>
      <w:r w:rsidDel="00000000" w:rsidR="00000000" w:rsidRPr="00000000">
        <w:rPr>
          <w:b w:val="1"/>
          <w:bCs w:val="1"/>
          <w:color w:val="38761d"/>
          <w:rtl w:val="0"/>
        </w:rPr>
        <w:t xml:space="preserve">Android Rating</w:t>
      </w:r>
      <w:r w:rsidDel="00000000" w:rsidR="00000000" w:rsidRPr="00000000">
        <w:rPr>
          <w:b w:val="1"/>
          <w:bCs w:val="1"/>
          <w:rtl w:val="0"/>
        </w:rPr>
        <w:t xml:space="preserve">:</w:t>
      </w:r>
      <w:r w:rsidDel="00000000" w:rsidR="00000000" w:rsidRPr="00000000">
        <w:rPr>
          <w:rtl w:val="0"/>
        </w:rPr>
        <w:t xml:space="preserve"> 4.5 vs 4.3 target (+0.2vs Target)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5) B2C App Engagement</w:t>
      </w:r>
    </w:p>
    <w:p w:rsidR="00000000" w:rsidDel="00000000" w:rsidP="00000000" w:rsidRDefault="00000000" w:rsidRPr="00000000" w14:paraId="00000022">
      <w:pPr>
        <w:numPr>
          <w:ilvl w:val="0"/>
          <w:numId w:val="30"/>
        </w:numPr>
        <w:spacing w:after="0" w:afterAutospacing="0" w:before="240" w:lineRule="auto"/>
        <w:ind w:left="720" w:hanging="360"/>
      </w:pPr>
      <w:r w:rsidDel="00000000" w:rsidR="00000000" w:rsidRPr="00000000">
        <w:rPr>
          <w:b w:val="1"/>
          <w:bCs w:val="1"/>
          <w:color w:val="38761d"/>
          <w:rtl w:val="0"/>
        </w:rPr>
        <w:t xml:space="preserve">Appdex</w:t>
      </w:r>
      <w:r w:rsidDel="00000000" w:rsidR="00000000" w:rsidRPr="00000000">
        <w:rPr>
          <w:b w:val="1"/>
          <w:bCs w:val="1"/>
          <w:rtl w:val="0"/>
        </w:rPr>
        <w:t xml:space="preserve">: </w:t>
      </w:r>
      <w:r w:rsidDel="00000000" w:rsidR="00000000" w:rsidRPr="00000000">
        <w:rPr>
          <w:rtl w:val="0"/>
        </w:rPr>
        <w:t xml:space="preserve">Android at 96.46% and iOS at 95.8% vs 95% target</w:t>
      </w:r>
    </w:p>
    <w:p w:rsidR="00000000" w:rsidDel="00000000" w:rsidP="00000000" w:rsidRDefault="00000000" w:rsidRPr="00000000" w14:paraId="00000023">
      <w:pPr>
        <w:numPr>
          <w:ilvl w:val="0"/>
          <w:numId w:val="30"/>
        </w:numPr>
        <w:spacing w:after="240" w:before="0" w:beforeAutospacing="0" w:lineRule="auto"/>
        <w:ind w:left="720" w:hanging="360"/>
      </w:pPr>
      <w:r w:rsidDel="00000000" w:rsidR="00000000" w:rsidRPr="00000000">
        <w:rPr>
          <w:b w:val="1"/>
          <w:bCs w:val="1"/>
          <w:color w:val="990000"/>
          <w:rtl w:val="0"/>
        </w:rPr>
        <w:t xml:space="preserve">Core Web Vitals</w:t>
      </w:r>
      <w:r w:rsidDel="00000000" w:rsidR="00000000" w:rsidRPr="00000000">
        <w:rPr>
          <w:b w:val="1"/>
          <w:bCs w:val="1"/>
          <w:rtl w:val="0"/>
        </w:rPr>
        <w:t xml:space="preserve">:</w:t>
      </w:r>
      <w:r w:rsidDel="00000000" w:rsidR="00000000" w:rsidRPr="00000000">
        <w:rPr>
          <w:rtl w:val="0"/>
        </w:rPr>
        <w:t xml:space="preserve"> 4/6 CWVs are performing well, while 2 are under threshold (INP - responsiveness on Mobile and Desktop)</w:t>
        <w:br w:type="textWrapping"/>
        <w:t xml:space="preserve">Identified as a new tech metric (used by Google)</w:t>
        <w:br w:type="textWrapping"/>
      </w:r>
      <w:r w:rsidDel="00000000" w:rsidR="00000000" w:rsidRPr="00000000">
        <w:rPr>
          <w:b w:val="1"/>
          <w:bCs w:val="1"/>
          <w:rtl w:val="0"/>
        </w:rPr>
        <w:t xml:space="preserve">ACTION: Amory to analyze the impact due to INP being lower compared to benchmark for Mobile and Desktop</w:t>
        <w:br w:type="textWrapping"/>
        <w:t xml:space="preserve">ACTION: Harsh &amp; Amory to identify the DRI for the metric</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6) B2B Product</w:t>
      </w:r>
    </w:p>
    <w:p w:rsidR="00000000" w:rsidDel="00000000" w:rsidP="00000000" w:rsidRDefault="00000000" w:rsidRPr="00000000" w14:paraId="00000025">
      <w:pPr>
        <w:numPr>
          <w:ilvl w:val="0"/>
          <w:numId w:val="20"/>
        </w:numPr>
        <w:spacing w:after="0" w:afterAutospacing="0" w:before="240" w:lineRule="auto"/>
        <w:ind w:left="720" w:hanging="360"/>
      </w:pPr>
      <w:r w:rsidDel="00000000" w:rsidR="00000000" w:rsidRPr="00000000">
        <w:rPr>
          <w:b w:val="1"/>
          <w:bCs w:val="1"/>
          <w:color w:val="38761d"/>
          <w:rtl w:val="0"/>
        </w:rPr>
        <w:t xml:space="preserve">Incident Volume</w:t>
      </w:r>
      <w:r w:rsidDel="00000000" w:rsidR="00000000" w:rsidRPr="00000000">
        <w:rPr>
          <w:b w:val="1"/>
          <w:bCs w:val="1"/>
          <w:rtl w:val="0"/>
        </w:rPr>
        <w:t xml:space="preserve">:</w:t>
      </w:r>
      <w:r w:rsidDel="00000000" w:rsidR="00000000" w:rsidRPr="00000000">
        <w:rPr>
          <w:rtl w:val="0"/>
        </w:rPr>
        <w:t xml:space="preserve"> 0 P0s and 14 P1s, both under target limits</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b w:val="1"/>
          <w:bCs w:val="1"/>
          <w:color w:val="38761d"/>
          <w:rtl w:val="0"/>
        </w:rPr>
        <w:t xml:space="preserve">Agent App WAU</w:t>
      </w:r>
      <w:r w:rsidDel="00000000" w:rsidR="00000000" w:rsidRPr="00000000">
        <w:rPr>
          <w:b w:val="1"/>
          <w:bCs w:val="1"/>
          <w:rtl w:val="0"/>
        </w:rPr>
        <w:t xml:space="preserve">:</w:t>
      </w:r>
      <w:r w:rsidDel="00000000" w:rsidR="00000000" w:rsidRPr="00000000">
        <w:rPr>
          <w:rtl w:val="0"/>
        </w:rPr>
        <w:t xml:space="preserve"> 3,064 vs 3,000 target (+64 vs target)</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b w:val="1"/>
          <w:bCs w:val="1"/>
          <w:color w:val="38761d"/>
          <w:rtl w:val="0"/>
        </w:rPr>
        <w:t xml:space="preserve">Agent App Total Users</w:t>
      </w:r>
      <w:r w:rsidDel="00000000" w:rsidR="00000000" w:rsidRPr="00000000">
        <w:rPr>
          <w:b w:val="1"/>
          <w:bCs w:val="1"/>
          <w:rtl w:val="0"/>
        </w:rPr>
        <w:t xml:space="preserve">:</w:t>
      </w:r>
      <w:r w:rsidDel="00000000" w:rsidR="00000000" w:rsidRPr="00000000">
        <w:rPr>
          <w:rtl w:val="0"/>
        </w:rPr>
        <w:t xml:space="preserve"> 9,572 vs 9,380 target (+192 vs Target).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7) Primary (sales performance)</w:t>
      </w:r>
    </w:p>
    <w:p w:rsidR="00000000" w:rsidDel="00000000" w:rsidP="00000000" w:rsidRDefault="00000000" w:rsidRPr="00000000" w14:paraId="00000029">
      <w:pPr>
        <w:numPr>
          <w:ilvl w:val="0"/>
          <w:numId w:val="19"/>
        </w:numPr>
        <w:spacing w:after="0" w:afterAutospacing="0" w:before="240" w:lineRule="auto"/>
        <w:ind w:left="720" w:hanging="360"/>
      </w:pPr>
      <w:r w:rsidDel="00000000" w:rsidR="00000000" w:rsidRPr="00000000">
        <w:rPr>
          <w:b w:val="1"/>
          <w:bCs w:val="1"/>
          <w:color w:val="38761d"/>
          <w:rtl w:val="0"/>
        </w:rPr>
        <w:t xml:space="preserve">Gross Revenue</w:t>
      </w:r>
      <w:r w:rsidDel="00000000" w:rsidR="00000000" w:rsidRPr="00000000">
        <w:rPr>
          <w:b w:val="1"/>
          <w:bCs w:val="1"/>
          <w:rtl w:val="0"/>
        </w:rPr>
        <w:t xml:space="preserve">:</w:t>
      </w:r>
      <w:r w:rsidDel="00000000" w:rsidR="00000000" w:rsidRPr="00000000">
        <w:rPr>
          <w:rtl w:val="0"/>
        </w:rPr>
        <w:t xml:space="preserve"> $183.2k vs $130.6k target; MtD YoY +179.2% </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b w:val="1"/>
          <w:bCs w:val="1"/>
          <w:color w:val="38761d"/>
          <w:rtl w:val="0"/>
        </w:rPr>
        <w:t xml:space="preserve">Sold Leads</w:t>
      </w:r>
      <w:r w:rsidDel="00000000" w:rsidR="00000000" w:rsidRPr="00000000">
        <w:rPr>
          <w:b w:val="1"/>
          <w:bCs w:val="1"/>
          <w:rtl w:val="0"/>
        </w:rPr>
        <w:t xml:space="preserve">:</w:t>
      </w:r>
      <w:r w:rsidDel="00000000" w:rsidR="00000000" w:rsidRPr="00000000">
        <w:rPr>
          <w:rtl w:val="0"/>
        </w:rPr>
        <w:t xml:space="preserve"> 2,074 vs 1,787 target (+287; +16.1%); YoY +131.7% (MtD basis).</w:t>
      </w:r>
    </w:p>
    <w:p w:rsidR="00000000" w:rsidDel="00000000" w:rsidP="00000000" w:rsidRDefault="00000000" w:rsidRPr="00000000" w14:paraId="0000002B">
      <w:pPr>
        <w:numPr>
          <w:ilvl w:val="0"/>
          <w:numId w:val="19"/>
        </w:numPr>
        <w:spacing w:after="240" w:before="0" w:beforeAutospacing="0" w:lineRule="auto"/>
        <w:ind w:left="720" w:hanging="360"/>
      </w:pPr>
      <w:r w:rsidDel="00000000" w:rsidR="00000000" w:rsidRPr="00000000">
        <w:rPr>
          <w:b w:val="1"/>
          <w:bCs w:val="1"/>
          <w:color w:val="990000"/>
          <w:rtl w:val="0"/>
        </w:rPr>
        <w:t xml:space="preserve">Sessions</w:t>
      </w:r>
      <w:r w:rsidDel="00000000" w:rsidR="00000000" w:rsidRPr="00000000">
        <w:rPr>
          <w:b w:val="1"/>
          <w:bCs w:val="1"/>
          <w:rtl w:val="0"/>
        </w:rPr>
        <w:t xml:space="preserve">:</w:t>
      </w:r>
      <w:r w:rsidDel="00000000" w:rsidR="00000000" w:rsidRPr="00000000">
        <w:rPr>
          <w:rtl w:val="0"/>
        </w:rPr>
        <w:t xml:space="preserve"> 85.4k vs 87.0k target (-1.6k; -1.8%); YoY -21.2% (MtD basis).</w:t>
      </w:r>
    </w:p>
    <w:p w:rsidR="00000000" w:rsidDel="00000000" w:rsidP="00000000" w:rsidRDefault="00000000" w:rsidRPr="00000000" w14:paraId="0000002C">
      <w:pPr>
        <w:spacing w:after="240" w:before="240" w:lineRule="auto"/>
        <w:rPr>
          <w:b w:val="1"/>
          <w:bCs w:val="1"/>
        </w:rPr>
        <w:sectPr>
          <w:headerReference r:id="rId6" w:type="default"/>
          <w:type w:val="nextPage"/>
          <w:pgSz w:h="23811" w:w="16838"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fyvpu11czpa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2E">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2F">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30">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31">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32">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360" w:hRule="atLeast"/>
          <w:tblHeader w:val="0"/>
        </w:trPr>
        <w:tc>
          <w:tcPr>
            <w:gridSpan w:val="3"/>
          </w:tcPr>
          <w:p w:rsidR="00000000" w:rsidDel="00000000" w:rsidP="00000000" w:rsidRDefault="00000000" w:rsidRPr="00000000" w14:paraId="00000035">
            <w:pPr>
              <w:widowControl w:val="0"/>
              <w:numPr>
                <w:ilvl w:val="0"/>
                <w:numId w:val="44"/>
              </w:numPr>
              <w:spacing w:line="240" w:lineRule="auto"/>
              <w:ind w:left="720" w:hanging="360"/>
              <w:rPr>
                <w:sz w:val="16"/>
                <w:szCs w:val="16"/>
              </w:rPr>
            </w:pPr>
            <w:r w:rsidDel="00000000" w:rsidR="00000000" w:rsidRPr="00000000">
              <w:rPr>
                <w:sz w:val="16"/>
                <w:szCs w:val="16"/>
                <w:rtl w:val="0"/>
              </w:rPr>
              <w:t xml:space="preserve">T</w:t>
            </w:r>
            <w:r w:rsidDel="00000000" w:rsidR="00000000" w:rsidRPr="00000000">
              <w:rPr>
                <w:sz w:val="20"/>
                <w:szCs w:val="20"/>
                <w:rtl w:val="0"/>
              </w:rPr>
              <w:t xml:space="preserve">he first 11 days of January saw a moderate growth, as the DLD Sale Market grew by a modest 4% (almost flat). Primary still continues to be positive (+9%), while Secondary is negative (-4%)</w:t>
            </w:r>
          </w:p>
          <w:p w:rsidR="00000000" w:rsidDel="00000000" w:rsidP="00000000" w:rsidRDefault="00000000" w:rsidRPr="00000000" w14:paraId="00000036">
            <w:pPr>
              <w:widowControl w:val="0"/>
              <w:numPr>
                <w:ilvl w:val="1"/>
                <w:numId w:val="44"/>
              </w:numPr>
              <w:spacing w:line="240" w:lineRule="auto"/>
              <w:ind w:left="1440" w:hanging="360"/>
              <w:rPr>
                <w:sz w:val="20"/>
                <w:szCs w:val="20"/>
              </w:rPr>
            </w:pPr>
            <w:r w:rsidDel="00000000" w:rsidR="00000000" w:rsidRPr="00000000">
              <w:rPr>
                <w:sz w:val="20"/>
                <w:szCs w:val="20"/>
                <w:rtl w:val="0"/>
              </w:rPr>
              <w:t xml:space="preserve">Off-plan Primary is the growth driver with 150%+ growth, while the Primary ready segment degree by -50%</w:t>
            </w:r>
          </w:p>
          <w:p w:rsidR="00000000" w:rsidDel="00000000" w:rsidP="00000000" w:rsidRDefault="00000000" w:rsidRPr="00000000" w14:paraId="00000037">
            <w:pPr>
              <w:widowControl w:val="0"/>
              <w:numPr>
                <w:ilvl w:val="1"/>
                <w:numId w:val="44"/>
              </w:numPr>
              <w:spacing w:line="240" w:lineRule="auto"/>
              <w:ind w:left="1440" w:hanging="360"/>
              <w:rPr>
                <w:sz w:val="20"/>
                <w:szCs w:val="20"/>
              </w:rPr>
            </w:pPr>
            <w:r w:rsidDel="00000000" w:rsidR="00000000" w:rsidRPr="00000000">
              <w:rPr>
                <w:sz w:val="20"/>
                <w:szCs w:val="20"/>
                <w:rtl w:val="0"/>
              </w:rPr>
              <w:t xml:space="preserve">Secondary was stable with +/- 5% growth in both ready and off-plan segment</w:t>
            </w:r>
          </w:p>
        </w:tc>
      </w:tr>
    </w:tbl>
    <w:p w:rsidR="00000000" w:rsidDel="00000000" w:rsidP="00000000" w:rsidRDefault="00000000" w:rsidRPr="00000000" w14:paraId="0000003A">
      <w:pPr>
        <w:rPr>
          <w:color w:val="434343"/>
          <w:sz w:val="16"/>
          <w:szCs w:val="16"/>
        </w:rPr>
      </w:pPr>
      <w:r w:rsidDel="00000000" w:rsidR="00000000" w:rsidRPr="00000000">
        <w:rPr>
          <w:rtl w:val="0"/>
        </w:rPr>
      </w:r>
    </w:p>
    <w:p w:rsidR="00000000" w:rsidDel="00000000" w:rsidP="00000000" w:rsidRDefault="00000000" w:rsidRPr="00000000" w14:paraId="0000003B">
      <w:pPr>
        <w:rPr/>
        <w:sectPr>
          <w:headerReference r:id="rId8" w:type="default"/>
          <w:headerReference r:id="rId9" w:type="first"/>
          <w:footerReference r:id="rId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t xml:space="preserve"> </w:t>
      </w:r>
      <w:r w:rsidDel="00000000" w:rsidR="00000000" w:rsidRPr="00000000">
        <w:rPr/>
        <w:drawing>
          <wp:inline distB="114300" distT="114300" distL="114300" distR="114300">
            <wp:extent cx="8863200" cy="1473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863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6838" w:w="23811" w:orient="landscape"/>
          <w:pgMar w:bottom="1440.0000000000002" w:top="1440.0000000000002" w:left="1440.0000000000002" w:right="1440.0000000000002" w:header="720" w:footer="720"/>
          <w:pgNumType w:start="1"/>
        </w:sectPr>
      </w:pPr>
      <w:bookmarkStart w:colFirst="0" w:colLast="0" w:name="_cxwalcyptji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D">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635"/>
        <w:gridCol w:w="4650"/>
        <w:gridCol w:w="2355"/>
        <w:tblGridChange w:id="0">
          <w:tblGrid>
            <w:gridCol w:w="1890"/>
            <w:gridCol w:w="1230"/>
            <w:gridCol w:w="4635"/>
            <w:gridCol w:w="4650"/>
            <w:gridCol w:w="235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4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4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4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9">
            <w:pPr>
              <w:widowControl w:val="0"/>
              <w:spacing w:line="240" w:lineRule="auto"/>
              <w:rPr>
                <w:b w:val="1"/>
                <w:bCs w:val="1"/>
                <w:i w:val="1"/>
                <w:iCs w:val="1"/>
                <w:color w:val="434343"/>
                <w:sz w:val="18"/>
                <w:szCs w:val="18"/>
              </w:rPr>
            </w:pPr>
            <w:hyperlink r:id="rId15">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A">
            <w:pPr>
              <w:widowControl w:val="0"/>
              <w:spacing w:line="240" w:lineRule="auto"/>
              <w:rPr>
                <w:color w:val="1d1c1d"/>
                <w:sz w:val="16"/>
                <w:szCs w:val="16"/>
              </w:rPr>
            </w:pPr>
            <w:r w:rsidDel="00000000" w:rsidR="00000000" w:rsidRPr="00000000">
              <w:rPr>
                <w:i w:val="1"/>
                <w:iCs w:val="1"/>
                <w:sz w:val="16"/>
                <w:szCs w:val="16"/>
                <w:rtl w:val="0"/>
              </w:rPr>
              <w:t xml:space="preserve">Our forecast % has improved month-on-month, however it is red due to the following: </w:t>
            </w:r>
            <w:r w:rsidDel="00000000" w:rsidR="00000000" w:rsidRPr="00000000">
              <w:rPr>
                <w:rtl w:val="0"/>
              </w:rPr>
            </w:r>
          </w:p>
          <w:p w:rsidR="00000000" w:rsidDel="00000000" w:rsidP="00000000" w:rsidRDefault="00000000" w:rsidRPr="00000000" w14:paraId="0000004B">
            <w:pPr>
              <w:widowControl w:val="0"/>
              <w:numPr>
                <w:ilvl w:val="0"/>
                <w:numId w:val="41"/>
              </w:numPr>
              <w:ind w:left="720" w:hanging="360"/>
              <w:rPr>
                <w:b w:val="1"/>
                <w:bCs w:val="1"/>
                <w:i w:val="1"/>
                <w:iCs w:val="1"/>
                <w:color w:val="1d1c1d"/>
                <w:sz w:val="16"/>
                <w:szCs w:val="16"/>
              </w:rPr>
            </w:pPr>
            <w:r w:rsidDel="00000000" w:rsidR="00000000" w:rsidRPr="00000000">
              <w:rPr>
                <w:b w:val="1"/>
                <w:bCs w:val="1"/>
                <w:i w:val="1"/>
                <w:iCs w:val="1"/>
                <w:color w:val="1d1c1d"/>
                <w:sz w:val="16"/>
                <w:szCs w:val="16"/>
                <w:rtl w:val="0"/>
              </w:rPr>
              <w:t xml:space="preserve">Dubai - New Business: </w:t>
            </w:r>
            <w:r w:rsidDel="00000000" w:rsidR="00000000" w:rsidRPr="00000000">
              <w:rPr>
                <w:i w:val="1"/>
                <w:iCs w:val="1"/>
                <w:color w:val="1d1c1d"/>
                <w:sz w:val="16"/>
                <w:szCs w:val="16"/>
                <w:rtl w:val="0"/>
              </w:rPr>
              <w:t xml:space="preserve">Dubai NB is currently at 80%</w:t>
            </w:r>
            <w:r w:rsidDel="00000000" w:rsidR="00000000" w:rsidRPr="00000000">
              <w:rPr>
                <w:rtl w:val="0"/>
              </w:rPr>
            </w:r>
          </w:p>
        </w:tc>
        <w:tc>
          <w:tcPr/>
          <w:p w:rsidR="00000000" w:rsidDel="00000000" w:rsidP="00000000" w:rsidRDefault="00000000" w:rsidRPr="00000000" w14:paraId="0000004C">
            <w:pPr>
              <w:widowControl w:val="0"/>
              <w:numPr>
                <w:ilvl w:val="0"/>
                <w:numId w:val="8"/>
              </w:numPr>
              <w:spacing w:line="240" w:lineRule="auto"/>
              <w:ind w:left="720" w:hanging="360"/>
              <w:rPr>
                <w:i w:val="1"/>
                <w:iCs w:val="1"/>
                <w:sz w:val="16"/>
                <w:szCs w:val="16"/>
              </w:rPr>
            </w:pPr>
            <w:r w:rsidDel="00000000" w:rsidR="00000000" w:rsidRPr="00000000">
              <w:rPr>
                <w:i w:val="1"/>
                <w:iCs w:val="1"/>
                <w:sz w:val="16"/>
                <w:szCs w:val="16"/>
                <w:rtl w:val="0"/>
              </w:rPr>
              <w:t xml:space="preserve">Resegmentation and Subsegmentation</w:t>
            </w:r>
          </w:p>
          <w:p w:rsidR="00000000" w:rsidDel="00000000" w:rsidP="00000000" w:rsidRDefault="00000000" w:rsidRPr="00000000" w14:paraId="0000004D">
            <w:pPr>
              <w:widowControl w:val="0"/>
              <w:numPr>
                <w:ilvl w:val="0"/>
                <w:numId w:val="8"/>
              </w:numPr>
              <w:spacing w:line="240" w:lineRule="auto"/>
              <w:ind w:left="720" w:hanging="360"/>
              <w:rPr>
                <w:i w:val="1"/>
                <w:iCs w:val="1"/>
                <w:sz w:val="16"/>
                <w:szCs w:val="16"/>
              </w:rPr>
            </w:pPr>
            <w:r w:rsidDel="00000000" w:rsidR="00000000" w:rsidRPr="00000000">
              <w:rPr>
                <w:i w:val="1"/>
                <w:iCs w:val="1"/>
                <w:sz w:val="16"/>
                <w:szCs w:val="16"/>
                <w:rtl w:val="0"/>
              </w:rPr>
              <w:t xml:space="preserve">Q4 offers extended into Q1’26</w:t>
            </w:r>
          </w:p>
          <w:p w:rsidR="00000000" w:rsidDel="00000000" w:rsidP="00000000" w:rsidRDefault="00000000" w:rsidRPr="00000000" w14:paraId="0000004E">
            <w:pPr>
              <w:widowControl w:val="0"/>
              <w:numPr>
                <w:ilvl w:val="0"/>
                <w:numId w:val="8"/>
              </w:numPr>
              <w:spacing w:line="240" w:lineRule="auto"/>
              <w:ind w:left="720" w:hanging="360"/>
              <w:rPr>
                <w:i w:val="1"/>
                <w:iCs w:val="1"/>
                <w:sz w:val="16"/>
                <w:szCs w:val="16"/>
              </w:rPr>
            </w:pPr>
            <w:r w:rsidDel="00000000" w:rsidR="00000000" w:rsidRPr="00000000">
              <w:rPr>
                <w:i w:val="1"/>
                <w:iCs w:val="1"/>
                <w:sz w:val="16"/>
                <w:szCs w:val="16"/>
                <w:rtl w:val="0"/>
              </w:rPr>
              <w:t xml:space="preserve">Offers (launch of custom offers</w:t>
            </w:r>
            <w:r w:rsidDel="00000000" w:rsidR="00000000" w:rsidRPr="00000000">
              <w:rPr>
                <w:b w:val="1"/>
                <w:bCs w:val="1"/>
                <w:i w:val="1"/>
                <w:iCs w:val="1"/>
                <w:sz w:val="16"/>
                <w:szCs w:val="16"/>
                <w:rtl w:val="0"/>
              </w:rPr>
              <w:t xml:space="preserve"> </w:t>
            </w:r>
            <w:r w:rsidDel="00000000" w:rsidR="00000000" w:rsidRPr="00000000">
              <w:rPr>
                <w:i w:val="1"/>
                <w:iCs w:val="1"/>
                <w:sz w:val="16"/>
                <w:szCs w:val="16"/>
                <w:rtl w:val="0"/>
              </w:rPr>
              <w:t xml:space="preserve">to incentivize higher % increases in contract value)</w:t>
            </w:r>
          </w:p>
          <w:p w:rsidR="00000000" w:rsidDel="00000000" w:rsidP="00000000" w:rsidRDefault="00000000" w:rsidRPr="00000000" w14:paraId="0000004F">
            <w:pPr>
              <w:widowControl w:val="0"/>
              <w:numPr>
                <w:ilvl w:val="0"/>
                <w:numId w:val="8"/>
              </w:numPr>
              <w:spacing w:line="240" w:lineRule="auto"/>
              <w:ind w:left="720" w:hanging="360"/>
              <w:rPr>
                <w:i w:val="1"/>
                <w:iCs w:val="1"/>
                <w:sz w:val="16"/>
                <w:szCs w:val="16"/>
              </w:rPr>
            </w:pPr>
            <w:r w:rsidDel="00000000" w:rsidR="00000000" w:rsidRPr="00000000">
              <w:rPr>
                <w:i w:val="1"/>
                <w:iCs w:val="1"/>
                <w:sz w:val="16"/>
                <w:szCs w:val="16"/>
                <w:rtl w:val="0"/>
              </w:rPr>
              <w:t xml:space="preserve">Diamond Plus opportunities </w:t>
            </w:r>
          </w:p>
          <w:p w:rsidR="00000000" w:rsidDel="00000000" w:rsidP="00000000" w:rsidRDefault="00000000" w:rsidRPr="00000000" w14:paraId="00000050">
            <w:pPr>
              <w:widowControl w:val="0"/>
              <w:numPr>
                <w:ilvl w:val="0"/>
                <w:numId w:val="8"/>
              </w:numPr>
              <w:spacing w:line="240" w:lineRule="auto"/>
              <w:ind w:left="720" w:hanging="360"/>
              <w:rPr>
                <w:i w:val="1"/>
                <w:iCs w:val="1"/>
                <w:sz w:val="16"/>
                <w:szCs w:val="16"/>
              </w:rPr>
            </w:pPr>
            <w:r w:rsidDel="00000000" w:rsidR="00000000" w:rsidRPr="00000000">
              <w:rPr>
                <w:i w:val="1"/>
                <w:iCs w:val="1"/>
                <w:sz w:val="16"/>
                <w:szCs w:val="16"/>
                <w:rtl w:val="0"/>
              </w:rPr>
              <w:t xml:space="preserve">Working closely with the Commercial Analytics team to have a clear narrative for all the key Diamond and Ruby Renewals</w:t>
            </w:r>
          </w:p>
        </w:tc>
        <w:tc>
          <w:tcPr/>
          <w:p w:rsidR="00000000" w:rsidDel="00000000" w:rsidP="00000000" w:rsidRDefault="00000000" w:rsidRPr="00000000" w14:paraId="00000051">
            <w:pPr>
              <w:widowControl w:val="0"/>
              <w:numPr>
                <w:ilvl w:val="0"/>
                <w:numId w:val="8"/>
              </w:numPr>
              <w:ind w:left="720" w:hanging="360"/>
              <w:rPr>
                <w:sz w:val="16"/>
                <w:szCs w:val="16"/>
              </w:rPr>
            </w:pPr>
            <w:r w:rsidDel="00000000" w:rsidR="00000000" w:rsidRPr="00000000">
              <w:rPr>
                <w:i w:val="1"/>
                <w:iCs w:val="1"/>
                <w:sz w:val="16"/>
                <w:szCs w:val="16"/>
                <w:rtl w:val="0"/>
              </w:rPr>
              <w:t xml:space="preserve">We expect to close the month at 100%</w:t>
            </w:r>
          </w:p>
        </w:tc>
      </w:tr>
      <w:tr>
        <w:trPr>
          <w:cantSplit w:val="0"/>
          <w:tblHeader w:val="0"/>
        </w:trPr>
        <w:tc>
          <w:tcPr/>
          <w:p w:rsidR="00000000" w:rsidDel="00000000" w:rsidP="00000000" w:rsidRDefault="00000000" w:rsidRPr="00000000" w14:paraId="0000005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Client level Exclusive listing</w:t>
            </w:r>
          </w:p>
        </w:tc>
        <w:tc>
          <w:tcPr/>
          <w:p w:rsidR="00000000" w:rsidDel="00000000" w:rsidP="00000000" w:rsidRDefault="00000000" w:rsidRPr="00000000" w14:paraId="00000053">
            <w:pPr>
              <w:widowControl w:val="0"/>
              <w:spacing w:line="240" w:lineRule="auto"/>
              <w:rPr>
                <w:b w:val="1"/>
                <w:bCs w:val="1"/>
                <w:i w:val="1"/>
                <w:iCs w:val="1"/>
                <w:color w:val="434343"/>
                <w:sz w:val="18"/>
                <w:szCs w:val="18"/>
              </w:rPr>
            </w:pPr>
            <w:hyperlink r:id="rId16">
              <w:r w:rsidDel="00000000" w:rsidR="00000000" w:rsidRPr="00000000">
                <w:rPr>
                  <w:b w:val="1"/>
                  <w:bCs w:val="1"/>
                  <w:i w:val="1"/>
                  <w:iCs w:val="1"/>
                  <w:color w:val="0000ee"/>
                  <w:sz w:val="18"/>
                  <w:szCs w:val="18"/>
                  <w:u w:val="single"/>
                  <w:rtl w:val="0"/>
                </w:rPr>
                <w:t xml:space="preserve">Prateek Goel</w:t>
              </w:r>
            </w:hyperlink>
            <w:r w:rsidDel="00000000" w:rsidR="00000000" w:rsidRPr="00000000">
              <w:rPr>
                <w:rtl w:val="0"/>
              </w:rPr>
            </w:r>
          </w:p>
        </w:tc>
        <w:tc>
          <w:tcPr/>
          <w:p w:rsidR="00000000" w:rsidDel="00000000" w:rsidP="00000000" w:rsidRDefault="00000000" w:rsidRPr="00000000" w14:paraId="00000054">
            <w:pPr>
              <w:widowControl w:val="0"/>
              <w:numPr>
                <w:ilvl w:val="0"/>
                <w:numId w:val="41"/>
              </w:numPr>
              <w:spacing w:line="240" w:lineRule="auto"/>
              <w:ind w:left="720" w:hanging="360"/>
              <w:rPr>
                <w:b w:val="1"/>
                <w:bCs w:val="1"/>
                <w:i w:val="1"/>
                <w:iCs w:val="1"/>
                <w:sz w:val="16"/>
                <w:szCs w:val="16"/>
              </w:rPr>
            </w:pPr>
            <w:r w:rsidDel="00000000" w:rsidR="00000000" w:rsidRPr="00000000">
              <w:rPr>
                <w:sz w:val="16"/>
                <w:szCs w:val="16"/>
                <w:rtl w:val="0"/>
              </w:rPr>
              <w:t xml:space="preserve">While both PF and Bayut’s exclusive listings increased, Bayut’s faster growth was driven by accounts that moved from PF-exclusive on 6 Jan to listing on Bayut by 13 Jan</w:t>
            </w:r>
          </w:p>
          <w:p w:rsidR="00000000" w:rsidDel="00000000" w:rsidP="00000000" w:rsidRDefault="00000000" w:rsidRPr="00000000" w14:paraId="00000055">
            <w:pPr>
              <w:widowControl w:val="0"/>
              <w:numPr>
                <w:ilvl w:val="0"/>
                <w:numId w:val="41"/>
              </w:numPr>
              <w:spacing w:line="240" w:lineRule="auto"/>
              <w:ind w:left="720" w:hanging="360"/>
              <w:rPr>
                <w:b w:val="1"/>
                <w:bCs w:val="1"/>
                <w:i w:val="1"/>
                <w:iCs w:val="1"/>
                <w:sz w:val="16"/>
                <w:szCs w:val="16"/>
              </w:rPr>
            </w:pPr>
            <w:r w:rsidDel="00000000" w:rsidR="00000000" w:rsidRPr="00000000">
              <w:rPr>
                <w:sz w:val="16"/>
                <w:szCs w:val="16"/>
                <w:rtl w:val="0"/>
              </w:rPr>
              <w:t xml:space="preserve">However, the key impacts were due to 2 accounts that were absent from Bayut only for one week, likely due to temporary account issues</w:t>
            </w:r>
          </w:p>
          <w:p w:rsidR="00000000" w:rsidDel="00000000" w:rsidP="00000000" w:rsidRDefault="00000000" w:rsidRPr="00000000" w14:paraId="00000056">
            <w:pPr>
              <w:widowControl w:val="0"/>
              <w:numPr>
                <w:ilvl w:val="1"/>
                <w:numId w:val="41"/>
              </w:numPr>
              <w:spacing w:line="240" w:lineRule="auto"/>
              <w:ind w:left="1440" w:hanging="360"/>
              <w:rPr>
                <w:b w:val="1"/>
                <w:bCs w:val="1"/>
                <w:i w:val="1"/>
                <w:iCs w:val="1"/>
                <w:sz w:val="16"/>
                <w:szCs w:val="16"/>
              </w:rPr>
            </w:pPr>
            <w:r w:rsidDel="00000000" w:rsidR="00000000" w:rsidRPr="00000000">
              <w:rPr>
                <w:sz w:val="16"/>
                <w:szCs w:val="16"/>
                <w:rtl w:val="0"/>
              </w:rPr>
              <w:t xml:space="preserve">Urban Homes (~200 listings) </w:t>
            </w:r>
          </w:p>
          <w:p w:rsidR="00000000" w:rsidDel="00000000" w:rsidP="00000000" w:rsidRDefault="00000000" w:rsidRPr="00000000" w14:paraId="00000057">
            <w:pPr>
              <w:widowControl w:val="0"/>
              <w:numPr>
                <w:ilvl w:val="1"/>
                <w:numId w:val="41"/>
              </w:numPr>
              <w:spacing w:line="240" w:lineRule="auto"/>
              <w:ind w:left="1440" w:hanging="360"/>
              <w:rPr>
                <w:b w:val="1"/>
                <w:bCs w:val="1"/>
                <w:i w:val="1"/>
                <w:iCs w:val="1"/>
                <w:sz w:val="16"/>
                <w:szCs w:val="16"/>
              </w:rPr>
            </w:pPr>
            <w:r w:rsidDel="00000000" w:rsidR="00000000" w:rsidRPr="00000000">
              <w:rPr>
                <w:sz w:val="16"/>
                <w:szCs w:val="16"/>
                <w:rtl w:val="0"/>
              </w:rPr>
              <w:t xml:space="preserve">Next Bridge Real Estate Brokerage (~135 listings)</w:t>
            </w:r>
          </w:p>
          <w:p w:rsidR="00000000" w:rsidDel="00000000" w:rsidP="00000000" w:rsidRDefault="00000000" w:rsidRPr="00000000" w14:paraId="00000058">
            <w:pPr>
              <w:widowControl w:val="0"/>
              <w:numPr>
                <w:ilvl w:val="0"/>
                <w:numId w:val="41"/>
              </w:numPr>
              <w:spacing w:line="240" w:lineRule="auto"/>
              <w:ind w:left="720" w:hanging="360"/>
              <w:rPr>
                <w:b w:val="1"/>
                <w:bCs w:val="1"/>
                <w:i w:val="1"/>
                <w:iCs w:val="1"/>
                <w:sz w:val="16"/>
                <w:szCs w:val="16"/>
              </w:rPr>
            </w:pPr>
            <w:r w:rsidDel="00000000" w:rsidR="00000000" w:rsidRPr="00000000">
              <w:rPr>
                <w:sz w:val="16"/>
                <w:szCs w:val="16"/>
                <w:rtl w:val="0"/>
              </w:rPr>
              <w:t xml:space="preserve">A </w:t>
            </w:r>
            <w:r w:rsidDel="00000000" w:rsidR="00000000" w:rsidRPr="00000000">
              <w:rPr>
                <w:sz w:val="16"/>
                <w:szCs w:val="16"/>
                <w:rtl w:val="0"/>
              </w:rPr>
              <w:t xml:space="preserve">rebaselining</w:t>
            </w:r>
            <w:r w:rsidDel="00000000" w:rsidR="00000000" w:rsidRPr="00000000">
              <w:rPr>
                <w:sz w:val="16"/>
                <w:szCs w:val="16"/>
                <w:rtl w:val="0"/>
              </w:rPr>
              <w:t xml:space="preserve"> exercise is in progress to bifurcate listings into DLD-compliant vs non-compliant, to ensure reporting is actionable. ETA: next week</w:t>
            </w:r>
          </w:p>
        </w:tc>
        <w:tc>
          <w:tcPr/>
          <w:p w:rsidR="00000000" w:rsidDel="00000000" w:rsidP="00000000" w:rsidRDefault="00000000" w:rsidRPr="00000000" w14:paraId="00000059">
            <w:pPr>
              <w:widowControl w:val="0"/>
              <w:numPr>
                <w:ilvl w:val="0"/>
                <w:numId w:val="12"/>
              </w:numPr>
              <w:spacing w:line="240" w:lineRule="auto"/>
              <w:ind w:left="720" w:hanging="360"/>
              <w:rPr>
                <w:i w:val="1"/>
                <w:iCs w:val="1"/>
                <w:sz w:val="16"/>
                <w:szCs w:val="16"/>
              </w:rPr>
            </w:pPr>
            <w:r w:rsidDel="00000000" w:rsidR="00000000" w:rsidRPr="00000000">
              <w:rPr>
                <w:i w:val="1"/>
                <w:iCs w:val="1"/>
                <w:sz w:val="16"/>
                <w:szCs w:val="16"/>
                <w:rtl w:val="0"/>
              </w:rPr>
              <w:t xml:space="preserve">Edge for Emerald launched and expanded to clients only on PF for protection</w:t>
            </w:r>
          </w:p>
          <w:p w:rsidR="00000000" w:rsidDel="00000000" w:rsidP="00000000" w:rsidRDefault="00000000" w:rsidRPr="00000000" w14:paraId="0000005A">
            <w:pPr>
              <w:widowControl w:val="0"/>
              <w:numPr>
                <w:ilvl w:val="0"/>
                <w:numId w:val="12"/>
              </w:numPr>
              <w:spacing w:line="240" w:lineRule="auto"/>
              <w:ind w:left="720" w:hanging="360"/>
              <w:rPr>
                <w:i w:val="1"/>
                <w:iCs w:val="1"/>
                <w:sz w:val="16"/>
                <w:szCs w:val="16"/>
              </w:rPr>
            </w:pPr>
            <w:r w:rsidDel="00000000" w:rsidR="00000000" w:rsidRPr="00000000">
              <w:rPr>
                <w:i w:val="1"/>
                <w:iCs w:val="1"/>
                <w:sz w:val="16"/>
                <w:szCs w:val="16"/>
                <w:rtl w:val="0"/>
              </w:rPr>
              <w:t xml:space="preserve">Working on SPIFF for NB team</w:t>
            </w:r>
          </w:p>
          <w:p w:rsidR="00000000" w:rsidDel="00000000" w:rsidP="00000000" w:rsidRDefault="00000000" w:rsidRPr="00000000" w14:paraId="0000005B">
            <w:pPr>
              <w:widowControl w:val="0"/>
              <w:numPr>
                <w:ilvl w:val="0"/>
                <w:numId w:val="12"/>
              </w:numPr>
              <w:spacing w:line="240" w:lineRule="auto"/>
              <w:ind w:left="720" w:hanging="360"/>
              <w:rPr>
                <w:i w:val="1"/>
                <w:iCs w:val="1"/>
                <w:sz w:val="16"/>
                <w:szCs w:val="16"/>
              </w:rPr>
            </w:pPr>
            <w:r w:rsidDel="00000000" w:rsidR="00000000" w:rsidRPr="00000000">
              <w:rPr>
                <w:i w:val="1"/>
                <w:iCs w:val="1"/>
                <w:sz w:val="16"/>
                <w:szCs w:val="16"/>
                <w:rtl w:val="0"/>
              </w:rPr>
              <w:t xml:space="preserve">Working with product team on focused initiatives to decrease Bayut exclusive listings &amp; increase PF exclusive listings</w:t>
            </w:r>
          </w:p>
          <w:p w:rsidR="00000000" w:rsidDel="00000000" w:rsidP="00000000" w:rsidRDefault="00000000" w:rsidRPr="00000000" w14:paraId="0000005C">
            <w:pPr>
              <w:widowControl w:val="0"/>
              <w:numPr>
                <w:ilvl w:val="1"/>
                <w:numId w:val="12"/>
              </w:numPr>
              <w:spacing w:line="240" w:lineRule="auto"/>
              <w:ind w:left="1440" w:hanging="360"/>
              <w:rPr>
                <w:i w:val="1"/>
                <w:iCs w:val="1"/>
                <w:sz w:val="16"/>
                <w:szCs w:val="16"/>
              </w:rPr>
            </w:pPr>
            <w:r w:rsidDel="00000000" w:rsidR="00000000" w:rsidRPr="00000000">
              <w:rPr>
                <w:i w:val="1"/>
                <w:iCs w:val="1"/>
                <w:sz w:val="16"/>
                <w:szCs w:val="16"/>
                <w:rtl w:val="0"/>
              </w:rPr>
              <w:t xml:space="preserve">Bulk upload: Manual pilot to be launched, client outreach in progress </w:t>
            </w:r>
          </w:p>
          <w:p w:rsidR="00000000" w:rsidDel="00000000" w:rsidP="00000000" w:rsidRDefault="00000000" w:rsidRPr="00000000" w14:paraId="0000005D">
            <w:pPr>
              <w:widowControl w:val="0"/>
              <w:numPr>
                <w:ilvl w:val="1"/>
                <w:numId w:val="12"/>
              </w:numPr>
              <w:spacing w:line="240" w:lineRule="auto"/>
              <w:ind w:left="1440" w:hanging="360"/>
              <w:rPr>
                <w:i w:val="1"/>
                <w:iCs w:val="1"/>
                <w:sz w:val="16"/>
                <w:szCs w:val="16"/>
              </w:rPr>
            </w:pPr>
            <w:r w:rsidDel="00000000" w:rsidR="00000000" w:rsidRPr="00000000">
              <w:rPr>
                <w:i w:val="1"/>
                <w:iCs w:val="1"/>
                <w:sz w:val="16"/>
                <w:szCs w:val="16"/>
                <w:rtl w:val="0"/>
              </w:rPr>
              <w:t xml:space="preserve">SuperAgent points: Direction is to proceed with weekly scraped data</w:t>
            </w:r>
          </w:p>
          <w:p w:rsidR="00000000" w:rsidDel="00000000" w:rsidP="00000000" w:rsidRDefault="00000000" w:rsidRPr="00000000" w14:paraId="0000005E">
            <w:pPr>
              <w:widowControl w:val="0"/>
              <w:numPr>
                <w:ilvl w:val="1"/>
                <w:numId w:val="12"/>
              </w:numPr>
              <w:spacing w:line="240" w:lineRule="auto"/>
              <w:ind w:left="1440" w:hanging="360"/>
              <w:rPr>
                <w:i w:val="1"/>
                <w:iCs w:val="1"/>
                <w:sz w:val="16"/>
                <w:szCs w:val="16"/>
              </w:rPr>
            </w:pPr>
            <w:r w:rsidDel="00000000" w:rsidR="00000000" w:rsidRPr="00000000">
              <w:rPr>
                <w:i w:val="1"/>
                <w:iCs w:val="1"/>
                <w:sz w:val="16"/>
                <w:szCs w:val="16"/>
                <w:rtl w:val="0"/>
              </w:rPr>
              <w:t xml:space="preserve">Milestone driven benefits: Proposal in progress</w:t>
            </w:r>
          </w:p>
        </w:tc>
        <w:tc>
          <w:tcPr/>
          <w:p w:rsidR="00000000" w:rsidDel="00000000" w:rsidP="00000000" w:rsidRDefault="00000000" w:rsidRPr="00000000" w14:paraId="0000005F">
            <w:pPr>
              <w:widowControl w:val="0"/>
              <w:numPr>
                <w:ilvl w:val="0"/>
                <w:numId w:val="12"/>
              </w:numPr>
              <w:ind w:left="720" w:hanging="360"/>
              <w:rPr>
                <w:b w:val="1"/>
                <w:bCs w:val="1"/>
                <w:i w:val="1"/>
                <w:iCs w:val="1"/>
                <w:sz w:val="16"/>
                <w:szCs w:val="16"/>
              </w:rPr>
            </w:pPr>
            <w:r w:rsidDel="00000000" w:rsidR="00000000" w:rsidRPr="00000000">
              <w:rPr>
                <w:i w:val="1"/>
                <w:iCs w:val="1"/>
                <w:sz w:val="16"/>
                <w:szCs w:val="16"/>
                <w:rtl w:val="0"/>
              </w:rPr>
              <w:t xml:space="preserve">Progress here is contingent on the rebaselined view and the product initiatives needed to address the gap </w:t>
            </w:r>
          </w:p>
        </w:tc>
      </w:tr>
    </w:tbl>
    <w:p w:rsidR="00000000" w:rsidDel="00000000" w:rsidP="00000000" w:rsidRDefault="00000000" w:rsidRPr="00000000" w14:paraId="00000060">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1">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3">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7">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C">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E">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F">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0">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1">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2">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3">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4">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5">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8">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9">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A">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p w:rsidR="00000000" w:rsidDel="00000000" w:rsidP="00000000" w:rsidRDefault="00000000" w:rsidRPr="00000000" w14:paraId="0000007B">
            <w:pPr>
              <w:widowControl w:val="0"/>
              <w:spacing w:line="240" w:lineRule="auto"/>
              <w:jc w:val="center"/>
              <w:rPr>
                <w:sz w:val="16"/>
                <w:szCs w:val="16"/>
              </w:rPr>
            </w:pPr>
            <w:r w:rsidDel="00000000" w:rsidR="00000000" w:rsidRPr="00000000">
              <w:rPr>
                <w:sz w:val="16"/>
                <w:szCs w:val="16"/>
                <w:rtl w:val="0"/>
              </w:rPr>
              <w:t xml:space="preserve">Sales</w:t>
            </w:r>
          </w:p>
          <w:p w:rsidR="00000000" w:rsidDel="00000000" w:rsidP="00000000" w:rsidRDefault="00000000" w:rsidRPr="00000000" w14:paraId="0000007C">
            <w:pPr>
              <w:widowControl w:val="0"/>
              <w:spacing w:line="240" w:lineRule="auto"/>
              <w:jc w:val="center"/>
              <w:rPr>
                <w:i w:val="1"/>
                <w:iCs w:val="1"/>
                <w:sz w:val="16"/>
                <w:szCs w:val="16"/>
              </w:rPr>
            </w:pPr>
            <w:r w:rsidDel="00000000" w:rsidR="00000000" w:rsidRPr="00000000">
              <w:rPr>
                <w:i w:val="1"/>
                <w:iCs w:val="1"/>
                <w:sz w:val="16"/>
                <w:szCs w:val="16"/>
                <w:rtl w:val="0"/>
              </w:rPr>
              <w:t xml:space="preserve">(MtD) - UAE</w:t>
            </w:r>
          </w:p>
        </w:tc>
        <w:tc>
          <w:tcPr/>
          <w:p w:rsidR="00000000" w:rsidDel="00000000" w:rsidP="00000000" w:rsidRDefault="00000000" w:rsidRPr="00000000" w14:paraId="0000007D">
            <w:pPr>
              <w:widowControl w:val="0"/>
              <w:spacing w:line="240" w:lineRule="auto"/>
              <w:jc w:val="center"/>
              <w:rPr>
                <w:sz w:val="16"/>
                <w:szCs w:val="16"/>
              </w:rPr>
            </w:pPr>
            <w:r w:rsidDel="00000000" w:rsidR="00000000" w:rsidRPr="00000000">
              <w:rPr>
                <w:sz w:val="16"/>
                <w:szCs w:val="16"/>
                <w:rtl w:val="0"/>
              </w:rPr>
              <w:t xml:space="preserve">Sales Forecast %</w:t>
            </w:r>
          </w:p>
          <w:p w:rsidR="00000000" w:rsidDel="00000000" w:rsidP="00000000" w:rsidRDefault="00000000" w:rsidRPr="00000000" w14:paraId="0000007E">
            <w:pPr>
              <w:widowControl w:val="0"/>
              <w:spacing w:line="240" w:lineRule="auto"/>
              <w:jc w:val="center"/>
              <w:rPr>
                <w:sz w:val="16"/>
                <w:szCs w:val="16"/>
              </w:rPr>
            </w:pPr>
            <w:r w:rsidDel="00000000" w:rsidR="00000000" w:rsidRPr="00000000">
              <w:rPr>
                <w:sz w:val="16"/>
                <w:szCs w:val="16"/>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F">
            <w:pPr>
              <w:widowControl w:val="0"/>
              <w:spacing w:line="240" w:lineRule="auto"/>
              <w:jc w:val="center"/>
              <w:rPr>
                <w:color w:val="ffffff"/>
                <w:sz w:val="16"/>
                <w:szCs w:val="16"/>
              </w:rPr>
            </w:pPr>
            <w:r w:rsidDel="00000000" w:rsidR="00000000" w:rsidRPr="00000000">
              <w:rPr>
                <w:color w:val="ffffff"/>
                <w:sz w:val="16"/>
                <w:szCs w:val="16"/>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3">
            <w:pPr>
              <w:widowControl w:val="0"/>
              <w:spacing w:line="240" w:lineRule="auto"/>
              <w:jc w:val="center"/>
              <w:rPr>
                <w:i w:val="1"/>
                <w:iCs w:val="1"/>
                <w:sz w:val="16"/>
                <w:szCs w:val="16"/>
              </w:rPr>
            </w:pPr>
            <w:r w:rsidDel="00000000" w:rsidR="00000000" w:rsidRPr="00000000">
              <w:rPr>
                <w:i w:val="1"/>
                <w:iCs w:val="1"/>
                <w:sz w:val="16"/>
                <w:szCs w:val="16"/>
                <w:rtl w:val="0"/>
              </w:rPr>
              <w:t xml:space="preserve">62.2</w:t>
            </w:r>
          </w:p>
          <w:p w:rsidR="00000000" w:rsidDel="00000000" w:rsidP="00000000" w:rsidRDefault="00000000" w:rsidRPr="00000000" w14:paraId="00000084">
            <w:pPr>
              <w:widowControl w:val="0"/>
              <w:spacing w:line="240" w:lineRule="auto"/>
              <w:jc w:val="center"/>
              <w:rPr>
                <w:i w:val="1"/>
                <w:iCs w:val="1"/>
                <w:sz w:val="16"/>
                <w:szCs w:val="16"/>
              </w:rPr>
            </w:pPr>
            <w:r w:rsidDel="00000000" w:rsidR="00000000" w:rsidRPr="00000000">
              <w:rPr>
                <w:rtl w:val="0"/>
              </w:rPr>
            </w:r>
          </w:p>
          <w:p w:rsidR="00000000" w:rsidDel="00000000" w:rsidP="00000000" w:rsidRDefault="00000000" w:rsidRPr="00000000" w14:paraId="00000085">
            <w:pPr>
              <w:widowControl w:val="0"/>
              <w:spacing w:line="240" w:lineRule="auto"/>
              <w:jc w:val="center"/>
              <w:rPr>
                <w:i w:val="1"/>
                <w:iCs w:val="1"/>
                <w:sz w:val="16"/>
                <w:szCs w:val="16"/>
              </w:rPr>
            </w:pPr>
            <w:r w:rsidDel="00000000" w:rsidR="00000000" w:rsidRPr="00000000">
              <w:rPr>
                <w:i w:val="1"/>
                <w:iCs w:val="1"/>
                <w:sz w:val="16"/>
                <w:szCs w:val="16"/>
                <w:rtl w:val="0"/>
              </w:rPr>
              <w:t xml:space="preserve">(98%)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6">
            <w:pPr>
              <w:widowControl w:val="0"/>
              <w:spacing w:line="240" w:lineRule="auto"/>
              <w:jc w:val="center"/>
              <w:rPr>
                <w:sz w:val="16"/>
                <w:szCs w:val="16"/>
              </w:rPr>
            </w:pPr>
            <w:r w:rsidDel="00000000" w:rsidR="00000000" w:rsidRPr="00000000">
              <w:rPr>
                <w:sz w:val="16"/>
                <w:szCs w:val="16"/>
                <w:rtl w:val="0"/>
              </w:rPr>
              <w:t xml:space="preserve">63.5</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7">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8">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9">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8A">
            <w:pPr>
              <w:widowControl w:val="0"/>
              <w:spacing w:line="240" w:lineRule="auto"/>
              <w:jc w:val="center"/>
              <w:rPr>
                <w:sz w:val="16"/>
                <w:szCs w:val="16"/>
              </w:rPr>
            </w:pPr>
            <w:hyperlink r:id="rId17">
              <w:r w:rsidDel="00000000" w:rsidR="00000000" w:rsidRPr="00000000">
                <w:rPr>
                  <w:color w:val="0000ee"/>
                  <w:sz w:val="16"/>
                  <w:szCs w:val="16"/>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8B">
            <w:pPr>
              <w:widowControl w:val="0"/>
              <w:spacing w:line="240" w:lineRule="auto"/>
              <w:jc w:val="center"/>
              <w:rPr>
                <w:sz w:val="16"/>
                <w:szCs w:val="16"/>
              </w:rPr>
            </w:pPr>
            <w:hyperlink r:id="rId18">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08C">
            <w:pPr>
              <w:widowControl w:val="0"/>
              <w:spacing w:line="240" w:lineRule="auto"/>
              <w:jc w:val="center"/>
              <w:rPr>
                <w:sz w:val="16"/>
                <w:szCs w:val="16"/>
              </w:rPr>
            </w:pPr>
            <w:r w:rsidDel="00000000" w:rsidR="00000000" w:rsidRPr="00000000">
              <w:rPr>
                <w:sz w:val="16"/>
                <w:szCs w:val="16"/>
                <w:rtl w:val="0"/>
              </w:rPr>
              <w:t xml:space="preserve">Supply</w:t>
            </w:r>
          </w:p>
        </w:tc>
        <w:tc>
          <w:tcPr/>
          <w:p w:rsidR="00000000" w:rsidDel="00000000" w:rsidP="00000000" w:rsidRDefault="00000000" w:rsidRPr="00000000" w14:paraId="0000008D">
            <w:pPr>
              <w:widowControl w:val="0"/>
              <w:spacing w:line="240" w:lineRule="auto"/>
              <w:jc w:val="center"/>
              <w:rPr>
                <w:b w:val="1"/>
                <w:bCs w:val="1"/>
                <w:color w:val="0000ff"/>
                <w:sz w:val="16"/>
                <w:szCs w:val="16"/>
                <w:vertAlign w:val="superscript"/>
              </w:rPr>
            </w:pPr>
            <w:r w:rsidDel="00000000" w:rsidR="00000000" w:rsidRPr="00000000">
              <w:rPr>
                <w:b w:val="1"/>
                <w:bCs w:val="1"/>
                <w:color w:val="0000ff"/>
                <w:sz w:val="16"/>
                <w:szCs w:val="16"/>
                <w:rtl w:val="0"/>
              </w:rPr>
              <w:t xml:space="preserve">Net  Exclusive Listings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E">
            <w:pPr>
              <w:widowControl w:val="0"/>
              <w:spacing w:line="240" w:lineRule="auto"/>
              <w:jc w:val="center"/>
              <w:rPr>
                <w:sz w:val="16"/>
                <w:szCs w:val="16"/>
              </w:rPr>
            </w:pPr>
            <w:r w:rsidDel="00000000" w:rsidR="00000000" w:rsidRPr="00000000">
              <w:rPr>
                <w:sz w:val="16"/>
                <w:szCs w:val="16"/>
                <w:rtl w:val="0"/>
              </w:rPr>
              <w:t xml:space="preserve">11.7K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0">
            <w:pPr>
              <w:widowControl w:val="0"/>
              <w:spacing w:line="240" w:lineRule="auto"/>
              <w:jc w:val="center"/>
              <w:rPr>
                <w:sz w:val="16"/>
                <w:szCs w:val="16"/>
              </w:rPr>
            </w:pPr>
            <w:r w:rsidDel="00000000" w:rsidR="00000000" w:rsidRPr="00000000">
              <w:rPr>
                <w:sz w:val="16"/>
                <w:szCs w:val="16"/>
                <w:rtl w:val="0"/>
              </w:rPr>
              <w:t xml:space="preserve">-0.8K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1">
            <w:pPr>
              <w:widowControl w:val="0"/>
              <w:spacing w:line="240" w:lineRule="auto"/>
              <w:jc w:val="center"/>
              <w:rPr>
                <w:sz w:val="16"/>
                <w:szCs w:val="16"/>
              </w:rPr>
            </w:pPr>
            <w:r w:rsidDel="00000000" w:rsidR="00000000" w:rsidRPr="00000000">
              <w:rPr>
                <w:sz w:val="16"/>
                <w:szCs w:val="16"/>
                <w:rtl w:val="0"/>
              </w:rPr>
              <w:t xml:space="preserve">+0.9K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3">
            <w:pPr>
              <w:widowControl w:val="0"/>
              <w:spacing w:line="240" w:lineRule="auto"/>
              <w:jc w:val="center"/>
              <w:rPr>
                <w:sz w:val="16"/>
                <w:szCs w:val="16"/>
              </w:rPr>
            </w:pPr>
            <w:r w:rsidDel="00000000" w:rsidR="00000000" w:rsidRPr="00000000">
              <w:rPr>
                <w:sz w:val="16"/>
                <w:szCs w:val="16"/>
                <w:rtl w:val="0"/>
              </w:rPr>
              <w:t xml:space="preserve">&lt;Monthly&gt;</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4">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5">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97">
            <w:pPr>
              <w:widowControl w:val="0"/>
              <w:spacing w:line="240" w:lineRule="auto"/>
              <w:jc w:val="center"/>
              <w:rPr>
                <w:sz w:val="16"/>
                <w:szCs w:val="16"/>
              </w:rPr>
            </w:pPr>
            <w:hyperlink r:id="rId19">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98">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99">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9A">
            <w:pPr>
              <w:widowControl w:val="0"/>
              <w:spacing w:line="240" w:lineRule="auto"/>
              <w:jc w:val="center"/>
              <w:rPr>
                <w:sz w:val="16"/>
                <w:szCs w:val="16"/>
              </w:rPr>
            </w:pPr>
            <w:r w:rsidDel="00000000" w:rsidR="00000000" w:rsidRPr="00000000">
              <w:rPr>
                <w:sz w:val="16"/>
                <w:szCs w:val="16"/>
                <w:rtl w:val="0"/>
              </w:rPr>
              <w:t xml:space="preserve">Total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B">
            <w:pPr>
              <w:widowControl w:val="0"/>
              <w:spacing w:line="240" w:lineRule="auto"/>
              <w:jc w:val="center"/>
              <w:rPr>
                <w:sz w:val="16"/>
                <w:szCs w:val="16"/>
              </w:rPr>
            </w:pPr>
            <w:r w:rsidDel="00000000" w:rsidR="00000000" w:rsidRPr="00000000">
              <w:rPr>
                <w:sz w:val="16"/>
                <w:szCs w:val="16"/>
                <w:rtl w:val="0"/>
              </w:rPr>
              <w:t xml:space="preserve">365.2K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D">
            <w:pPr>
              <w:widowControl w:val="0"/>
              <w:spacing w:line="240" w:lineRule="auto"/>
              <w:jc w:val="center"/>
              <w:rPr>
                <w:sz w:val="16"/>
                <w:szCs w:val="16"/>
              </w:rPr>
            </w:pPr>
            <w:r w:rsidDel="00000000" w:rsidR="00000000" w:rsidRPr="00000000">
              <w:rPr>
                <w:sz w:val="16"/>
                <w:szCs w:val="16"/>
                <w:rtl w:val="0"/>
              </w:rPr>
              <w:t xml:space="preserve">+10.2K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E">
            <w:pPr>
              <w:widowControl w:val="0"/>
              <w:spacing w:line="240" w:lineRule="auto"/>
              <w:jc w:val="center"/>
              <w:rPr>
                <w:sz w:val="16"/>
                <w:szCs w:val="16"/>
              </w:rPr>
            </w:pPr>
            <w:r w:rsidDel="00000000" w:rsidR="00000000" w:rsidRPr="00000000">
              <w:rPr>
                <w:sz w:val="16"/>
                <w:szCs w:val="16"/>
                <w:rtl w:val="0"/>
              </w:rPr>
              <w:t xml:space="preserve">+6K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0">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sz w:val="16"/>
                <w:szCs w:val="16"/>
              </w:rPr>
            </w:pPr>
            <w:r w:rsidDel="00000000" w:rsidR="00000000" w:rsidRPr="00000000">
              <w:rPr>
                <w:sz w:val="16"/>
                <w:szCs w:val="16"/>
                <w:rtl w:val="0"/>
              </w:rPr>
              <w:t xml:space="preserve">510K</w:t>
            </w:r>
          </w:p>
        </w:tc>
        <w:tc>
          <w:tcPr/>
          <w:p w:rsidR="00000000" w:rsidDel="00000000" w:rsidP="00000000" w:rsidRDefault="00000000" w:rsidRPr="00000000" w14:paraId="000000A4">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5">
            <w:pPr>
              <w:widowControl w:val="0"/>
              <w:spacing w:line="240" w:lineRule="auto"/>
              <w:jc w:val="center"/>
              <w:rPr>
                <w:sz w:val="16"/>
                <w:szCs w:val="16"/>
              </w:rPr>
            </w:pPr>
            <w:r w:rsidDel="00000000" w:rsidR="00000000" w:rsidRPr="00000000">
              <w:rPr>
                <w:rtl w:val="0"/>
              </w:rPr>
            </w:r>
          </w:p>
        </w:tc>
      </w:tr>
    </w:tbl>
    <w:p w:rsidR="00000000" w:rsidDel="00000000" w:rsidP="00000000" w:rsidRDefault="00000000" w:rsidRPr="00000000" w14:paraId="000000A6">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A">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C">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3">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B4">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B5">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sz w:val="16"/>
                <w:szCs w:val="16"/>
              </w:rPr>
            </w:pPr>
            <w:r w:rsidDel="00000000" w:rsidR="00000000" w:rsidRPr="00000000">
              <w:rPr>
                <w:sz w:val="16"/>
                <w:szCs w:val="16"/>
                <w:rtl w:val="0"/>
              </w:rPr>
              <w:t xml:space="preserve">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sz w:val="16"/>
                <w:szCs w:val="16"/>
                <w:rtl w:val="0"/>
              </w:rPr>
              <w:t xml:space="preserve">-0.4K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-0.1K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E">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BF">
            <w:pPr>
              <w:widowControl w:val="0"/>
              <w:spacing w:line="240" w:lineRule="auto"/>
              <w:jc w:val="center"/>
              <w:rPr>
                <w:sz w:val="16"/>
                <w:szCs w:val="16"/>
              </w:rPr>
            </w:pPr>
            <w:hyperlink r:id="rId20">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C0">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8.7K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4">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sz w:val="16"/>
                <w:szCs w:val="16"/>
                <w:rtl w:val="0"/>
              </w:rPr>
              <w:t xml:space="preserve">-0.4K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sz w:val="16"/>
                <w:szCs w:val="16"/>
              </w:rPr>
            </w:pPr>
            <w:r w:rsidDel="00000000" w:rsidR="00000000" w:rsidRPr="00000000">
              <w:rPr>
                <w:sz w:val="16"/>
                <w:szCs w:val="16"/>
                <w:rtl w:val="0"/>
              </w:rPr>
              <w:t xml:space="preserve">+1K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CC">
            <w:pPr>
              <w:widowControl w:val="0"/>
              <w:spacing w:line="240" w:lineRule="auto"/>
              <w:jc w:val="center"/>
              <w:rPr>
                <w:sz w:val="16"/>
                <w:szCs w:val="16"/>
              </w:rPr>
            </w:pPr>
            <w:hyperlink r:id="rId21">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CD">
            <w:pPr>
              <w:widowControl w:val="0"/>
              <w:spacing w:line="240" w:lineRule="auto"/>
              <w:jc w:val="center"/>
              <w:rPr>
                <w:sz w:val="16"/>
                <w:szCs w:val="16"/>
              </w:rPr>
            </w:pPr>
            <w:r w:rsidDel="00000000" w:rsidR="00000000" w:rsidRPr="00000000">
              <w:rPr>
                <w:rtl w:val="0"/>
              </w:rPr>
            </w:r>
          </w:p>
        </w:tc>
      </w:tr>
    </w:tbl>
    <w:p w:rsidR="00000000" w:rsidDel="00000000" w:rsidP="00000000" w:rsidRDefault="00000000" w:rsidRPr="00000000" w14:paraId="000000CE">
      <w:pPr>
        <w:widowControl w:val="0"/>
        <w:spacing w:line="240" w:lineRule="auto"/>
        <w:rPr>
          <w:b w:val="1"/>
          <w:bCs w:val="1"/>
          <w:i w:val="1"/>
          <w:iCs w:val="1"/>
          <w:color w:val="434343"/>
          <w:sz w:val="16"/>
          <w:szCs w:val="16"/>
        </w:rPr>
        <w:sectPr>
          <w:headerReference r:id="rId22" w:type="default"/>
          <w:headerReference r:id="rId23" w:type="first"/>
          <w:footerReference r:id="rId2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25" w:type="default"/>
          <w:headerReference r:id="rId26" w:type="first"/>
          <w:footerReference r:id="rId27" w:type="first"/>
          <w:type w:val="nextPage"/>
          <w:pgSz w:h="16838" w:w="23811" w:orient="landscape"/>
          <w:pgMar w:bottom="1440.0000000000002" w:top="1440.0000000000002" w:left="1440.0000000000002" w:right="1440.0000000000002" w:header="720" w:footer="720"/>
          <w:pgNumType w:start="1"/>
        </w:sectPr>
      </w:pPr>
      <w:bookmarkStart w:colFirst="0" w:colLast="0" w:name="_9ncpr6blink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0D0">
      <w:pPr>
        <w:rPr>
          <w:b w:val="1"/>
          <w:bCs w:val="1"/>
          <w:i w:val="1"/>
          <w:iCs w:val="1"/>
          <w:color w:val="434343"/>
          <w:sz w:val="16"/>
          <w:szCs w:val="16"/>
        </w:rPr>
      </w:pPr>
      <w:r w:rsidDel="00000000" w:rsidR="00000000" w:rsidRPr="00000000">
        <w:rPr>
          <w:rtl w:val="0"/>
        </w:rPr>
      </w:r>
    </w:p>
    <w:tbl>
      <w:tblPr>
        <w:tblStyle w:val="Table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3870"/>
        <w:gridCol w:w="4050"/>
        <w:gridCol w:w="3720"/>
        <w:tblGridChange w:id="0">
          <w:tblGrid>
            <w:gridCol w:w="1890"/>
            <w:gridCol w:w="1230"/>
            <w:gridCol w:w="3870"/>
            <w:gridCol w:w="4050"/>
            <w:gridCol w:w="3720"/>
          </w:tblGrid>
        </w:tblGridChange>
      </w:tblGrid>
      <w:tr>
        <w:trPr>
          <w:cantSplit w:val="0"/>
          <w:trHeight w:val="360" w:hRule="atLeast"/>
          <w:tblHeader w:val="0"/>
        </w:trPr>
        <w:tc>
          <w:tcPr>
            <w:gridSpan w:val="5"/>
            <w:shd w:fill="999999" w:val="clear"/>
          </w:tcPr>
          <w:p w:rsidR="00000000" w:rsidDel="00000000" w:rsidP="00000000" w:rsidRDefault="00000000" w:rsidRPr="00000000" w14:paraId="000000D1">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0D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D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D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D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D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D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0DC">
            <w:pPr>
              <w:widowControl w:val="0"/>
              <w:spacing w:line="240" w:lineRule="auto"/>
              <w:rPr>
                <w:b w:val="1"/>
                <w:bCs w:val="1"/>
                <w:i w:val="1"/>
                <w:iCs w:val="1"/>
                <w:color w:val="434343"/>
                <w:sz w:val="18"/>
                <w:szCs w:val="18"/>
              </w:rPr>
            </w:pPr>
            <w:hyperlink r:id="rId28">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0DD">
            <w:pPr>
              <w:widowControl w:val="0"/>
              <w:numPr>
                <w:ilvl w:val="0"/>
                <w:numId w:val="37"/>
              </w:numPr>
              <w:ind w:left="720" w:hanging="360"/>
              <w:rPr>
                <w:color w:val="434343"/>
                <w:sz w:val="18"/>
                <w:szCs w:val="18"/>
              </w:rPr>
            </w:pPr>
            <w:r w:rsidDel="00000000" w:rsidR="00000000" w:rsidRPr="00000000">
              <w:rPr>
                <w:color w:val="434343"/>
                <w:sz w:val="18"/>
                <w:szCs w:val="18"/>
                <w:rtl w:val="0"/>
              </w:rPr>
              <w:t xml:space="preserve">The product continues to </w:t>
            </w:r>
            <w:r w:rsidDel="00000000" w:rsidR="00000000" w:rsidRPr="00000000">
              <w:rPr>
                <w:b w:val="1"/>
                <w:bCs w:val="1"/>
                <w:color w:val="434343"/>
                <w:sz w:val="18"/>
                <w:szCs w:val="18"/>
                <w:rtl w:val="0"/>
              </w:rPr>
              <w:t xml:space="preserve">deliver strong results</w:t>
            </w:r>
            <w:r w:rsidDel="00000000" w:rsidR="00000000" w:rsidRPr="00000000">
              <w:rPr>
                <w:color w:val="434343"/>
                <w:sz w:val="18"/>
                <w:szCs w:val="18"/>
                <w:rtl w:val="0"/>
              </w:rPr>
              <w:t xml:space="preserve">: despite being 2% behind sessions targets, we have delivered </w:t>
            </w:r>
            <w:r w:rsidDel="00000000" w:rsidR="00000000" w:rsidRPr="00000000">
              <w:rPr>
                <w:b w:val="1"/>
                <w:bCs w:val="1"/>
                <w:color w:val="434343"/>
                <w:sz w:val="18"/>
                <w:szCs w:val="18"/>
                <w:rtl w:val="0"/>
              </w:rPr>
              <w:t xml:space="preserve">40% above weekly revenue target</w:t>
            </w:r>
            <w:r w:rsidDel="00000000" w:rsidR="00000000" w:rsidRPr="00000000">
              <w:rPr>
                <w:color w:val="434343"/>
                <w:sz w:val="18"/>
                <w:szCs w:val="18"/>
                <w:rtl w:val="0"/>
              </w:rPr>
              <w:t xml:space="preserve">, driven by (i) better conversion (2.6% in Jan vs 2% in Q4), which means more leads and (ii) higher average selling price.</w:t>
            </w:r>
          </w:p>
        </w:tc>
        <w:tc>
          <w:tcPr/>
          <w:p w:rsidR="00000000" w:rsidDel="00000000" w:rsidP="00000000" w:rsidRDefault="00000000" w:rsidRPr="00000000" w14:paraId="000000DE">
            <w:pPr>
              <w:widowControl w:val="0"/>
              <w:numPr>
                <w:ilvl w:val="0"/>
                <w:numId w:val="25"/>
              </w:numPr>
              <w:spacing w:line="240" w:lineRule="auto"/>
              <w:ind w:left="720" w:hanging="360"/>
              <w:rPr>
                <w:sz w:val="16"/>
                <w:szCs w:val="16"/>
              </w:rPr>
            </w:pPr>
            <w:r w:rsidDel="00000000" w:rsidR="00000000" w:rsidRPr="00000000">
              <w:rPr>
                <w:color w:val="434343"/>
                <w:sz w:val="18"/>
                <w:szCs w:val="18"/>
                <w:rtl w:val="0"/>
              </w:rPr>
              <w:t xml:space="preserve">Continue to deliver on the roadmap.</w:t>
            </w:r>
          </w:p>
        </w:tc>
        <w:tc>
          <w:tcPr/>
          <w:p w:rsidR="00000000" w:rsidDel="00000000" w:rsidP="00000000" w:rsidRDefault="00000000" w:rsidRPr="00000000" w14:paraId="000000D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January expected achievement: 100% of revenue target.</w:t>
            </w:r>
          </w:p>
        </w:tc>
      </w:tr>
      <w:tr>
        <w:trPr>
          <w:cantSplit w:val="0"/>
          <w:trHeight w:val="1463.876953125" w:hRule="atLeast"/>
          <w:tblHeader w:val="0"/>
        </w:trPr>
        <w:tc>
          <w:tcPr/>
          <w:p w:rsidR="00000000" w:rsidDel="00000000" w:rsidP="00000000" w:rsidRDefault="00000000" w:rsidRPr="00000000" w14:paraId="000000E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p>
        </w:tc>
        <w:tc>
          <w:tcPr/>
          <w:p w:rsidR="00000000" w:rsidDel="00000000" w:rsidP="00000000" w:rsidRDefault="00000000" w:rsidRPr="00000000" w14:paraId="000000E1">
            <w:pPr>
              <w:widowControl w:val="0"/>
              <w:spacing w:line="240" w:lineRule="auto"/>
              <w:rPr>
                <w:b w:val="1"/>
                <w:bCs w:val="1"/>
                <w:i w:val="1"/>
                <w:iCs w:val="1"/>
                <w:color w:val="434343"/>
                <w:sz w:val="18"/>
                <w:szCs w:val="18"/>
              </w:rPr>
            </w:pPr>
            <w:hyperlink r:id="rId29">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0E2">
            <w:pPr>
              <w:widowControl w:val="0"/>
              <w:numPr>
                <w:ilvl w:val="0"/>
                <w:numId w:val="28"/>
              </w:numPr>
              <w:ind w:left="720" w:hanging="360"/>
              <w:rPr>
                <w:b w:val="1"/>
                <w:bCs w:val="1"/>
                <w:i w:val="1"/>
                <w:iCs w:val="1"/>
                <w:sz w:val="16"/>
                <w:szCs w:val="16"/>
              </w:rPr>
            </w:pPr>
            <w:r w:rsidDel="00000000" w:rsidR="00000000" w:rsidRPr="00000000">
              <w:rPr>
                <w:rtl w:val="0"/>
              </w:rPr>
            </w:r>
          </w:p>
        </w:tc>
        <w:tc>
          <w:tcPr/>
          <w:p w:rsidR="00000000" w:rsidDel="00000000" w:rsidP="00000000" w:rsidRDefault="00000000" w:rsidRPr="00000000" w14:paraId="000000E3">
            <w:pPr>
              <w:widowControl w:val="0"/>
              <w:spacing w:line="240" w:lineRule="auto"/>
              <w:ind w:left="720" w:firstLine="0"/>
              <w:rPr>
                <w:color w:val="434343"/>
                <w:sz w:val="18"/>
                <w:szCs w:val="18"/>
              </w:rPr>
            </w:pPr>
            <w:r w:rsidDel="00000000" w:rsidR="00000000" w:rsidRPr="00000000">
              <w:rPr>
                <w:rtl w:val="0"/>
              </w:rPr>
            </w:r>
          </w:p>
        </w:tc>
        <w:tc>
          <w:tcPr/>
          <w:p w:rsidR="00000000" w:rsidDel="00000000" w:rsidP="00000000" w:rsidRDefault="00000000" w:rsidRPr="00000000" w14:paraId="000000E4">
            <w:pPr>
              <w:widowControl w:val="0"/>
              <w:numPr>
                <w:ilvl w:val="0"/>
                <w:numId w:val="10"/>
              </w:numPr>
              <w:spacing w:line="240" w:lineRule="auto"/>
              <w:ind w:left="720" w:hanging="360"/>
              <w:rPr>
                <w:i w:val="1"/>
                <w:iCs w:val="1"/>
                <w:sz w:val="16"/>
                <w:szCs w:val="16"/>
              </w:rPr>
            </w:pPr>
            <w:r w:rsidDel="00000000" w:rsidR="00000000" w:rsidRPr="00000000">
              <w:rPr>
                <w:color w:val="434343"/>
                <w:sz w:val="18"/>
                <w:szCs w:val="18"/>
                <w:rtl w:val="0"/>
              </w:rPr>
              <w:t xml:space="preserve">The forecast remains between 80 and 84% with an upside to 100%. Risk remains due to the backlog and potential delay in POs</w:t>
            </w:r>
          </w:p>
        </w:tc>
      </w:tr>
    </w:tbl>
    <w:p w:rsidR="00000000" w:rsidDel="00000000" w:rsidP="00000000" w:rsidRDefault="00000000" w:rsidRPr="00000000" w14:paraId="000000E5">
      <w:pPr>
        <w:rPr>
          <w:b w:val="1"/>
          <w:bCs w:val="1"/>
          <w:i w:val="1"/>
          <w:iCs w:val="1"/>
          <w:color w:val="434343"/>
          <w:sz w:val="16"/>
          <w:szCs w:val="16"/>
        </w:rPr>
      </w:pPr>
      <w:r w:rsidDel="00000000" w:rsidR="00000000" w:rsidRPr="00000000">
        <w:rPr>
          <w:rtl w:val="0"/>
        </w:rPr>
      </w:r>
    </w:p>
    <w:tbl>
      <w:tblPr>
        <w:tblStyle w:val="Table6"/>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185"/>
        <w:gridCol w:w="1110"/>
        <w:gridCol w:w="1260"/>
        <w:gridCol w:w="1380"/>
        <w:gridCol w:w="1125"/>
        <w:gridCol w:w="1215"/>
        <w:gridCol w:w="1275"/>
        <w:gridCol w:w="1215"/>
        <w:gridCol w:w="1035"/>
        <w:gridCol w:w="885"/>
        <w:gridCol w:w="675"/>
        <w:tblGridChange w:id="0">
          <w:tblGrid>
            <w:gridCol w:w="1035"/>
            <w:gridCol w:w="1290"/>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6">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8">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1">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5">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D">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E">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F">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0">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1">
            <w:pPr>
              <w:widowControl w:val="0"/>
              <w:spacing w:line="240" w:lineRule="auto"/>
              <w:jc w:val="center"/>
              <w:rPr>
                <w:sz w:val="16"/>
                <w:szCs w:val="16"/>
              </w:rPr>
            </w:pPr>
            <w:r w:rsidDel="00000000" w:rsidR="00000000" w:rsidRPr="00000000">
              <w:rPr>
                <w:sz w:val="16"/>
                <w:szCs w:val="16"/>
                <w:rtl w:val="0"/>
              </w:rPr>
              <w:t xml:space="preserve">Sessions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2">
            <w:pPr>
              <w:widowControl w:val="0"/>
              <w:spacing w:line="240" w:lineRule="auto"/>
              <w:jc w:val="center"/>
              <w:rPr>
                <w:sz w:val="16"/>
                <w:szCs w:val="16"/>
              </w:rPr>
            </w:pPr>
            <w:r w:rsidDel="00000000" w:rsidR="00000000" w:rsidRPr="00000000">
              <w:rPr>
                <w:sz w:val="16"/>
                <w:szCs w:val="16"/>
                <w:rtl w:val="0"/>
              </w:rPr>
              <w:t xml:space="preserve">85.4k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3">
            <w:pPr>
              <w:widowControl w:val="0"/>
              <w:spacing w:line="240" w:lineRule="auto"/>
              <w:jc w:val="center"/>
              <w:rPr>
                <w:sz w:val="16"/>
                <w:szCs w:val="16"/>
              </w:rPr>
            </w:pPr>
            <w:r w:rsidDel="00000000" w:rsidR="00000000" w:rsidRPr="00000000">
              <w:rPr>
                <w:sz w:val="16"/>
                <w:szCs w:val="16"/>
                <w:rtl w:val="0"/>
              </w:rPr>
              <w:t xml:space="preserve">87k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4">
            <w:pPr>
              <w:widowControl w:val="0"/>
              <w:spacing w:line="240" w:lineRule="auto"/>
              <w:jc w:val="center"/>
              <w:rPr>
                <w:sz w:val="16"/>
                <w:szCs w:val="16"/>
              </w:rPr>
            </w:pPr>
            <w:r w:rsidDel="00000000" w:rsidR="00000000" w:rsidRPr="00000000">
              <w:rPr>
                <w:sz w:val="16"/>
                <w:szCs w:val="16"/>
                <w:rtl w:val="0"/>
              </w:rPr>
              <w:t xml:space="preserve">+11.2%</w:t>
              <w:br w:type="textWrapping"/>
              <w:t xml:space="preserve">(was 76.8k)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5">
            <w:pPr>
              <w:widowControl w:val="0"/>
              <w:spacing w:line="240" w:lineRule="auto"/>
              <w:jc w:val="center"/>
              <w:rPr>
                <w:sz w:val="16"/>
                <w:szCs w:val="16"/>
              </w:rPr>
            </w:pPr>
            <w:r w:rsidDel="00000000" w:rsidR="00000000" w:rsidRPr="00000000">
              <w:rPr>
                <w:sz w:val="16"/>
                <w:szCs w:val="16"/>
                <w:rtl w:val="0"/>
              </w:rPr>
              <w:t xml:space="preserve">+9.6%</w:t>
              <w:br w:type="textWrapping"/>
              <w:t xml:space="preserve">(was 77.9k)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6">
            <w:pPr>
              <w:widowControl w:val="0"/>
              <w:spacing w:line="240" w:lineRule="auto"/>
              <w:jc w:val="center"/>
              <w:rPr>
                <w:sz w:val="16"/>
                <w:szCs w:val="16"/>
              </w:rPr>
            </w:pPr>
            <w:r w:rsidDel="00000000" w:rsidR="00000000" w:rsidRPr="00000000">
              <w:rPr>
                <w:sz w:val="16"/>
                <w:szCs w:val="16"/>
                <w:rtl w:val="0"/>
              </w:rPr>
              <w:t xml:space="preserve">129k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sz w:val="16"/>
                <w:szCs w:val="16"/>
              </w:rPr>
            </w:pPr>
            <w:r w:rsidDel="00000000" w:rsidR="00000000" w:rsidRPr="00000000">
              <w:rPr>
                <w:sz w:val="16"/>
                <w:szCs w:val="16"/>
                <w:rtl w:val="0"/>
              </w:rPr>
              <w:t xml:space="preserve">385.5k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jc w:val="center"/>
              <w:rPr>
                <w:sz w:val="16"/>
                <w:szCs w:val="16"/>
              </w:rPr>
            </w:pPr>
            <w:r w:rsidDel="00000000" w:rsidR="00000000" w:rsidRPr="00000000">
              <w:rPr>
                <w:sz w:val="16"/>
                <w:szCs w:val="16"/>
                <w:rtl w:val="0"/>
              </w:rPr>
              <w:t xml:space="preserve">+9.1%</w:t>
              <w:br w:type="textWrapping"/>
              <w:t xml:space="preserve">(was 118.3k)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9">
            <w:pPr>
              <w:widowControl w:val="0"/>
              <w:spacing w:line="240" w:lineRule="auto"/>
              <w:jc w:val="center"/>
              <w:rPr>
                <w:sz w:val="16"/>
                <w:szCs w:val="16"/>
              </w:rPr>
            </w:pPr>
            <w:r w:rsidDel="00000000" w:rsidR="00000000" w:rsidRPr="00000000">
              <w:rPr>
                <w:sz w:val="16"/>
                <w:szCs w:val="16"/>
                <w:rtl w:val="0"/>
              </w:rPr>
              <w:t xml:space="preserve">-21.2%</w:t>
              <w:br w:type="textWrapping"/>
              <w:t xml:space="preserve">(was 163.7k)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B">
            <w:pPr>
              <w:widowControl w:val="0"/>
              <w:jc w:val="center"/>
              <w:rPr>
                <w:sz w:val="16"/>
                <w:szCs w:val="16"/>
              </w:rPr>
            </w:pPr>
            <w:hyperlink r:id="rId30">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C">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E">
            <w:pPr>
              <w:widowControl w:val="0"/>
              <w:spacing w:line="240" w:lineRule="auto"/>
              <w:jc w:val="center"/>
              <w:rPr>
                <w:sz w:val="16"/>
                <w:szCs w:val="16"/>
              </w:rPr>
            </w:pPr>
            <w:r w:rsidDel="00000000" w:rsidR="00000000" w:rsidRPr="00000000">
              <w:rPr>
                <w:sz w:val="16"/>
                <w:szCs w:val="16"/>
                <w:rtl w:val="0"/>
              </w:rPr>
              <w:t xml:space="preserve">Sold Leads</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F">
            <w:pPr>
              <w:widowControl w:val="0"/>
              <w:spacing w:line="240" w:lineRule="auto"/>
              <w:jc w:val="center"/>
              <w:rPr>
                <w:sz w:val="16"/>
                <w:szCs w:val="16"/>
              </w:rPr>
            </w:pPr>
            <w:r w:rsidDel="00000000" w:rsidR="00000000" w:rsidRPr="00000000">
              <w:rPr>
                <w:sz w:val="16"/>
                <w:szCs w:val="16"/>
                <w:rtl w:val="0"/>
              </w:rPr>
              <w:t xml:space="preserve">2,074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0">
            <w:pPr>
              <w:widowControl w:val="0"/>
              <w:spacing w:line="240" w:lineRule="auto"/>
              <w:jc w:val="center"/>
              <w:rPr>
                <w:sz w:val="16"/>
                <w:szCs w:val="16"/>
              </w:rPr>
            </w:pPr>
            <w:r w:rsidDel="00000000" w:rsidR="00000000" w:rsidRPr="00000000">
              <w:rPr>
                <w:sz w:val="16"/>
                <w:szCs w:val="16"/>
                <w:rtl w:val="0"/>
              </w:rPr>
              <w:t xml:space="preserve">1,787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1">
            <w:pPr>
              <w:widowControl w:val="0"/>
              <w:spacing w:line="240" w:lineRule="auto"/>
              <w:jc w:val="center"/>
              <w:rPr>
                <w:sz w:val="16"/>
                <w:szCs w:val="16"/>
              </w:rPr>
            </w:pPr>
            <w:r w:rsidDel="00000000" w:rsidR="00000000" w:rsidRPr="00000000">
              <w:rPr>
                <w:sz w:val="16"/>
                <w:szCs w:val="16"/>
                <w:rtl w:val="0"/>
              </w:rPr>
              <w:t xml:space="preserve">+32.5%</w:t>
              <w:br w:type="textWrapping"/>
              <w:t xml:space="preserve">(was 1,565)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2">
            <w:pPr>
              <w:widowControl w:val="0"/>
              <w:spacing w:line="240" w:lineRule="auto"/>
              <w:jc w:val="center"/>
              <w:rPr>
                <w:sz w:val="16"/>
                <w:szCs w:val="16"/>
              </w:rPr>
            </w:pPr>
            <w:r w:rsidDel="00000000" w:rsidR="00000000" w:rsidRPr="00000000">
              <w:rPr>
                <w:sz w:val="16"/>
                <w:szCs w:val="16"/>
                <w:rtl w:val="0"/>
              </w:rPr>
              <w:t xml:space="preserve">+19.7%</w:t>
              <w:br w:type="textWrapping"/>
              <w:t xml:space="preserve">(was 1,732)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3">
            <w:pPr>
              <w:widowControl w:val="0"/>
              <w:spacing w:line="240" w:lineRule="auto"/>
              <w:jc w:val="center"/>
              <w:rPr>
                <w:sz w:val="16"/>
                <w:szCs w:val="16"/>
              </w:rPr>
            </w:pPr>
            <w:r w:rsidDel="00000000" w:rsidR="00000000" w:rsidRPr="00000000">
              <w:rPr>
                <w:sz w:val="16"/>
                <w:szCs w:val="16"/>
                <w:rtl w:val="0"/>
              </w:rPr>
              <w:t xml:space="preserve">2,945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4">
            <w:pPr>
              <w:widowControl w:val="0"/>
              <w:spacing w:line="240" w:lineRule="auto"/>
              <w:jc w:val="center"/>
              <w:rPr>
                <w:sz w:val="16"/>
                <w:szCs w:val="16"/>
              </w:rPr>
            </w:pPr>
            <w:r w:rsidDel="00000000" w:rsidR="00000000" w:rsidRPr="00000000">
              <w:rPr>
                <w:sz w:val="16"/>
                <w:szCs w:val="16"/>
                <w:rtl w:val="0"/>
              </w:rPr>
              <w:t xml:space="preserve">7,910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5">
            <w:pPr>
              <w:widowControl w:val="0"/>
              <w:spacing w:line="240" w:lineRule="auto"/>
              <w:jc w:val="center"/>
              <w:rPr>
                <w:sz w:val="16"/>
                <w:szCs w:val="16"/>
              </w:rPr>
            </w:pPr>
            <w:r w:rsidDel="00000000" w:rsidR="00000000" w:rsidRPr="00000000">
              <w:rPr>
                <w:sz w:val="16"/>
                <w:szCs w:val="16"/>
                <w:rtl w:val="0"/>
              </w:rPr>
              <w:t xml:space="preserve">-4%</w:t>
              <w:br w:type="textWrapping"/>
              <w:t xml:space="preserve">(was 3,069)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6">
            <w:pPr>
              <w:widowControl w:val="0"/>
              <w:spacing w:line="240" w:lineRule="auto"/>
              <w:jc w:val="center"/>
              <w:rPr>
                <w:sz w:val="16"/>
                <w:szCs w:val="16"/>
              </w:rPr>
            </w:pPr>
            <w:r w:rsidDel="00000000" w:rsidR="00000000" w:rsidRPr="00000000">
              <w:rPr>
                <w:sz w:val="16"/>
                <w:szCs w:val="16"/>
                <w:rtl w:val="0"/>
              </w:rPr>
              <w:t xml:space="preserve">+131.7%</w:t>
              <w:br w:type="textWrapping"/>
              <w:t xml:space="preserve">(was 1,271)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8">
            <w:pPr>
              <w:widowControl w:val="0"/>
              <w:jc w:val="center"/>
              <w:rPr>
                <w:sz w:val="16"/>
                <w:szCs w:val="16"/>
              </w:rPr>
            </w:pPr>
            <w:hyperlink r:id="rId31">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9">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B">
            <w:pPr>
              <w:widowControl w:val="0"/>
              <w:spacing w:line="240" w:lineRule="auto"/>
              <w:jc w:val="center"/>
              <w:rPr>
                <w:sz w:val="16"/>
                <w:szCs w:val="16"/>
              </w:rPr>
            </w:pPr>
            <w:r w:rsidDel="00000000" w:rsidR="00000000" w:rsidRPr="00000000">
              <w:rPr>
                <w:sz w:val="16"/>
                <w:szCs w:val="16"/>
                <w:rtl w:val="0"/>
              </w:rPr>
              <w:t xml:space="preserve">Gross Revenue (USD)</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C">
            <w:pPr>
              <w:widowControl w:val="0"/>
              <w:spacing w:line="240" w:lineRule="auto"/>
              <w:jc w:val="center"/>
              <w:rPr>
                <w:sz w:val="16"/>
                <w:szCs w:val="16"/>
              </w:rPr>
            </w:pPr>
            <w:r w:rsidDel="00000000" w:rsidR="00000000" w:rsidRPr="00000000">
              <w:rPr>
                <w:sz w:val="16"/>
                <w:szCs w:val="16"/>
                <w:rtl w:val="0"/>
              </w:rPr>
              <w:t xml:space="preserve">$183.2k</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D">
            <w:pPr>
              <w:widowControl w:val="0"/>
              <w:spacing w:line="240" w:lineRule="auto"/>
              <w:jc w:val="center"/>
              <w:rPr>
                <w:sz w:val="16"/>
                <w:szCs w:val="16"/>
              </w:rPr>
            </w:pPr>
            <w:r w:rsidDel="00000000" w:rsidR="00000000" w:rsidRPr="00000000">
              <w:rPr>
                <w:sz w:val="16"/>
                <w:szCs w:val="16"/>
                <w:rtl w:val="0"/>
              </w:rPr>
              <w:t xml:space="preserve">$130.6k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E">
            <w:pPr>
              <w:widowControl w:val="0"/>
              <w:spacing w:line="240" w:lineRule="auto"/>
              <w:jc w:val="center"/>
              <w:rPr>
                <w:sz w:val="16"/>
                <w:szCs w:val="16"/>
              </w:rPr>
            </w:pPr>
            <w:r w:rsidDel="00000000" w:rsidR="00000000" w:rsidRPr="00000000">
              <w:rPr>
                <w:sz w:val="16"/>
                <w:szCs w:val="16"/>
                <w:rtl w:val="0"/>
              </w:rPr>
              <w:t xml:space="preserve">+44.6%</w:t>
            </w:r>
          </w:p>
          <w:p w:rsidR="00000000" w:rsidDel="00000000" w:rsidP="00000000" w:rsidRDefault="00000000" w:rsidRPr="00000000" w14:paraId="0000011F">
            <w:pPr>
              <w:widowControl w:val="0"/>
              <w:spacing w:line="240" w:lineRule="auto"/>
              <w:jc w:val="center"/>
              <w:rPr>
                <w:sz w:val="16"/>
                <w:szCs w:val="16"/>
              </w:rPr>
            </w:pPr>
            <w:r w:rsidDel="00000000" w:rsidR="00000000" w:rsidRPr="00000000">
              <w:rPr>
                <w:sz w:val="16"/>
                <w:szCs w:val="16"/>
                <w:rtl w:val="0"/>
              </w:rPr>
              <w:t xml:space="preserve">(was $126.7k)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0">
            <w:pPr>
              <w:widowControl w:val="0"/>
              <w:spacing w:line="240" w:lineRule="auto"/>
              <w:jc w:val="center"/>
              <w:rPr>
                <w:sz w:val="16"/>
                <w:szCs w:val="16"/>
              </w:rPr>
            </w:pPr>
            <w:r w:rsidDel="00000000" w:rsidR="00000000" w:rsidRPr="00000000">
              <w:rPr>
                <w:sz w:val="16"/>
                <w:szCs w:val="16"/>
                <w:rtl w:val="0"/>
              </w:rPr>
              <w:t xml:space="preserve">+30.8%</w:t>
              <w:br w:type="textWrapping"/>
              <w:t xml:space="preserve">(was $140.1k)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1">
            <w:pPr>
              <w:widowControl w:val="0"/>
              <w:spacing w:line="240" w:lineRule="auto"/>
              <w:jc w:val="center"/>
              <w:rPr>
                <w:sz w:val="16"/>
                <w:szCs w:val="16"/>
              </w:rPr>
            </w:pPr>
            <w:r w:rsidDel="00000000" w:rsidR="00000000" w:rsidRPr="00000000">
              <w:rPr>
                <w:sz w:val="16"/>
                <w:szCs w:val="16"/>
                <w:rtl w:val="0"/>
              </w:rPr>
              <w:t xml:space="preserve">$254.7k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2">
            <w:pPr>
              <w:widowControl w:val="0"/>
              <w:spacing w:line="240" w:lineRule="auto"/>
              <w:jc w:val="center"/>
              <w:rPr>
                <w:sz w:val="16"/>
                <w:szCs w:val="16"/>
              </w:rPr>
            </w:pPr>
            <w:r w:rsidDel="00000000" w:rsidR="00000000" w:rsidRPr="00000000">
              <w:rPr>
                <w:sz w:val="16"/>
                <w:szCs w:val="16"/>
                <w:rtl w:val="0"/>
              </w:rPr>
              <w:t xml:space="preserve">$578.2k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3">
            <w:pPr>
              <w:widowControl w:val="0"/>
              <w:spacing w:line="240" w:lineRule="auto"/>
              <w:jc w:val="center"/>
              <w:rPr>
                <w:sz w:val="16"/>
                <w:szCs w:val="16"/>
              </w:rPr>
            </w:pPr>
            <w:r w:rsidDel="00000000" w:rsidR="00000000" w:rsidRPr="00000000">
              <w:rPr>
                <w:sz w:val="16"/>
                <w:szCs w:val="16"/>
                <w:rtl w:val="0"/>
              </w:rPr>
              <w:t xml:space="preserve">-13.6%</w:t>
              <w:br w:type="textWrapping"/>
              <w:t xml:space="preserve">(was $294.8k)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4">
            <w:pPr>
              <w:widowControl w:val="0"/>
              <w:spacing w:line="240" w:lineRule="auto"/>
              <w:jc w:val="center"/>
              <w:rPr>
                <w:sz w:val="16"/>
                <w:szCs w:val="16"/>
              </w:rPr>
            </w:pPr>
            <w:r w:rsidDel="00000000" w:rsidR="00000000" w:rsidRPr="00000000">
              <w:rPr>
                <w:sz w:val="16"/>
                <w:szCs w:val="16"/>
                <w:rtl w:val="0"/>
              </w:rPr>
              <w:t xml:space="preserve">+175.8%</w:t>
              <w:br w:type="textWrapping"/>
            </w:r>
            <w:r w:rsidDel="00000000" w:rsidR="00000000" w:rsidRPr="00000000">
              <w:rPr>
                <w:sz w:val="16"/>
                <w:szCs w:val="16"/>
                <w:rtl w:val="0"/>
              </w:rPr>
              <w:t xml:space="preserve">(was 9</w:t>
            </w:r>
            <w:r w:rsidDel="00000000" w:rsidR="00000000" w:rsidRPr="00000000">
              <w:rPr>
                <w:sz w:val="16"/>
                <w:szCs w:val="16"/>
                <w:rtl w:val="0"/>
              </w:rPr>
              <w:t xml:space="preserve">2.3k)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6">
            <w:pPr>
              <w:widowControl w:val="0"/>
              <w:jc w:val="center"/>
              <w:rPr>
                <w:sz w:val="16"/>
                <w:szCs w:val="16"/>
              </w:rPr>
            </w:pPr>
            <w:hyperlink r:id="rId32">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7">
            <w:pPr>
              <w:widowControl w:val="0"/>
              <w:jc w:val="center"/>
              <w:rPr>
                <w:sz w:val="16"/>
                <w:szCs w:val="16"/>
              </w:rPr>
            </w:pPr>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8">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9">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A">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B">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C">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D">
            <w:pPr>
              <w:widowControl w:val="0"/>
              <w:spacing w:line="240" w:lineRule="auto"/>
              <w:jc w:val="center"/>
              <w:rPr>
                <w:sz w:val="16"/>
                <w:szCs w:val="16"/>
              </w:rPr>
            </w:pPr>
            <w:r w:rsidDel="00000000" w:rsidR="00000000" w:rsidRPr="00000000">
              <w:rPr>
                <w:sz w:val="16"/>
                <w:szCs w:val="16"/>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E">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133">
            <w:pPr>
              <w:widowControl w:val="0"/>
              <w:jc w:val="center"/>
              <w:rPr>
                <w:sz w:val="16"/>
                <w:szCs w:val="16"/>
              </w:rPr>
            </w:pPr>
            <w:hyperlink r:id="rId33">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4">
            <w:pPr>
              <w:widowControl w:val="0"/>
              <w:jc w:val="center"/>
              <w:rPr>
                <w:sz w:val="16"/>
                <w:szCs w:val="16"/>
              </w:rPr>
            </w:pPr>
            <w:r w:rsidDel="00000000" w:rsidR="00000000" w:rsidRPr="00000000">
              <w:rPr>
                <w:rtl w:val="0"/>
              </w:rPr>
            </w:r>
          </w:p>
        </w:tc>
      </w:tr>
    </w:tbl>
    <w:p w:rsidR="00000000" w:rsidDel="00000000" w:rsidP="00000000" w:rsidRDefault="00000000" w:rsidRPr="00000000" w14:paraId="00000135">
      <w:pPr>
        <w:rPr>
          <w:b w:val="1"/>
          <w:bCs w:val="1"/>
          <w:i w:val="1"/>
          <w:iCs w:val="1"/>
          <w:color w:val="434343"/>
          <w:sz w:val="16"/>
          <w:szCs w:val="16"/>
        </w:rPr>
        <w:sectPr>
          <w:headerReference r:id="rId34" w:type="default"/>
          <w:headerReference r:id="rId35" w:type="first"/>
          <w:footerReference r:id="rId3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37" w:type="default"/>
          <w:headerReference r:id="rId38" w:type="first"/>
          <w:footerReference r:id="rId39" w:type="first"/>
          <w:type w:val="nextPage"/>
          <w:pgSz w:h="16838" w:w="23811" w:orient="landscape"/>
          <w:pgMar w:bottom="850.3937007874016" w:top="850.3937007874016" w:left="1440.0000000000002" w:right="1440.0000000000002" w:header="720" w:footer="720"/>
          <w:pgNumType w:start="1"/>
        </w:sectPr>
      </w:pPr>
      <w:bookmarkStart w:colFirst="0" w:colLast="0" w:name="_mqty1ccnjeq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37">
      <w:pPr>
        <w:rPr>
          <w:b w:val="1"/>
          <w:bCs w:val="1"/>
          <w:i w:val="1"/>
          <w:iCs w:val="1"/>
          <w:color w:val="434343"/>
          <w:sz w:val="16"/>
          <w:szCs w:val="16"/>
        </w:rPr>
      </w:pPr>
      <w:r w:rsidDel="00000000" w:rsidR="00000000" w:rsidRPr="00000000">
        <w:rPr>
          <w:b w:val="1"/>
          <w:bCs w:val="1"/>
          <w:i w:val="1"/>
          <w:iCs w:val="1"/>
          <w:color w:val="434343"/>
          <w:sz w:val="16"/>
          <w:szCs w:val="16"/>
          <w:rtl w:val="0"/>
        </w:rPr>
        <w:br w:type="textWrapping"/>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3960"/>
        <w:gridCol w:w="4995"/>
        <w:gridCol w:w="2685"/>
        <w:tblGridChange w:id="0">
          <w:tblGrid>
            <w:gridCol w:w="1890"/>
            <w:gridCol w:w="1230"/>
            <w:gridCol w:w="3960"/>
            <w:gridCol w:w="4995"/>
            <w:gridCol w:w="2685"/>
          </w:tblGrid>
        </w:tblGridChange>
      </w:tblGrid>
      <w:tr>
        <w:trPr>
          <w:cantSplit w:val="0"/>
          <w:trHeight w:val="360" w:hRule="atLeast"/>
          <w:tblHeader w:val="0"/>
        </w:trPr>
        <w:tc>
          <w:tcPr>
            <w:gridSpan w:val="5"/>
            <w:shd w:fill="999999" w:val="clear"/>
          </w:tcPr>
          <w:p w:rsidR="00000000" w:rsidDel="00000000" w:rsidP="00000000" w:rsidRDefault="00000000" w:rsidRPr="00000000" w14:paraId="00000138">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3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3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3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4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4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4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43">
            <w:pPr>
              <w:widowControl w:val="0"/>
              <w:spacing w:line="240" w:lineRule="auto"/>
              <w:rPr>
                <w:b w:val="1"/>
                <w:bCs w:val="1"/>
                <w:i w:val="1"/>
                <w:iCs w:val="1"/>
                <w:color w:val="434343"/>
                <w:sz w:val="18"/>
                <w:szCs w:val="18"/>
              </w:rPr>
            </w:pPr>
            <w:hyperlink r:id="rId40">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44">
            <w:pPr>
              <w:widowControl w:val="0"/>
              <w:numPr>
                <w:ilvl w:val="0"/>
                <w:numId w:val="18"/>
              </w:numPr>
              <w:ind w:left="720" w:hanging="360"/>
              <w:rPr>
                <w:i w:val="1"/>
                <w:iCs w:val="1"/>
                <w:sz w:val="16"/>
                <w:szCs w:val="16"/>
              </w:rPr>
            </w:pPr>
            <w:r w:rsidDel="00000000" w:rsidR="00000000" w:rsidRPr="00000000">
              <w:rPr>
                <w:i w:val="1"/>
                <w:iCs w:val="1"/>
                <w:sz w:val="18"/>
                <w:szCs w:val="18"/>
                <w:rtl w:val="0"/>
              </w:rPr>
              <w:t xml:space="preserve">Web Paid Sessions: As new campaigns scale, we experienced a slow start for the month.</w:t>
            </w:r>
            <w:r w:rsidDel="00000000" w:rsidR="00000000" w:rsidRPr="00000000">
              <w:rPr>
                <w:rtl w:val="0"/>
              </w:rPr>
            </w:r>
          </w:p>
        </w:tc>
        <w:tc>
          <w:tcPr/>
          <w:p w:rsidR="00000000" w:rsidDel="00000000" w:rsidP="00000000" w:rsidRDefault="00000000" w:rsidRPr="00000000" w14:paraId="00000145">
            <w:pPr>
              <w:widowControl w:val="0"/>
              <w:numPr>
                <w:ilvl w:val="0"/>
                <w:numId w:val="49"/>
              </w:numPr>
              <w:spacing w:line="240" w:lineRule="auto"/>
              <w:ind w:left="425.19685039370074" w:hanging="283.4645669291342"/>
              <w:rPr>
                <w:i w:val="1"/>
                <w:iCs w:val="1"/>
                <w:sz w:val="16"/>
                <w:szCs w:val="16"/>
              </w:rPr>
            </w:pPr>
            <w:r w:rsidDel="00000000" w:rsidR="00000000" w:rsidRPr="00000000">
              <w:rPr>
                <w:i w:val="1"/>
                <w:iCs w:val="1"/>
                <w:sz w:val="18"/>
                <w:szCs w:val="18"/>
                <w:rtl w:val="0"/>
              </w:rPr>
              <w:t xml:space="preserve">As campaigns scale, we expect to close the gap before the month's end. </w:t>
            </w:r>
          </w:p>
        </w:tc>
        <w:tc>
          <w:tcPr/>
          <w:p w:rsidR="00000000" w:rsidDel="00000000" w:rsidP="00000000" w:rsidRDefault="00000000" w:rsidRPr="00000000" w14:paraId="00000146">
            <w:pPr>
              <w:widowControl w:val="0"/>
              <w:numPr>
                <w:ilvl w:val="0"/>
                <w:numId w:val="4"/>
              </w:numPr>
              <w:spacing w:line="240" w:lineRule="auto"/>
              <w:ind w:left="720" w:hanging="360"/>
              <w:rPr>
                <w:i w:val="1"/>
                <w:iCs w:val="1"/>
                <w:sz w:val="16"/>
                <w:szCs w:val="16"/>
              </w:rPr>
            </w:pPr>
            <w:r w:rsidDel="00000000" w:rsidR="00000000" w:rsidRPr="00000000">
              <w:rPr>
                <w:i w:val="1"/>
                <w:iCs w:val="1"/>
                <w:sz w:val="18"/>
                <w:szCs w:val="18"/>
                <w:rtl w:val="0"/>
              </w:rPr>
              <w:t xml:space="preserve">3rd week of Jan. </w:t>
            </w:r>
            <w:r w:rsidDel="00000000" w:rsidR="00000000" w:rsidRPr="00000000">
              <w:rPr>
                <w:rtl w:val="0"/>
              </w:rPr>
            </w:r>
          </w:p>
        </w:tc>
      </w:tr>
      <w:tr>
        <w:trPr>
          <w:cantSplit w:val="0"/>
          <w:tblHeader w:val="0"/>
        </w:trPr>
        <w:tc>
          <w:tcPr/>
          <w:p w:rsidR="00000000" w:rsidDel="00000000" w:rsidP="00000000" w:rsidRDefault="00000000" w:rsidRPr="00000000" w14:paraId="0000014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48">
            <w:pPr>
              <w:widowControl w:val="0"/>
              <w:spacing w:line="240" w:lineRule="auto"/>
              <w:rPr>
                <w:b w:val="1"/>
                <w:bCs w:val="1"/>
                <w:i w:val="1"/>
                <w:iCs w:val="1"/>
                <w:color w:val="434343"/>
                <w:sz w:val="18"/>
                <w:szCs w:val="18"/>
              </w:rPr>
            </w:pPr>
            <w:hyperlink r:id="rId41">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49">
            <w:pPr>
              <w:numPr>
                <w:ilvl w:val="0"/>
                <w:numId w:val="31"/>
              </w:numPr>
              <w:ind w:left="720" w:hanging="360"/>
              <w:rPr>
                <w:b w:val="1"/>
                <w:bCs w:val="1"/>
                <w:i w:val="1"/>
                <w:iCs w:val="1"/>
                <w:sz w:val="12"/>
                <w:szCs w:val="12"/>
              </w:rPr>
            </w:pPr>
            <w:r w:rsidDel="00000000" w:rsidR="00000000" w:rsidRPr="00000000">
              <w:rPr>
                <w:i w:val="1"/>
                <w:iCs w:val="1"/>
                <w:sz w:val="18"/>
                <w:szCs w:val="18"/>
                <w:rtl w:val="0"/>
              </w:rPr>
              <w:t xml:space="preserve">Great SoV progress, peaked at 45.7% in 14th of Jan, started to fluctuate in the 40s which is a good sign of resilience, however we’re planning to pass the 40s by Feb, and expand the list of KWs to have it as a good proxy of progress,</w:t>
            </w:r>
            <w:r w:rsidDel="00000000" w:rsidR="00000000" w:rsidRPr="00000000">
              <w:rPr>
                <w:rtl w:val="0"/>
              </w:rPr>
            </w:r>
          </w:p>
        </w:tc>
        <w:tc>
          <w:tcPr/>
          <w:p w:rsidR="00000000" w:rsidDel="00000000" w:rsidP="00000000" w:rsidRDefault="00000000" w:rsidRPr="00000000" w14:paraId="0000014A">
            <w:pPr>
              <w:widowControl w:val="0"/>
              <w:numPr>
                <w:ilvl w:val="0"/>
                <w:numId w:val="35"/>
              </w:numPr>
              <w:spacing w:line="240" w:lineRule="auto"/>
              <w:ind w:left="425.19685039370074" w:hanging="283.4645669291342"/>
              <w:rPr>
                <w:i w:val="1"/>
                <w:iCs w:val="1"/>
                <w:sz w:val="16"/>
                <w:szCs w:val="16"/>
              </w:rPr>
            </w:pPr>
            <w:r w:rsidDel="00000000" w:rsidR="00000000" w:rsidRPr="00000000">
              <w:rPr>
                <w:i w:val="1"/>
                <w:iCs w:val="1"/>
                <w:sz w:val="18"/>
                <w:szCs w:val="18"/>
                <w:rtl w:val="0"/>
              </w:rPr>
              <w:t xml:space="preserve">There are some initiatives we’re planning to target as for this quarter:</w:t>
            </w:r>
            <w:r w:rsidDel="00000000" w:rsidR="00000000" w:rsidRPr="00000000">
              <w:rPr>
                <w:rtl w:val="0"/>
              </w:rPr>
            </w:r>
          </w:p>
          <w:p w:rsidR="00000000" w:rsidDel="00000000" w:rsidP="00000000" w:rsidRDefault="00000000" w:rsidRPr="00000000" w14:paraId="0000014B">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Agents Q&amp;A </w:t>
            </w:r>
          </w:p>
          <w:p w:rsidR="00000000" w:rsidDel="00000000" w:rsidP="00000000" w:rsidRDefault="00000000" w:rsidRPr="00000000" w14:paraId="0000014C">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Communities and buildings reviews</w:t>
            </w:r>
          </w:p>
          <w:p w:rsidR="00000000" w:rsidDel="00000000" w:rsidP="00000000" w:rsidRDefault="00000000" w:rsidRPr="00000000" w14:paraId="0000014D">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Surfacing reviews on SERPs and PLPs</w:t>
            </w:r>
          </w:p>
          <w:p w:rsidR="00000000" w:rsidDel="00000000" w:rsidP="00000000" w:rsidRDefault="00000000" w:rsidRPr="00000000" w14:paraId="0000014E">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Revamping the footer content</w:t>
            </w:r>
          </w:p>
          <w:p w:rsidR="00000000" w:rsidDel="00000000" w:rsidP="00000000" w:rsidRDefault="00000000" w:rsidRPr="00000000" w14:paraId="0000014F">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Enhancing internal links &amp; Schema</w:t>
            </w:r>
          </w:p>
          <w:p w:rsidR="00000000" w:rsidDel="00000000" w:rsidP="00000000" w:rsidRDefault="00000000" w:rsidRPr="00000000" w14:paraId="00000150">
            <w:pPr>
              <w:widowControl w:val="0"/>
              <w:numPr>
                <w:ilvl w:val="1"/>
                <w:numId w:val="35"/>
              </w:numPr>
              <w:spacing w:line="240" w:lineRule="auto"/>
              <w:ind w:left="779.5275590551182" w:hanging="285"/>
              <w:rPr>
                <w:i w:val="1"/>
                <w:iCs w:val="1"/>
                <w:sz w:val="16"/>
                <w:szCs w:val="16"/>
              </w:rPr>
            </w:pPr>
            <w:r w:rsidDel="00000000" w:rsidR="00000000" w:rsidRPr="00000000">
              <w:rPr>
                <w:i w:val="1"/>
                <w:iCs w:val="1"/>
                <w:sz w:val="18"/>
                <w:szCs w:val="18"/>
                <w:rtl w:val="0"/>
              </w:rPr>
              <w:t xml:space="preserve">Enhancing the community guides</w:t>
            </w:r>
            <w:r w:rsidDel="00000000" w:rsidR="00000000" w:rsidRPr="00000000">
              <w:rPr>
                <w:rtl w:val="0"/>
              </w:rPr>
            </w:r>
          </w:p>
          <w:p w:rsidR="00000000" w:rsidDel="00000000" w:rsidP="00000000" w:rsidRDefault="00000000" w:rsidRPr="00000000" w14:paraId="00000151">
            <w:pPr>
              <w:widowControl w:val="0"/>
              <w:spacing w:line="240" w:lineRule="auto"/>
              <w:ind w:left="720" w:firstLine="0"/>
              <w:rPr>
                <w:i w:val="1"/>
                <w:iCs w:val="1"/>
                <w:sz w:val="16"/>
                <w:szCs w:val="16"/>
              </w:rPr>
            </w:pPr>
            <w:r w:rsidDel="00000000" w:rsidR="00000000" w:rsidRPr="00000000">
              <w:rPr>
                <w:i w:val="1"/>
                <w:iCs w:val="1"/>
                <w:sz w:val="16"/>
                <w:szCs w:val="16"/>
                <w:rtl w:val="0"/>
              </w:rPr>
              <w:br w:type="textWrapping"/>
            </w:r>
          </w:p>
        </w:tc>
        <w:tc>
          <w:tcPr/>
          <w:p w:rsidR="00000000" w:rsidDel="00000000" w:rsidP="00000000" w:rsidRDefault="00000000" w:rsidRPr="00000000" w14:paraId="00000152">
            <w:pPr>
              <w:widowControl w:val="0"/>
              <w:numPr>
                <w:ilvl w:val="0"/>
                <w:numId w:val="45"/>
              </w:numPr>
              <w:spacing w:line="240" w:lineRule="auto"/>
              <w:ind w:left="720" w:hanging="36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5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54">
            <w:pPr>
              <w:widowControl w:val="0"/>
              <w:spacing w:line="240" w:lineRule="auto"/>
              <w:rPr>
                <w:b w:val="1"/>
                <w:bCs w:val="1"/>
                <w:i w:val="1"/>
                <w:iCs w:val="1"/>
                <w:color w:val="434343"/>
                <w:sz w:val="18"/>
                <w:szCs w:val="18"/>
              </w:rPr>
            </w:pPr>
            <w:hyperlink r:id="rId42">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55">
            <w:pPr>
              <w:widowControl w:val="0"/>
              <w:numPr>
                <w:ilvl w:val="0"/>
                <w:numId w:val="42"/>
              </w:numPr>
              <w:spacing w:after="0" w:afterAutospacing="0" w:line="240" w:lineRule="auto"/>
              <w:ind w:left="720" w:hanging="360"/>
              <w:rPr>
                <w:b w:val="1"/>
                <w:bCs w:val="1"/>
                <w:i w:val="1"/>
                <w:iCs w:val="1"/>
                <w:sz w:val="16"/>
                <w:szCs w:val="16"/>
              </w:rPr>
            </w:pPr>
            <w:r w:rsidDel="00000000" w:rsidR="00000000" w:rsidRPr="00000000">
              <w:rPr>
                <w:i w:val="1"/>
                <w:iCs w:val="1"/>
                <w:sz w:val="16"/>
                <w:szCs w:val="16"/>
                <w:rtl w:val="0"/>
              </w:rPr>
              <w:t xml:space="preserve">No formal metrics to report yet on unpaid web(spam to be removed by mid Feb)</w:t>
            </w:r>
          </w:p>
          <w:p w:rsidR="00000000" w:rsidDel="00000000" w:rsidP="00000000" w:rsidRDefault="00000000" w:rsidRPr="00000000" w14:paraId="00000156">
            <w:pPr>
              <w:widowControl w:val="0"/>
              <w:numPr>
                <w:ilvl w:val="0"/>
                <w:numId w:val="42"/>
              </w:numPr>
              <w:spacing w:after="0" w:afterAutospacing="0" w:before="0" w:beforeAutospacing="0" w:line="240" w:lineRule="auto"/>
              <w:ind w:left="720" w:hanging="360"/>
              <w:rPr>
                <w:i w:val="1"/>
                <w:iCs w:val="1"/>
                <w:sz w:val="16"/>
                <w:szCs w:val="16"/>
              </w:rPr>
            </w:pPr>
            <w:r w:rsidDel="00000000" w:rsidR="00000000" w:rsidRPr="00000000">
              <w:rPr>
                <w:i w:val="1"/>
                <w:iCs w:val="1"/>
                <w:sz w:val="16"/>
                <w:szCs w:val="16"/>
                <w:rtl w:val="0"/>
              </w:rPr>
              <w:t xml:space="preserve">App </w:t>
            </w:r>
            <w:r w:rsidDel="00000000" w:rsidR="00000000" w:rsidRPr="00000000">
              <w:rPr>
                <w:b w:val="1"/>
                <w:bCs w:val="1"/>
                <w:i w:val="1"/>
                <w:iCs w:val="1"/>
                <w:sz w:val="16"/>
                <w:szCs w:val="16"/>
                <w:rtl w:val="0"/>
              </w:rPr>
              <w:t xml:space="preserve">conversion rates are green</w:t>
            </w:r>
            <w:r w:rsidDel="00000000" w:rsidR="00000000" w:rsidRPr="00000000">
              <w:rPr>
                <w:i w:val="1"/>
                <w:iCs w:val="1"/>
                <w:sz w:val="16"/>
                <w:szCs w:val="16"/>
                <w:rtl w:val="0"/>
              </w:rPr>
              <w:t xml:space="preserve">, while </w:t>
            </w:r>
            <w:r w:rsidDel="00000000" w:rsidR="00000000" w:rsidRPr="00000000">
              <w:rPr>
                <w:b w:val="1"/>
                <w:bCs w:val="1"/>
                <w:i w:val="1"/>
                <w:iCs w:val="1"/>
                <w:sz w:val="16"/>
                <w:szCs w:val="16"/>
                <w:rtl w:val="0"/>
              </w:rPr>
              <w:t xml:space="preserve">app sessions are currently red</w:t>
            </w:r>
            <w:r w:rsidDel="00000000" w:rsidR="00000000" w:rsidRPr="00000000">
              <w:rPr>
                <w:i w:val="1"/>
                <w:iCs w:val="1"/>
                <w:sz w:val="16"/>
                <w:szCs w:val="16"/>
                <w:rtl w:val="0"/>
              </w:rPr>
              <w:t xml:space="preserve">. We have multiple concrete levers already in execution to address this:</w:t>
            </w:r>
          </w:p>
          <w:p w:rsidR="00000000" w:rsidDel="00000000" w:rsidP="00000000" w:rsidRDefault="00000000" w:rsidRPr="00000000" w14:paraId="00000157">
            <w:pPr>
              <w:widowControl w:val="0"/>
              <w:numPr>
                <w:ilvl w:val="0"/>
                <w:numId w:val="42"/>
              </w:numPr>
              <w:spacing w:after="240" w:before="0" w:beforeAutospacing="0" w:line="240" w:lineRule="auto"/>
              <w:ind w:left="720" w:hanging="360"/>
              <w:rPr>
                <w:i w:val="1"/>
                <w:iCs w:val="1"/>
                <w:sz w:val="16"/>
                <w:szCs w:val="16"/>
              </w:rPr>
            </w:pPr>
            <w:r w:rsidDel="00000000" w:rsidR="00000000" w:rsidRPr="00000000">
              <w:rPr>
                <w:b w:val="1"/>
                <w:bCs w:val="1"/>
                <w:i w:val="1"/>
                <w:iCs w:val="1"/>
                <w:sz w:val="16"/>
                <w:szCs w:val="16"/>
                <w:rtl w:val="0"/>
              </w:rPr>
              <w:t xml:space="preserve">(a) Android re-engagement unlock (ETA: EOW)</w:t>
              <w:br w:type="textWrapping"/>
            </w:r>
            <w:r w:rsidDel="00000000" w:rsidR="00000000" w:rsidRPr="00000000">
              <w:rPr>
                <w:i w:val="1"/>
                <w:iCs w:val="1"/>
                <w:sz w:val="16"/>
                <w:szCs w:val="16"/>
                <w:rtl w:val="0"/>
              </w:rPr>
              <w:t xml:space="preserve"> We identified a </w:t>
            </w:r>
            <w:r w:rsidDel="00000000" w:rsidR="00000000" w:rsidRPr="00000000">
              <w:rPr>
                <w:b w:val="1"/>
                <w:bCs w:val="1"/>
                <w:i w:val="1"/>
                <w:iCs w:val="1"/>
                <w:sz w:val="16"/>
                <w:szCs w:val="16"/>
                <w:rtl w:val="0"/>
              </w:rPr>
              <w:t xml:space="preserve">Tealium logic issue</w:t>
            </w:r>
            <w:r w:rsidDel="00000000" w:rsidR="00000000" w:rsidRPr="00000000">
              <w:rPr>
                <w:i w:val="1"/>
                <w:iCs w:val="1"/>
                <w:sz w:val="16"/>
                <w:szCs w:val="16"/>
                <w:rtl w:val="0"/>
              </w:rPr>
              <w:t xml:space="preserve"> that has been limiting the volume of re-engagement traffic we can send on Android. This is actively being fixed and will </w:t>
            </w:r>
            <w:r w:rsidDel="00000000" w:rsidR="00000000" w:rsidRPr="00000000">
              <w:rPr>
                <w:b w:val="1"/>
                <w:bCs w:val="1"/>
                <w:i w:val="1"/>
                <w:iCs w:val="1"/>
                <w:sz w:val="16"/>
                <w:szCs w:val="16"/>
                <w:rtl w:val="0"/>
              </w:rPr>
              <w:t xml:space="preserve">unlock suppressed sessions</w:t>
            </w:r>
            <w:r w:rsidDel="00000000" w:rsidR="00000000" w:rsidRPr="00000000">
              <w:rPr>
                <w:i w:val="1"/>
                <w:iCs w:val="1"/>
                <w:sz w:val="16"/>
                <w:szCs w:val="16"/>
                <w:rtl w:val="0"/>
              </w:rPr>
              <w:t xml:space="preserve"> once resolved.</w:t>
            </w:r>
          </w:p>
          <w:p w:rsidR="00000000" w:rsidDel="00000000" w:rsidP="00000000" w:rsidRDefault="00000000" w:rsidRPr="00000000" w14:paraId="00000158">
            <w:pPr>
              <w:widowControl w:val="0"/>
              <w:spacing w:line="240" w:lineRule="auto"/>
              <w:rPr>
                <w:i w:val="1"/>
                <w:iCs w:val="1"/>
                <w:sz w:val="16"/>
                <w:szCs w:val="16"/>
              </w:rPr>
            </w:pPr>
            <w:r w:rsidDel="00000000" w:rsidR="00000000" w:rsidRPr="00000000">
              <w:rPr>
                <w:rtl w:val="0"/>
              </w:rPr>
            </w:r>
          </w:p>
        </w:tc>
        <w:tc>
          <w:tcPr/>
          <w:p w:rsidR="00000000" w:rsidDel="00000000" w:rsidP="00000000" w:rsidRDefault="00000000" w:rsidRPr="00000000" w14:paraId="00000159">
            <w:pPr>
              <w:widowControl w:val="0"/>
              <w:numPr>
                <w:ilvl w:val="0"/>
                <w:numId w:val="42"/>
              </w:numPr>
              <w:spacing w:after="0" w:afterAutospacing="0" w:before="240" w:line="240" w:lineRule="auto"/>
              <w:ind w:left="720" w:hanging="360"/>
              <w:rPr>
                <w:i w:val="1"/>
                <w:iCs w:val="1"/>
                <w:sz w:val="16"/>
                <w:szCs w:val="16"/>
              </w:rPr>
            </w:pPr>
            <w:r w:rsidDel="00000000" w:rsidR="00000000" w:rsidRPr="00000000">
              <w:rPr>
                <w:b w:val="1"/>
                <w:bCs w:val="1"/>
                <w:i w:val="1"/>
                <w:iCs w:val="1"/>
                <w:sz w:val="16"/>
                <w:szCs w:val="16"/>
                <w:rtl w:val="0"/>
              </w:rPr>
              <w:t xml:space="preserve">(b) Post-lead re-engagement (ETA: live by end of next week)</w:t>
              <w:br w:type="textWrapping"/>
            </w:r>
            <w:r w:rsidDel="00000000" w:rsidR="00000000" w:rsidRPr="00000000">
              <w:rPr>
                <w:i w:val="1"/>
                <w:iCs w:val="1"/>
                <w:sz w:val="16"/>
                <w:szCs w:val="16"/>
                <w:rtl w:val="0"/>
              </w:rPr>
              <w:t xml:space="preserve"> We are launching a </w:t>
            </w:r>
            <w:r w:rsidDel="00000000" w:rsidR="00000000" w:rsidRPr="00000000">
              <w:rPr>
                <w:b w:val="1"/>
                <w:bCs w:val="1"/>
                <w:i w:val="1"/>
                <w:iCs w:val="1"/>
                <w:sz w:val="16"/>
                <w:szCs w:val="16"/>
                <w:rtl w:val="0"/>
              </w:rPr>
              <w:t xml:space="preserve">post-lead re-engagement strategy</w:t>
            </w:r>
            <w:r w:rsidDel="00000000" w:rsidR="00000000" w:rsidRPr="00000000">
              <w:rPr>
                <w:i w:val="1"/>
                <w:iCs w:val="1"/>
                <w:sz w:val="16"/>
                <w:szCs w:val="16"/>
                <w:rtl w:val="0"/>
              </w:rPr>
              <w:t xml:space="preserve"> targeting users who have already created at least one lead, with the goal of driving their </w:t>
            </w:r>
            <w:r w:rsidDel="00000000" w:rsidR="00000000" w:rsidRPr="00000000">
              <w:rPr>
                <w:b w:val="1"/>
                <w:bCs w:val="1"/>
                <w:i w:val="1"/>
                <w:iCs w:val="1"/>
                <w:sz w:val="16"/>
                <w:szCs w:val="16"/>
                <w:rtl w:val="0"/>
              </w:rPr>
              <w:t xml:space="preserve">second and subsequent leads.</w:t>
              <w:br w:type="textWrapping"/>
            </w:r>
            <w:r w:rsidDel="00000000" w:rsidR="00000000" w:rsidRPr="00000000">
              <w:rPr>
                <w:i w:val="1"/>
                <w:iCs w:val="1"/>
                <w:sz w:val="16"/>
                <w:szCs w:val="16"/>
                <w:rtl w:val="0"/>
              </w:rPr>
              <w:t xml:space="preserve"> Users will receive </w:t>
            </w:r>
            <w:r w:rsidDel="00000000" w:rsidR="00000000" w:rsidRPr="00000000">
              <w:rPr>
                <w:b w:val="1"/>
                <w:bCs w:val="1"/>
                <w:i w:val="1"/>
                <w:iCs w:val="1"/>
                <w:sz w:val="16"/>
                <w:szCs w:val="16"/>
                <w:rtl w:val="0"/>
              </w:rPr>
              <w:t xml:space="preserve">highly relevant property recommendations</w:t>
            </w:r>
            <w:r w:rsidDel="00000000" w:rsidR="00000000" w:rsidRPr="00000000">
              <w:rPr>
                <w:i w:val="1"/>
                <w:iCs w:val="1"/>
                <w:sz w:val="16"/>
                <w:szCs w:val="16"/>
                <w:rtl w:val="0"/>
              </w:rPr>
              <w:t xml:space="preserve"> based on the lead they submitted.</w:t>
            </w:r>
          </w:p>
          <w:p w:rsidR="00000000" w:rsidDel="00000000" w:rsidP="00000000" w:rsidRDefault="00000000" w:rsidRPr="00000000" w14:paraId="0000015A">
            <w:pPr>
              <w:widowControl w:val="0"/>
              <w:numPr>
                <w:ilvl w:val="0"/>
                <w:numId w:val="42"/>
              </w:numPr>
              <w:spacing w:after="0" w:afterAutospacing="0" w:before="0" w:beforeAutospacing="0" w:line="240" w:lineRule="auto"/>
              <w:ind w:left="720" w:hanging="360"/>
              <w:rPr>
                <w:i w:val="1"/>
                <w:iCs w:val="1"/>
                <w:sz w:val="16"/>
                <w:szCs w:val="16"/>
              </w:rPr>
            </w:pPr>
            <w:r w:rsidDel="00000000" w:rsidR="00000000" w:rsidRPr="00000000">
              <w:rPr>
                <w:b w:val="1"/>
                <w:bCs w:val="1"/>
                <w:i w:val="1"/>
                <w:iCs w:val="1"/>
                <w:sz w:val="16"/>
                <w:szCs w:val="16"/>
                <w:rtl w:val="0"/>
              </w:rPr>
              <w:t xml:space="preserve">(c) Investor-intent activation for New Projects (ETA: live by end of next week)</w:t>
              <w:br w:type="textWrapping"/>
            </w:r>
            <w:r w:rsidDel="00000000" w:rsidR="00000000" w:rsidRPr="00000000">
              <w:rPr>
                <w:i w:val="1"/>
                <w:iCs w:val="1"/>
                <w:sz w:val="16"/>
                <w:szCs w:val="16"/>
                <w:rtl w:val="0"/>
              </w:rPr>
              <w:t xml:space="preserve"> We now have </w:t>
            </w:r>
            <w:r w:rsidDel="00000000" w:rsidR="00000000" w:rsidRPr="00000000">
              <w:rPr>
                <w:b w:val="1"/>
                <w:bCs w:val="1"/>
                <w:i w:val="1"/>
                <w:iCs w:val="1"/>
                <w:sz w:val="16"/>
                <w:szCs w:val="16"/>
                <w:rtl w:val="0"/>
              </w:rPr>
              <w:t xml:space="preserve">investor intent signals</w:t>
            </w:r>
            <w:r w:rsidDel="00000000" w:rsidR="00000000" w:rsidRPr="00000000">
              <w:rPr>
                <w:i w:val="1"/>
                <w:iCs w:val="1"/>
                <w:sz w:val="16"/>
                <w:szCs w:val="16"/>
                <w:rtl w:val="0"/>
              </w:rPr>
              <w:t xml:space="preserve">, enabling us to re-engage this cohort with </w:t>
            </w:r>
            <w:r w:rsidDel="00000000" w:rsidR="00000000" w:rsidRPr="00000000">
              <w:rPr>
                <w:b w:val="1"/>
                <w:bCs w:val="1"/>
                <w:i w:val="1"/>
                <w:iCs w:val="1"/>
                <w:sz w:val="16"/>
                <w:szCs w:val="16"/>
                <w:rtl w:val="0"/>
              </w:rPr>
              <w:t xml:space="preserve">relevant New Projects inventory</w:t>
            </w:r>
            <w:r w:rsidDel="00000000" w:rsidR="00000000" w:rsidRPr="00000000">
              <w:rPr>
                <w:i w:val="1"/>
                <w:iCs w:val="1"/>
                <w:sz w:val="16"/>
                <w:szCs w:val="16"/>
                <w:rtl w:val="0"/>
              </w:rPr>
              <w:t xml:space="preserve">, unlocking a new high-value session and lead stream.</w:t>
            </w:r>
          </w:p>
          <w:p w:rsidR="00000000" w:rsidDel="00000000" w:rsidP="00000000" w:rsidRDefault="00000000" w:rsidRPr="00000000" w14:paraId="0000015B">
            <w:pPr>
              <w:widowControl w:val="0"/>
              <w:numPr>
                <w:ilvl w:val="0"/>
                <w:numId w:val="42"/>
              </w:numPr>
              <w:spacing w:after="240" w:before="0" w:beforeAutospacing="0" w:line="240" w:lineRule="auto"/>
              <w:ind w:left="720" w:hanging="360"/>
              <w:rPr>
                <w:i w:val="1"/>
                <w:iCs w:val="1"/>
                <w:sz w:val="16"/>
                <w:szCs w:val="16"/>
              </w:rPr>
            </w:pPr>
            <w:r w:rsidDel="00000000" w:rsidR="00000000" w:rsidRPr="00000000">
              <w:rPr>
                <w:b w:val="1"/>
                <w:bCs w:val="1"/>
                <w:i w:val="1"/>
                <w:iCs w:val="1"/>
                <w:sz w:val="16"/>
                <w:szCs w:val="16"/>
                <w:rtl w:val="0"/>
              </w:rPr>
              <w:t xml:space="preserve">(d) Dormant user re-engagement (30% rollout tomorrow, 100% by next week)</w:t>
              <w:br w:type="textWrapping"/>
            </w:r>
            <w:r w:rsidDel="00000000" w:rsidR="00000000" w:rsidRPr="00000000">
              <w:rPr>
                <w:i w:val="1"/>
                <w:iCs w:val="1"/>
                <w:sz w:val="16"/>
                <w:szCs w:val="16"/>
                <w:rtl w:val="0"/>
              </w:rPr>
              <w:t xml:space="preserve"> We are launching </w:t>
            </w:r>
            <w:r w:rsidDel="00000000" w:rsidR="00000000" w:rsidRPr="00000000">
              <w:rPr>
                <w:b w:val="1"/>
                <w:bCs w:val="1"/>
                <w:i w:val="1"/>
                <w:iCs w:val="1"/>
                <w:sz w:val="16"/>
                <w:szCs w:val="16"/>
                <w:rtl w:val="0"/>
              </w:rPr>
              <w:t xml:space="preserve">push notifications to dormant users</w:t>
            </w:r>
            <w:r w:rsidDel="00000000" w:rsidR="00000000" w:rsidRPr="00000000">
              <w:rPr>
                <w:i w:val="1"/>
                <w:iCs w:val="1"/>
                <w:sz w:val="16"/>
                <w:szCs w:val="16"/>
                <w:rtl w:val="0"/>
              </w:rPr>
              <w:t xml:space="preserve"> with relevant new listings.</w:t>
            </w:r>
          </w:p>
        </w:tc>
        <w:tc>
          <w:tcPr/>
          <w:p w:rsidR="00000000" w:rsidDel="00000000" w:rsidP="00000000" w:rsidRDefault="00000000" w:rsidRPr="00000000" w14:paraId="0000015C">
            <w:pPr>
              <w:widowControl w:val="0"/>
              <w:numPr>
                <w:ilvl w:val="0"/>
                <w:numId w:val="48"/>
              </w:numPr>
              <w:spacing w:line="240" w:lineRule="auto"/>
              <w:ind w:left="720" w:hanging="360"/>
              <w:rPr>
                <w:b w:val="1"/>
                <w:bCs w:val="1"/>
                <w:i w:val="1"/>
                <w:iCs w:val="1"/>
                <w:sz w:val="16"/>
                <w:szCs w:val="16"/>
              </w:rPr>
            </w:pPr>
            <w:r w:rsidDel="00000000" w:rsidR="00000000" w:rsidRPr="00000000">
              <w:rPr>
                <w:i w:val="1"/>
                <w:iCs w:val="1"/>
                <w:sz w:val="16"/>
                <w:szCs w:val="16"/>
                <w:rtl w:val="0"/>
              </w:rPr>
              <w:t xml:space="preserve">January is execution-heavy and focused on driving sessions and leads, with work kicking off across SERP revamp, Web PLP revamp, Homepage revamp on both App and Web, AI UI uplifts, missing filters, and CRM-driven initiatives. In total, we’re running around 10 initiatives this month, all aligned to strengthening discovery, engagement, and downstream conversion.</w:t>
            </w:r>
          </w:p>
        </w:tc>
      </w:tr>
    </w:tbl>
    <w:p w:rsidR="00000000" w:rsidDel="00000000" w:rsidP="00000000" w:rsidRDefault="00000000" w:rsidRPr="00000000" w14:paraId="0000015D">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5E">
      <w:pPr>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5F">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Paid click share</w:t>
      </w:r>
      <w:r w:rsidDel="00000000" w:rsidR="00000000" w:rsidRPr="00000000">
        <w:rPr>
          <w:rtl w:val="0"/>
        </w:rPr>
      </w:r>
    </w:p>
    <w:p w:rsidR="00000000" w:rsidDel="00000000" w:rsidP="00000000" w:rsidRDefault="00000000" w:rsidRPr="00000000" w14:paraId="00000160">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739052" cy="560691"/>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8739052" cy="56069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2">
      <w:pPr>
        <w:rPr>
          <w:b w:val="1"/>
          <w:bCs w:val="1"/>
          <w:i w:val="1"/>
          <w:iCs w:val="1"/>
          <w:color w:val="ff0000"/>
          <w:sz w:val="16"/>
          <w:szCs w:val="16"/>
        </w:rPr>
      </w:pPr>
      <w:r w:rsidDel="00000000" w:rsidR="00000000" w:rsidRPr="00000000">
        <w:rPr>
          <w:b w:val="1"/>
          <w:bCs w:val="1"/>
          <w:i w:val="1"/>
          <w:iCs w:val="1"/>
          <w:color w:val="434343"/>
          <w:sz w:val="16"/>
          <w:szCs w:val="16"/>
          <w:rtl w:val="0"/>
        </w:rPr>
        <w:t xml:space="preserve">2. Demand Funnel </w:t>
      </w: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163">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164">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96039" cy="280772"/>
            <wp:effectExtent b="0" l="0" r="0" t="0"/>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8896039" cy="28077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7775" cy="354874"/>
            <wp:effectExtent b="0" l="0" r="0" t="0"/>
            <wp:docPr id="7" name="image8.png"/>
            <a:graphic>
              <a:graphicData uri="http://schemas.openxmlformats.org/drawingml/2006/picture">
                <pic:pic>
                  <pic:nvPicPr>
                    <pic:cNvPr id="0" name="image8.png"/>
                    <pic:cNvPicPr preferRelativeResize="0"/>
                  </pic:nvPicPr>
                  <pic:blipFill>
                    <a:blip r:embed="rId45"/>
                    <a:srcRect b="0" l="0" r="0" t="4469"/>
                    <a:stretch>
                      <a:fillRect/>
                    </a:stretch>
                  </pic:blipFill>
                  <pic:spPr>
                    <a:xfrm>
                      <a:off x="0" y="0"/>
                      <a:ext cx="8867775" cy="35487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9">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(Paid + Unpaid)</w:t>
      </w:r>
    </w:p>
    <w:p w:rsidR="00000000" w:rsidDel="00000000" w:rsidP="00000000" w:rsidRDefault="00000000" w:rsidRPr="00000000" w14:paraId="0000016A">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279400"/>
            <wp:effectExtent b="0" l="0" r="0" t="0"/>
            <wp:docPr id="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8863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355600"/>
            <wp:effectExtent b="0" l="0" r="0" t="0"/>
            <wp:docPr id="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8863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E">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6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0">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w:t>
        <w:br w:type="textWrapping"/>
      </w:r>
      <w:r w:rsidDel="00000000" w:rsidR="00000000" w:rsidRPr="00000000">
        <w:rPr>
          <w:b w:val="1"/>
          <w:bCs w:val="1"/>
          <w:i w:val="1"/>
          <w:iCs w:val="1"/>
          <w:color w:val="ff0000"/>
          <w:sz w:val="16"/>
          <w:szCs w:val="16"/>
          <w:rtl w:val="0"/>
        </w:rPr>
        <w:t xml:space="preserve">(EXCLUDES DIRECT)</w:t>
      </w:r>
    </w:p>
    <w:p w:rsidR="00000000" w:rsidDel="00000000" w:rsidP="00000000" w:rsidRDefault="00000000" w:rsidRPr="00000000" w14:paraId="00000171">
      <w:pPr>
        <w:rPr>
          <w:b w:val="1"/>
          <w:bCs w:val="1"/>
          <w:i w:val="1"/>
          <w:iCs w:val="1"/>
          <w:color w:val="ff0000"/>
          <w:sz w:val="16"/>
          <w:szCs w:val="16"/>
        </w:rPr>
      </w:pPr>
      <w:r w:rsidDel="00000000" w:rsidR="00000000" w:rsidRPr="00000000">
        <w:rPr>
          <w:b w:val="1"/>
          <w:bCs w:val="1"/>
          <w:i w:val="1"/>
          <w:iCs w:val="1"/>
          <w:color w:val="ff0000"/>
          <w:sz w:val="16"/>
          <w:szCs w:val="16"/>
        </w:rPr>
        <w:drawing>
          <wp:inline distB="114300" distT="114300" distL="114300" distR="114300">
            <wp:extent cx="8863200" cy="1651000"/>
            <wp:effectExtent b="0" l="0" r="0" t="0"/>
            <wp:docPr id="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886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3">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r w:rsidDel="00000000" w:rsidR="00000000" w:rsidRPr="00000000">
        <w:rPr>
          <w:rtl w:val="0"/>
        </w:rPr>
      </w:r>
    </w:p>
    <w:p w:rsidR="00000000" w:rsidDel="00000000" w:rsidP="00000000" w:rsidRDefault="00000000" w:rsidRPr="00000000" w14:paraId="00000174">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1905000"/>
            <wp:effectExtent b="0" l="0" r="0" t="0"/>
            <wp:docPr id="1"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8863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7">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7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9">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17A">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1333500"/>
            <wp:effectExtent b="0" l="0" r="0" t="0"/>
            <wp:docPr id="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8863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C">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17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E">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8"/>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F">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0">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1">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2">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3">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5">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6">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7">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8">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9">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A">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B">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D">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E">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F">
            <w:pPr>
              <w:widowControl w:val="0"/>
              <w:jc w:val="center"/>
              <w:rPr>
                <w:sz w:val="16"/>
                <w:szCs w:val="16"/>
              </w:rPr>
            </w:pPr>
            <w:hyperlink r:id="rId50">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0">
            <w:pPr>
              <w:widowControl w:val="0"/>
              <w:jc w:val="center"/>
              <w:rPr>
                <w:sz w:val="16"/>
                <w:szCs w:val="16"/>
              </w:rPr>
            </w:pPr>
            <w:r w:rsidDel="00000000" w:rsidR="00000000" w:rsidRPr="00000000">
              <w:rPr>
                <w:rtl w:val="0"/>
              </w:rPr>
            </w:r>
          </w:p>
        </w:tc>
      </w:tr>
    </w:tbl>
    <w:p w:rsidR="00000000" w:rsidDel="00000000" w:rsidP="00000000" w:rsidRDefault="00000000" w:rsidRPr="00000000" w14:paraId="0000019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9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93">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4">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5">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6">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7">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A">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B">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C">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D">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E">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4">
            <w:pPr>
              <w:widowControl w:val="0"/>
              <w:jc w:val="center"/>
              <w:rPr>
                <w:sz w:val="16"/>
                <w:szCs w:val="16"/>
              </w:rPr>
            </w:pPr>
            <w:hyperlink r:id="rId51">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5">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1A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8">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10"/>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B">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C">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F">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0">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2">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3">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7">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8">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9">
            <w:pPr>
              <w:widowControl w:val="0"/>
              <w:spacing w:line="240" w:lineRule="auto"/>
              <w:jc w:val="center"/>
              <w:rPr>
                <w:sz w:val="16"/>
                <w:szCs w:val="16"/>
              </w:rPr>
            </w:pPr>
            <w:hyperlink r:id="rId52">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A">
            <w:pPr>
              <w:widowControl w:val="0"/>
              <w:spacing w:line="240" w:lineRule="auto"/>
              <w:jc w:val="center"/>
              <w:rPr>
                <w:sz w:val="16"/>
                <w:szCs w:val="16"/>
              </w:rPr>
            </w:pPr>
            <w:hyperlink r:id="rId53">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C">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0">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1">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2">
            <w:pPr>
              <w:widowControl w:val="0"/>
              <w:spacing w:line="240" w:lineRule="auto"/>
              <w:jc w:val="center"/>
              <w:rPr>
                <w:sz w:val="16"/>
                <w:szCs w:val="16"/>
              </w:rPr>
            </w:pPr>
            <w:hyperlink r:id="rId54">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3">
            <w:pPr>
              <w:widowControl w:val="0"/>
              <w:spacing w:line="240" w:lineRule="auto"/>
              <w:jc w:val="center"/>
              <w:rPr>
                <w:sz w:val="16"/>
                <w:szCs w:val="16"/>
              </w:rPr>
            </w:pPr>
            <w:hyperlink r:id="rId55">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5">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9">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A">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B">
            <w:pPr>
              <w:widowControl w:val="0"/>
              <w:spacing w:line="240" w:lineRule="auto"/>
              <w:jc w:val="center"/>
              <w:rPr>
                <w:sz w:val="16"/>
                <w:szCs w:val="16"/>
              </w:rPr>
            </w:pPr>
            <w:hyperlink r:id="rId56">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C">
            <w:pPr>
              <w:widowControl w:val="0"/>
              <w:spacing w:line="240" w:lineRule="auto"/>
              <w:jc w:val="center"/>
              <w:rPr>
                <w:sz w:val="16"/>
                <w:szCs w:val="16"/>
              </w:rPr>
            </w:pPr>
            <w:hyperlink r:id="rId57">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1CD">
      <w:pPr>
        <w:rPr>
          <w:i w:val="1"/>
          <w:iCs w:val="1"/>
          <w:color w:val="434343"/>
          <w:sz w:val="16"/>
          <w:szCs w:val="16"/>
        </w:rPr>
      </w:pPr>
      <w:r w:rsidDel="00000000" w:rsidR="00000000" w:rsidRPr="00000000">
        <w:rPr>
          <w:rtl w:val="0"/>
        </w:rPr>
      </w:r>
    </w:p>
    <w:p w:rsidR="00000000" w:rsidDel="00000000" w:rsidP="00000000" w:rsidRDefault="00000000" w:rsidRPr="00000000" w14:paraId="000001CE">
      <w:pPr>
        <w:rPr>
          <w:i w:val="1"/>
          <w:iCs w:val="1"/>
          <w:color w:val="434343"/>
          <w:sz w:val="16"/>
          <w:szCs w:val="16"/>
        </w:rPr>
      </w:pPr>
      <w:r w:rsidDel="00000000" w:rsidR="00000000" w:rsidRPr="00000000">
        <w:rPr>
          <w:rtl w:val="0"/>
        </w:rPr>
      </w:r>
    </w:p>
    <w:p w:rsidR="00000000" w:rsidDel="00000000" w:rsidP="00000000" w:rsidRDefault="00000000" w:rsidRPr="00000000" w14:paraId="000001CF">
      <w:pPr>
        <w:rPr>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D0">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D1">
      <w:pPr>
        <w:numPr>
          <w:ilvl w:val="1"/>
          <w:numId w:val="6"/>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w:t>
      </w:r>
      <w:r w:rsidDel="00000000" w:rsidR="00000000" w:rsidRPr="00000000">
        <w:rPr>
          <w:b w:val="1"/>
          <w:bCs w:val="1"/>
          <w:i w:val="1"/>
          <w:iCs w:val="1"/>
          <w:sz w:val="16"/>
          <w:szCs w:val="16"/>
          <w:rtl w:val="0"/>
        </w:rPr>
        <w:t xml:space="preserve">verall</w:t>
      </w:r>
      <w:r w:rsidDel="00000000" w:rsidR="00000000" w:rsidRPr="00000000">
        <w:rPr>
          <w:b w:val="1"/>
          <w:bCs w:val="1"/>
          <w:i w:val="1"/>
          <w:iCs w:val="1"/>
          <w:sz w:val="16"/>
          <w:szCs w:val="16"/>
          <w:rtl w:val="0"/>
        </w:rPr>
        <w:t xml:space="preserve">, Web Channels, App Channels)</w:t>
      </w:r>
    </w:p>
    <w:p w:rsidR="00000000" w:rsidDel="00000000" w:rsidP="00000000" w:rsidRDefault="00000000" w:rsidRPr="00000000" w14:paraId="000001D2">
      <w:pPr>
        <w:numPr>
          <w:ilvl w:val="1"/>
          <w:numId w:val="6"/>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1D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4">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1D5">
      <w:pPr>
        <w:numPr>
          <w:ilvl w:val="1"/>
          <w:numId w:val="2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1D6">
      <w:pPr>
        <w:numPr>
          <w:ilvl w:val="1"/>
          <w:numId w:val="2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1D7">
      <w:pPr>
        <w:numPr>
          <w:ilvl w:val="1"/>
          <w:numId w:val="2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1D8">
      <w:pPr>
        <w:numPr>
          <w:ilvl w:val="1"/>
          <w:numId w:val="2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1D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B">
      <w:pPr>
        <w:numPr>
          <w:ilvl w:val="0"/>
          <w:numId w:val="5"/>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1DC">
      <w:pPr>
        <w:numPr>
          <w:ilvl w:val="1"/>
          <w:numId w:val="3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1DD">
      <w:pPr>
        <w:numPr>
          <w:ilvl w:val="1"/>
          <w:numId w:val="3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1DE">
      <w:pPr>
        <w:numPr>
          <w:ilvl w:val="1"/>
          <w:numId w:val="3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1DF">
      <w:pPr>
        <w:numPr>
          <w:ilvl w:val="1"/>
          <w:numId w:val="3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1E0">
      <w:pPr>
        <w:numPr>
          <w:ilvl w:val="1"/>
          <w:numId w:val="3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1E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2">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r w:rsidDel="00000000" w:rsidR="00000000" w:rsidRPr="00000000">
        <w:rPr>
          <w:rtl w:val="0"/>
        </w:rPr>
      </w:r>
    </w:p>
    <w:p w:rsidR="00000000" w:rsidDel="00000000" w:rsidP="00000000" w:rsidRDefault="00000000" w:rsidRPr="00000000" w14:paraId="000001E3">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p w:rsidR="00000000" w:rsidDel="00000000" w:rsidP="00000000" w:rsidRDefault="00000000" w:rsidRPr="00000000" w14:paraId="000001E4">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w:t>
      </w:r>
    </w:p>
    <w:p w:rsidR="00000000" w:rsidDel="00000000" w:rsidP="00000000" w:rsidRDefault="00000000" w:rsidRPr="00000000" w14:paraId="000001E5">
      <w:pPr>
        <w:numPr>
          <w:ilvl w:val="0"/>
          <w:numId w:val="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1E6">
      <w:pPr>
        <w:rPr>
          <w:i w:val="1"/>
          <w:iCs w:val="1"/>
          <w:color w:val="434343"/>
          <w:sz w:val="16"/>
          <w:szCs w:val="16"/>
        </w:rPr>
        <w:sectPr>
          <w:headerReference r:id="rId58" w:type="default"/>
          <w:headerReference r:id="rId59" w:type="first"/>
          <w:footerReference r:id="rId60"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61" w:type="default"/>
          <w:headerReference r:id="rId62" w:type="first"/>
          <w:footerReference r:id="rId63" w:type="first"/>
          <w:type w:val="nextPage"/>
          <w:pgSz w:h="16838" w:w="23811" w:orient="landscape"/>
          <w:pgMar w:bottom="1440.0000000000002" w:top="1440.0000000000002" w:left="1440.0000000000002" w:right="1440.0000000000002" w:header="720" w:footer="720"/>
          <w:pgNumType w:start="1"/>
        </w:sectPr>
      </w:pPr>
      <w:bookmarkStart w:colFirst="0" w:colLast="0" w:name="_l91um8strzg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1E8">
      <w:pPr>
        <w:rPr>
          <w:b w:val="1"/>
          <w:bCs w:val="1"/>
          <w:i w:val="1"/>
          <w:iCs w:val="1"/>
          <w:color w:val="434343"/>
          <w:sz w:val="16"/>
          <w:szCs w:val="16"/>
        </w:rPr>
      </w:pPr>
      <w:r w:rsidDel="00000000" w:rsidR="00000000" w:rsidRPr="00000000">
        <w:rPr>
          <w:rtl w:val="0"/>
        </w:rPr>
      </w:r>
    </w:p>
    <w:tbl>
      <w:tblPr>
        <w:tblStyle w:val="Table11"/>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1E9">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1E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E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F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F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F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F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1F4">
            <w:pPr>
              <w:widowControl w:val="0"/>
              <w:spacing w:line="240" w:lineRule="auto"/>
              <w:rPr>
                <w:b w:val="1"/>
                <w:bCs w:val="1"/>
                <w:i w:val="1"/>
                <w:iCs w:val="1"/>
                <w:color w:val="434343"/>
                <w:sz w:val="18"/>
                <w:szCs w:val="18"/>
              </w:rPr>
            </w:pPr>
            <w:hyperlink r:id="rId64">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F5">
            <w:pPr>
              <w:widowControl w:val="0"/>
              <w:numPr>
                <w:ilvl w:val="0"/>
                <w:numId w:val="21"/>
              </w:numPr>
              <w:spacing w:line="240" w:lineRule="auto"/>
              <w:ind w:left="720" w:hanging="360"/>
              <w:rPr>
                <w:color w:val="434343"/>
                <w:sz w:val="18"/>
                <w:szCs w:val="18"/>
              </w:rPr>
            </w:pPr>
            <w:r w:rsidDel="00000000" w:rsidR="00000000" w:rsidRPr="00000000">
              <w:rPr>
                <w:color w:val="434343"/>
                <w:sz w:val="18"/>
                <w:szCs w:val="18"/>
                <w:rtl w:val="0"/>
              </w:rPr>
              <w:t xml:space="preserve">Installs slightly below target as we calibrate our budgets in line with 2026 spending targets</w:t>
            </w:r>
          </w:p>
        </w:tc>
        <w:tc>
          <w:tcPr/>
          <w:p w:rsidR="00000000" w:rsidDel="00000000" w:rsidP="00000000" w:rsidRDefault="00000000" w:rsidRPr="00000000" w14:paraId="000001F6">
            <w:pPr>
              <w:widowControl w:val="0"/>
              <w:numPr>
                <w:ilvl w:val="0"/>
                <w:numId w:val="21"/>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N/A, we expect an improvement to the run rate as we go. </w:t>
            </w:r>
          </w:p>
        </w:tc>
        <w:tc>
          <w:tcPr/>
          <w:p w:rsidR="00000000" w:rsidDel="00000000" w:rsidP="00000000" w:rsidRDefault="00000000" w:rsidRPr="00000000" w14:paraId="000001F7">
            <w:pPr>
              <w:widowControl w:val="0"/>
              <w:numPr>
                <w:ilvl w:val="0"/>
                <w:numId w:val="21"/>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The monthly target will be achieved. </w:t>
            </w:r>
          </w:p>
        </w:tc>
      </w:tr>
    </w:tbl>
    <w:p w:rsidR="00000000" w:rsidDel="00000000" w:rsidP="00000000" w:rsidRDefault="00000000" w:rsidRPr="00000000" w14:paraId="000001F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12"/>
        <w:tblW w:w="14730.9681308062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8.0547449794785"/>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tblGridChange w:id="0">
          <w:tblGrid>
            <w:gridCol w:w="1238.0547449794785"/>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gridCol w:w="963.7795275590553"/>
          </w:tblGrid>
        </w:tblGridChange>
      </w:tblGrid>
      <w:tr>
        <w:trPr>
          <w:cantSplit w:val="0"/>
          <w:trHeight w:val="510" w:hRule="atLeast"/>
          <w:tblHeader w:val="0"/>
        </w:trPr>
        <w:tc>
          <w:tcPr>
            <w:tcBorders>
              <w:top w:color="d4d4d4" w:space="0" w:sz="6" w:val="single"/>
              <w:left w:color="d4d4d4" w:space="0" w:sz="6" w:val="single"/>
              <w:bottom w:color="000000" w:space="0" w:sz="8" w:val="single"/>
              <w:right w:color="000000" w:space="0" w:sz="4" w:val="single"/>
            </w:tcBorders>
            <w:tcMar>
              <w:top w:w="40.0" w:type="dxa"/>
              <w:left w:w="40.0" w:type="dxa"/>
              <w:bottom w:w="40.0" w:type="dxa"/>
              <w:right w:w="40.0" w:type="dxa"/>
            </w:tcMar>
          </w:tcPr>
          <w:p w:rsidR="00000000" w:rsidDel="00000000" w:rsidP="00000000" w:rsidRDefault="00000000" w:rsidRPr="00000000" w14:paraId="000001FB">
            <w:pPr>
              <w:widowControl w:val="0"/>
              <w:rPr>
                <w:b w:val="1"/>
                <w:bCs w:val="1"/>
                <w:color w:val="ffffff"/>
                <w:sz w:val="20"/>
                <w:szCs w:val="20"/>
              </w:rPr>
            </w:pPr>
            <w:r w:rsidDel="00000000" w:rsidR="00000000" w:rsidRPr="00000000">
              <w:rPr>
                <w:rtl w:val="0"/>
              </w:rPr>
            </w:r>
          </w:p>
        </w:tc>
        <w:tc>
          <w:tcPr>
            <w:gridSpan w:val="7"/>
            <w:tcBorders>
              <w:top w:color="000000" w:space="0" w:sz="4" w:val="single"/>
              <w:left w:color="000000" w:space="0" w:sz="4" w:val="single"/>
              <w:bottom w:color="000000" w:space="0" w:sz="8" w:val="single"/>
              <w:right w:color="000000" w:space="0" w:sz="4" w:val="single"/>
            </w:tcBorders>
            <w:shd w:fill="674ea7" w:val="clear"/>
            <w:tcMar>
              <w:top w:w="40.0" w:type="dxa"/>
              <w:left w:w="40.0" w:type="dxa"/>
              <w:bottom w:w="40.0" w:type="dxa"/>
              <w:right w:w="40.0" w:type="dxa"/>
            </w:tcMar>
          </w:tcPr>
          <w:p w:rsidR="00000000" w:rsidDel="00000000" w:rsidP="00000000" w:rsidRDefault="00000000" w:rsidRPr="00000000" w14:paraId="000001FC">
            <w:pPr>
              <w:widowControl w:val="0"/>
              <w:jc w:val="center"/>
              <w:rPr>
                <w:b w:val="1"/>
                <w:bCs w:val="1"/>
                <w:color w:val="ffffff"/>
                <w:sz w:val="20"/>
                <w:szCs w:val="20"/>
              </w:rPr>
            </w:pPr>
            <w:r w:rsidDel="00000000" w:rsidR="00000000" w:rsidRPr="00000000">
              <w:rPr>
                <w:b w:val="1"/>
                <w:bCs w:val="1"/>
                <w:color w:val="ffffff"/>
                <w:sz w:val="20"/>
                <w:szCs w:val="20"/>
                <w:rtl w:val="0"/>
              </w:rPr>
              <w:t xml:space="preserve">Weekly Metrics</w:t>
            </w:r>
          </w:p>
        </w:tc>
        <w:tc>
          <w:tcPr>
            <w:gridSpan w:val="7"/>
            <w:tcBorders>
              <w:top w:color="000000" w:space="0" w:sz="4" w:val="single"/>
              <w:left w:color="000000" w:space="0" w:sz="4" w:val="single"/>
              <w:bottom w:color="000000" w:space="0" w:sz="8" w:val="single"/>
              <w:right w:color="000000" w:space="0" w:sz="4" w:val="single"/>
            </w:tcBorders>
            <w:shd w:fill="674ea7" w:val="clear"/>
            <w:tcMar>
              <w:top w:w="40.0" w:type="dxa"/>
              <w:left w:w="40.0" w:type="dxa"/>
              <w:bottom w:w="40.0" w:type="dxa"/>
              <w:right w:w="40.0" w:type="dxa"/>
            </w:tcMar>
          </w:tcPr>
          <w:p w:rsidR="00000000" w:rsidDel="00000000" w:rsidP="00000000" w:rsidRDefault="00000000" w:rsidRPr="00000000" w14:paraId="00000203">
            <w:pPr>
              <w:widowControl w:val="0"/>
              <w:jc w:val="center"/>
              <w:rPr>
                <w:b w:val="1"/>
                <w:bCs w:val="1"/>
                <w:color w:val="ffffff"/>
                <w:sz w:val="20"/>
                <w:szCs w:val="20"/>
              </w:rPr>
            </w:pPr>
            <w:r w:rsidDel="00000000" w:rsidR="00000000" w:rsidRPr="00000000">
              <w:rPr>
                <w:b w:val="1"/>
                <w:bCs w:val="1"/>
                <w:color w:val="ffffff"/>
                <w:sz w:val="20"/>
                <w:szCs w:val="20"/>
                <w:rtl w:val="0"/>
              </w:rPr>
              <w:t xml:space="preserve">Monthly Metrics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A">
            <w:pPr>
              <w:widowControl w:val="0"/>
              <w:jc w:val="center"/>
              <w:rPr>
                <w:sz w:val="18"/>
                <w:szCs w:val="18"/>
              </w:rPr>
            </w:pPr>
            <w:r w:rsidDel="00000000" w:rsidR="00000000" w:rsidRPr="00000000">
              <w:rPr>
                <w:color w:val="ffffff"/>
                <w:sz w:val="18"/>
                <w:szCs w:val="18"/>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B">
            <w:pPr>
              <w:widowControl w:val="0"/>
              <w:jc w:val="center"/>
              <w:rPr>
                <w:sz w:val="18"/>
                <w:szCs w:val="18"/>
              </w:rPr>
            </w:pPr>
            <w:r w:rsidDel="00000000" w:rsidR="00000000" w:rsidRPr="00000000">
              <w:rPr>
                <w:color w:val="ffffff"/>
                <w:sz w:val="18"/>
                <w:szCs w:val="18"/>
                <w:rtl w:val="0"/>
              </w:rPr>
              <w:t xml:space="preserve">Week (Actual)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C">
            <w:pPr>
              <w:widowControl w:val="0"/>
              <w:jc w:val="center"/>
              <w:rPr>
                <w:sz w:val="18"/>
                <w:szCs w:val="18"/>
              </w:rPr>
            </w:pPr>
            <w:r w:rsidDel="00000000" w:rsidR="00000000" w:rsidRPr="00000000">
              <w:rPr>
                <w:color w:val="ffffff"/>
                <w:sz w:val="18"/>
                <w:szCs w:val="18"/>
                <w:rtl w:val="0"/>
              </w:rPr>
              <w:t xml:space="preserve">vs Weekly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D">
            <w:pPr>
              <w:widowControl w:val="0"/>
              <w:jc w:val="center"/>
              <w:rPr>
                <w:sz w:val="18"/>
                <w:szCs w:val="18"/>
              </w:rPr>
            </w:pPr>
            <w:r w:rsidDel="00000000" w:rsidR="00000000" w:rsidRPr="00000000">
              <w:rPr>
                <w:color w:val="ffffff"/>
                <w:sz w:val="18"/>
                <w:szCs w:val="18"/>
                <w:rtl w:val="0"/>
              </w:rPr>
              <w:t xml:space="preserve">Weekly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E">
            <w:pPr>
              <w:widowControl w:val="0"/>
              <w:jc w:val="center"/>
              <w:rPr>
                <w:sz w:val="18"/>
                <w:szCs w:val="18"/>
              </w:rPr>
            </w:pPr>
            <w:r w:rsidDel="00000000" w:rsidR="00000000" w:rsidRPr="00000000">
              <w:rPr>
                <w:color w:val="ffffff"/>
                <w:sz w:val="18"/>
                <w:szCs w:val="18"/>
                <w:rtl w:val="0"/>
              </w:rPr>
              <w:t xml:space="preserve">1W prior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0F">
            <w:pPr>
              <w:widowControl w:val="0"/>
              <w:jc w:val="center"/>
              <w:rPr>
                <w:sz w:val="18"/>
                <w:szCs w:val="18"/>
              </w:rPr>
            </w:pPr>
            <w:r w:rsidDel="00000000" w:rsidR="00000000" w:rsidRPr="00000000">
              <w:rPr>
                <w:color w:val="ffffff"/>
                <w:sz w:val="18"/>
                <w:szCs w:val="18"/>
                <w:rtl w:val="0"/>
              </w:rPr>
              <w:t xml:space="preserve">vs 1w prior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0">
            <w:pPr>
              <w:widowControl w:val="0"/>
              <w:jc w:val="center"/>
              <w:rPr>
                <w:sz w:val="18"/>
                <w:szCs w:val="18"/>
              </w:rPr>
            </w:pPr>
            <w:r w:rsidDel="00000000" w:rsidR="00000000" w:rsidRPr="00000000">
              <w:rPr>
                <w:color w:val="ffffff"/>
                <w:sz w:val="18"/>
                <w:szCs w:val="18"/>
                <w:rtl w:val="0"/>
              </w:rPr>
              <w:t xml:space="preserve">2W prior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1">
            <w:pPr>
              <w:widowControl w:val="0"/>
              <w:jc w:val="center"/>
              <w:rPr>
                <w:sz w:val="18"/>
                <w:szCs w:val="18"/>
              </w:rPr>
            </w:pPr>
            <w:r w:rsidDel="00000000" w:rsidR="00000000" w:rsidRPr="00000000">
              <w:rPr>
                <w:color w:val="ffffff"/>
                <w:sz w:val="18"/>
                <w:szCs w:val="18"/>
                <w:rtl w:val="0"/>
              </w:rPr>
              <w:t xml:space="preserve">vs 2w prior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2">
            <w:pPr>
              <w:widowControl w:val="0"/>
              <w:jc w:val="center"/>
              <w:rPr>
                <w:sz w:val="18"/>
                <w:szCs w:val="18"/>
              </w:rPr>
            </w:pPr>
            <w:r w:rsidDel="00000000" w:rsidR="00000000" w:rsidRPr="00000000">
              <w:rPr>
                <w:color w:val="ffffff"/>
                <w:sz w:val="18"/>
                <w:szCs w:val="18"/>
                <w:rtl w:val="0"/>
              </w:rPr>
              <w:t xml:space="preserve">MtD (Actual)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3">
            <w:pPr>
              <w:widowControl w:val="0"/>
              <w:jc w:val="center"/>
              <w:rPr>
                <w:sz w:val="18"/>
                <w:szCs w:val="18"/>
              </w:rPr>
            </w:pPr>
            <w:r w:rsidDel="00000000" w:rsidR="00000000" w:rsidRPr="00000000">
              <w:rPr>
                <w:color w:val="ffffff"/>
                <w:sz w:val="18"/>
                <w:szCs w:val="18"/>
                <w:rtl w:val="0"/>
              </w:rPr>
              <w:t xml:space="preserve">vs MtD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4">
            <w:pPr>
              <w:widowControl w:val="0"/>
              <w:jc w:val="center"/>
              <w:rPr>
                <w:sz w:val="18"/>
                <w:szCs w:val="18"/>
              </w:rPr>
            </w:pPr>
            <w:r w:rsidDel="00000000" w:rsidR="00000000" w:rsidRPr="00000000">
              <w:rPr>
                <w:color w:val="ffffff"/>
                <w:sz w:val="18"/>
                <w:szCs w:val="18"/>
                <w:rtl w:val="0"/>
              </w:rPr>
              <w:t xml:space="preserve">MtD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5">
            <w:pPr>
              <w:widowControl w:val="0"/>
              <w:jc w:val="center"/>
              <w:rPr>
                <w:sz w:val="18"/>
                <w:szCs w:val="18"/>
              </w:rPr>
            </w:pPr>
            <w:r w:rsidDel="00000000" w:rsidR="00000000" w:rsidRPr="00000000">
              <w:rPr>
                <w:color w:val="ffffff"/>
                <w:sz w:val="18"/>
                <w:szCs w:val="18"/>
                <w:rtl w:val="0"/>
              </w:rPr>
              <w:t xml:space="preserve">MtD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6">
            <w:pPr>
              <w:widowControl w:val="0"/>
              <w:jc w:val="center"/>
              <w:rPr>
                <w:sz w:val="18"/>
                <w:szCs w:val="18"/>
              </w:rPr>
            </w:pPr>
            <w:r w:rsidDel="00000000" w:rsidR="00000000" w:rsidRPr="00000000">
              <w:rPr>
                <w:color w:val="ffffff"/>
                <w:sz w:val="18"/>
                <w:szCs w:val="18"/>
                <w:rtl w:val="0"/>
              </w:rPr>
              <w:t xml:space="preserve">vs MtD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7">
            <w:pPr>
              <w:widowControl w:val="0"/>
              <w:jc w:val="center"/>
              <w:rPr>
                <w:sz w:val="18"/>
                <w:szCs w:val="18"/>
              </w:rPr>
            </w:pPr>
            <w:r w:rsidDel="00000000" w:rsidR="00000000" w:rsidRPr="00000000">
              <w:rPr>
                <w:color w:val="ffffff"/>
                <w:sz w:val="18"/>
                <w:szCs w:val="18"/>
                <w:rtl w:val="0"/>
              </w:rPr>
              <w:t xml:space="preserve">MtD 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74ea7" w:val="clear"/>
            <w:tcMar>
              <w:top w:w="40.0" w:type="dxa"/>
              <w:left w:w="40.0" w:type="dxa"/>
              <w:bottom w:w="40.0" w:type="dxa"/>
              <w:right w:w="40.0" w:type="dxa"/>
            </w:tcMar>
          </w:tcPr>
          <w:p w:rsidR="00000000" w:rsidDel="00000000" w:rsidP="00000000" w:rsidRDefault="00000000" w:rsidRPr="00000000" w14:paraId="00000218">
            <w:pPr>
              <w:widowControl w:val="0"/>
              <w:jc w:val="center"/>
              <w:rPr>
                <w:sz w:val="18"/>
                <w:szCs w:val="18"/>
              </w:rPr>
            </w:pPr>
            <w:r w:rsidDel="00000000" w:rsidR="00000000" w:rsidRPr="00000000">
              <w:rPr>
                <w:color w:val="ffffff"/>
                <w:sz w:val="18"/>
                <w:szCs w:val="18"/>
                <w:rtl w:val="0"/>
              </w:rPr>
              <w:t xml:space="preserve">vs MtD PY</w:t>
            </w:r>
            <w:r w:rsidDel="00000000" w:rsidR="00000000" w:rsidRPr="00000000">
              <w:rPr>
                <w:rtl w:val="0"/>
              </w:rPr>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center"/>
              <w:rPr>
                <w:sz w:val="20"/>
                <w:szCs w:val="20"/>
              </w:rPr>
            </w:pPr>
            <w:r w:rsidDel="00000000" w:rsidR="00000000" w:rsidRPr="00000000">
              <w:rPr>
                <w:color w:val="212121"/>
                <w:sz w:val="20"/>
                <w:szCs w:val="20"/>
                <w:rtl w:val="0"/>
              </w:rPr>
              <w:t xml:space="preserve">Installs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A">
            <w:pPr>
              <w:widowControl w:val="0"/>
              <w:jc w:val="center"/>
              <w:rPr>
                <w:sz w:val="20"/>
                <w:szCs w:val="20"/>
              </w:rPr>
            </w:pPr>
            <w:r w:rsidDel="00000000" w:rsidR="00000000" w:rsidRPr="00000000">
              <w:rPr>
                <w:color w:val="212121"/>
                <w:sz w:val="20"/>
                <w:szCs w:val="20"/>
                <w:rtl w:val="0"/>
              </w:rPr>
              <w:t xml:space="preserve">22,296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center"/>
              <w:rPr>
                <w:sz w:val="20"/>
                <w:szCs w:val="20"/>
              </w:rPr>
            </w:pPr>
            <w:r w:rsidDel="00000000" w:rsidR="00000000" w:rsidRPr="00000000">
              <w:rPr>
                <w:color w:val="ff0000"/>
                <w:sz w:val="20"/>
                <w:szCs w:val="20"/>
                <w:rtl w:val="0"/>
              </w:rPr>
              <w:t xml:space="preserve">-0.9%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center"/>
              <w:rPr>
                <w:sz w:val="20"/>
                <w:szCs w:val="20"/>
              </w:rPr>
            </w:pPr>
            <w:r w:rsidDel="00000000" w:rsidR="00000000" w:rsidRPr="00000000">
              <w:rPr>
                <w:rFonts w:ascii="Calibri" w:cs="Calibri" w:eastAsia="Calibri" w:hAnsi="Calibri"/>
                <w:sz w:val="20"/>
                <w:szCs w:val="20"/>
                <w:rtl w:val="0"/>
              </w:rPr>
              <w:t xml:space="preserve">22,500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center"/>
              <w:rPr>
                <w:sz w:val="20"/>
                <w:szCs w:val="20"/>
              </w:rPr>
            </w:pPr>
            <w:r w:rsidDel="00000000" w:rsidR="00000000" w:rsidRPr="00000000">
              <w:rPr>
                <w:color w:val="212121"/>
                <w:sz w:val="20"/>
                <w:szCs w:val="20"/>
                <w:rtl w:val="0"/>
              </w:rPr>
              <w:t xml:space="preserve">24,254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jc w:val="center"/>
              <w:rPr>
                <w:sz w:val="20"/>
                <w:szCs w:val="20"/>
              </w:rPr>
            </w:pPr>
            <w:r w:rsidDel="00000000" w:rsidR="00000000" w:rsidRPr="00000000">
              <w:rPr>
                <w:color w:val="ff0000"/>
                <w:sz w:val="20"/>
                <w:szCs w:val="20"/>
                <w:rtl w:val="0"/>
              </w:rPr>
              <w:t xml:space="preserve">-8.1%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center"/>
              <w:rPr>
                <w:sz w:val="20"/>
                <w:szCs w:val="20"/>
              </w:rPr>
            </w:pPr>
            <w:r w:rsidDel="00000000" w:rsidR="00000000" w:rsidRPr="00000000">
              <w:rPr>
                <w:color w:val="212121"/>
                <w:sz w:val="20"/>
                <w:szCs w:val="20"/>
                <w:rtl w:val="0"/>
              </w:rPr>
              <w:t xml:space="preserve">25,118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center"/>
              <w:rPr>
                <w:sz w:val="20"/>
                <w:szCs w:val="20"/>
              </w:rPr>
            </w:pPr>
            <w:r w:rsidDel="00000000" w:rsidR="00000000" w:rsidRPr="00000000">
              <w:rPr>
                <w:color w:val="ff0000"/>
                <w:sz w:val="20"/>
                <w:szCs w:val="20"/>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jc w:val="center"/>
              <w:rPr>
                <w:sz w:val="20"/>
                <w:szCs w:val="20"/>
              </w:rPr>
            </w:pPr>
            <w:r w:rsidDel="00000000" w:rsidR="00000000" w:rsidRPr="00000000">
              <w:rPr>
                <w:color w:val="212121"/>
                <w:sz w:val="20"/>
                <w:szCs w:val="20"/>
                <w:rtl w:val="0"/>
              </w:rPr>
              <w:t xml:space="preserve">35,636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center"/>
              <w:rPr>
                <w:sz w:val="20"/>
                <w:szCs w:val="20"/>
              </w:rPr>
            </w:pPr>
            <w:r w:rsidDel="00000000" w:rsidR="00000000" w:rsidRPr="00000000">
              <w:rPr>
                <w:color w:val="57bb8a"/>
                <w:sz w:val="20"/>
                <w:szCs w:val="20"/>
                <w:rtl w:val="0"/>
              </w:rPr>
              <w:t xml:space="preserve">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center"/>
              <w:rPr>
                <w:sz w:val="20"/>
                <w:szCs w:val="20"/>
              </w:rPr>
            </w:pPr>
            <w:r w:rsidDel="00000000" w:rsidR="00000000" w:rsidRPr="00000000">
              <w:rPr>
                <w:sz w:val="20"/>
                <w:szCs w:val="20"/>
                <w:rtl w:val="0"/>
              </w:rPr>
              <w:t xml:space="preserve">35,342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center"/>
              <w:rPr>
                <w:sz w:val="20"/>
                <w:szCs w:val="20"/>
              </w:rPr>
            </w:pPr>
            <w:r w:rsidDel="00000000" w:rsidR="00000000" w:rsidRPr="00000000">
              <w:rPr>
                <w:color w:val="212121"/>
                <w:sz w:val="20"/>
                <w:szCs w:val="20"/>
                <w:rtl w:val="0"/>
              </w:rPr>
              <w:t xml:space="preserve">29,401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jc w:val="center"/>
              <w:rPr>
                <w:sz w:val="20"/>
                <w:szCs w:val="20"/>
              </w:rPr>
            </w:pPr>
            <w:r w:rsidDel="00000000" w:rsidR="00000000" w:rsidRPr="00000000">
              <w:rPr>
                <w:color w:val="57bb8a"/>
                <w:sz w:val="20"/>
                <w:szCs w:val="20"/>
                <w:rtl w:val="0"/>
              </w:rPr>
              <w:t xml:space="preserve">21.2%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center"/>
              <w:rPr>
                <w:sz w:val="20"/>
                <w:szCs w:val="20"/>
              </w:rPr>
            </w:pPr>
            <w:r w:rsidDel="00000000" w:rsidR="00000000" w:rsidRPr="00000000">
              <w:rPr>
                <w:color w:val="212121"/>
                <w:sz w:val="20"/>
                <w:szCs w:val="20"/>
                <w:rtl w:val="0"/>
              </w:rPr>
              <w:t xml:space="preserve">37,516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center"/>
              <w:rPr>
                <w:sz w:val="20"/>
                <w:szCs w:val="20"/>
              </w:rPr>
            </w:pPr>
            <w:r w:rsidDel="00000000" w:rsidR="00000000" w:rsidRPr="00000000">
              <w:rPr>
                <w:color w:val="ff0000"/>
                <w:sz w:val="20"/>
                <w:szCs w:val="20"/>
                <w:rtl w:val="0"/>
              </w:rPr>
              <w:t xml:space="preserve">-5.0%</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widowControl w:val="0"/>
              <w:jc w:val="center"/>
              <w:rPr>
                <w:sz w:val="20"/>
                <w:szCs w:val="20"/>
              </w:rPr>
            </w:pPr>
            <w:r w:rsidDel="00000000" w:rsidR="00000000" w:rsidRPr="00000000">
              <w:rPr>
                <w:color w:val="212121"/>
                <w:sz w:val="20"/>
                <w:szCs w:val="20"/>
                <w:rtl w:val="0"/>
              </w:rPr>
              <w:t xml:space="preserve">MAU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9">
            <w:pPr>
              <w:widowControl w:val="0"/>
              <w:jc w:val="center"/>
              <w:rPr>
                <w:sz w:val="20"/>
                <w:szCs w:val="20"/>
              </w:rPr>
            </w:pPr>
            <w:r w:rsidDel="00000000" w:rsidR="00000000" w:rsidRPr="00000000">
              <w:rPr>
                <w:color w:val="212121"/>
                <w:sz w:val="20"/>
                <w:szCs w:val="20"/>
                <w:rtl w:val="0"/>
              </w:rPr>
              <w:t xml:space="preserve">423,480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jc w:val="center"/>
              <w:rPr>
                <w:sz w:val="20"/>
                <w:szCs w:val="20"/>
              </w:rPr>
            </w:pPr>
            <w:r w:rsidDel="00000000" w:rsidR="00000000" w:rsidRPr="00000000">
              <w:rPr>
                <w:color w:val="57bb8a"/>
                <w:sz w:val="20"/>
                <w:szCs w:val="20"/>
                <w:rtl w:val="0"/>
              </w:rPr>
              <w:t xml:space="preserve">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r w:rsidDel="00000000" w:rsidR="00000000" w:rsidRPr="00000000">
              <w:rPr>
                <w:rFonts w:ascii="Calibri" w:cs="Calibri" w:eastAsia="Calibri" w:hAnsi="Calibri"/>
                <w:sz w:val="20"/>
                <w:szCs w:val="20"/>
                <w:rtl w:val="0"/>
              </w:rPr>
              <w:t xml:space="preserve">395,000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center"/>
              <w:rPr>
                <w:sz w:val="20"/>
                <w:szCs w:val="20"/>
              </w:rPr>
            </w:pPr>
            <w:r w:rsidDel="00000000" w:rsidR="00000000" w:rsidRPr="00000000">
              <w:rPr>
                <w:color w:val="212121"/>
                <w:sz w:val="20"/>
                <w:szCs w:val="20"/>
                <w:rtl w:val="0"/>
              </w:rPr>
              <w:t xml:space="preserve">415,394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center"/>
              <w:rPr>
                <w:sz w:val="20"/>
                <w:szCs w:val="20"/>
              </w:rPr>
            </w:pPr>
            <w:r w:rsidDel="00000000" w:rsidR="00000000" w:rsidRPr="00000000">
              <w:rPr>
                <w:color w:val="57bb8a"/>
                <w:sz w:val="20"/>
                <w:szCs w:val="20"/>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center"/>
              <w:rPr>
                <w:sz w:val="20"/>
                <w:szCs w:val="20"/>
              </w:rPr>
            </w:pPr>
            <w:r w:rsidDel="00000000" w:rsidR="00000000" w:rsidRPr="00000000">
              <w:rPr>
                <w:color w:val="212121"/>
                <w:sz w:val="20"/>
                <w:szCs w:val="20"/>
                <w:rtl w:val="0"/>
              </w:rPr>
              <w:t xml:space="preserve">404,985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center"/>
              <w:rPr>
                <w:sz w:val="20"/>
                <w:szCs w:val="20"/>
              </w:rPr>
            </w:pPr>
            <w:r w:rsidDel="00000000" w:rsidR="00000000" w:rsidRPr="00000000">
              <w:rPr>
                <w:color w:val="57bb8a"/>
                <w:sz w:val="20"/>
                <w:szCs w:val="20"/>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center"/>
              <w:rPr>
                <w:sz w:val="20"/>
                <w:szCs w:val="20"/>
              </w:rPr>
            </w:pPr>
            <w:r w:rsidDel="00000000" w:rsidR="00000000" w:rsidRPr="00000000">
              <w:rPr>
                <w:color w:val="212121"/>
                <w:sz w:val="20"/>
                <w:szCs w:val="20"/>
                <w:rtl w:val="0"/>
              </w:rPr>
              <w:t xml:space="preserve">421,139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center"/>
              <w:rPr>
                <w:sz w:val="20"/>
                <w:szCs w:val="20"/>
              </w:rPr>
            </w:pPr>
            <w:r w:rsidDel="00000000" w:rsidR="00000000" w:rsidRPr="00000000">
              <w:rPr>
                <w:color w:val="57bb8a"/>
                <w:sz w:val="20"/>
                <w:szCs w:val="20"/>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center"/>
              <w:rPr>
                <w:sz w:val="20"/>
                <w:szCs w:val="20"/>
              </w:rPr>
            </w:pPr>
            <w:r w:rsidDel="00000000" w:rsidR="00000000" w:rsidRPr="00000000">
              <w:rPr>
                <w:color w:val="212121"/>
                <w:sz w:val="20"/>
                <w:szCs w:val="20"/>
                <w:rtl w:val="0"/>
              </w:rPr>
              <w:t xml:space="preserve">395,000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center"/>
              <w:rPr>
                <w:sz w:val="20"/>
                <w:szCs w:val="20"/>
              </w:rPr>
            </w:pPr>
            <w:r w:rsidDel="00000000" w:rsidR="00000000" w:rsidRPr="00000000">
              <w:rPr>
                <w:color w:val="212121"/>
                <w:sz w:val="20"/>
                <w:szCs w:val="20"/>
                <w:rtl w:val="0"/>
              </w:rPr>
              <w:t xml:space="preserve">406,189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center"/>
              <w:rPr>
                <w:sz w:val="20"/>
                <w:szCs w:val="20"/>
              </w:rPr>
            </w:pPr>
            <w:r w:rsidDel="00000000" w:rsidR="00000000" w:rsidRPr="00000000">
              <w:rPr>
                <w:color w:val="57bb8a"/>
                <w:sz w:val="20"/>
                <w:szCs w:val="20"/>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center"/>
              <w:rPr>
                <w:sz w:val="20"/>
                <w:szCs w:val="20"/>
              </w:rPr>
            </w:pPr>
            <w:r w:rsidDel="00000000" w:rsidR="00000000" w:rsidRPr="00000000">
              <w:rPr>
                <w:color w:val="212121"/>
                <w:sz w:val="20"/>
                <w:szCs w:val="20"/>
                <w:rtl w:val="0"/>
              </w:rPr>
              <w:t xml:space="preserve">366,899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center"/>
              <w:rPr>
                <w:sz w:val="20"/>
                <w:szCs w:val="20"/>
              </w:rPr>
            </w:pPr>
            <w:r w:rsidDel="00000000" w:rsidR="00000000" w:rsidRPr="00000000">
              <w:rPr>
                <w:color w:val="57bb8a"/>
                <w:sz w:val="20"/>
                <w:szCs w:val="20"/>
                <w:rtl w:val="0"/>
              </w:rPr>
              <w:t xml:space="preserve">14.8%</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7">
            <w:pPr>
              <w:widowControl w:val="0"/>
              <w:jc w:val="center"/>
              <w:rPr>
                <w:sz w:val="20"/>
                <w:szCs w:val="20"/>
              </w:rPr>
            </w:pPr>
            <w:r w:rsidDel="00000000" w:rsidR="00000000" w:rsidRPr="00000000">
              <w:rPr>
                <w:color w:val="212121"/>
                <w:sz w:val="20"/>
                <w:szCs w:val="20"/>
                <w:rtl w:val="0"/>
              </w:rPr>
              <w:t xml:space="preserve">Android App 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color w:val="212121"/>
                <w:sz w:val="20"/>
                <w:szCs w:val="20"/>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color w:val="57bb8a"/>
                <w:sz w:val="20"/>
                <w:szCs w:val="20"/>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rFonts w:ascii="Calibri" w:cs="Calibri" w:eastAsia="Calibri" w:hAnsi="Calibri"/>
                <w:sz w:val="20"/>
                <w:szCs w:val="20"/>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color w:val="212121"/>
                <w:sz w:val="20"/>
                <w:szCs w:val="20"/>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color w:val="57bb8a"/>
                <w:sz w:val="20"/>
                <w:szCs w:val="20"/>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color w:val="212121"/>
                <w:sz w:val="20"/>
                <w:szCs w:val="20"/>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color w:val="57bb8a"/>
                <w:sz w:val="20"/>
                <w:szCs w:val="20"/>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color w:val="212121"/>
                <w:sz w:val="20"/>
                <w:szCs w:val="20"/>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color w:val="57bb8a"/>
                <w:sz w:val="20"/>
                <w:szCs w:val="20"/>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color w:val="212121"/>
                <w:sz w:val="20"/>
                <w:szCs w:val="20"/>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color w:val="212121"/>
                <w:sz w:val="20"/>
                <w:szCs w:val="20"/>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color w:val="57bb8a"/>
                <w:sz w:val="20"/>
                <w:szCs w:val="20"/>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color w:val="212121"/>
                <w:sz w:val="20"/>
                <w:szCs w:val="20"/>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color w:val="57bb8a"/>
                <w:sz w:val="20"/>
                <w:szCs w:val="20"/>
                <w:rtl w:val="0"/>
              </w:rPr>
              <w:t xml:space="preserve">0.3</w:t>
            </w:r>
            <w:r w:rsidDel="00000000" w:rsidR="00000000" w:rsidRPr="00000000">
              <w:rPr>
                <w:rtl w:val="0"/>
              </w:rPr>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jc w:val="center"/>
              <w:rPr>
                <w:sz w:val="20"/>
                <w:szCs w:val="20"/>
              </w:rPr>
            </w:pPr>
            <w:r w:rsidDel="00000000" w:rsidR="00000000" w:rsidRPr="00000000">
              <w:rPr>
                <w:color w:val="212121"/>
                <w:sz w:val="20"/>
                <w:szCs w:val="20"/>
                <w:rtl w:val="0"/>
              </w:rPr>
              <w:t xml:space="preserve">IOS App Rating</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color w:val="999999"/>
                <w:sz w:val="20"/>
                <w:szCs w:val="20"/>
                <w:rtl w:val="0"/>
              </w:rPr>
              <w:t xml:space="preserve">0.0</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rFonts w:ascii="Calibri" w:cs="Calibri" w:eastAsia="Calibri" w:hAnsi="Calibri"/>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20"/>
                <w:szCs w:val="20"/>
              </w:rPr>
            </w:pPr>
            <w:r w:rsidDel="00000000" w:rsidR="00000000" w:rsidRPr="00000000">
              <w:rPr>
                <w:color w:val="999999"/>
                <w:sz w:val="20"/>
                <w:szCs w:val="20"/>
                <w:rtl w:val="0"/>
              </w:rPr>
              <w:t xml:space="preserve">0.0</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20"/>
                <w:szCs w:val="20"/>
              </w:rPr>
            </w:pPr>
            <w:r w:rsidDel="00000000" w:rsidR="00000000" w:rsidRPr="00000000">
              <w:rPr>
                <w:color w:val="999999"/>
                <w:sz w:val="20"/>
                <w:szCs w:val="20"/>
                <w:rtl w:val="0"/>
              </w:rPr>
              <w:t xml:space="preserve">0.0</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color w:val="999999"/>
                <w:sz w:val="20"/>
                <w:szCs w:val="20"/>
                <w:rtl w:val="0"/>
              </w:rPr>
              <w:t xml:space="preserve">0.0</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20"/>
                <w:szCs w:val="20"/>
              </w:rPr>
            </w:pPr>
            <w:r w:rsidDel="00000000" w:rsidR="00000000" w:rsidRPr="00000000">
              <w:rPr>
                <w:color w:val="212121"/>
                <w:sz w:val="20"/>
                <w:szCs w:val="20"/>
                <w:rtl w:val="0"/>
              </w:rPr>
              <w:t xml:space="preserve">4.7</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20"/>
                <w:szCs w:val="20"/>
              </w:rPr>
            </w:pPr>
            <w:r w:rsidDel="00000000" w:rsidR="00000000" w:rsidRPr="00000000">
              <w:rPr>
                <w:color w:val="999999"/>
                <w:sz w:val="20"/>
                <w:szCs w:val="20"/>
                <w:rtl w:val="0"/>
              </w:rPr>
              <w:t xml:space="preserve">0.0</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20"/>
                <w:szCs w:val="20"/>
              </w:rPr>
            </w:pPr>
            <w:r w:rsidDel="00000000" w:rsidR="00000000" w:rsidRPr="00000000">
              <w:rPr>
                <w:color w:val="212121"/>
                <w:sz w:val="20"/>
                <w:szCs w:val="20"/>
                <w:rtl w:val="0"/>
              </w:rPr>
              <w:t xml:space="preserve">4.6</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20"/>
                <w:szCs w:val="20"/>
              </w:rPr>
            </w:pPr>
            <w:r w:rsidDel="00000000" w:rsidR="00000000" w:rsidRPr="00000000">
              <w:rPr>
                <w:color w:val="57bb8a"/>
                <w:sz w:val="20"/>
                <w:szCs w:val="20"/>
                <w:rtl w:val="0"/>
              </w:rPr>
              <w:t xml:space="preserve">0.1</w:t>
            </w:r>
            <w:r w:rsidDel="00000000" w:rsidR="00000000" w:rsidRPr="00000000">
              <w:rPr>
                <w:rtl w:val="0"/>
              </w:rPr>
            </w:r>
          </w:p>
        </w:tc>
      </w:tr>
    </w:tbl>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57">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 - </w:t>
      </w:r>
    </w:p>
    <w:p w:rsidR="00000000" w:rsidDel="00000000" w:rsidP="00000000" w:rsidRDefault="00000000" w:rsidRPr="00000000" w14:paraId="00000258">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259">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25A">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DAU/MAU</w:t>
      </w:r>
      <w:r w:rsidDel="00000000" w:rsidR="00000000" w:rsidRPr="00000000">
        <w:rPr>
          <w:rtl w:val="0"/>
        </w:rPr>
      </w:r>
    </w:p>
    <w:p w:rsidR="00000000" w:rsidDel="00000000" w:rsidP="00000000" w:rsidRDefault="00000000" w:rsidRPr="00000000" w14:paraId="0000025B">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25C">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25D">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Avg Session Duration</w:t>
      </w:r>
    </w:p>
    <w:p w:rsidR="00000000" w:rsidDel="00000000" w:rsidP="00000000" w:rsidRDefault="00000000" w:rsidRPr="00000000" w14:paraId="0000025E">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25F">
      <w:pPr>
        <w:numPr>
          <w:ilvl w:val="0"/>
          <w:numId w:val="29"/>
        </w:numPr>
        <w:ind w:left="720" w:hanging="360"/>
        <w:rPr>
          <w:b w:val="1"/>
          <w:bCs w:val="1"/>
          <w:i w:val="1"/>
          <w:iCs w:val="1"/>
          <w:color w:val="434343"/>
          <w:sz w:val="16"/>
          <w:szCs w:val="16"/>
        </w:rPr>
        <w:sectPr>
          <w:headerReference r:id="rId65" w:type="default"/>
          <w:headerReference r:id="rId66" w:type="first"/>
          <w:footerReference r:id="rId67"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r w:rsidDel="00000000" w:rsidR="00000000" w:rsidRPr="00000000">
        <w:rPr>
          <w:rtl w:val="0"/>
        </w:rPr>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headerReference r:id="rId68" w:type="default"/>
          <w:headerReference r:id="rId69" w:type="first"/>
          <w:footerReference r:id="rId70" w:type="first"/>
          <w:type w:val="nextPage"/>
          <w:pgSz w:h="16838" w:w="23811" w:orient="landscape"/>
          <w:pgMar w:bottom="1440.0000000000002" w:top="1440.0000000000002" w:left="566.9291338582677" w:right="566.9291338582677" w:header="720" w:footer="720"/>
          <w:pgNumType w:start="1"/>
        </w:sectPr>
      </w:pPr>
      <w:bookmarkStart w:colFirst="0" w:colLast="0" w:name="_e3nvvkgt5qo"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261">
      <w:pPr>
        <w:rPr>
          <w:b w:val="1"/>
          <w:bCs w:val="1"/>
          <w:i w:val="1"/>
          <w:iCs w:val="1"/>
          <w:color w:val="434343"/>
          <w:sz w:val="16"/>
          <w:szCs w:val="16"/>
        </w:rPr>
      </w:pPr>
      <w:r w:rsidDel="00000000" w:rsidR="00000000" w:rsidRPr="00000000">
        <w:rPr>
          <w:rtl w:val="0"/>
        </w:rPr>
      </w:r>
    </w:p>
    <w:tbl>
      <w:tblPr>
        <w:tblStyle w:val="Table13"/>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62">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6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6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6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6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6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6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26D">
            <w:pPr>
              <w:widowControl w:val="0"/>
              <w:spacing w:line="240" w:lineRule="auto"/>
              <w:rPr>
                <w:b w:val="1"/>
                <w:bCs w:val="1"/>
                <w:i w:val="1"/>
                <w:iCs w:val="1"/>
                <w:color w:val="434343"/>
                <w:sz w:val="18"/>
                <w:szCs w:val="18"/>
              </w:rPr>
            </w:pPr>
            <w:hyperlink r:id="rId71">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26E">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Green</w:t>
            </w:r>
          </w:p>
        </w:tc>
        <w:tc>
          <w:tcPr/>
          <w:p w:rsidR="00000000" w:rsidDel="00000000" w:rsidP="00000000" w:rsidRDefault="00000000" w:rsidRPr="00000000" w14:paraId="0000026F">
            <w:pPr>
              <w:widowControl w:val="0"/>
              <w:numPr>
                <w:ilvl w:val="0"/>
                <w:numId w:val="32"/>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w:t>
            </w:r>
          </w:p>
        </w:tc>
        <w:tc>
          <w:tcPr/>
          <w:p w:rsidR="00000000" w:rsidDel="00000000" w:rsidP="00000000" w:rsidRDefault="00000000" w:rsidRPr="00000000" w14:paraId="00000270">
            <w:pPr>
              <w:widowControl w:val="0"/>
              <w:numPr>
                <w:ilvl w:val="0"/>
                <w:numId w:val="32"/>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w:t>
            </w:r>
          </w:p>
        </w:tc>
      </w:tr>
      <w:tr>
        <w:trPr>
          <w:cantSplit w:val="0"/>
          <w:tblHeader w:val="0"/>
        </w:trPr>
        <w:tc>
          <w:tcPr/>
          <w:p w:rsidR="00000000" w:rsidDel="00000000" w:rsidP="00000000" w:rsidRDefault="00000000" w:rsidRPr="00000000" w14:paraId="0000027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272">
            <w:pPr>
              <w:widowControl w:val="0"/>
              <w:spacing w:line="240" w:lineRule="auto"/>
              <w:rPr>
                <w:b w:val="1"/>
                <w:bCs w:val="1"/>
                <w:i w:val="1"/>
                <w:iCs w:val="1"/>
                <w:color w:val="434343"/>
                <w:sz w:val="18"/>
                <w:szCs w:val="18"/>
              </w:rPr>
            </w:pPr>
            <w:hyperlink r:id="rId72">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273">
            <w:pPr>
              <w:widowControl w:val="0"/>
              <w:spacing w:after="240" w:before="240" w:line="240" w:lineRule="auto"/>
              <w:rPr>
                <w:b w:val="1"/>
                <w:bCs w:val="1"/>
                <w:color w:val="434343"/>
                <w:sz w:val="18"/>
                <w:szCs w:val="18"/>
              </w:rPr>
            </w:pPr>
            <w:r w:rsidDel="00000000" w:rsidR="00000000" w:rsidRPr="00000000">
              <w:rPr>
                <w:b w:val="1"/>
                <w:bCs w:val="1"/>
                <w:color w:val="434343"/>
                <w:sz w:val="18"/>
                <w:szCs w:val="18"/>
                <w:rtl w:val="0"/>
              </w:rPr>
              <w:t xml:space="preserve">INP (Interaction to Next Paint) – Red on mobile</w:t>
            </w:r>
          </w:p>
          <w:p w:rsidR="00000000" w:rsidDel="00000000" w:rsidP="00000000" w:rsidRDefault="00000000" w:rsidRPr="00000000" w14:paraId="00000274">
            <w:pPr>
              <w:widowControl w:val="0"/>
              <w:numPr>
                <w:ilvl w:val="0"/>
                <w:numId w:val="32"/>
              </w:numPr>
              <w:spacing w:after="240" w:before="240" w:line="240" w:lineRule="auto"/>
              <w:ind w:left="720" w:hanging="360"/>
            </w:pPr>
            <w:r w:rsidDel="00000000" w:rsidR="00000000" w:rsidRPr="00000000">
              <w:rPr>
                <w:color w:val="434343"/>
                <w:sz w:val="18"/>
                <w:szCs w:val="18"/>
                <w:rtl w:val="0"/>
              </w:rPr>
              <w:t xml:space="preserve">Mobile INP exceeds Google’s 500ms “Poor” threshold due to main-thread blocking during user interactions (JS execution &amp; DOM complexity).</w:t>
              <w:br w:type="textWrapping"/>
            </w:r>
          </w:p>
        </w:tc>
        <w:tc>
          <w:tcPr/>
          <w:p w:rsidR="00000000" w:rsidDel="00000000" w:rsidP="00000000" w:rsidRDefault="00000000" w:rsidRPr="00000000" w14:paraId="00000275">
            <w:pPr>
              <w:widowControl w:val="0"/>
              <w:numPr>
                <w:ilvl w:val="0"/>
                <w:numId w:val="32"/>
              </w:numPr>
              <w:spacing w:line="240" w:lineRule="auto"/>
              <w:ind w:left="720" w:hanging="360"/>
              <w:rPr>
                <w:color w:val="434343"/>
                <w:sz w:val="18"/>
                <w:szCs w:val="18"/>
              </w:rPr>
            </w:pPr>
            <w:r w:rsidDel="00000000" w:rsidR="00000000" w:rsidRPr="00000000">
              <w:rPr>
                <w:rFonts w:ascii="Arial Unicode MS" w:cs="Arial Unicode MS" w:eastAsia="Arial Unicode MS" w:hAnsi="Arial Unicode MS"/>
                <w:color w:val="434343"/>
                <w:sz w:val="18"/>
                <w:szCs w:val="18"/>
                <w:rtl w:val="0"/>
              </w:rPr>
              <w:t xml:space="preserve">Establish INP ≤200ms as the target benchmark.</w:t>
              <w:br w:type="textWrapping"/>
            </w:r>
          </w:p>
          <w:p w:rsidR="00000000" w:rsidDel="00000000" w:rsidP="00000000" w:rsidRDefault="00000000" w:rsidRPr="00000000" w14:paraId="00000276">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Instrument and monitor INP via first-party RUM, segmented by device and geography.</w:t>
              <w:br w:type="textWrapping"/>
            </w:r>
          </w:p>
          <w:p w:rsidR="00000000" w:rsidDel="00000000" w:rsidP="00000000" w:rsidRDefault="00000000" w:rsidRPr="00000000" w14:paraId="00000277">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Reduce interaction-blocking JavaScript and defer non-critical work on key user actions.</w:t>
              <w:br w:type="textWrapping"/>
            </w:r>
          </w:p>
          <w:p w:rsidR="00000000" w:rsidDel="00000000" w:rsidP="00000000" w:rsidRDefault="00000000" w:rsidRPr="00000000" w14:paraId="00000278">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Align teams on interaction performance standards as part of the PLG system.</w:t>
            </w:r>
          </w:p>
        </w:tc>
        <w:tc>
          <w:tcPr/>
          <w:p w:rsidR="00000000" w:rsidDel="00000000" w:rsidP="00000000" w:rsidRDefault="00000000" w:rsidRPr="00000000" w14:paraId="00000279">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Incremental improvements ongoing</w:t>
              <w:br w:type="textWrapping"/>
            </w:r>
          </w:p>
          <w:p w:rsidR="00000000" w:rsidDel="00000000" w:rsidP="00000000" w:rsidRDefault="00000000" w:rsidRPr="00000000" w14:paraId="0000027A">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Meaningful INP reduction expected over the next 1–2 quarters, with measurable progress visible earlier via RUM.</w:t>
            </w:r>
          </w:p>
        </w:tc>
      </w:tr>
    </w:tbl>
    <w:p w:rsidR="00000000" w:rsidDel="00000000" w:rsidP="00000000" w:rsidRDefault="00000000" w:rsidRPr="00000000" w14:paraId="0000027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C">
      <w:pPr>
        <w:rPr>
          <w:b w:val="1"/>
          <w:bCs w:val="1"/>
          <w:i w:val="1"/>
          <w:iCs w:val="1"/>
          <w:color w:val="434343"/>
          <w:sz w:val="16"/>
          <w:szCs w:val="16"/>
        </w:rPr>
      </w:pPr>
      <w:r w:rsidDel="00000000" w:rsidR="00000000" w:rsidRPr="00000000">
        <w:rPr>
          <w:rtl w:val="0"/>
        </w:rPr>
      </w:r>
    </w:p>
    <w:tbl>
      <w:tblPr>
        <w:tblStyle w:val="Table1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D">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F">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3">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8">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B">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C">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D">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E">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F">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0">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1">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2">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3">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5">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6">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Apdex Score (Android)</w:t>
            </w:r>
          </w:p>
        </w:tc>
        <w:tc>
          <w:tcPr>
            <w:tcBorders>
              <w:top w:color="000000" w:space="0" w:sz="0" w:val="nil"/>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299">
            <w:pPr>
              <w:widowControl w:val="0"/>
              <w:jc w:val="center"/>
              <w:rPr>
                <w:sz w:val="20"/>
                <w:szCs w:val="20"/>
              </w:rPr>
            </w:pPr>
            <w:r w:rsidDel="00000000" w:rsidR="00000000" w:rsidRPr="00000000">
              <w:rPr>
                <w:sz w:val="20"/>
                <w:szCs w:val="20"/>
                <w:rtl w:val="0"/>
              </w:rPr>
              <w:t xml:space="preserve">96.46%</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jc w:val="center"/>
              <w:rPr>
                <w:sz w:val="20"/>
                <w:szCs w:val="20"/>
              </w:rPr>
            </w:pPr>
            <w:r w:rsidDel="00000000" w:rsidR="00000000" w:rsidRPr="00000000">
              <w:rPr>
                <w:sz w:val="20"/>
                <w:szCs w:val="20"/>
                <w:rtl w:val="0"/>
              </w:rPr>
              <w:t xml:space="preserve">95%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jc w:val="center"/>
              <w:rPr>
                <w:sz w:val="20"/>
                <w:szCs w:val="20"/>
              </w:rPr>
            </w:pPr>
            <w:r w:rsidDel="00000000" w:rsidR="00000000" w:rsidRPr="00000000">
              <w:rPr>
                <w:color w:val="ff0000"/>
                <w:sz w:val="20"/>
                <w:szCs w:val="20"/>
                <w:rtl w:val="0"/>
              </w:rPr>
              <w:t xml:space="preserve">-0.0%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sz w:val="20"/>
                <w:szCs w:val="20"/>
              </w:rPr>
            </w:pPr>
            <w:r w:rsidDel="00000000" w:rsidR="00000000" w:rsidRPr="00000000">
              <w:rPr>
                <w:color w:val="57bb8a"/>
                <w:sz w:val="20"/>
                <w:szCs w:val="20"/>
                <w:rtl w:val="0"/>
              </w:rPr>
              <w:t xml:space="preserve">0.3%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E">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sz w:val="20"/>
                <w:szCs w:val="20"/>
              </w:rPr>
            </w:pPr>
            <w:r w:rsidDel="00000000" w:rsidR="00000000" w:rsidRPr="00000000">
              <w:rPr>
                <w:color w:val="ff0000"/>
                <w:sz w:val="20"/>
                <w:szCs w:val="20"/>
                <w:rtl w:val="0"/>
              </w:rPr>
              <w:t xml:space="preserve">-0.2%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1">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2">
            <w:pPr>
              <w:widowControl w:val="0"/>
              <w:jc w:val="center"/>
              <w:rPr>
                <w:sz w:val="16"/>
                <w:szCs w:val="16"/>
              </w:rPr>
            </w:pPr>
            <w:hyperlink r:id="rId73">
              <w:r w:rsidDel="00000000" w:rsidR="00000000" w:rsidRPr="00000000">
                <w:rPr>
                  <w:color w:val="0000ee"/>
                  <w:sz w:val="16"/>
                  <w:szCs w:val="16"/>
                  <w:u w:val="single"/>
                  <w:rtl w:val="0"/>
                </w:rPr>
                <w:t xml:space="preserve">Taran Kambow</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3">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widowControl w:val="0"/>
              <w:spacing w:line="240" w:lineRule="auto"/>
              <w:jc w:val="center"/>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Apdex Score (iOS)</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sz w:val="20"/>
                <w:szCs w:val="20"/>
              </w:rPr>
            </w:pPr>
            <w:r w:rsidDel="00000000" w:rsidR="00000000" w:rsidRPr="00000000">
              <w:rPr>
                <w:sz w:val="20"/>
                <w:szCs w:val="20"/>
                <w:rtl w:val="0"/>
              </w:rPr>
              <w:t xml:space="preserve">95.85%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jc w:val="center"/>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sz w:val="20"/>
                <w:szCs w:val="20"/>
              </w:rPr>
            </w:pPr>
            <w:r w:rsidDel="00000000" w:rsidR="00000000" w:rsidRPr="00000000">
              <w:rPr>
                <w:color w:val="ff0000"/>
                <w:sz w:val="20"/>
                <w:szCs w:val="20"/>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color w:val="ff0000"/>
                <w:sz w:val="20"/>
                <w:szCs w:val="20"/>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B">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jc w:val="center"/>
              <w:rPr>
                <w:sz w:val="20"/>
                <w:szCs w:val="20"/>
              </w:rPr>
            </w:pPr>
            <w:r w:rsidDel="00000000" w:rsidR="00000000" w:rsidRPr="00000000">
              <w:rPr>
                <w:color w:val="ff0000"/>
                <w:sz w:val="20"/>
                <w:szCs w:val="20"/>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E">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F">
            <w:pPr>
              <w:widowControl w:val="0"/>
              <w:jc w:val="center"/>
              <w:rPr>
                <w:sz w:val="16"/>
                <w:szCs w:val="16"/>
              </w:rPr>
            </w:pPr>
            <w:hyperlink r:id="rId74">
              <w:r w:rsidDel="00000000" w:rsidR="00000000" w:rsidRPr="00000000">
                <w:rPr>
                  <w:color w:val="0000ee"/>
                  <w:sz w:val="16"/>
                  <w:szCs w:val="16"/>
                  <w:u w:val="single"/>
                  <w:rtl w:val="0"/>
                </w:rPr>
                <w:t xml:space="preserve">Taran Kambow</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0">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widowControl w:val="0"/>
              <w:spacing w:line="240" w:lineRule="auto"/>
              <w:jc w:val="center"/>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Core Web Vitals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20"/>
                <w:szCs w:val="20"/>
              </w:rPr>
            </w:pPr>
            <w:r w:rsidDel="00000000" w:rsidR="00000000" w:rsidRPr="00000000">
              <w:rPr>
                <w:sz w:val="20"/>
                <w:szCs w:val="20"/>
                <w:rtl w:val="0"/>
              </w:rPr>
              <w:t xml:space="preserve">4 of 6 good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20"/>
                <w:szCs w:val="20"/>
              </w:rPr>
            </w:pPr>
            <w:r w:rsidDel="00000000" w:rsidR="00000000" w:rsidRPr="00000000">
              <w:rPr>
                <w:sz w:val="20"/>
                <w:szCs w:val="20"/>
                <w:rtl w:val="0"/>
              </w:rPr>
              <w:t xml:space="preserve">6 of 6 good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jc w:val="center"/>
              <w:rPr>
                <w:sz w:val="20"/>
                <w:szCs w:val="20"/>
              </w:rPr>
            </w:pPr>
            <w:r w:rsidDel="00000000" w:rsidR="00000000" w:rsidRPr="00000000">
              <w:rPr>
                <w:sz w:val="20"/>
                <w:szCs w:val="20"/>
                <w:rtl w:val="0"/>
              </w:rPr>
              <w:t xml:space="preserve">same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same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7">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C">
            <w:pPr>
              <w:widowControl w:val="0"/>
              <w:jc w:val="center"/>
              <w:rPr>
                <w:sz w:val="16"/>
                <w:szCs w:val="16"/>
              </w:rPr>
            </w:pPr>
            <w:hyperlink r:id="rId75">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widowControl w:val="0"/>
              <w:jc w:val="center"/>
              <w:rPr>
                <w:sz w:val="16"/>
                <w:szCs w:val="16"/>
              </w:rPr>
            </w:pPr>
            <w:r w:rsidDel="00000000" w:rsidR="00000000" w:rsidRPr="00000000">
              <w:rPr>
                <w:rtl w:val="0"/>
              </w:rPr>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2C0">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2C1">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Core Web Vitals</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sectPr>
          <w:headerReference r:id="rId76" w:type="default"/>
          <w:headerReference r:id="rId77" w:type="first"/>
          <w:footerReference r:id="rId78"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headerReference r:id="rId80" w:type="first"/>
          <w:footerReference r:id="rId81" w:type="first"/>
          <w:type w:val="nextPage"/>
          <w:pgSz w:h="16838" w:w="23811" w:orient="landscape"/>
          <w:pgMar w:bottom="1440.0000000000002" w:top="1440.0000000000002" w:left="1440.0000000000002" w:right="1440.0000000000002" w:header="720" w:footer="720"/>
          <w:pgNumType w:start="1"/>
        </w:sectPr>
      </w:pPr>
      <w:bookmarkStart w:colFirst="0" w:colLast="0" w:name="_2grifz8g2qv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2C5">
      <w:pPr>
        <w:rPr>
          <w:b w:val="1"/>
          <w:bCs w:val="1"/>
          <w:i w:val="1"/>
          <w:iCs w:val="1"/>
          <w:color w:val="434343"/>
          <w:sz w:val="16"/>
          <w:szCs w:val="16"/>
        </w:rPr>
      </w:pPr>
      <w:r w:rsidDel="00000000" w:rsidR="00000000" w:rsidRPr="00000000">
        <w:rPr>
          <w:rtl w:val="0"/>
        </w:rPr>
      </w:r>
    </w:p>
    <w:tbl>
      <w:tblPr>
        <w:tblStyle w:val="Table1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010"/>
        <w:gridCol w:w="5190"/>
        <w:gridCol w:w="2970"/>
        <w:gridCol w:w="2700"/>
        <w:tblGridChange w:id="0">
          <w:tblGrid>
            <w:gridCol w:w="1890"/>
            <w:gridCol w:w="2010"/>
            <w:gridCol w:w="5190"/>
            <w:gridCol w:w="2970"/>
            <w:gridCol w:w="27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2C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blHeader w:val="0"/>
        </w:trPr>
        <w:tc>
          <w:tcPr/>
          <w:p w:rsidR="00000000" w:rsidDel="00000000" w:rsidP="00000000" w:rsidRDefault="00000000" w:rsidRPr="00000000" w14:paraId="000002C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C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C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C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C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D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2D1">
            <w:pPr>
              <w:widowControl w:val="0"/>
              <w:spacing w:line="240" w:lineRule="auto"/>
              <w:rPr>
                <w:b w:val="1"/>
                <w:bCs w:val="1"/>
                <w:i w:val="1"/>
                <w:iCs w:val="1"/>
                <w:color w:val="434343"/>
                <w:sz w:val="18"/>
                <w:szCs w:val="18"/>
              </w:rPr>
            </w:pPr>
            <w:hyperlink r:id="rId82">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2D2">
            <w:pPr>
              <w:widowControl w:val="0"/>
              <w:rPr>
                <w:b w:val="1"/>
                <w:bCs w:val="1"/>
                <w:i w:val="1"/>
                <w:iCs w:val="1"/>
                <w:color w:val="434343"/>
                <w:sz w:val="18"/>
                <w:szCs w:val="18"/>
              </w:rPr>
            </w:pPr>
            <w:r w:rsidDel="00000000" w:rsidR="00000000" w:rsidRPr="00000000">
              <w:rPr>
                <w:b w:val="1"/>
                <w:bCs w:val="1"/>
                <w:i w:val="1"/>
                <w:iCs w:val="1"/>
                <w:color w:val="434343"/>
                <w:sz w:val="18"/>
                <w:szCs w:val="18"/>
                <w:rtl w:val="0"/>
              </w:rPr>
              <w:t xml:space="preserve">Metric in Green, no key insights to call out.</w:t>
            </w:r>
          </w:p>
        </w:tc>
        <w:tc>
          <w:tcPr/>
          <w:p w:rsidR="00000000" w:rsidDel="00000000" w:rsidP="00000000" w:rsidRDefault="00000000" w:rsidRPr="00000000" w14:paraId="000002D3">
            <w:pPr>
              <w:widowControl w:val="0"/>
              <w:numPr>
                <w:ilvl w:val="0"/>
                <w:numId w:val="36"/>
              </w:numPr>
              <w:spacing w:line="240" w:lineRule="auto"/>
              <w:ind w:left="720" w:hanging="360"/>
              <w:rPr>
                <w:i w:val="1"/>
                <w:iCs w:val="1"/>
                <w:sz w:val="16"/>
                <w:szCs w:val="16"/>
              </w:rPr>
            </w:pPr>
            <w:r w:rsidDel="00000000" w:rsidR="00000000" w:rsidRPr="00000000">
              <w:rPr>
                <w:i w:val="1"/>
                <w:iCs w:val="1"/>
                <w:sz w:val="16"/>
                <w:szCs w:val="16"/>
                <w:rtl w:val="0"/>
              </w:rPr>
              <w:t xml:space="preserve">N/A</w:t>
            </w:r>
          </w:p>
        </w:tc>
        <w:tc>
          <w:tcPr/>
          <w:p w:rsidR="00000000" w:rsidDel="00000000" w:rsidP="00000000" w:rsidRDefault="00000000" w:rsidRPr="00000000" w14:paraId="000002D4">
            <w:pPr>
              <w:widowControl w:val="0"/>
              <w:numPr>
                <w:ilvl w:val="0"/>
                <w:numId w:val="9"/>
              </w:numPr>
              <w:spacing w:line="240" w:lineRule="auto"/>
              <w:ind w:left="720" w:hanging="360"/>
              <w:rPr>
                <w:sz w:val="16"/>
                <w:szCs w:val="16"/>
              </w:rPr>
            </w:pPr>
            <w:r w:rsidDel="00000000" w:rsidR="00000000" w:rsidRPr="00000000">
              <w:rPr>
                <w:i w:val="1"/>
                <w:iCs w:val="1"/>
                <w:sz w:val="16"/>
                <w:szCs w:val="16"/>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2D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2D6">
            <w:pPr>
              <w:widowControl w:val="0"/>
              <w:spacing w:line="240" w:lineRule="auto"/>
              <w:rPr>
                <w:b w:val="1"/>
                <w:bCs w:val="1"/>
                <w:i w:val="1"/>
                <w:iCs w:val="1"/>
                <w:color w:val="434343"/>
                <w:sz w:val="18"/>
                <w:szCs w:val="18"/>
              </w:rPr>
            </w:pPr>
            <w:hyperlink r:id="rId83">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D7">
            <w:pPr>
              <w:widowControl w:val="0"/>
              <w:rPr>
                <w:b w:val="1"/>
                <w:bCs w:val="1"/>
                <w:i w:val="1"/>
                <w:iCs w:val="1"/>
                <w:color w:val="434343"/>
                <w:sz w:val="18"/>
                <w:szCs w:val="18"/>
              </w:rPr>
            </w:pPr>
            <w:r w:rsidDel="00000000" w:rsidR="00000000" w:rsidRPr="00000000">
              <w:rPr>
                <w:b w:val="1"/>
                <w:bCs w:val="1"/>
                <w:i w:val="1"/>
                <w:iCs w:val="1"/>
                <w:color w:val="434343"/>
                <w:sz w:val="18"/>
                <w:szCs w:val="18"/>
                <w:rtl w:val="0"/>
              </w:rPr>
              <w:t xml:space="preserve">On track with weekly targets</w:t>
            </w:r>
          </w:p>
        </w:tc>
        <w:tc>
          <w:tcPr/>
          <w:p w:rsidR="00000000" w:rsidDel="00000000" w:rsidP="00000000" w:rsidRDefault="00000000" w:rsidRPr="00000000" w14:paraId="000002D8">
            <w:pPr>
              <w:widowControl w:val="0"/>
              <w:numPr>
                <w:ilvl w:val="0"/>
                <w:numId w:val="7"/>
              </w:numPr>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2D9">
            <w:pPr>
              <w:widowControl w:val="0"/>
              <w:numPr>
                <w:ilvl w:val="0"/>
                <w:numId w:val="14"/>
              </w:numPr>
              <w:ind w:left="720" w:hanging="360"/>
              <w:rPr>
                <w:color w:val="434343"/>
                <w:sz w:val="18"/>
                <w:szCs w:val="18"/>
              </w:rPr>
            </w:pPr>
            <w:r w:rsidDel="00000000" w:rsidR="00000000" w:rsidRPr="00000000">
              <w:rPr>
                <w:rtl w:val="0"/>
              </w:rPr>
            </w:r>
          </w:p>
        </w:tc>
      </w:tr>
    </w:tbl>
    <w:p w:rsidR="00000000" w:rsidDel="00000000" w:rsidP="00000000" w:rsidRDefault="00000000" w:rsidRPr="00000000" w14:paraId="000002D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C">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16"/>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795"/>
        <w:gridCol w:w="1200"/>
        <w:gridCol w:w="1335"/>
        <w:gridCol w:w="1155"/>
        <w:gridCol w:w="1155"/>
        <w:gridCol w:w="885"/>
        <w:gridCol w:w="675"/>
        <w:tblGridChange w:id="0">
          <w:tblGrid>
            <w:gridCol w:w="1035"/>
            <w:gridCol w:w="1290"/>
            <w:gridCol w:w="1440"/>
            <w:gridCol w:w="1200"/>
            <w:gridCol w:w="1260"/>
            <w:gridCol w:w="1260"/>
            <w:gridCol w:w="79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D">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F">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3">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8">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A">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B">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E">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F">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0">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4">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2F7">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2F8">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9">
            <w:pPr>
              <w:widowControl w:val="0"/>
              <w:spacing w:line="240" w:lineRule="auto"/>
              <w:jc w:val="center"/>
              <w:rPr>
                <w:sz w:val="18"/>
                <w:szCs w:val="18"/>
              </w:rPr>
            </w:pPr>
            <w:r w:rsidDel="00000000" w:rsidR="00000000" w:rsidRPr="00000000">
              <w:rPr>
                <w:sz w:val="18"/>
                <w:szCs w:val="18"/>
                <w:rtl w:val="0"/>
              </w:rPr>
              <w:t xml:space="preserve">P0: </w:t>
            </w:r>
            <w:hyperlink r:id="rId84">
              <w:r w:rsidDel="00000000" w:rsidR="00000000" w:rsidRPr="00000000">
                <w:rPr>
                  <w:color w:val="1155cc"/>
                  <w:sz w:val="18"/>
                  <w:szCs w:val="18"/>
                  <w:u w:val="single"/>
                  <w:rtl w:val="0"/>
                </w:rPr>
                <w:t xml:space="preserve">0</w:t>
              </w:r>
            </w:hyperlink>
            <w:r w:rsidDel="00000000" w:rsidR="00000000" w:rsidRPr="00000000">
              <w:rPr>
                <w:rtl w:val="0"/>
              </w:rPr>
            </w:r>
          </w:p>
          <w:p w:rsidR="00000000" w:rsidDel="00000000" w:rsidP="00000000" w:rsidRDefault="00000000" w:rsidRPr="00000000" w14:paraId="000002FA">
            <w:pPr>
              <w:widowControl w:val="0"/>
              <w:spacing w:line="240" w:lineRule="auto"/>
              <w:jc w:val="center"/>
              <w:rPr>
                <w:sz w:val="18"/>
                <w:szCs w:val="18"/>
              </w:rPr>
            </w:pPr>
            <w:r w:rsidDel="00000000" w:rsidR="00000000" w:rsidRPr="00000000">
              <w:rPr>
                <w:sz w:val="18"/>
                <w:szCs w:val="18"/>
                <w:rtl w:val="0"/>
              </w:rPr>
              <w:t xml:space="preserve">P1: </w:t>
            </w:r>
            <w:hyperlink r:id="rId85">
              <w:r w:rsidDel="00000000" w:rsidR="00000000" w:rsidRPr="00000000">
                <w:rPr>
                  <w:color w:val="1155cc"/>
                  <w:sz w:val="18"/>
                  <w:szCs w:val="18"/>
                  <w:u w:val="single"/>
                  <w:rtl w:val="0"/>
                </w:rPr>
                <w:t xml:space="preserve">12</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B">
            <w:pPr>
              <w:widowControl w:val="0"/>
              <w:spacing w:line="240" w:lineRule="auto"/>
              <w:jc w:val="center"/>
              <w:rPr>
                <w:sz w:val="18"/>
                <w:szCs w:val="18"/>
              </w:rPr>
            </w:pPr>
            <w:r w:rsidDel="00000000" w:rsidR="00000000" w:rsidRPr="00000000">
              <w:rPr>
                <w:sz w:val="18"/>
                <w:szCs w:val="18"/>
                <w:rtl w:val="0"/>
              </w:rPr>
              <w:t xml:space="preserve">P0: 1.3</w:t>
            </w:r>
          </w:p>
          <w:p w:rsidR="00000000" w:rsidDel="00000000" w:rsidP="00000000" w:rsidRDefault="00000000" w:rsidRPr="00000000" w14:paraId="000002FC">
            <w:pPr>
              <w:widowControl w:val="0"/>
              <w:spacing w:line="240" w:lineRule="auto"/>
              <w:jc w:val="center"/>
              <w:rPr>
                <w:sz w:val="18"/>
                <w:szCs w:val="18"/>
              </w:rPr>
            </w:pPr>
            <w:r w:rsidDel="00000000" w:rsidR="00000000" w:rsidRPr="00000000">
              <w:rPr>
                <w:sz w:val="18"/>
                <w:szCs w:val="18"/>
                <w:rtl w:val="0"/>
              </w:rPr>
              <w:t xml:space="preserve">P1:17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widowControl w:val="0"/>
              <w:spacing w:line="240" w:lineRule="auto"/>
              <w:jc w:val="center"/>
              <w:rPr>
                <w:sz w:val="18"/>
                <w:szCs w:val="18"/>
              </w:rPr>
            </w:pPr>
            <w:r w:rsidDel="00000000" w:rsidR="00000000" w:rsidRPr="00000000">
              <w:rPr>
                <w:sz w:val="18"/>
                <w:szCs w:val="18"/>
                <w:rtl w:val="0"/>
              </w:rPr>
              <w:t xml:space="preserve">P0: 0% (0)</w:t>
            </w:r>
          </w:p>
          <w:p w:rsidR="00000000" w:rsidDel="00000000" w:rsidP="00000000" w:rsidRDefault="00000000" w:rsidRPr="00000000" w14:paraId="000002FE">
            <w:pPr>
              <w:widowControl w:val="0"/>
              <w:spacing w:line="240" w:lineRule="auto"/>
              <w:jc w:val="center"/>
              <w:rPr>
                <w:sz w:val="18"/>
                <w:szCs w:val="18"/>
              </w:rPr>
            </w:pPr>
            <w:r w:rsidDel="00000000" w:rsidR="00000000" w:rsidRPr="00000000">
              <w:rPr>
                <w:sz w:val="18"/>
                <w:szCs w:val="18"/>
                <w:rtl w:val="0"/>
              </w:rPr>
              <w:t xml:space="preserve">P1: 8% (13)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F">
            <w:pPr>
              <w:widowControl w:val="0"/>
              <w:spacing w:line="240" w:lineRule="auto"/>
              <w:jc w:val="center"/>
              <w:rPr>
                <w:sz w:val="18"/>
                <w:szCs w:val="18"/>
              </w:rPr>
            </w:pPr>
            <w:r w:rsidDel="00000000" w:rsidR="00000000" w:rsidRPr="00000000">
              <w:rPr>
                <w:sz w:val="18"/>
                <w:szCs w:val="18"/>
                <w:rtl w:val="0"/>
              </w:rPr>
              <w:t xml:space="preserve">P0: 0% (0)</w:t>
            </w:r>
          </w:p>
          <w:p w:rsidR="00000000" w:rsidDel="00000000" w:rsidP="00000000" w:rsidRDefault="00000000" w:rsidRPr="00000000" w14:paraId="00000300">
            <w:pPr>
              <w:widowControl w:val="0"/>
              <w:spacing w:line="240" w:lineRule="auto"/>
              <w:jc w:val="center"/>
              <w:rPr>
                <w:sz w:val="18"/>
                <w:szCs w:val="18"/>
              </w:rPr>
            </w:pPr>
            <w:r w:rsidDel="00000000" w:rsidR="00000000" w:rsidRPr="00000000">
              <w:rPr>
                <w:sz w:val="18"/>
                <w:szCs w:val="18"/>
                <w:rtl w:val="0"/>
              </w:rPr>
              <w:t xml:space="preserve">P1: -18% (17)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1">
            <w:pPr>
              <w:widowControl w:val="0"/>
              <w:spacing w:line="240" w:lineRule="auto"/>
              <w:jc w:val="center"/>
              <w:rPr>
                <w:sz w:val="18"/>
                <w:szCs w:val="18"/>
              </w:rPr>
            </w:pPr>
            <w:r w:rsidDel="00000000" w:rsidR="00000000" w:rsidRPr="00000000">
              <w:rPr>
                <w:sz w:val="18"/>
                <w:szCs w:val="18"/>
                <w:rtl w:val="0"/>
              </w:rPr>
              <w:t xml:space="preserve">P0: </w:t>
            </w:r>
            <w:hyperlink r:id="rId86">
              <w:r w:rsidDel="00000000" w:rsidR="00000000" w:rsidRPr="00000000">
                <w:rPr>
                  <w:color w:val="1155cc"/>
                  <w:sz w:val="18"/>
                  <w:szCs w:val="18"/>
                  <w:u w:val="single"/>
                  <w:rtl w:val="0"/>
                </w:rPr>
                <w:t xml:space="preserve">0</w:t>
              </w:r>
            </w:hyperlink>
            <w:r w:rsidDel="00000000" w:rsidR="00000000" w:rsidRPr="00000000">
              <w:rPr>
                <w:rtl w:val="0"/>
              </w:rPr>
            </w:r>
          </w:p>
          <w:p w:rsidR="00000000" w:rsidDel="00000000" w:rsidP="00000000" w:rsidRDefault="00000000" w:rsidRPr="00000000" w14:paraId="00000302">
            <w:pPr>
              <w:widowControl w:val="0"/>
              <w:spacing w:line="240" w:lineRule="auto"/>
              <w:jc w:val="center"/>
              <w:rPr>
                <w:sz w:val="18"/>
                <w:szCs w:val="18"/>
              </w:rPr>
            </w:pPr>
            <w:r w:rsidDel="00000000" w:rsidR="00000000" w:rsidRPr="00000000">
              <w:rPr>
                <w:sz w:val="18"/>
                <w:szCs w:val="18"/>
                <w:rtl w:val="0"/>
              </w:rPr>
              <w:t xml:space="preserve">P1:</w:t>
            </w:r>
            <w:hyperlink r:id="rId87">
              <w:r w:rsidDel="00000000" w:rsidR="00000000" w:rsidRPr="00000000">
                <w:rPr>
                  <w:color w:val="1155cc"/>
                  <w:sz w:val="18"/>
                  <w:szCs w:val="18"/>
                  <w:u w:val="single"/>
                  <w:rtl w:val="0"/>
                </w:rPr>
                <w:t xml:space="preserve">1</w:t>
              </w:r>
            </w:hyperlink>
            <w:hyperlink r:id="rId88">
              <w:r w:rsidDel="00000000" w:rsidR="00000000" w:rsidRPr="00000000">
                <w:rPr>
                  <w:color w:val="1155cc"/>
                  <w:sz w:val="18"/>
                  <w:szCs w:val="18"/>
                  <w:u w:val="single"/>
                  <w:rtl w:val="0"/>
                </w:rPr>
                <w:t xml:space="preserve">5</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3">
            <w:pPr>
              <w:widowControl w:val="0"/>
              <w:spacing w:line="240" w:lineRule="auto"/>
              <w:jc w:val="center"/>
              <w:rPr>
                <w:sz w:val="18"/>
                <w:szCs w:val="18"/>
              </w:rPr>
            </w:pPr>
            <w:r w:rsidDel="00000000" w:rsidR="00000000" w:rsidRPr="00000000">
              <w:rPr>
                <w:sz w:val="18"/>
                <w:szCs w:val="18"/>
                <w:rtl w:val="0"/>
              </w:rPr>
              <w:t xml:space="preserve">P0: 6</w:t>
            </w:r>
          </w:p>
          <w:p w:rsidR="00000000" w:rsidDel="00000000" w:rsidP="00000000" w:rsidRDefault="00000000" w:rsidRPr="00000000" w14:paraId="00000304">
            <w:pPr>
              <w:widowControl w:val="0"/>
              <w:spacing w:line="240" w:lineRule="auto"/>
              <w:jc w:val="center"/>
              <w:rPr>
                <w:sz w:val="18"/>
                <w:szCs w:val="18"/>
              </w:rPr>
            </w:pPr>
            <w:r w:rsidDel="00000000" w:rsidR="00000000" w:rsidRPr="00000000">
              <w:rPr>
                <w:sz w:val="18"/>
                <w:szCs w:val="18"/>
                <w:rtl w:val="0"/>
              </w:rPr>
              <w:t xml:space="preserve">P1: 68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widowControl w:val="0"/>
              <w:spacing w:line="240" w:lineRule="auto"/>
              <w:jc w:val="center"/>
              <w:rPr>
                <w:sz w:val="18"/>
                <w:szCs w:val="18"/>
              </w:rPr>
            </w:pPr>
            <w:r w:rsidDel="00000000" w:rsidR="00000000" w:rsidRPr="00000000">
              <w:rPr>
                <w:sz w:val="18"/>
                <w:szCs w:val="18"/>
                <w:rtl w:val="0"/>
              </w:rPr>
              <w:t xml:space="preserve">P0: 0% (0)</w:t>
            </w:r>
          </w:p>
          <w:p w:rsidR="00000000" w:rsidDel="00000000" w:rsidP="00000000" w:rsidRDefault="00000000" w:rsidRPr="00000000" w14:paraId="00000306">
            <w:pPr>
              <w:widowControl w:val="0"/>
              <w:spacing w:line="240" w:lineRule="auto"/>
              <w:jc w:val="center"/>
              <w:rPr>
                <w:sz w:val="18"/>
                <w:szCs w:val="18"/>
              </w:rPr>
            </w:pPr>
            <w:r w:rsidDel="00000000" w:rsidR="00000000" w:rsidRPr="00000000">
              <w:rPr>
                <w:sz w:val="18"/>
                <w:szCs w:val="18"/>
                <w:rtl w:val="0"/>
              </w:rPr>
              <w:t xml:space="preserve">P1: -52% (29) </w:t>
            </w:r>
          </w:p>
        </w:tc>
        <w:tc>
          <w:tcPr/>
          <w:p w:rsidR="00000000" w:rsidDel="00000000" w:rsidP="00000000" w:rsidRDefault="00000000" w:rsidRPr="00000000" w14:paraId="00000307">
            <w:pPr>
              <w:widowControl w:val="0"/>
              <w:spacing w:line="240" w:lineRule="auto"/>
              <w:jc w:val="center"/>
              <w:rPr>
                <w:sz w:val="18"/>
                <w:szCs w:val="18"/>
              </w:rPr>
            </w:pPr>
            <w:r w:rsidDel="00000000" w:rsidR="00000000" w:rsidRPr="00000000">
              <w:rPr>
                <w:sz w:val="18"/>
                <w:szCs w:val="18"/>
                <w:rtl w:val="0"/>
              </w:rPr>
              <w:t xml:space="preserve">P0: -100% (1)</w:t>
            </w:r>
          </w:p>
          <w:p w:rsidR="00000000" w:rsidDel="00000000" w:rsidP="00000000" w:rsidRDefault="00000000" w:rsidRPr="00000000" w14:paraId="00000308">
            <w:pPr>
              <w:widowControl w:val="0"/>
              <w:spacing w:line="240" w:lineRule="auto"/>
              <w:jc w:val="center"/>
              <w:rPr>
                <w:sz w:val="18"/>
                <w:szCs w:val="18"/>
              </w:rPr>
            </w:pPr>
            <w:r w:rsidDel="00000000" w:rsidR="00000000" w:rsidRPr="00000000">
              <w:rPr>
                <w:sz w:val="18"/>
                <w:szCs w:val="18"/>
                <w:rtl w:val="0"/>
              </w:rPr>
              <w:t xml:space="preserve">P1: -52% (29)</w:t>
            </w:r>
          </w:p>
        </w:tc>
        <w:tc>
          <w:tcPr>
            <w:shd w:fill="b7b7b7" w:val="clear"/>
          </w:tcPr>
          <w:p w:rsidR="00000000" w:rsidDel="00000000" w:rsidP="00000000" w:rsidRDefault="00000000" w:rsidRPr="00000000" w14:paraId="00000309">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0A">
            <w:pPr>
              <w:widowControl w:val="0"/>
              <w:spacing w:line="240" w:lineRule="auto"/>
              <w:jc w:val="center"/>
              <w:rPr>
                <w:b w:val="1"/>
                <w:bCs w:val="1"/>
                <w:sz w:val="18"/>
                <w:szCs w:val="18"/>
              </w:rPr>
            </w:pPr>
            <w:hyperlink r:id="rId89">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0B">
            <w:pPr>
              <w:widowControl w:val="0"/>
              <w:spacing w:line="240" w:lineRule="auto"/>
              <w:jc w:val="center"/>
              <w:rPr>
                <w:sz w:val="18"/>
                <w:szCs w:val="18"/>
              </w:rPr>
            </w:pPr>
            <w:hyperlink r:id="rId90">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30C">
            <w:pPr>
              <w:widowControl w:val="0"/>
              <w:spacing w:line="240" w:lineRule="auto"/>
              <w:jc w:val="center"/>
              <w:rPr>
                <w:sz w:val="18"/>
                <w:szCs w:val="18"/>
              </w:rPr>
            </w:pPr>
            <w:r w:rsidDel="00000000" w:rsidR="00000000" w:rsidRPr="00000000">
              <w:rPr>
                <w:sz w:val="18"/>
                <w:szCs w:val="18"/>
                <w:rtl w:val="0"/>
              </w:rPr>
              <w:br w:type="textWrapping"/>
            </w:r>
            <w:hyperlink r:id="rId91">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r>
        <w:trPr>
          <w:cantSplit w:val="0"/>
          <w:trHeight w:val="360" w:hRule="atLeast"/>
          <w:tblHeader w:val="0"/>
        </w:trPr>
        <w:tc>
          <w:tcPr>
            <w:vMerge w:val="restart"/>
          </w:tcPr>
          <w:p w:rsidR="00000000" w:rsidDel="00000000" w:rsidP="00000000" w:rsidRDefault="00000000" w:rsidRPr="00000000" w14:paraId="0000030D">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30E">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F">
            <w:pPr>
              <w:widowControl w:val="0"/>
              <w:spacing w:line="240" w:lineRule="auto"/>
              <w:jc w:val="center"/>
              <w:rPr>
                <w:sz w:val="18"/>
                <w:szCs w:val="18"/>
                <w:shd w:fill="d9ead3" w:val="clear"/>
              </w:rPr>
            </w:pPr>
            <w:r w:rsidDel="00000000" w:rsidR="00000000" w:rsidRPr="00000000">
              <w:rPr>
                <w:color w:val="18192f"/>
                <w:sz w:val="18"/>
                <w:szCs w:val="18"/>
                <w:shd w:fill="d9ead3" w:val="clear"/>
                <w:rtl w:val="0"/>
              </w:rPr>
              <w:t xml:space="preserve">9,572</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0">
            <w:pPr>
              <w:widowControl w:val="0"/>
              <w:spacing w:line="240" w:lineRule="auto"/>
              <w:jc w:val="center"/>
              <w:rPr>
                <w:sz w:val="18"/>
                <w:szCs w:val="18"/>
              </w:rPr>
            </w:pPr>
            <w:r w:rsidDel="00000000" w:rsidR="00000000" w:rsidRPr="00000000">
              <w:rPr>
                <w:sz w:val="18"/>
                <w:szCs w:val="18"/>
                <w:rtl w:val="0"/>
              </w:rPr>
              <w:t xml:space="preserve">        +192</w:t>
            </w:r>
          </w:p>
          <w:p w:rsidR="00000000" w:rsidDel="00000000" w:rsidP="00000000" w:rsidRDefault="00000000" w:rsidRPr="00000000" w14:paraId="00000311">
            <w:pPr>
              <w:widowControl w:val="0"/>
              <w:spacing w:line="240" w:lineRule="auto"/>
              <w:jc w:val="center"/>
              <w:rPr>
                <w:sz w:val="18"/>
                <w:szCs w:val="18"/>
              </w:rPr>
            </w:pPr>
            <w:r w:rsidDel="00000000" w:rsidR="00000000" w:rsidRPr="00000000">
              <w:rPr>
                <w:sz w:val="18"/>
                <w:szCs w:val="18"/>
                <w:rtl w:val="0"/>
              </w:rPr>
              <w:t xml:space="preserve">    (vs 9380)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2">
            <w:pPr>
              <w:widowControl w:val="0"/>
              <w:spacing w:line="240" w:lineRule="auto"/>
              <w:jc w:val="center"/>
              <w:rPr>
                <w:color w:val="18192f"/>
                <w:sz w:val="18"/>
                <w:szCs w:val="18"/>
                <w:highlight w:val="white"/>
              </w:rPr>
            </w:pPr>
            <w:r w:rsidDel="00000000" w:rsidR="00000000" w:rsidRPr="00000000">
              <w:rPr>
                <w:color w:val="18192f"/>
                <w:sz w:val="18"/>
                <w:szCs w:val="18"/>
                <w:highlight w:val="white"/>
                <w:rtl w:val="0"/>
              </w:rPr>
              <w:t xml:space="preserve">+275</w:t>
            </w:r>
          </w:p>
          <w:p w:rsidR="00000000" w:rsidDel="00000000" w:rsidP="00000000" w:rsidRDefault="00000000" w:rsidRPr="00000000" w14:paraId="00000313">
            <w:pPr>
              <w:widowControl w:val="0"/>
              <w:spacing w:line="240" w:lineRule="auto"/>
              <w:jc w:val="center"/>
              <w:rPr>
                <w:sz w:val="18"/>
                <w:szCs w:val="18"/>
              </w:rPr>
            </w:pPr>
            <w:r w:rsidDel="00000000" w:rsidR="00000000" w:rsidRPr="00000000">
              <w:rPr>
                <w:color w:val="18192f"/>
                <w:sz w:val="18"/>
                <w:szCs w:val="18"/>
                <w:highlight w:val="white"/>
                <w:rtl w:val="0"/>
              </w:rPr>
              <w:t xml:space="preserve">(vs 9,297)</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4">
            <w:pPr>
              <w:widowControl w:val="0"/>
              <w:spacing w:line="240" w:lineRule="auto"/>
              <w:jc w:val="center"/>
              <w:rPr>
                <w:color w:val="18192f"/>
                <w:sz w:val="18"/>
                <w:szCs w:val="18"/>
                <w:highlight w:val="white"/>
              </w:rPr>
            </w:pPr>
            <w:r w:rsidDel="00000000" w:rsidR="00000000" w:rsidRPr="00000000">
              <w:rPr>
                <w:color w:val="18192f"/>
                <w:sz w:val="18"/>
                <w:szCs w:val="18"/>
                <w:highlight w:val="white"/>
                <w:rtl w:val="0"/>
              </w:rPr>
              <w:t xml:space="preserve">+392</w:t>
            </w:r>
          </w:p>
          <w:p w:rsidR="00000000" w:rsidDel="00000000" w:rsidP="00000000" w:rsidRDefault="00000000" w:rsidRPr="00000000" w14:paraId="00000315">
            <w:pPr>
              <w:widowControl w:val="0"/>
              <w:spacing w:line="240" w:lineRule="auto"/>
              <w:jc w:val="center"/>
              <w:rPr>
                <w:sz w:val="18"/>
                <w:szCs w:val="18"/>
              </w:rPr>
            </w:pPr>
            <w:r w:rsidDel="00000000" w:rsidR="00000000" w:rsidRPr="00000000">
              <w:rPr>
                <w:color w:val="18192f"/>
                <w:sz w:val="18"/>
                <w:szCs w:val="18"/>
                <w:highlight w:val="white"/>
                <w:rtl w:val="0"/>
              </w:rPr>
              <w:t xml:space="preserve">(vs 9,180)</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6">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7">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8">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19">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1A">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1B">
            <w:pPr>
              <w:widowControl w:val="0"/>
              <w:spacing w:line="240" w:lineRule="auto"/>
              <w:jc w:val="center"/>
              <w:rPr>
                <w:sz w:val="18"/>
                <w:szCs w:val="18"/>
              </w:rPr>
            </w:pPr>
            <w:hyperlink r:id="rId92">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1C">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1D">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1E">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F">
            <w:pPr>
              <w:widowControl w:val="0"/>
              <w:spacing w:line="240" w:lineRule="auto"/>
              <w:jc w:val="center"/>
              <w:rPr>
                <w:sz w:val="18"/>
                <w:szCs w:val="18"/>
                <w:shd w:fill="d9ead3" w:val="clear"/>
              </w:rPr>
            </w:pPr>
            <w:r w:rsidDel="00000000" w:rsidR="00000000" w:rsidRPr="00000000">
              <w:rPr>
                <w:color w:val="18192f"/>
                <w:sz w:val="18"/>
                <w:szCs w:val="18"/>
                <w:shd w:fill="d9ead3" w:val="clear"/>
                <w:rtl w:val="0"/>
              </w:rPr>
              <w:t xml:space="preserve">3,064</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0">
            <w:pPr>
              <w:widowControl w:val="0"/>
              <w:spacing w:line="240" w:lineRule="auto"/>
              <w:jc w:val="center"/>
              <w:rPr>
                <w:sz w:val="18"/>
                <w:szCs w:val="18"/>
              </w:rPr>
            </w:pPr>
            <w:r w:rsidDel="00000000" w:rsidR="00000000" w:rsidRPr="00000000">
              <w:rPr>
                <w:sz w:val="18"/>
                <w:szCs w:val="18"/>
                <w:rtl w:val="0"/>
              </w:rPr>
              <w:t xml:space="preserve">+64</w:t>
            </w:r>
          </w:p>
          <w:p w:rsidR="00000000" w:rsidDel="00000000" w:rsidP="00000000" w:rsidRDefault="00000000" w:rsidRPr="00000000" w14:paraId="00000321">
            <w:pPr>
              <w:widowControl w:val="0"/>
              <w:spacing w:line="240" w:lineRule="auto"/>
              <w:jc w:val="center"/>
              <w:rPr>
                <w:sz w:val="18"/>
                <w:szCs w:val="18"/>
              </w:rPr>
            </w:pPr>
            <w:r w:rsidDel="00000000" w:rsidR="00000000" w:rsidRPr="00000000">
              <w:rPr>
                <w:sz w:val="18"/>
                <w:szCs w:val="18"/>
                <w:rtl w:val="0"/>
              </w:rPr>
              <w:t xml:space="preserve">(vs 3000)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2">
            <w:pPr>
              <w:widowControl w:val="0"/>
              <w:spacing w:line="240" w:lineRule="auto"/>
              <w:jc w:val="center"/>
              <w:rPr>
                <w:color w:val="18192f"/>
                <w:sz w:val="18"/>
                <w:szCs w:val="18"/>
                <w:highlight w:val="white"/>
              </w:rPr>
            </w:pPr>
            <w:r w:rsidDel="00000000" w:rsidR="00000000" w:rsidRPr="00000000">
              <w:rPr>
                <w:color w:val="18192f"/>
                <w:sz w:val="18"/>
                <w:szCs w:val="18"/>
                <w:highlight w:val="white"/>
                <w:rtl w:val="0"/>
              </w:rPr>
              <w:t xml:space="preserve">+503</w:t>
            </w:r>
          </w:p>
          <w:p w:rsidR="00000000" w:rsidDel="00000000" w:rsidP="00000000" w:rsidRDefault="00000000" w:rsidRPr="00000000" w14:paraId="00000323">
            <w:pPr>
              <w:widowControl w:val="0"/>
              <w:spacing w:line="240" w:lineRule="auto"/>
              <w:jc w:val="center"/>
              <w:rPr>
                <w:sz w:val="18"/>
                <w:szCs w:val="18"/>
              </w:rPr>
            </w:pPr>
            <w:r w:rsidDel="00000000" w:rsidR="00000000" w:rsidRPr="00000000">
              <w:rPr>
                <w:color w:val="18192f"/>
                <w:sz w:val="18"/>
                <w:szCs w:val="18"/>
                <w:highlight w:val="white"/>
                <w:rtl w:val="0"/>
              </w:rPr>
              <w:t xml:space="preserve">(vs 2,561)</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4">
            <w:pPr>
              <w:widowControl w:val="0"/>
              <w:spacing w:line="240" w:lineRule="auto"/>
              <w:jc w:val="center"/>
              <w:rPr>
                <w:color w:val="18192f"/>
                <w:sz w:val="18"/>
                <w:szCs w:val="18"/>
                <w:highlight w:val="white"/>
              </w:rPr>
            </w:pPr>
            <w:r w:rsidDel="00000000" w:rsidR="00000000" w:rsidRPr="00000000">
              <w:rPr>
                <w:color w:val="18192f"/>
                <w:sz w:val="18"/>
                <w:szCs w:val="18"/>
                <w:highlight w:val="white"/>
                <w:rtl w:val="0"/>
              </w:rPr>
              <w:t xml:space="preserve">+408</w:t>
            </w:r>
          </w:p>
          <w:p w:rsidR="00000000" w:rsidDel="00000000" w:rsidP="00000000" w:rsidRDefault="00000000" w:rsidRPr="00000000" w14:paraId="00000325">
            <w:pPr>
              <w:widowControl w:val="0"/>
              <w:spacing w:line="240" w:lineRule="auto"/>
              <w:jc w:val="center"/>
              <w:rPr>
                <w:sz w:val="18"/>
                <w:szCs w:val="18"/>
              </w:rPr>
            </w:pPr>
            <w:r w:rsidDel="00000000" w:rsidR="00000000" w:rsidRPr="00000000">
              <w:rPr>
                <w:color w:val="18192f"/>
                <w:sz w:val="18"/>
                <w:szCs w:val="18"/>
                <w:highlight w:val="white"/>
                <w:rtl w:val="0"/>
              </w:rPr>
              <w:t xml:space="preserve">(vs 2,656)</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6">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7">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8">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29">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2A">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2B">
            <w:pPr>
              <w:widowControl w:val="0"/>
              <w:spacing w:line="240" w:lineRule="auto"/>
              <w:jc w:val="center"/>
              <w:rPr>
                <w:sz w:val="18"/>
                <w:szCs w:val="18"/>
              </w:rPr>
            </w:pPr>
            <w:hyperlink r:id="rId93">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2C">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2D">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2E">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32F">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30">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31">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32">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3">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338">
            <w:pPr>
              <w:widowControl w:val="0"/>
              <w:spacing w:line="240" w:lineRule="auto"/>
              <w:jc w:val="center"/>
              <w:rPr>
                <w:sz w:val="18"/>
                <w:szCs w:val="18"/>
              </w:rPr>
            </w:pPr>
            <w:hyperlink r:id="rId94">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39">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i w:val="1"/>
          <w:iCs w:val="1"/>
          <w:color w:val="434343"/>
          <w:sz w:val="16"/>
          <w:szCs w:val="16"/>
        </w:rPr>
        <w:sectPr>
          <w:headerReference r:id="rId95" w:type="default"/>
          <w:headerReference r:id="rId96" w:type="first"/>
          <w:footerReference r:id="rId97" w:type="default"/>
          <w:footerReference r:id="rId9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99" w:type="default"/>
          <w:headerReference r:id="rId100" w:type="first"/>
          <w:footerReference r:id="rId101" w:type="default"/>
          <w:footerReference r:id="rId102" w:type="first"/>
          <w:type w:val="nextPage"/>
          <w:pgSz w:h="16838" w:w="23811" w:orient="landscape"/>
          <w:pgMar w:bottom="1440.0000000000002" w:top="1440.0000000000002" w:left="1440.0000000000002" w:right="1440.0000000000002" w:header="720" w:footer="720"/>
          <w:pgNumType w:start="1"/>
        </w:sectPr>
      </w:pPr>
      <w:bookmarkStart w:colFirst="0" w:colLast="0" w:name="_mqmbyr7404d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33D">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33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3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4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4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4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349">
            <w:pPr>
              <w:widowControl w:val="0"/>
              <w:spacing w:line="240" w:lineRule="auto"/>
              <w:rPr>
                <w:b w:val="1"/>
                <w:bCs w:val="1"/>
                <w:i w:val="1"/>
                <w:iCs w:val="1"/>
                <w:color w:val="434343"/>
                <w:sz w:val="18"/>
                <w:szCs w:val="18"/>
              </w:rPr>
            </w:pPr>
            <w:hyperlink r:id="rId103">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34A">
            <w:pPr>
              <w:widowControl w:val="0"/>
              <w:numPr>
                <w:ilvl w:val="0"/>
                <w:numId w:val="3"/>
              </w:numPr>
              <w:ind w:left="720" w:hanging="360"/>
              <w:rPr>
                <w:b w:val="1"/>
                <w:bCs w:val="1"/>
                <w:i w:val="1"/>
                <w:iCs w:val="1"/>
                <w:sz w:val="16"/>
                <w:szCs w:val="16"/>
              </w:rPr>
            </w:pPr>
            <w:r w:rsidDel="00000000" w:rsidR="00000000" w:rsidRPr="00000000">
              <w:rPr>
                <w:b w:val="1"/>
                <w:bCs w:val="1"/>
                <w:i w:val="1"/>
                <w:iCs w:val="1"/>
                <w:color w:val="434343"/>
                <w:sz w:val="18"/>
                <w:szCs w:val="18"/>
                <w:rtl w:val="0"/>
              </w:rPr>
              <w:t xml:space="preserve">Metric in green</w:t>
            </w:r>
          </w:p>
        </w:tc>
        <w:tc>
          <w:tcPr/>
          <w:p w:rsidR="00000000" w:rsidDel="00000000" w:rsidP="00000000" w:rsidRDefault="00000000" w:rsidRPr="00000000" w14:paraId="0000034B">
            <w:pPr>
              <w:widowControl w:val="0"/>
              <w:numPr>
                <w:ilvl w:val="0"/>
                <w:numId w:val="22"/>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4C">
            <w:pPr>
              <w:widowControl w:val="0"/>
              <w:numPr>
                <w:ilvl w:val="0"/>
                <w:numId w:val="22"/>
              </w:numPr>
              <w:spacing w:line="240" w:lineRule="auto"/>
              <w:ind w:left="720" w:hanging="36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4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Availability perception</w:t>
            </w:r>
          </w:p>
        </w:tc>
        <w:tc>
          <w:tcPr/>
          <w:p w:rsidR="00000000" w:rsidDel="00000000" w:rsidP="00000000" w:rsidRDefault="00000000" w:rsidRPr="00000000" w14:paraId="0000034E">
            <w:pPr>
              <w:widowControl w:val="0"/>
              <w:spacing w:line="240" w:lineRule="auto"/>
              <w:rPr>
                <w:b w:val="1"/>
                <w:bCs w:val="1"/>
                <w:i w:val="1"/>
                <w:iCs w:val="1"/>
                <w:color w:val="434343"/>
                <w:sz w:val="18"/>
                <w:szCs w:val="18"/>
              </w:rPr>
            </w:pPr>
            <w:hyperlink r:id="rId104">
              <w:r w:rsidDel="00000000" w:rsidR="00000000" w:rsidRPr="00000000">
                <w:rPr>
                  <w:b w:val="1"/>
                  <w:bCs w:val="1"/>
                  <w:i w:val="1"/>
                  <w:iCs w:val="1"/>
                  <w:color w:val="0000ee"/>
                  <w:sz w:val="18"/>
                  <w:szCs w:val="18"/>
                  <w:u w:val="single"/>
                  <w:rtl w:val="0"/>
                </w:rPr>
                <w:t xml:space="preserve">Shradha Mohanan</w:t>
              </w:r>
            </w:hyperlink>
            <w:r w:rsidDel="00000000" w:rsidR="00000000" w:rsidRPr="00000000">
              <w:rPr>
                <w:rtl w:val="0"/>
              </w:rPr>
            </w:r>
          </w:p>
        </w:tc>
        <w:tc>
          <w:tcPr/>
          <w:p w:rsidR="00000000" w:rsidDel="00000000" w:rsidP="00000000" w:rsidRDefault="00000000" w:rsidRPr="00000000" w14:paraId="0000034F">
            <w:pPr>
              <w:widowControl w:val="0"/>
              <w:numPr>
                <w:ilvl w:val="0"/>
                <w:numId w:val="38"/>
              </w:numPr>
              <w:ind w:left="720" w:hanging="360"/>
              <w:rPr>
                <w:b w:val="1"/>
                <w:bCs w:val="1"/>
                <w:i w:val="1"/>
                <w:iCs w:val="1"/>
                <w:sz w:val="16"/>
                <w:szCs w:val="16"/>
              </w:rPr>
            </w:pPr>
            <w:r w:rsidDel="00000000" w:rsidR="00000000" w:rsidRPr="00000000">
              <w:rPr>
                <w:b w:val="1"/>
                <w:bCs w:val="1"/>
                <w:i w:val="1"/>
                <w:iCs w:val="1"/>
                <w:color w:val="434343"/>
                <w:sz w:val="18"/>
                <w:szCs w:val="18"/>
                <w:rtl w:val="0"/>
              </w:rPr>
              <w:t xml:space="preserve">Metric in green</w:t>
            </w:r>
            <w:r w:rsidDel="00000000" w:rsidR="00000000" w:rsidRPr="00000000">
              <w:rPr>
                <w:i w:val="1"/>
                <w:iCs w:val="1"/>
                <w:color w:val="434343"/>
                <w:sz w:val="18"/>
                <w:szCs w:val="18"/>
                <w:rtl w:val="0"/>
              </w:rPr>
              <w:t xml:space="preserve"> (monthly target)</w:t>
            </w:r>
          </w:p>
        </w:tc>
        <w:tc>
          <w:tcPr/>
          <w:p w:rsidR="00000000" w:rsidDel="00000000" w:rsidP="00000000" w:rsidRDefault="00000000" w:rsidRPr="00000000" w14:paraId="00000350">
            <w:pPr>
              <w:widowControl w:val="0"/>
              <w:numPr>
                <w:ilvl w:val="0"/>
                <w:numId w:val="40"/>
              </w:numPr>
              <w:spacing w:line="240" w:lineRule="auto"/>
              <w:ind w:left="720" w:hanging="360"/>
              <w:rPr>
                <w:b w:val="1"/>
                <w:bCs w:val="1"/>
                <w:i w:val="1"/>
                <w:iCs w:val="1"/>
                <w:sz w:val="16"/>
                <w:szCs w:val="16"/>
              </w:rPr>
            </w:pPr>
            <w:r w:rsidDel="00000000" w:rsidR="00000000" w:rsidRPr="00000000">
              <w:rPr>
                <w:rtl w:val="0"/>
              </w:rPr>
            </w:r>
          </w:p>
        </w:tc>
        <w:tc>
          <w:tcPr/>
          <w:p w:rsidR="00000000" w:rsidDel="00000000" w:rsidP="00000000" w:rsidRDefault="00000000" w:rsidRPr="00000000" w14:paraId="00000351">
            <w:pPr>
              <w:widowControl w:val="0"/>
              <w:numPr>
                <w:ilvl w:val="0"/>
                <w:numId w:val="39"/>
              </w:numPr>
              <w:spacing w:line="240" w:lineRule="auto"/>
              <w:ind w:left="720" w:hanging="360"/>
              <w:rPr>
                <w:b w:val="1"/>
                <w:bCs w:val="1"/>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5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Listing quality</w:t>
            </w:r>
          </w:p>
        </w:tc>
        <w:tc>
          <w:tcPr/>
          <w:p w:rsidR="00000000" w:rsidDel="00000000" w:rsidP="00000000" w:rsidRDefault="00000000" w:rsidRPr="00000000" w14:paraId="00000353">
            <w:pPr>
              <w:widowControl w:val="0"/>
              <w:spacing w:line="240" w:lineRule="auto"/>
              <w:rPr>
                <w:b w:val="1"/>
                <w:bCs w:val="1"/>
                <w:i w:val="1"/>
                <w:iCs w:val="1"/>
                <w:color w:val="434343"/>
                <w:sz w:val="18"/>
                <w:szCs w:val="18"/>
              </w:rPr>
            </w:pPr>
            <w:hyperlink r:id="rId105">
              <w:r w:rsidDel="00000000" w:rsidR="00000000" w:rsidRPr="00000000">
                <w:rPr>
                  <w:b w:val="1"/>
                  <w:bCs w:val="1"/>
                  <w:i w:val="1"/>
                  <w:iCs w:val="1"/>
                  <w:color w:val="0000ee"/>
                  <w:sz w:val="18"/>
                  <w:szCs w:val="18"/>
                  <w:u w:val="single"/>
                  <w:rtl w:val="0"/>
                </w:rPr>
                <w:t xml:space="preserve">Huguette Bukasa</w:t>
              </w:r>
            </w:hyperlink>
            <w:r w:rsidDel="00000000" w:rsidR="00000000" w:rsidRPr="00000000">
              <w:rPr>
                <w:rtl w:val="0"/>
              </w:rPr>
            </w:r>
          </w:p>
        </w:tc>
        <w:tc>
          <w:tcPr/>
          <w:p w:rsidR="00000000" w:rsidDel="00000000" w:rsidP="00000000" w:rsidRDefault="00000000" w:rsidRPr="00000000" w14:paraId="00000354">
            <w:pPr>
              <w:widowControl w:val="0"/>
              <w:numPr>
                <w:ilvl w:val="0"/>
                <w:numId w:val="15"/>
              </w:numPr>
              <w:ind w:left="720" w:hanging="360"/>
              <w:rPr>
                <w:b w:val="1"/>
                <w:bCs w:val="1"/>
                <w:i w:val="1"/>
                <w:iCs w:val="1"/>
                <w:sz w:val="16"/>
                <w:szCs w:val="16"/>
              </w:rPr>
            </w:pPr>
            <w:r w:rsidDel="00000000" w:rsidR="00000000" w:rsidRPr="00000000">
              <w:rPr>
                <w:rtl w:val="0"/>
              </w:rPr>
            </w:r>
          </w:p>
        </w:tc>
        <w:tc>
          <w:tcPr/>
          <w:p w:rsidR="00000000" w:rsidDel="00000000" w:rsidP="00000000" w:rsidRDefault="00000000" w:rsidRPr="00000000" w14:paraId="00000355">
            <w:pPr>
              <w:widowControl w:val="0"/>
              <w:numPr>
                <w:ilvl w:val="0"/>
                <w:numId w:val="1"/>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56">
            <w:pPr>
              <w:widowControl w:val="0"/>
              <w:numPr>
                <w:ilvl w:val="0"/>
                <w:numId w:val="23"/>
              </w:numPr>
              <w:spacing w:line="240" w:lineRule="auto"/>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35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8">
      <w:pPr>
        <w:rPr>
          <w:b w:val="1"/>
          <w:bCs w:val="1"/>
          <w:i w:val="1"/>
          <w:iCs w:val="1"/>
          <w:color w:val="434343"/>
          <w:sz w:val="16"/>
          <w:szCs w:val="16"/>
        </w:rPr>
      </w:pPr>
      <w:r w:rsidDel="00000000" w:rsidR="00000000" w:rsidRPr="00000000">
        <w:rPr>
          <w:rtl w:val="0"/>
        </w:rPr>
      </w:r>
    </w:p>
    <w:tbl>
      <w:tblPr>
        <w:tblStyle w:val="Table18"/>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110"/>
        <w:gridCol w:w="1050"/>
        <w:gridCol w:w="1155"/>
        <w:gridCol w:w="1200"/>
        <w:gridCol w:w="1335"/>
        <w:gridCol w:w="1155"/>
        <w:gridCol w:w="1155"/>
        <w:gridCol w:w="885"/>
        <w:gridCol w:w="675"/>
        <w:tblGridChange w:id="0">
          <w:tblGrid>
            <w:gridCol w:w="1035"/>
            <w:gridCol w:w="1290"/>
            <w:gridCol w:w="1440"/>
            <w:gridCol w:w="1200"/>
            <w:gridCol w:w="1110"/>
            <w:gridCol w:w="105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9">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B">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F">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4">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6">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7">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8">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9">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A">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B">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C">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D">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0">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1">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2">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3">
            <w:pPr>
              <w:widowControl w:val="0"/>
              <w:spacing w:line="240" w:lineRule="auto"/>
              <w:jc w:val="center"/>
              <w:rPr>
                <w:sz w:val="16"/>
                <w:szCs w:val="16"/>
              </w:rPr>
            </w:pPr>
            <w:r w:rsidDel="00000000" w:rsidR="00000000" w:rsidRPr="00000000">
              <w:rPr>
                <w:sz w:val="16"/>
                <w:szCs w:val="16"/>
                <w:rtl w:val="0"/>
              </w:rPr>
              <w:t xml:space="preserve">Listing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4">
            <w:pPr>
              <w:widowControl w:val="0"/>
              <w:spacing w:line="240" w:lineRule="auto"/>
              <w:jc w:val="center"/>
              <w:rPr>
                <w:sz w:val="16"/>
                <w:szCs w:val="16"/>
              </w:rPr>
            </w:pPr>
            <w:r w:rsidDel="00000000" w:rsidR="00000000" w:rsidRPr="00000000">
              <w:rPr>
                <w:sz w:val="16"/>
                <w:szCs w:val="16"/>
                <w:rtl w:val="0"/>
              </w:rPr>
              <w:t xml:space="preserve">Compliance %</w:t>
            </w:r>
          </w:p>
        </w:tc>
        <w:tc>
          <w:tcPr>
            <w:shd w:fill="d9ead3" w:val="clear"/>
            <w:vAlign w:val="center"/>
          </w:tcPr>
          <w:p w:rsidR="00000000" w:rsidDel="00000000" w:rsidP="00000000" w:rsidRDefault="00000000" w:rsidRPr="00000000" w14:paraId="00000375">
            <w:pPr>
              <w:widowControl w:val="0"/>
              <w:spacing w:line="240" w:lineRule="auto"/>
              <w:jc w:val="center"/>
              <w:rPr>
                <w:sz w:val="16"/>
                <w:szCs w:val="16"/>
              </w:rPr>
            </w:pPr>
            <w:r w:rsidDel="00000000" w:rsidR="00000000" w:rsidRPr="00000000">
              <w:rPr>
                <w:sz w:val="16"/>
                <w:szCs w:val="16"/>
                <w:rtl w:val="0"/>
              </w:rPr>
              <w:t xml:space="preserve">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6">
            <w:pPr>
              <w:widowControl w:val="0"/>
              <w:spacing w:line="240" w:lineRule="auto"/>
              <w:jc w:val="center"/>
              <w:rPr>
                <w:sz w:val="16"/>
                <w:szCs w:val="16"/>
              </w:rPr>
            </w:pPr>
            <w:r w:rsidDel="00000000" w:rsidR="00000000" w:rsidRPr="00000000">
              <w:rPr>
                <w:sz w:val="16"/>
                <w:szCs w:val="16"/>
                <w:rtl w:val="0"/>
              </w:rPr>
              <w:t xml:space="preserve">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7">
            <w:pPr>
              <w:widowControl w:val="0"/>
              <w:spacing w:line="240" w:lineRule="auto"/>
              <w:jc w:val="center"/>
              <w:rPr>
                <w:sz w:val="16"/>
                <w:szCs w:val="16"/>
              </w:rPr>
            </w:pPr>
            <w:r w:rsidDel="00000000" w:rsidR="00000000" w:rsidRPr="00000000">
              <w:rPr>
                <w:sz w:val="16"/>
                <w:szCs w:val="16"/>
                <w:rtl w:val="0"/>
              </w:rPr>
              <w:t xml:space="preserve">-</w:t>
              <w:br w:type="textWrapping"/>
              <w:t xml:space="preserve">(was 97%)</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8">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9">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C">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D">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E">
            <w:pPr>
              <w:widowControl w:val="0"/>
              <w:jc w:val="center"/>
              <w:rPr>
                <w:sz w:val="16"/>
                <w:szCs w:val="16"/>
              </w:rPr>
            </w:pPr>
            <w:hyperlink r:id="rId106">
              <w:r w:rsidDel="00000000" w:rsidR="00000000" w:rsidRPr="00000000">
                <w:rPr>
                  <w:color w:val="0000ee"/>
                  <w:sz w:val="16"/>
                  <w:szCs w:val="16"/>
                  <w:u w:val="single"/>
                  <w:rtl w:val="0"/>
                </w:rPr>
                <w:t xml:space="preserve">Saif Al-Amid</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F">
            <w:pPr>
              <w:widowControl w:val="0"/>
              <w:jc w:val="center"/>
              <w:rPr>
                <w:sz w:val="16"/>
                <w:szCs w:val="16"/>
              </w:rPr>
            </w:pPr>
            <w:hyperlink r:id="rId107">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0">
            <w:pPr>
              <w:widowControl w:val="0"/>
              <w:spacing w:line="240" w:lineRule="auto"/>
              <w:jc w:val="center"/>
              <w:rPr>
                <w:sz w:val="16"/>
                <w:szCs w:val="16"/>
              </w:rPr>
            </w:pPr>
            <w:r w:rsidDel="00000000" w:rsidR="00000000" w:rsidRPr="00000000">
              <w:rPr>
                <w:sz w:val="16"/>
                <w:szCs w:val="16"/>
                <w:rtl w:val="0"/>
              </w:rPr>
              <w:t xml:space="preserve">Listing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1">
            <w:pPr>
              <w:widowControl w:val="0"/>
              <w:spacing w:line="240" w:lineRule="auto"/>
              <w:jc w:val="center"/>
              <w:rPr>
                <w:sz w:val="16"/>
                <w:szCs w:val="16"/>
              </w:rPr>
            </w:pPr>
            <w:r w:rsidDel="00000000" w:rsidR="00000000" w:rsidRPr="00000000">
              <w:rPr>
                <w:sz w:val="16"/>
                <w:szCs w:val="16"/>
                <w:rtl w:val="0"/>
              </w:rPr>
              <w:t xml:space="preserve">Availability Perception (%)</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2">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3">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4">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5">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386">
            <w:pPr>
              <w:widowControl w:val="0"/>
              <w:spacing w:line="240" w:lineRule="auto"/>
              <w:jc w:val="center"/>
              <w:rPr>
                <w:sz w:val="16"/>
                <w:szCs w:val="16"/>
              </w:rPr>
            </w:pPr>
            <w:r w:rsidDel="00000000" w:rsidR="00000000" w:rsidRPr="00000000">
              <w:rPr>
                <w:sz w:val="16"/>
                <w:szCs w:val="16"/>
                <w:rtl w:val="0"/>
              </w:rPr>
              <w:t xml:space="preserve">80.8%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7">
            <w:pPr>
              <w:widowControl w:val="0"/>
              <w:spacing w:line="240" w:lineRule="auto"/>
              <w:jc w:val="center"/>
              <w:rPr>
                <w:sz w:val="16"/>
                <w:szCs w:val="16"/>
              </w:rPr>
            </w:pPr>
            <w:r w:rsidDel="00000000" w:rsidR="00000000" w:rsidRPr="00000000">
              <w:rPr>
                <w:sz w:val="16"/>
                <w:szCs w:val="16"/>
                <w:rtl w:val="0"/>
              </w:rPr>
              <w:t xml:space="preserve">79%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8">
            <w:pPr>
              <w:widowControl w:val="0"/>
              <w:spacing w:line="240" w:lineRule="auto"/>
              <w:jc w:val="center"/>
              <w:rPr>
                <w:sz w:val="16"/>
                <w:szCs w:val="16"/>
              </w:rPr>
            </w:pPr>
            <w:r w:rsidDel="00000000" w:rsidR="00000000" w:rsidRPr="00000000">
              <w:rPr>
                <w:sz w:val="16"/>
                <w:szCs w:val="16"/>
                <w:rtl w:val="0"/>
              </w:rPr>
              <w:t xml:space="preserve">+1pp</w:t>
              <w:br w:type="textWrapping"/>
              <w:t xml:space="preserve">(was 79.8%)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9">
            <w:pPr>
              <w:widowControl w:val="0"/>
              <w:spacing w:line="240" w:lineRule="auto"/>
              <w:jc w:val="center"/>
              <w:rPr>
                <w:sz w:val="16"/>
                <w:szCs w:val="16"/>
              </w:rPr>
            </w:pPr>
            <w:r w:rsidDel="00000000" w:rsidR="00000000" w:rsidRPr="00000000">
              <w:rPr>
                <w:sz w:val="16"/>
                <w:szCs w:val="16"/>
                <w:rtl w:val="0"/>
              </w:rPr>
              <w:t xml:space="preserve">+6.9pp</w:t>
              <w:br w:type="textWrapping"/>
              <w:t xml:space="preserve">(was 73.9%)</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B">
            <w:pPr>
              <w:widowControl w:val="0"/>
              <w:jc w:val="center"/>
              <w:rPr>
                <w:sz w:val="16"/>
                <w:szCs w:val="16"/>
              </w:rPr>
            </w:pPr>
            <w:hyperlink r:id="rId108">
              <w:r w:rsidDel="00000000" w:rsidR="00000000" w:rsidRPr="00000000">
                <w:rPr>
                  <w:color w:val="0000ee"/>
                  <w:sz w:val="16"/>
                  <w:szCs w:val="16"/>
                  <w:u w:val="single"/>
                  <w:rtl w:val="0"/>
                </w:rPr>
                <w:t xml:space="preserve">Shradha Mohanan</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C">
            <w:pPr>
              <w:widowControl w:val="0"/>
              <w:jc w:val="center"/>
              <w:rPr>
                <w:sz w:val="16"/>
                <w:szCs w:val="16"/>
              </w:rPr>
            </w:pPr>
            <w:hyperlink r:id="rId109">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D">
            <w:pPr>
              <w:widowControl w:val="0"/>
              <w:spacing w:line="240" w:lineRule="auto"/>
              <w:jc w:val="center"/>
              <w:rPr>
                <w:sz w:val="16"/>
                <w:szCs w:val="16"/>
              </w:rPr>
            </w:pPr>
            <w:r w:rsidDel="00000000" w:rsidR="00000000" w:rsidRPr="00000000">
              <w:rPr>
                <w:sz w:val="16"/>
                <w:szCs w:val="16"/>
                <w:rtl w:val="0"/>
              </w:rPr>
              <w:t xml:space="preserve">Perceived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E">
            <w:pPr>
              <w:widowControl w:val="0"/>
              <w:spacing w:line="240" w:lineRule="auto"/>
              <w:jc w:val="center"/>
              <w:rPr>
                <w:sz w:val="16"/>
                <w:szCs w:val="16"/>
              </w:rPr>
            </w:pPr>
            <w:r w:rsidDel="00000000" w:rsidR="00000000" w:rsidRPr="00000000">
              <w:rPr>
                <w:sz w:val="16"/>
                <w:szCs w:val="16"/>
                <w:rtl w:val="0"/>
              </w:rPr>
              <w:t xml:space="preserve">Listing Quality Score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F">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0">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1">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2">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3">
            <w:pPr>
              <w:widowControl w:val="0"/>
              <w:spacing w:line="240" w:lineRule="auto"/>
              <w:jc w:val="center"/>
              <w:rPr>
                <w:sz w:val="16"/>
                <w:szCs w:val="16"/>
              </w:rPr>
            </w:pPr>
            <w:r w:rsidDel="00000000" w:rsidR="00000000" w:rsidRPr="00000000">
              <w:rPr>
                <w:sz w:val="16"/>
                <w:szCs w:val="16"/>
                <w:rtl w:val="0"/>
              </w:rPr>
              <w:t xml:space="preserve">93.7%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5">
            <w:pPr>
              <w:widowControl w:val="0"/>
              <w:spacing w:line="240" w:lineRule="auto"/>
              <w:jc w:val="center"/>
              <w:rPr>
                <w:sz w:val="16"/>
                <w:szCs w:val="16"/>
              </w:rPr>
            </w:pPr>
            <w:r w:rsidDel="00000000" w:rsidR="00000000" w:rsidRPr="00000000">
              <w:rPr>
                <w:sz w:val="16"/>
                <w:szCs w:val="16"/>
                <w:rtl w:val="0"/>
              </w:rPr>
              <w:t xml:space="preserve">+0.5pp</w:t>
              <w:br w:type="textWrapping"/>
              <w:t xml:space="preserve">(was 93.2%)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6">
            <w:pPr>
              <w:widowControl w:val="0"/>
              <w:spacing w:line="240" w:lineRule="auto"/>
              <w:jc w:val="center"/>
              <w:rPr>
                <w:sz w:val="16"/>
                <w:szCs w:val="16"/>
              </w:rPr>
            </w:pPr>
            <w:r w:rsidDel="00000000" w:rsidR="00000000" w:rsidRPr="00000000">
              <w:rPr>
                <w:sz w:val="16"/>
                <w:szCs w:val="16"/>
                <w:rtl w:val="0"/>
              </w:rPr>
              <w:t xml:space="preserve">+2.8pp</w:t>
              <w:br w:type="textWrapping"/>
              <w:t xml:space="preserve">(was 90.9%)</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7">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8">
            <w:pPr>
              <w:widowControl w:val="0"/>
              <w:jc w:val="center"/>
              <w:rPr>
                <w:sz w:val="16"/>
                <w:szCs w:val="16"/>
              </w:rPr>
            </w:pPr>
            <w:hyperlink r:id="rId110">
              <w:r w:rsidDel="00000000" w:rsidR="00000000" w:rsidRPr="00000000">
                <w:rPr>
                  <w:color w:val="0000ee"/>
                  <w:sz w:val="16"/>
                  <w:szCs w:val="16"/>
                  <w:u w:val="single"/>
                  <w:rtl w:val="0"/>
                </w:rPr>
                <w:t xml:space="preserve">Huguette Bukasa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9">
            <w:pPr>
              <w:widowControl w:val="0"/>
              <w:jc w:val="center"/>
              <w:rPr>
                <w:sz w:val="16"/>
                <w:szCs w:val="16"/>
              </w:rPr>
            </w:pPr>
            <w:hyperlink r:id="rId111">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39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9B">
      <w:pPr>
        <w:rPr>
          <w:b w:val="1"/>
          <w:bCs w:val="1"/>
          <w:i w:val="1"/>
          <w:iCs w:val="1"/>
          <w:color w:val="434343"/>
          <w:sz w:val="16"/>
          <w:szCs w:val="16"/>
        </w:rPr>
        <w:sectPr>
          <w:headerReference r:id="rId112" w:type="default"/>
          <w:headerReference r:id="rId113" w:type="first"/>
          <w:footerReference r:id="rId114" w:type="default"/>
          <w:footerReference r:id="rId11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16" w:type="default"/>
          <w:headerReference r:id="rId117" w:type="first"/>
          <w:footerReference r:id="rId118" w:type="default"/>
          <w:footerReference r:id="rId119" w:type="first"/>
          <w:type w:val="nextPage"/>
          <w:pgSz w:h="16838" w:w="23811" w:orient="landscape"/>
          <w:pgMar w:bottom="1440.0000000000002" w:top="1440.0000000000002" w:left="1440.0000000000002" w:right="1440.0000000000002" w:header="720" w:footer="720"/>
          <w:pgNumType w:start="1"/>
        </w:sectPr>
      </w:pPr>
      <w:bookmarkStart w:colFirst="0" w:colLast="0" w:name="_jat22aptl5o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39D">
      <w:pPr>
        <w:rPr>
          <w:b w:val="1"/>
          <w:bCs w:val="1"/>
          <w:color w:val="434343"/>
          <w:sz w:val="24"/>
          <w:szCs w:val="24"/>
          <w:u w:val="single"/>
        </w:rPr>
      </w:pPr>
      <w:r w:rsidDel="00000000" w:rsidR="00000000" w:rsidRPr="00000000">
        <w:rPr>
          <w:b w:val="1"/>
          <w:bCs w:val="1"/>
          <w:color w:val="434343"/>
          <w:sz w:val="24"/>
          <w:szCs w:val="24"/>
          <w:u w:val="single"/>
          <w:rtl w:val="0"/>
        </w:rPr>
        <w:t xml:space="preserve">Monthly Lookbacks</w:t>
      </w:r>
    </w:p>
    <w:p w:rsidR="00000000" w:rsidDel="00000000" w:rsidP="00000000" w:rsidRDefault="00000000" w:rsidRPr="00000000" w14:paraId="0000039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9F">
      <w:pPr>
        <w:rPr>
          <w:b w:val="1"/>
          <w:bCs w:val="1"/>
          <w:i w:val="1"/>
          <w:iCs w:val="1"/>
          <w:color w:val="434343"/>
          <w:sz w:val="16"/>
          <w:szCs w:val="16"/>
        </w:rPr>
      </w:pPr>
      <w:r w:rsidDel="00000000" w:rsidR="00000000" w:rsidRPr="00000000">
        <w:rPr>
          <w:rtl w:val="0"/>
        </w:rPr>
      </w:r>
    </w:p>
    <w:tbl>
      <w:tblPr>
        <w:tblStyle w:val="Table19"/>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1800"/>
        <w:gridCol w:w="5355"/>
        <w:gridCol w:w="4485"/>
        <w:tblGridChange w:id="0">
          <w:tblGrid>
            <w:gridCol w:w="1890"/>
            <w:gridCol w:w="1230"/>
            <w:gridCol w:w="1800"/>
            <w:gridCol w:w="5355"/>
            <w:gridCol w:w="448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A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blHeader w:val="0"/>
        </w:trPr>
        <w:tc>
          <w:tcPr/>
          <w:p w:rsidR="00000000" w:rsidDel="00000000" w:rsidP="00000000" w:rsidRDefault="00000000" w:rsidRPr="00000000" w14:paraId="000003A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A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A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Status</w:t>
            </w:r>
          </w:p>
        </w:tc>
        <w:tc>
          <w:tcPr/>
          <w:p w:rsidR="00000000" w:rsidDel="00000000" w:rsidP="00000000" w:rsidRDefault="00000000" w:rsidRPr="00000000" w14:paraId="000003A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taken in the month</w:t>
            </w:r>
          </w:p>
        </w:tc>
        <w:tc>
          <w:tcPr/>
          <w:p w:rsidR="00000000" w:rsidDel="00000000" w:rsidP="00000000" w:rsidRDefault="00000000" w:rsidRPr="00000000" w14:paraId="000003A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Plan forward / support required</w:t>
            </w:r>
          </w:p>
        </w:tc>
      </w:tr>
      <w:tr>
        <w:trPr>
          <w:cantSplit w:val="0"/>
          <w:tblHeader w:val="0"/>
        </w:trPr>
        <w:tc>
          <w:tcPr/>
          <w:p w:rsidR="00000000" w:rsidDel="00000000" w:rsidP="00000000" w:rsidRDefault="00000000" w:rsidRPr="00000000" w14:paraId="000003A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w:t>
            </w:r>
          </w:p>
        </w:tc>
        <w:tc>
          <w:tcPr/>
          <w:p w:rsidR="00000000" w:rsidDel="00000000" w:rsidP="00000000" w:rsidRDefault="00000000" w:rsidRPr="00000000" w14:paraId="000003AB">
            <w:pPr>
              <w:widowControl w:val="0"/>
              <w:spacing w:line="240" w:lineRule="auto"/>
              <w:rPr>
                <w:b w:val="1"/>
                <w:bCs w:val="1"/>
                <w:i w:val="1"/>
                <w:iCs w:val="1"/>
                <w:color w:val="434343"/>
                <w:sz w:val="18"/>
                <w:szCs w:val="18"/>
              </w:rPr>
            </w:pPr>
            <w:hyperlink r:id="rId120">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AC">
            <w:pPr>
              <w:widowControl w:val="0"/>
              <w:rPr>
                <w:b w:val="1"/>
                <w:bCs w:val="1"/>
                <w:i w:val="1"/>
                <w:iCs w:val="1"/>
                <w:color w:val="434343"/>
                <w:sz w:val="18"/>
                <w:szCs w:val="18"/>
              </w:rPr>
            </w:pPr>
            <w:sdt>
              <w:sdtPr>
                <w:alias w:val="Status"/>
                <w:id w:val="1951417068"/>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AD">
            <w:pPr>
              <w:widowControl w:val="0"/>
              <w:numPr>
                <w:ilvl w:val="0"/>
                <w:numId w:val="26"/>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AE">
            <w:pPr>
              <w:widowControl w:val="0"/>
              <w:numPr>
                <w:ilvl w:val="0"/>
                <w:numId w:val="26"/>
              </w:numPr>
              <w:spacing w:line="240" w:lineRule="auto"/>
              <w:ind w:left="720" w:hanging="36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A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Packs</w:t>
            </w:r>
          </w:p>
        </w:tc>
        <w:tc>
          <w:tcPr/>
          <w:p w:rsidR="00000000" w:rsidDel="00000000" w:rsidP="00000000" w:rsidRDefault="00000000" w:rsidRPr="00000000" w14:paraId="000003B0">
            <w:pPr>
              <w:widowControl w:val="0"/>
              <w:spacing w:line="240" w:lineRule="auto"/>
              <w:rPr>
                <w:b w:val="1"/>
                <w:bCs w:val="1"/>
                <w:i w:val="1"/>
                <w:iCs w:val="1"/>
                <w:color w:val="434343"/>
                <w:sz w:val="18"/>
                <w:szCs w:val="18"/>
              </w:rPr>
            </w:pPr>
            <w:hyperlink r:id="rId121">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3B1">
            <w:pPr>
              <w:widowControl w:val="0"/>
              <w:rPr>
                <w:b w:val="1"/>
                <w:bCs w:val="1"/>
                <w:i w:val="1"/>
                <w:iCs w:val="1"/>
                <w:color w:val="434343"/>
                <w:sz w:val="18"/>
                <w:szCs w:val="18"/>
              </w:rPr>
            </w:pPr>
            <w:sdt>
              <w:sdtPr>
                <w:alias w:val="Status"/>
                <w:id w:val="1725640739"/>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B2">
            <w:pPr>
              <w:widowControl w:val="0"/>
              <w:numPr>
                <w:ilvl w:val="0"/>
                <w:numId w:val="27"/>
              </w:numPr>
              <w:spacing w:line="240" w:lineRule="auto"/>
              <w:ind w:left="720" w:hanging="360"/>
              <w:rPr>
                <w:b w:val="1"/>
                <w:bCs w:val="1"/>
                <w:i w:val="1"/>
                <w:iCs w:val="1"/>
                <w:sz w:val="16"/>
                <w:szCs w:val="16"/>
              </w:rPr>
            </w:pPr>
            <w:r w:rsidDel="00000000" w:rsidR="00000000" w:rsidRPr="00000000">
              <w:rPr>
                <w:rtl w:val="0"/>
              </w:rPr>
            </w:r>
          </w:p>
        </w:tc>
        <w:tc>
          <w:tcPr/>
          <w:p w:rsidR="00000000" w:rsidDel="00000000" w:rsidP="00000000" w:rsidRDefault="00000000" w:rsidRPr="00000000" w14:paraId="000003B3">
            <w:pPr>
              <w:widowControl w:val="0"/>
              <w:numPr>
                <w:ilvl w:val="0"/>
                <w:numId w:val="43"/>
              </w:numPr>
              <w:spacing w:line="240" w:lineRule="auto"/>
              <w:ind w:left="720" w:hanging="360"/>
              <w:rPr>
                <w:b w:val="1"/>
                <w:bCs w:val="1"/>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B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w:t>
            </w:r>
          </w:p>
        </w:tc>
        <w:tc>
          <w:tcPr/>
          <w:p w:rsidR="00000000" w:rsidDel="00000000" w:rsidP="00000000" w:rsidRDefault="00000000" w:rsidRPr="00000000" w14:paraId="000003B5">
            <w:pPr>
              <w:widowControl w:val="0"/>
              <w:spacing w:line="240" w:lineRule="auto"/>
              <w:rPr>
                <w:b w:val="1"/>
                <w:bCs w:val="1"/>
                <w:i w:val="1"/>
                <w:iCs w:val="1"/>
                <w:color w:val="434343"/>
                <w:sz w:val="18"/>
                <w:szCs w:val="18"/>
              </w:rPr>
            </w:pPr>
            <w:hyperlink r:id="rId122">
              <w:r w:rsidDel="00000000" w:rsidR="00000000" w:rsidRPr="00000000">
                <w:rPr>
                  <w:b w:val="1"/>
                  <w:bCs w:val="1"/>
                  <w:i w:val="1"/>
                  <w:iCs w:val="1"/>
                  <w:color w:val="0000ee"/>
                  <w:sz w:val="18"/>
                  <w:szCs w:val="18"/>
                  <w:u w:val="single"/>
                  <w:rtl w:val="0"/>
                </w:rPr>
                <w:t xml:space="preserve">Mike Amour</w:t>
              </w:r>
            </w:hyperlink>
            <w:hyperlink r:id="rId123">
              <w:r w:rsidDel="00000000" w:rsidR="00000000" w:rsidRPr="00000000">
                <w:rPr>
                  <w:b w:val="1"/>
                  <w:bCs w:val="1"/>
                  <w:i w:val="1"/>
                  <w:iCs w:val="1"/>
                  <w:color w:val="0000ee"/>
                  <w:sz w:val="18"/>
                  <w:szCs w:val="18"/>
                  <w:u w:val="single"/>
                  <w:rtl w:val="0"/>
                </w:rPr>
                <w:t xml:space="preserve">Pascal Warnebold</w:t>
              </w:r>
            </w:hyperlink>
            <w:r w:rsidDel="00000000" w:rsidR="00000000" w:rsidRPr="00000000">
              <w:rPr>
                <w:rtl w:val="0"/>
              </w:rPr>
            </w:r>
          </w:p>
        </w:tc>
        <w:tc>
          <w:tcPr/>
          <w:p w:rsidR="00000000" w:rsidDel="00000000" w:rsidP="00000000" w:rsidRDefault="00000000" w:rsidRPr="00000000" w14:paraId="000003B6">
            <w:pPr>
              <w:widowControl w:val="0"/>
              <w:rPr>
                <w:b w:val="1"/>
                <w:bCs w:val="1"/>
                <w:i w:val="1"/>
                <w:iCs w:val="1"/>
                <w:color w:val="434343"/>
                <w:sz w:val="18"/>
                <w:szCs w:val="18"/>
              </w:rPr>
            </w:pPr>
            <w:sdt>
              <w:sdtPr>
                <w:alias w:val="Status"/>
                <w:id w:val="1745502052"/>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B7">
            <w:pPr>
              <w:widowControl w:val="0"/>
              <w:numPr>
                <w:ilvl w:val="0"/>
                <w:numId w:val="13"/>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B8">
            <w:pPr>
              <w:widowControl w:val="0"/>
              <w:numPr>
                <w:ilvl w:val="0"/>
                <w:numId w:val="17"/>
              </w:numPr>
              <w:spacing w:line="240" w:lineRule="auto"/>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3B9">
      <w:pPr>
        <w:rPr/>
        <w:sectPr>
          <w:headerReference r:id="rId124" w:type="default"/>
          <w:headerReference r:id="rId125" w:type="first"/>
          <w:footerReference r:id="rId126" w:type="default"/>
          <w:footerReference r:id="rId127"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8" w:type="default"/>
          <w:headerReference r:id="rId129" w:type="first"/>
          <w:footerReference r:id="rId130" w:type="default"/>
          <w:footerReference r:id="rId131" w:type="first"/>
          <w:type w:val="nextPage"/>
          <w:pgSz w:h="16838" w:w="23811" w:orient="landscape"/>
          <w:pgMar w:bottom="1440.0000000000002" w:top="1440.0000000000002" w:left="566.9291338582677" w:right="566.9291338582677" w:header="720" w:footer="720"/>
          <w:pgNumType w:start="1"/>
        </w:sectPr>
      </w:pPr>
      <w:bookmarkStart w:colFirst="0" w:colLast="0" w:name="_ks4jj0csav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North Stars</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i w:val="1"/>
          <w:iCs w:val="1"/>
          <w:color w:val="434343"/>
          <w:sz w:val="16"/>
          <w:szCs w:val="16"/>
        </w:rPr>
      </w:pPr>
      <w:r w:rsidDel="00000000" w:rsidR="00000000" w:rsidRPr="00000000">
        <w:rPr>
          <w:rtl w:val="0"/>
        </w:rPr>
      </w:r>
    </w:p>
    <w:tbl>
      <w:tblPr>
        <w:tblStyle w:val="Table20"/>
        <w:tblW w:w="15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215"/>
        <w:gridCol w:w="1095"/>
        <w:gridCol w:w="1590"/>
        <w:gridCol w:w="1410"/>
        <w:gridCol w:w="1590"/>
        <w:gridCol w:w="1635"/>
        <w:gridCol w:w="1590"/>
        <w:gridCol w:w="1545"/>
        <w:gridCol w:w="1635"/>
        <w:tblGridChange w:id="0">
          <w:tblGrid>
            <w:gridCol w:w="1035"/>
            <w:gridCol w:w="1290"/>
            <w:gridCol w:w="1215"/>
            <w:gridCol w:w="1095"/>
            <w:gridCol w:w="1590"/>
            <w:gridCol w:w="1410"/>
            <w:gridCol w:w="1590"/>
            <w:gridCol w:w="1635"/>
            <w:gridCol w:w="1590"/>
            <w:gridCol w:w="1545"/>
            <w:gridCol w:w="163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D">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F">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4"/>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3">
            <w:pPr>
              <w:widowControl w:val="0"/>
              <w:spacing w:line="240" w:lineRule="auto"/>
              <w:jc w:val="center"/>
              <w:rPr>
                <w:color w:val="ffffff"/>
                <w:sz w:val="16"/>
                <w:szCs w:val="16"/>
              </w:rPr>
            </w:pPr>
            <w:r w:rsidDel="00000000" w:rsidR="00000000" w:rsidRPr="00000000">
              <w:rPr>
                <w:color w:val="ffffff"/>
                <w:sz w:val="16"/>
                <w:szCs w:val="16"/>
                <w:rtl w:val="0"/>
              </w:rPr>
              <w:t xml:space="preserve">Month</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7">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F">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2">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p w:rsidR="00000000" w:rsidDel="00000000" w:rsidP="00000000" w:rsidRDefault="00000000" w:rsidRPr="00000000" w14:paraId="000003D3">
            <w:pPr>
              <w:widowControl w:val="0"/>
              <w:spacing w:line="240" w:lineRule="auto"/>
              <w:jc w:val="center"/>
              <w:rPr>
                <w:sz w:val="16"/>
                <w:szCs w:val="16"/>
              </w:rPr>
            </w:pPr>
            <w:r w:rsidDel="00000000" w:rsidR="00000000" w:rsidRPr="00000000">
              <w:rPr>
                <w:sz w:val="16"/>
                <w:szCs w:val="16"/>
                <w:rtl w:val="0"/>
              </w:rPr>
              <w:t xml:space="preserve">Output metric</w:t>
            </w:r>
          </w:p>
        </w:tc>
        <w:tc>
          <w:tcPr/>
          <w:p w:rsidR="00000000" w:rsidDel="00000000" w:rsidP="00000000" w:rsidRDefault="00000000" w:rsidRPr="00000000" w14:paraId="000003D4">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Wallet</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5">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6">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7">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8">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D">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DE">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DF">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Sessions</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0">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1">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7">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8">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E9">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EA">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1">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2">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3">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F4">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F5">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Exposure LPL (Sale)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D">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E">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FF">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400">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Exposure LPL (Rent)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7">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40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409">
            <w:pPr>
              <w:widowControl w:val="0"/>
              <w:spacing w:line="24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sectPr>
          <w:headerReference r:id="rId132" w:type="default"/>
          <w:headerReference r:id="rId133" w:type="first"/>
          <w:footerReference r:id="rId134" w:type="default"/>
          <w:footerReference r:id="rId135"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6" w:type="default"/>
          <w:headerReference r:id="rId137" w:type="first"/>
          <w:footerReference r:id="rId138" w:type="default"/>
          <w:footerReference r:id="rId139" w:type="first"/>
          <w:type w:val="nextPage"/>
          <w:pgSz w:h="16838" w:w="23811" w:orient="landscape"/>
          <w:pgMar w:bottom="1440.0000000000002" w:top="1440.0000000000002" w:left="1440.0000000000002" w:right="1440.0000000000002" w:header="720" w:footer="720"/>
          <w:pgNumType w:start="1"/>
        </w:sectPr>
      </w:pPr>
      <w:bookmarkStart w:colFirst="0" w:colLast="0" w:name="_3upm0trqdb0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tbl>
      <w:tblPr>
        <w:tblStyle w:val="Table21"/>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235"/>
        <w:gridCol w:w="10575"/>
        <w:tblGridChange w:id="0">
          <w:tblGrid>
            <w:gridCol w:w="1155"/>
            <w:gridCol w:w="2235"/>
            <w:gridCol w:w="10575"/>
          </w:tblGrid>
        </w:tblGridChange>
      </w:tblGrid>
      <w:tr>
        <w:trPr>
          <w:cantSplit w:val="0"/>
          <w:trHeight w:val="479.64518229166674" w:hRule="atLeast"/>
          <w:tblHeader w:val="0"/>
        </w:trPr>
        <w:tc>
          <w:tcPr/>
          <w:p w:rsidR="00000000" w:rsidDel="00000000" w:rsidP="00000000" w:rsidRDefault="00000000" w:rsidRPr="00000000" w14:paraId="0000040E">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410">
            <w:pPr>
              <w:widowControl w:val="0"/>
              <w:spacing w:line="240" w:lineRule="auto"/>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411">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412">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413">
            <w:pPr>
              <w:widowControl w:val="0"/>
              <w:spacing w:line="240" w:lineRule="auto"/>
              <w:rPr/>
            </w:pPr>
            <w:hyperlink r:id="rId140">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4">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415">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416">
            <w:pPr>
              <w:widowControl w:val="0"/>
              <w:spacing w:line="240" w:lineRule="auto"/>
              <w:rPr/>
            </w:pPr>
            <w:hyperlink r:id="rId141">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7">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418">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419">
            <w:pPr>
              <w:widowControl w:val="0"/>
              <w:spacing w:line="240" w:lineRule="auto"/>
              <w:rPr/>
            </w:pPr>
            <w:hyperlink r:id="rId142">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A">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41B">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41C">
            <w:pPr>
              <w:widowControl w:val="0"/>
              <w:spacing w:line="240" w:lineRule="auto"/>
              <w:rPr/>
            </w:pPr>
            <w:hyperlink r:id="rId143">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D">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41E">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41F">
            <w:pPr>
              <w:widowControl w:val="0"/>
              <w:spacing w:line="240" w:lineRule="auto"/>
              <w:rPr/>
            </w:pPr>
            <w:hyperlink r:id="rId144">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0">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421">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422">
            <w:pPr>
              <w:widowControl w:val="0"/>
              <w:spacing w:line="240" w:lineRule="auto"/>
              <w:rPr/>
            </w:pPr>
            <w:hyperlink r:id="rId145">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3">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424">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426">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427">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428">
            <w:pPr>
              <w:widowControl w:val="0"/>
              <w:spacing w:line="240" w:lineRule="auto"/>
              <w:rPr/>
            </w:pPr>
            <w:hyperlink r:id="rId146">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9">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42A">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42B">
            <w:pPr>
              <w:widowControl w:val="0"/>
              <w:spacing w:line="240" w:lineRule="auto"/>
              <w:rPr/>
            </w:pPr>
            <w:hyperlink r:id="rId147">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C">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42D">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42E">
            <w:pPr>
              <w:widowControl w:val="0"/>
              <w:spacing w:line="240" w:lineRule="auto"/>
              <w:rPr/>
            </w:pPr>
            <w:hyperlink r:id="rId148">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F">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430">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431">
            <w:pPr>
              <w:widowControl w:val="0"/>
              <w:spacing w:line="240" w:lineRule="auto"/>
              <w:rPr/>
            </w:pPr>
            <w:hyperlink r:id="rId149">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32">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433">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434">
            <w:pPr>
              <w:widowControl w:val="0"/>
              <w:spacing w:line="240" w:lineRule="auto"/>
              <w:rPr/>
            </w:pPr>
            <w:hyperlink r:id="rId150">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35">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436">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437">
            <w:pPr>
              <w:widowControl w:val="0"/>
              <w:spacing w:line="240" w:lineRule="auto"/>
              <w:rPr/>
            </w:pPr>
            <w:hyperlink r:id="rId151">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38">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43A">
            <w:pPr>
              <w:widowControl w:val="0"/>
              <w:spacing w:line="240" w:lineRule="auto"/>
              <w:rPr/>
            </w:pPr>
            <w:hyperlink r:id="rId152">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3B">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43C">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43D">
            <w:pPr>
              <w:widowControl w:val="0"/>
              <w:spacing w:line="240" w:lineRule="auto"/>
              <w:rPr/>
            </w:pPr>
            <w:hyperlink r:id="rId153">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43E">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43F">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440">
            <w:pPr>
              <w:widowControl w:val="0"/>
              <w:spacing w:line="240" w:lineRule="auto"/>
              <w:rPr/>
            </w:pPr>
            <w:hyperlink r:id="rId154">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441">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442">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443">
            <w:pPr>
              <w:widowControl w:val="0"/>
              <w:spacing w:line="240" w:lineRule="auto"/>
              <w:rPr/>
            </w:pPr>
            <w:hyperlink r:id="rId155">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444">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445">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446">
            <w:pPr>
              <w:widowControl w:val="0"/>
              <w:spacing w:line="240" w:lineRule="auto"/>
              <w:rPr/>
            </w:pPr>
            <w:hyperlink r:id="rId156">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447">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448">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449">
            <w:pPr>
              <w:widowControl w:val="0"/>
              <w:spacing w:line="240" w:lineRule="auto"/>
              <w:rPr/>
            </w:pPr>
            <w:hyperlink r:id="rId157">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44A">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44B">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44C">
            <w:pPr>
              <w:widowControl w:val="0"/>
              <w:spacing w:line="240" w:lineRule="auto"/>
              <w:rPr/>
            </w:pPr>
            <w:hyperlink r:id="rId158">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sectPr>
      <w:headerReference r:id="rId159" w:type="default"/>
      <w:headerReference r:id="rId160" w:type="first"/>
      <w:footerReference r:id="rId161" w:type="default"/>
      <w:footerReference r:id="rId162"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4F">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50">
    <w:pPr>
      <w:spacing w:line="276" w:lineRule="auto"/>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53">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54">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p w:rsidR="00000000" w:rsidDel="00000000" w:rsidP="00000000" w:rsidRDefault="00000000" w:rsidRPr="00000000" w14:paraId="00000455">
    <w:pPr>
      <w:spacing w:line="276" w:lineRule="auto"/>
      <w:rPr>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5C">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5D">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64">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65">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6C">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6D">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74">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75">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83">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84">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8C">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8D">
    <w:pPr>
      <w:spacing w:line="276" w:lineRule="auto"/>
      <w:rPr>
        <w:sz w:val="18"/>
        <w:szCs w:val="18"/>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9E">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9F">
    <w:pPr>
      <w:spacing w:line="276" w:lineRule="auto"/>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a.osman@propertyfinder.ae" TargetMode="External"/><Relationship Id="rId42" Type="http://schemas.openxmlformats.org/officeDocument/2006/relationships/hyperlink" Target="mailto:soumar.aoun@propertyfinder.ae" TargetMode="External"/><Relationship Id="rId41" Type="http://schemas.openxmlformats.org/officeDocument/2006/relationships/hyperlink" Target="mailto:mahmoud.nessim.c@propertyfinder.ae" TargetMode="External"/><Relationship Id="rId44" Type="http://schemas.openxmlformats.org/officeDocument/2006/relationships/image" Target="media/image4.png"/><Relationship Id="rId43" Type="http://schemas.openxmlformats.org/officeDocument/2006/relationships/image" Target="media/image3.png"/><Relationship Id="rId46" Type="http://schemas.openxmlformats.org/officeDocument/2006/relationships/image" Target="media/image1.png"/><Relationship Id="rId45" Type="http://schemas.openxmlformats.org/officeDocument/2006/relationships/image" Target="media/image8.png"/><Relationship Id="rId107" Type="http://schemas.openxmlformats.org/officeDocument/2006/relationships/hyperlink" Target="https://dub01.online.tableau.com/#/site/propertyfinder/views/SuperagentThemeSummarViews/AgentResponsivenessandAvailability?:iid=2" TargetMode="External"/><Relationship Id="rId106" Type="http://schemas.openxmlformats.org/officeDocument/2006/relationships/hyperlink" Target="mailto:saif.alamid@propertyfinder.ae" TargetMode="External"/><Relationship Id="rId105" Type="http://schemas.openxmlformats.org/officeDocument/2006/relationships/hyperlink" Target="mailto:huguette@propertyfinder.ae" TargetMode="External"/><Relationship Id="rId104" Type="http://schemas.openxmlformats.org/officeDocument/2006/relationships/hyperlink" Target="mailto:shradha@propertyfinder.ae" TargetMode="External"/><Relationship Id="rId109" Type="http://schemas.openxmlformats.org/officeDocument/2006/relationships/hyperlink" Target="https://dub01.online.tableau.com/#/site/propertyfinder/views/SuperagentThemeSummarViews/AgentResponsivenessandAvailability?:iid=2" TargetMode="External"/><Relationship Id="rId108" Type="http://schemas.openxmlformats.org/officeDocument/2006/relationships/hyperlink" Target="mailto:shradha@propertyfinder.ae" TargetMode="External"/><Relationship Id="rId48" Type="http://schemas.openxmlformats.org/officeDocument/2006/relationships/image" Target="media/image7.png"/><Relationship Id="rId47" Type="http://schemas.openxmlformats.org/officeDocument/2006/relationships/image" Target="media/image5.png"/><Relationship Id="rId49" Type="http://schemas.openxmlformats.org/officeDocument/2006/relationships/image" Target="media/image2.png"/><Relationship Id="rId103" Type="http://schemas.openxmlformats.org/officeDocument/2006/relationships/hyperlink" Target="mailto:saif.alamid@propertyfinder.ae" TargetMode="External"/><Relationship Id="rId102" Type="http://schemas.openxmlformats.org/officeDocument/2006/relationships/footer" Target="footer16.xml"/><Relationship Id="rId101" Type="http://schemas.openxmlformats.org/officeDocument/2006/relationships/footer" Target="footer15.xml"/><Relationship Id="rId100" Type="http://schemas.openxmlformats.org/officeDocument/2006/relationships/header" Target="header29.xml"/><Relationship Id="rId31" Type="http://schemas.openxmlformats.org/officeDocument/2006/relationships/hyperlink" Target="mailto:enguerran@propertyfinder.ae" TargetMode="External"/><Relationship Id="rId30" Type="http://schemas.openxmlformats.org/officeDocument/2006/relationships/hyperlink" Target="mailto:enguerran@propertyfinder.ae" TargetMode="External"/><Relationship Id="rId33" Type="http://schemas.openxmlformats.org/officeDocument/2006/relationships/hyperlink" Target="mailto:sami.awada@propertyfinder.ae" TargetMode="External"/><Relationship Id="rId32" Type="http://schemas.openxmlformats.org/officeDocument/2006/relationships/hyperlink" Target="mailto:enguerran@propertyfinder.ae" TargetMode="External"/><Relationship Id="rId35" Type="http://schemas.openxmlformats.org/officeDocument/2006/relationships/header" Target="header12.xml"/><Relationship Id="rId34" Type="http://schemas.openxmlformats.org/officeDocument/2006/relationships/header" Target="header11.xml"/><Relationship Id="rId37" Type="http://schemas.openxmlformats.org/officeDocument/2006/relationships/header" Target="header14.xml"/><Relationship Id="rId36" Type="http://schemas.openxmlformats.org/officeDocument/2006/relationships/footer" Target="footer5.xml"/><Relationship Id="rId39" Type="http://schemas.openxmlformats.org/officeDocument/2006/relationships/footer" Target="footer6.xml"/><Relationship Id="rId38" Type="http://schemas.openxmlformats.org/officeDocument/2006/relationships/header" Target="header13.xml"/><Relationship Id="rId20" Type="http://schemas.openxmlformats.org/officeDocument/2006/relationships/hyperlink" Target="mailto:prateek@propertyfinder.ae" TargetMode="External"/><Relationship Id="rId22" Type="http://schemas.openxmlformats.org/officeDocument/2006/relationships/header" Target="header7.xml"/><Relationship Id="rId21" Type="http://schemas.openxmlformats.org/officeDocument/2006/relationships/hyperlink" Target="mailto:prateek@propertyfinder.ae" TargetMode="External"/><Relationship Id="rId24" Type="http://schemas.openxmlformats.org/officeDocument/2006/relationships/footer" Target="footer3.xml"/><Relationship Id="rId23" Type="http://schemas.openxmlformats.org/officeDocument/2006/relationships/header" Target="header8.xml"/><Relationship Id="rId129" Type="http://schemas.openxmlformats.org/officeDocument/2006/relationships/header" Target="header37.xml"/><Relationship Id="rId128" Type="http://schemas.openxmlformats.org/officeDocument/2006/relationships/header" Target="header38.xml"/><Relationship Id="rId127" Type="http://schemas.openxmlformats.org/officeDocument/2006/relationships/footer" Target="footer22.xml"/><Relationship Id="rId126" Type="http://schemas.openxmlformats.org/officeDocument/2006/relationships/footer" Target="footer21.xml"/><Relationship Id="rId26" Type="http://schemas.openxmlformats.org/officeDocument/2006/relationships/header" Target="header9.xml"/><Relationship Id="rId121" Type="http://schemas.openxmlformats.org/officeDocument/2006/relationships/hyperlink" Target="mailto:paresh@propertyfinder.ae" TargetMode="External"/><Relationship Id="rId25" Type="http://schemas.openxmlformats.org/officeDocument/2006/relationships/header" Target="header10.xml"/><Relationship Id="rId120" Type="http://schemas.openxmlformats.org/officeDocument/2006/relationships/hyperlink" Target="mailto:soumar.aoun@propertyfinder.ae" TargetMode="External"/><Relationship Id="rId28" Type="http://schemas.openxmlformats.org/officeDocument/2006/relationships/hyperlink" Target="mailto:enguerran@propertyfinder.ae" TargetMode="External"/><Relationship Id="rId27" Type="http://schemas.openxmlformats.org/officeDocument/2006/relationships/footer" Target="footer4.xml"/><Relationship Id="rId125" Type="http://schemas.openxmlformats.org/officeDocument/2006/relationships/header" Target="header35.xml"/><Relationship Id="rId29" Type="http://schemas.openxmlformats.org/officeDocument/2006/relationships/hyperlink" Target="mailto:sami.awada@propertyfinder.ae" TargetMode="External"/><Relationship Id="rId124" Type="http://schemas.openxmlformats.org/officeDocument/2006/relationships/header" Target="header36.xml"/><Relationship Id="rId123" Type="http://schemas.openxmlformats.org/officeDocument/2006/relationships/hyperlink" Target="mailto:pascal.warnebold@propertyfinder.ae" TargetMode="External"/><Relationship Id="rId122" Type="http://schemas.openxmlformats.org/officeDocument/2006/relationships/hyperlink" Target="mailto:mike.amour.c@propertyfinder.ae" TargetMode="External"/><Relationship Id="rId95" Type="http://schemas.openxmlformats.org/officeDocument/2006/relationships/header" Target="header27.xml"/><Relationship Id="rId94" Type="http://schemas.openxmlformats.org/officeDocument/2006/relationships/hyperlink" Target="mailto:sajjad@propertyfinder.ae" TargetMode="External"/><Relationship Id="rId97" Type="http://schemas.openxmlformats.org/officeDocument/2006/relationships/footer" Target="footer13.xml"/><Relationship Id="rId96" Type="http://schemas.openxmlformats.org/officeDocument/2006/relationships/header" Target="header28.xml"/><Relationship Id="rId11" Type="http://schemas.openxmlformats.org/officeDocument/2006/relationships/image" Target="media/image6.png"/><Relationship Id="rId99" Type="http://schemas.openxmlformats.org/officeDocument/2006/relationships/header" Target="header30.xml"/><Relationship Id="rId10" Type="http://schemas.openxmlformats.org/officeDocument/2006/relationships/footer" Target="footer1.xml"/><Relationship Id="rId98" Type="http://schemas.openxmlformats.org/officeDocument/2006/relationships/footer" Target="footer14.xml"/><Relationship Id="rId13" Type="http://schemas.openxmlformats.org/officeDocument/2006/relationships/header" Target="header5.xml"/><Relationship Id="rId12" Type="http://schemas.openxmlformats.org/officeDocument/2006/relationships/header" Target="header6.xml"/><Relationship Id="rId91" Type="http://schemas.openxmlformats.org/officeDocument/2006/relationships/hyperlink" Target="https://pfinder.atlassian.net/jira/dashboards/12237?maximized=27595" TargetMode="External"/><Relationship Id="rId90" Type="http://schemas.openxmlformats.org/officeDocument/2006/relationships/hyperlink" Target="https://dub01.online.tableau.com/#/site/propertyfinder/views/Videre-Test/CXDetails?:iid=2" TargetMode="External"/><Relationship Id="rId93" Type="http://schemas.openxmlformats.org/officeDocument/2006/relationships/hyperlink" Target="mailto:sajjad@propertyfinder.ae" TargetMode="External"/><Relationship Id="rId92" Type="http://schemas.openxmlformats.org/officeDocument/2006/relationships/hyperlink" Target="mailto:sajjad@propertyfinder.ae" TargetMode="External"/><Relationship Id="rId118" Type="http://schemas.openxmlformats.org/officeDocument/2006/relationships/footer" Target="footer19.xml"/><Relationship Id="rId117" Type="http://schemas.openxmlformats.org/officeDocument/2006/relationships/header" Target="header33.xml"/><Relationship Id="rId116" Type="http://schemas.openxmlformats.org/officeDocument/2006/relationships/header" Target="header34.xml"/><Relationship Id="rId115" Type="http://schemas.openxmlformats.org/officeDocument/2006/relationships/footer" Target="footer18.xml"/><Relationship Id="rId119" Type="http://schemas.openxmlformats.org/officeDocument/2006/relationships/footer" Target="footer20.xml"/><Relationship Id="rId15" Type="http://schemas.openxmlformats.org/officeDocument/2006/relationships/hyperlink" Target="mailto:vladimir.malugin@propertyfinder.ae" TargetMode="External"/><Relationship Id="rId110" Type="http://schemas.openxmlformats.org/officeDocument/2006/relationships/hyperlink" Target="mailto:huguette@propertyfinder.ae" TargetMode="External"/><Relationship Id="rId14" Type="http://schemas.openxmlformats.org/officeDocument/2006/relationships/footer" Target="footer2.xml"/><Relationship Id="rId17" Type="http://schemas.openxmlformats.org/officeDocument/2006/relationships/hyperlink" Target="mailto:vladimir.malugin@propertyfinder.ae" TargetMode="External"/><Relationship Id="rId16" Type="http://schemas.openxmlformats.org/officeDocument/2006/relationships/hyperlink" Target="mailto:prateek@propertyfinder.ae" TargetMode="External"/><Relationship Id="rId19" Type="http://schemas.openxmlformats.org/officeDocument/2006/relationships/hyperlink" Target="mailto:prateek@propertyfinder.ae" TargetMode="External"/><Relationship Id="rId114" Type="http://schemas.openxmlformats.org/officeDocument/2006/relationships/footer" Target="footer17.xml"/><Relationship Id="rId18" Type="http://schemas.openxmlformats.org/officeDocument/2006/relationships/hyperlink" Target="https://app.powerbi.com/reportEmbed?reportId=ee46fe1e-5847-44e3-87ea-87d6539e2d6f&amp;autoAuth=true&amp;ctid=8b0ecbe3-23e2-4936-a98f-1ecdd4043ff3" TargetMode="External"/><Relationship Id="rId113" Type="http://schemas.openxmlformats.org/officeDocument/2006/relationships/header" Target="header32.xml"/><Relationship Id="rId112" Type="http://schemas.openxmlformats.org/officeDocument/2006/relationships/header" Target="header31.xml"/><Relationship Id="rId111" Type="http://schemas.openxmlformats.org/officeDocument/2006/relationships/hyperlink" Target="https://dub01.online.tableau.com/#/site/propertyfinder/views/Videre-Test/Supply-Listings?:iid=1" TargetMode="External"/><Relationship Id="rId84" Type="http://schemas.openxmlformats.org/officeDocument/2006/relationships/hyperlink" Target="https://pfinder.atlassian.net/issues?jql=(filter%3D17370)%20AND%20(created%20%3E%3D%20%222026-01-05%2000%3A00%22%20and%20created%20%3C%20%222026-01-11%2000%3A00%22)%20AND%20(priority%3D1)" TargetMode="External"/><Relationship Id="rId83" Type="http://schemas.openxmlformats.org/officeDocument/2006/relationships/hyperlink" Target="mailto:sajjad@propertyfinder.ae" TargetMode="External"/><Relationship Id="rId86" Type="http://schemas.openxmlformats.org/officeDocument/2006/relationships/hyperlink" Target="https://pfinder.atlassian.net/issues?jql=(filter%3D17370)%20AND%20(created%20%3E%3D%20%222026-01-01%2000%3A00%22%20and%20created%20%3C%20%222026-01-11%2000%3A00%22)%20AND%20(priority%3D1)" TargetMode="External"/><Relationship Id="rId85" Type="http://schemas.openxmlformats.org/officeDocument/2006/relationships/hyperlink" Target="https://pfinder.atlassian.net/issues?jql=(filter%3D17370)%20AND%20(created%20%3E%3D%20%222026-01-05%2000%3A00%22%20and%20created%20%3C%20%222026-01-11%2000%3A00%22)%20AND%20(priority%3D2)" TargetMode="External"/><Relationship Id="rId88" Type="http://schemas.openxmlformats.org/officeDocument/2006/relationships/hyperlink" Target="https://pfinder.atlassian.net/issues?jql=(filter%3D17370)%20AND%20(created%20%3E%3D%20%222026-01-01%2000%3A00%22%20and%20created%20%3C%20%222026-01-11%2000%3A00%22)%20AND%20(priority%3D2)" TargetMode="External"/><Relationship Id="rId150" Type="http://schemas.openxmlformats.org/officeDocument/2006/relationships/hyperlink" Target="https://docs.google.com/document/d/1zQEUVqtOICCnEyRbt_1jUSbZPUOROAmapSGipSHvUvU/edit?usp=sharing" TargetMode="External"/><Relationship Id="rId87" Type="http://schemas.openxmlformats.org/officeDocument/2006/relationships/hyperlink" Target="https://pfinder.atlassian.net/issues?jql=(filter%3D17370)%20AND%20(created%20%3E%3D%20%222026-01-01%2000%3A00%22%20and%20created%20%3C%20%222026-01-11%2000%3A00%22)%20AND%20(priority%3D2)" TargetMode="External"/><Relationship Id="rId89" Type="http://schemas.openxmlformats.org/officeDocument/2006/relationships/hyperlink" Target="mailto:luis.cappa@propertyfinder.ae" TargetMode="External"/><Relationship Id="rId80" Type="http://schemas.openxmlformats.org/officeDocument/2006/relationships/header" Target="header25.xml"/><Relationship Id="rId82" Type="http://schemas.openxmlformats.org/officeDocument/2006/relationships/hyperlink" Target="mailto:luis.cappa@propertyfinder.ae" TargetMode="External"/><Relationship Id="rId81"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d/1QO167LHF85QGF6Otk67XqaxfZ-JQ1XUWbJzxgH_0d6U/edit?usp=sharing" TargetMode="External"/><Relationship Id="rId4" Type="http://schemas.openxmlformats.org/officeDocument/2006/relationships/numbering" Target="numbering.xml"/><Relationship Id="rId148" Type="http://schemas.openxmlformats.org/officeDocument/2006/relationships/hyperlink" Target="https://docs.google.com/document/u/0/d/1s9jbv9-_bDb0JXpc8YEw7jLZ5RpUG0z_yIzboAIGNSo/edit" TargetMode="External"/><Relationship Id="rId9" Type="http://schemas.openxmlformats.org/officeDocument/2006/relationships/header" Target="header4.xml"/><Relationship Id="rId143" Type="http://schemas.openxmlformats.org/officeDocument/2006/relationships/hyperlink" Target="https://docs.google.com/document/d/1OL27IShuMxGmXt-UFCkFlKjdSR9XhnuPTmml-JSSMi0/edit?usp=sharing" TargetMode="External"/><Relationship Id="rId142" Type="http://schemas.openxmlformats.org/officeDocument/2006/relationships/hyperlink" Target="https://docs.google.com/document/u/0/d/1QkOsUDkatNatgLTXqieu5Z7NQLG9JKZ1JSbqkxCx3SQ/edit" TargetMode="External"/><Relationship Id="rId141" Type="http://schemas.openxmlformats.org/officeDocument/2006/relationships/hyperlink" Target="https://docs.google.com/document/u/0/d/1Wpy4MCy8s6ZZuB_JVRFPHAii3w8W1BIqgI_IjPx6sEM/edit" TargetMode="External"/><Relationship Id="rId140" Type="http://schemas.openxmlformats.org/officeDocument/2006/relationships/hyperlink" Target="https://docs.google.com/document/u/0/d/1NuB83_TQT5cFBZtHB3hoNeFnPiBWYZJp1L0DVcmM8WA/edit" TargetMode="External"/><Relationship Id="rId5" Type="http://schemas.openxmlformats.org/officeDocument/2006/relationships/styles" Target="styles.xml"/><Relationship Id="rId147" Type="http://schemas.openxmlformats.org/officeDocument/2006/relationships/hyperlink" Target="https://docs.google.com/document/u/0/d/1W2iRw06iejGDh0wBsrmXGvZPrw_E8x2K6slzAb-mO94/edit" TargetMode="External"/><Relationship Id="rId6" Type="http://schemas.openxmlformats.org/officeDocument/2006/relationships/header" Target="header1.xml"/><Relationship Id="rId146" Type="http://schemas.openxmlformats.org/officeDocument/2006/relationships/hyperlink" Target="https://docs.google.com/document/u/0/d/1WOiU06pkPnNKJ8yUGvbQyX8HspJjg342YIHd1jEmfsE/edit" TargetMode="External"/><Relationship Id="rId7" Type="http://schemas.openxmlformats.org/officeDocument/2006/relationships/header" Target="header2.xml"/><Relationship Id="rId145" Type="http://schemas.openxmlformats.org/officeDocument/2006/relationships/hyperlink" Target="https://docs.google.com/document/u/0/d/1HFhQzt6SUof43ZhzWQHWV-ADfWg--bNm2zPXVYTD1N0/edit" TargetMode="External"/><Relationship Id="rId8" Type="http://schemas.openxmlformats.org/officeDocument/2006/relationships/header" Target="header3.xml"/><Relationship Id="rId144" Type="http://schemas.openxmlformats.org/officeDocument/2006/relationships/hyperlink" Target="https://docs.google.com/document/u/0/d/1s1s4Y3FJbiuqyeBMCTed6VvXYcDLMQcuRo5vFftcwKY/edit" TargetMode="External"/><Relationship Id="rId73" Type="http://schemas.openxmlformats.org/officeDocument/2006/relationships/hyperlink" Target="mailto:taran.kambow@propertyfinder.ae" TargetMode="External"/><Relationship Id="rId72" Type="http://schemas.openxmlformats.org/officeDocument/2006/relationships/hyperlink" Target="mailto:amory.kelie@propertyfinder.ae" TargetMode="External"/><Relationship Id="rId75" Type="http://schemas.openxmlformats.org/officeDocument/2006/relationships/hyperlink" Target="mailto:amory.kelie@propertyfinder.ae" TargetMode="External"/><Relationship Id="rId74" Type="http://schemas.openxmlformats.org/officeDocument/2006/relationships/hyperlink" Target="mailto:taran.kambow@propertyfinder.ae" TargetMode="External"/><Relationship Id="rId77" Type="http://schemas.openxmlformats.org/officeDocument/2006/relationships/header" Target="header23.xml"/><Relationship Id="rId76" Type="http://schemas.openxmlformats.org/officeDocument/2006/relationships/header" Target="header24.xml"/><Relationship Id="rId79" Type="http://schemas.openxmlformats.org/officeDocument/2006/relationships/header" Target="header26.xml"/><Relationship Id="rId78" Type="http://schemas.openxmlformats.org/officeDocument/2006/relationships/footer" Target="footer11.xml"/><Relationship Id="rId71" Type="http://schemas.openxmlformats.org/officeDocument/2006/relationships/hyperlink" Target="mailto:taran.kambow@propertyfinder.ae" TargetMode="External"/><Relationship Id="rId70" Type="http://schemas.openxmlformats.org/officeDocument/2006/relationships/footer" Target="footer10.xml"/><Relationship Id="rId139" Type="http://schemas.openxmlformats.org/officeDocument/2006/relationships/footer" Target="footer28.xml"/><Relationship Id="rId138" Type="http://schemas.openxmlformats.org/officeDocument/2006/relationships/footer" Target="footer27.xml"/><Relationship Id="rId137" Type="http://schemas.openxmlformats.org/officeDocument/2006/relationships/header" Target="header41.xml"/><Relationship Id="rId132" Type="http://schemas.openxmlformats.org/officeDocument/2006/relationships/header" Target="header39.xml"/><Relationship Id="rId131" Type="http://schemas.openxmlformats.org/officeDocument/2006/relationships/footer" Target="footer24.xml"/><Relationship Id="rId130" Type="http://schemas.openxmlformats.org/officeDocument/2006/relationships/footer" Target="footer23.xml"/><Relationship Id="rId136" Type="http://schemas.openxmlformats.org/officeDocument/2006/relationships/header" Target="header42.xml"/><Relationship Id="rId135" Type="http://schemas.openxmlformats.org/officeDocument/2006/relationships/footer" Target="footer26.xml"/><Relationship Id="rId134" Type="http://schemas.openxmlformats.org/officeDocument/2006/relationships/footer" Target="footer25.xml"/><Relationship Id="rId133" Type="http://schemas.openxmlformats.org/officeDocument/2006/relationships/header" Target="header40.xml"/><Relationship Id="rId62" Type="http://schemas.openxmlformats.org/officeDocument/2006/relationships/header" Target="header17.xml"/><Relationship Id="rId61" Type="http://schemas.openxmlformats.org/officeDocument/2006/relationships/header" Target="header18.xml"/><Relationship Id="rId64" Type="http://schemas.openxmlformats.org/officeDocument/2006/relationships/hyperlink" Target="mailto:a.osman@propertyfinder.ae" TargetMode="External"/><Relationship Id="rId63" Type="http://schemas.openxmlformats.org/officeDocument/2006/relationships/footer" Target="footer8.xml"/><Relationship Id="rId66" Type="http://schemas.openxmlformats.org/officeDocument/2006/relationships/header" Target="header20.xml"/><Relationship Id="rId65" Type="http://schemas.openxmlformats.org/officeDocument/2006/relationships/header" Target="header19.xml"/><Relationship Id="rId68" Type="http://schemas.openxmlformats.org/officeDocument/2006/relationships/header" Target="header22.xml"/><Relationship Id="rId67" Type="http://schemas.openxmlformats.org/officeDocument/2006/relationships/footer" Target="footer9.xml"/><Relationship Id="rId60" Type="http://schemas.openxmlformats.org/officeDocument/2006/relationships/footer" Target="footer7.xml"/><Relationship Id="rId69" Type="http://schemas.openxmlformats.org/officeDocument/2006/relationships/header" Target="header21.xml"/><Relationship Id="rId162" Type="http://schemas.openxmlformats.org/officeDocument/2006/relationships/footer" Target="footer30.xml"/><Relationship Id="rId51" Type="http://schemas.openxmlformats.org/officeDocument/2006/relationships/hyperlink" Target="mailto:natalie.faulkner@propertyfinder.ae" TargetMode="External"/><Relationship Id="rId50" Type="http://schemas.openxmlformats.org/officeDocument/2006/relationships/hyperlink" Target="mailto:alson@propertyfinder.ae" TargetMode="External"/><Relationship Id="rId53" Type="http://schemas.openxmlformats.org/officeDocument/2006/relationships/hyperlink" Target="https://dub01.online.tableau.com/#/site/propertyfinder/views/Videre-Test/Summary?:iid=1" TargetMode="External"/><Relationship Id="rId52" Type="http://schemas.openxmlformats.org/officeDocument/2006/relationships/hyperlink" Target="mailto:olivia.watters@propertyfinder.ae" TargetMode="External"/><Relationship Id="rId55" Type="http://schemas.openxmlformats.org/officeDocument/2006/relationships/hyperlink" Target="https://dub01.online.tableau.com/#/site/propertyfinder/views/Videre-Test/LeadClicksAnalysis?:iid=2" TargetMode="External"/><Relationship Id="rId161" Type="http://schemas.openxmlformats.org/officeDocument/2006/relationships/footer" Target="footer29.xml"/><Relationship Id="rId54" Type="http://schemas.openxmlformats.org/officeDocument/2006/relationships/hyperlink" Target="mailto:olivia.watters@propertyfinder.ae" TargetMode="External"/><Relationship Id="rId160" Type="http://schemas.openxmlformats.org/officeDocument/2006/relationships/header" Target="header43.xml"/><Relationship Id="rId57" Type="http://schemas.openxmlformats.org/officeDocument/2006/relationships/hyperlink" Target="https://dub01.online.tableau.com/#/site/propertyfinder/views/Videre-Test/LeadClicksAnalysis?:iid=1" TargetMode="External"/><Relationship Id="rId56" Type="http://schemas.openxmlformats.org/officeDocument/2006/relationships/hyperlink" Target="mailto:olivia.watters@propertyfinder.ae" TargetMode="External"/><Relationship Id="rId159" Type="http://schemas.openxmlformats.org/officeDocument/2006/relationships/header" Target="header44.xml"/><Relationship Id="rId59" Type="http://schemas.openxmlformats.org/officeDocument/2006/relationships/header" Target="header16.xml"/><Relationship Id="rId154" Type="http://schemas.openxmlformats.org/officeDocument/2006/relationships/hyperlink" Target="https://docs.google.com/document/d/1e3UeIMzh7JyKrxj6lyMPXkcafXrLC0eQ/edit#heading=h.wirk8x2lp8jc" TargetMode="External"/><Relationship Id="rId58" Type="http://schemas.openxmlformats.org/officeDocument/2006/relationships/header" Target="header15.xml"/><Relationship Id="rId153" Type="http://schemas.openxmlformats.org/officeDocument/2006/relationships/hyperlink" Target="https://docs.google.com/document/d/1Fjyw0fV3Y-Hga-PR9O4gNAmTpEtQvgPnFtwnFdFJYIo/edit?tab=t.lrepmqnp8vx#heading=h.2f32aid8tc0x" TargetMode="External"/><Relationship Id="rId152" Type="http://schemas.openxmlformats.org/officeDocument/2006/relationships/hyperlink" Target="https://docs.google.com/document/d/1T0rn4Bqj5piLZjO3F2O63Z1cyaxcgFNv6puzC7AZDSA/edit?usp=sharing" TargetMode="External"/><Relationship Id="rId151" Type="http://schemas.openxmlformats.org/officeDocument/2006/relationships/hyperlink" Target="https://docs.google.com/document/d/1ItCjzD_h75Kmv_aGRzCyB5ukkrIUmD9gAyUXc3d0DBk/edit?usp=sharing" TargetMode="External"/><Relationship Id="rId158" Type="http://schemas.openxmlformats.org/officeDocument/2006/relationships/hyperlink" Target="https://docs.google.com/document/d/1fleJOw_pz-M8JoCOWWOCUM0IB42LL7ym/edit" TargetMode="External"/><Relationship Id="rId157" Type="http://schemas.openxmlformats.org/officeDocument/2006/relationships/hyperlink" Target="https://docs.google.com/document/d/12QAo_l17NZ-CenH03HRyNi_HBVlTkSZs/edit" TargetMode="External"/><Relationship Id="rId156" Type="http://schemas.openxmlformats.org/officeDocument/2006/relationships/hyperlink" Target="https://docs.google.com/document/d/12mkxbVclbqM7uw3If4YoObqAENU9Vah0/edit#heading=h.re4vwp7c4lj6" TargetMode="External"/><Relationship Id="rId155" Type="http://schemas.openxmlformats.org/officeDocument/2006/relationships/hyperlink" Target="https://docs.google.com/document/d/1xF2NxOzFrhLW0xHF06K8f2x-hwW3VqiX/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