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9C2A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16FC3D6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27B8B4A5" w14:textId="77777777" w:rsidR="005746C6" w:rsidRDefault="005746C6" w:rsidP="005746C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</w:t>
      </w:r>
      <w:r w:rsidRPr="00126F4D">
        <w:rPr>
          <w:rFonts w:ascii="Times New Roman" w:hAnsi="Times New Roman" w:cs="Times New Roman"/>
          <w:b/>
          <w:bCs/>
          <w:sz w:val="28"/>
          <w:szCs w:val="28"/>
          <w:lang w:val="en-US"/>
        </w:rPr>
        <w:t>Kozhakhmet Zhaksylyk</w:t>
      </w:r>
    </w:p>
    <w:p w14:paraId="73F6F7DA" w14:textId="149E8C04" w:rsidR="005746C6" w:rsidRDefault="005746C6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648F6532" w14:textId="19B7C90D" w:rsidR="005746C6" w:rsidRDefault="005746C6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5</w:t>
      </w:r>
    </w:p>
    <w:p w14:paraId="6C2A2ADE" w14:textId="77777777" w:rsidR="005746C6" w:rsidRDefault="005746C6" w:rsidP="005746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Deriverables</w:t>
      </w:r>
    </w:p>
    <w:p w14:paraId="384B3DA4" w14:textId="771B89A0" w:rsidR="0040247E" w:rsidRDefault="005746C6" w:rsidP="005746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All deliverables such as the contract files and e.t.c, are inside same directory as this document.</w:t>
      </w:r>
    </w:p>
    <w:p w14:paraId="1D4402A4" w14:textId="0495E333" w:rsidR="005746C6" w:rsidRDefault="006336F5" w:rsidP="005746C6">
      <w:pPr>
        <w:rPr>
          <w:lang w:val="en-US"/>
        </w:rPr>
      </w:pPr>
      <w:r w:rsidRPr="006336F5">
        <w:rPr>
          <w:lang w:val="en-US"/>
        </w:rPr>
        <w:drawing>
          <wp:inline distT="0" distB="0" distL="0" distR="0" wp14:anchorId="0539DA9F" wp14:editId="717DD76D">
            <wp:extent cx="5943600" cy="2278380"/>
            <wp:effectExtent l="0" t="0" r="0" b="7620"/>
            <wp:docPr id="1503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A887" w14:textId="77777777" w:rsidR="006336F5" w:rsidRPr="006336F5" w:rsidRDefault="006336F5" w:rsidP="006336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36F5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 Design Decisions</w:t>
      </w:r>
    </w:p>
    <w:p w14:paraId="36E03A2E" w14:textId="77777777" w:rsidR="006336F5" w:rsidRPr="006336F5" w:rsidRDefault="006336F5" w:rsidP="00633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6F5">
        <w:rPr>
          <w:rFonts w:ascii="Times New Roman" w:hAnsi="Times New Roman" w:cs="Times New Roman"/>
          <w:sz w:val="28"/>
          <w:szCs w:val="28"/>
          <w:lang w:val="en-US"/>
        </w:rPr>
        <w:t xml:space="preserve">LTV = 75% </w:t>
      </w:r>
    </w:p>
    <w:p w14:paraId="5324C95B" w14:textId="77777777" w:rsidR="006336F5" w:rsidRPr="006336F5" w:rsidRDefault="006336F5" w:rsidP="00633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6F5">
        <w:rPr>
          <w:rFonts w:ascii="Times New Roman" w:hAnsi="Times New Roman" w:cs="Times New Roman"/>
          <w:sz w:val="28"/>
          <w:szCs w:val="28"/>
          <w:lang w:val="en-US"/>
        </w:rPr>
        <w:t xml:space="preserve">Health Factor = (collateral * 75%) / debt </w:t>
      </w:r>
    </w:p>
    <w:p w14:paraId="454D8F4F" w14:textId="77777777" w:rsidR="006336F5" w:rsidRPr="006336F5" w:rsidRDefault="006336F5" w:rsidP="00633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6F5">
        <w:rPr>
          <w:rFonts w:ascii="Times New Roman" w:hAnsi="Times New Roman" w:cs="Times New Roman"/>
          <w:sz w:val="28"/>
          <w:szCs w:val="28"/>
          <w:lang w:val="en-US"/>
        </w:rPr>
        <w:t xml:space="preserve">Interest Model: Linear per second </w:t>
      </w:r>
    </w:p>
    <w:p w14:paraId="4B7FAF14" w14:textId="77777777" w:rsidR="006336F5" w:rsidRPr="006336F5" w:rsidRDefault="006336F5" w:rsidP="00633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6F5">
        <w:rPr>
          <w:rFonts w:ascii="Times New Roman" w:hAnsi="Times New Roman" w:cs="Times New Roman"/>
          <w:sz w:val="28"/>
          <w:szCs w:val="28"/>
          <w:lang w:val="en-US"/>
        </w:rPr>
        <w:t xml:space="preserve">Liquidation threshold: HF &lt; 1 </w:t>
      </w:r>
    </w:p>
    <w:p w14:paraId="7C6C62E3" w14:textId="77777777" w:rsidR="006336F5" w:rsidRDefault="006336F5" w:rsidP="00633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6F5">
        <w:rPr>
          <w:rFonts w:ascii="Times New Roman" w:hAnsi="Times New Roman" w:cs="Times New Roman"/>
          <w:sz w:val="28"/>
          <w:szCs w:val="28"/>
          <w:lang w:val="en-US"/>
        </w:rPr>
        <w:t>Precision: 1e18</w:t>
      </w:r>
    </w:p>
    <w:p w14:paraId="6B5E60C0" w14:textId="694D32C5" w:rsidR="006336F5" w:rsidRPr="006336F5" w:rsidRDefault="006336F5" w:rsidP="006336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36F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A19F22" wp14:editId="6158553A">
            <wp:extent cx="5943600" cy="6217285"/>
            <wp:effectExtent l="0" t="0" r="0" b="0"/>
            <wp:docPr id="3151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5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2A92" w14:textId="77777777" w:rsidR="006336F5" w:rsidRPr="005746C6" w:rsidRDefault="006336F5" w:rsidP="005746C6">
      <w:pPr>
        <w:rPr>
          <w:lang w:val="en-US"/>
        </w:rPr>
      </w:pPr>
    </w:p>
    <w:sectPr w:rsidR="006336F5" w:rsidRPr="00574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8D0"/>
    <w:multiLevelType w:val="multilevel"/>
    <w:tmpl w:val="C0E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2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7A"/>
    <w:rsid w:val="0040247E"/>
    <w:rsid w:val="005746C6"/>
    <w:rsid w:val="006336F5"/>
    <w:rsid w:val="00823839"/>
    <w:rsid w:val="0088457A"/>
    <w:rsid w:val="00941899"/>
    <w:rsid w:val="00972CD2"/>
    <w:rsid w:val="00DF4AE6"/>
    <w:rsid w:val="00F4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B8295"/>
  <w15:chartTrackingRefBased/>
  <w15:docId w15:val="{852D3F3B-154B-4C2E-AF49-07EA6659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6C6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5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7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7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7A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4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310</Characters>
  <Application>Microsoft Office Word</Application>
  <DocSecurity>0</DocSecurity>
  <Lines>14</Lines>
  <Paragraphs>14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3</cp:revision>
  <dcterms:created xsi:type="dcterms:W3CDTF">2026-04-05T05:39:00Z</dcterms:created>
  <dcterms:modified xsi:type="dcterms:W3CDTF">2026-04-05T05:41:00Z</dcterms:modified>
</cp:coreProperties>
</file>