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Código de color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Naranja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  <w:t xml:space="preserve"># EF921F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  <w:t xml:space="preserve">R:239</w:t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  <w:t xml:space="preserve">G:146</w:t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  <w:t xml:space="preserve">B:31</w:t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>
          <w:color w:val="073763"/>
        </w:rPr>
      </w:pPr>
      <w:r w:rsidDel="00000000" w:rsidR="00000000" w:rsidRPr="00000000">
        <w:rPr>
          <w:color w:val="073763"/>
          <w:rtl w:val="0"/>
        </w:rPr>
        <w:t xml:space="preserve">Gris topo</w:t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  <w:t xml:space="preserve">#2D3037</w:t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  <w:t xml:space="preserve">R:45</w:t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  <w:t xml:space="preserve">G:48</w:t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  <w:t xml:space="preserve">B:55</w:t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Fuente</w:t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  <w:t xml:space="preserve">Fira sans</w:t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Modelo de página general</w:t>
      </w:r>
    </w:p>
    <w:p w:rsidR="00000000" w:rsidDel="00000000" w:rsidP="00000000" w:rsidRDefault="00000000" w:rsidRPr="00000000" w14:paraId="00000014">
      <w:pPr>
        <w:contextualSpacing w:val="0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https://htmlcoder.me/preview/the_project/v.2.1/template/index-corporate-4.html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  <w:t xml:space="preserve">ELIMINAR:</w:t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59055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39233" l="0" r="0" t="4247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42887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5604" l="0" r="0" t="191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Modelo de página de servicios (Customer experience y mystery shopper)</w:t>
      </w:r>
    </w:p>
    <w:p w:rsidR="00000000" w:rsidDel="00000000" w:rsidP="00000000" w:rsidRDefault="00000000" w:rsidRPr="00000000" w14:paraId="0000001B">
      <w:pPr>
        <w:contextualSpacing w:val="0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https://htmlcoder.me/preview/the_project/v.2.1/template/page-services.html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  <w:t xml:space="preserve">Cabecera video como esta plantilla</w:t>
      </w:r>
    </w:p>
    <w:p w:rsidR="00000000" w:rsidDel="00000000" w:rsidP="00000000" w:rsidRDefault="00000000" w:rsidRPr="00000000" w14:paraId="0000001E">
      <w:pPr>
        <w:contextualSpacing w:val="0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https://htmlcoder.me/preview/the_project/v.2.1/template/page-services-3.html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  <w:t xml:space="preserve">Eliminar de la plantilla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https://htmlcoder.me/preview/the_project/v.2.1/template/page-services.html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47637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20353" l="0" r="0" t="3392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htmlcoder.me/preview/the_project/v.2.1/template/page-services.html" TargetMode="External"/><Relationship Id="rId10" Type="http://schemas.openxmlformats.org/officeDocument/2006/relationships/hyperlink" Target="https://htmlcoder.me/preview/the_project/v.2.1/template/page-services-3.html" TargetMode="External"/><Relationship Id="rId12" Type="http://schemas.openxmlformats.org/officeDocument/2006/relationships/image" Target="media/image4.png"/><Relationship Id="rId9" Type="http://schemas.openxmlformats.org/officeDocument/2006/relationships/hyperlink" Target="https://htmlcoder.me/preview/the_project/v.2.1/template/page-services.html" TargetMode="External"/><Relationship Id="rId5" Type="http://schemas.openxmlformats.org/officeDocument/2006/relationships/styles" Target="styles.xml"/><Relationship Id="rId6" Type="http://schemas.openxmlformats.org/officeDocument/2006/relationships/hyperlink" Target="https://htmlcoder.me/preview/the_project/v.2.1/template/index-corporate-4.html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