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iqer016fyzmr"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885"/>
        <w:gridCol w:w="5760"/>
        <w:tblGridChange w:id="0">
          <w:tblGrid>
            <w:gridCol w:w="3885"/>
            <w:gridCol w:w="576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Durante el desarrollo del proyecto APT “BloomClass”, se han llevado a cabo diversas actividades correspondientes a la planificación inicial, realizando algunos ajustes metodológicos para optimizar el proceso.</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Actividades realizadas:</w:t>
            </w:r>
          </w:p>
          <w:p w:rsidR="00000000" w:rsidDel="00000000" w:rsidP="00000000" w:rsidRDefault="00000000" w:rsidRPr="00000000" w14:paraId="00000010">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Definición de objetivos del proyecto:</w:t>
              <w:br w:type="textWrapping"/>
              <w:t xml:space="preserve"> Se mantuvo la primera actividad planificada, en la cual se definieron los objetivos generales y específicos del proyecto, determinando el propósito central de BloomClass y los resultados esperados.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Creación de historias de usuario (reemplazo de levantamiento de requisitos):</w:t>
              <w:br w:type="textWrapping"/>
              <w:t xml:space="preserve"> En lugar de realizar un levantamiento formal de requisitos funcionales y no funcionales, se optó por una metodología más ágil, elaborando historias de usuario que describen las funcionalidades del sistema desde la perspectiva del usuario final. Esto permitió una mayor claridad y adaptabilidad en el desarrollo.</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Diseño de mockups y prototipos:</w:t>
              <w:br w:type="textWrapping"/>
              <w:t xml:space="preserve"> Se crearon los mockups iniciales y el prototipo visual del sistema utilizando Canva. Este material permitió validar la interfaz y flujo del usuario antes de comenzar la </w:t>
            </w:r>
            <w:r w:rsidDel="00000000" w:rsidR="00000000" w:rsidRPr="00000000">
              <w:rPr>
                <w:sz w:val="20"/>
                <w:szCs w:val="20"/>
                <w:rtl w:val="0"/>
              </w:rPr>
              <w:t xml:space="preserve">programación.</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Desarrollo del frontend y backend:</w:t>
              <w:br w:type="textWrapping"/>
            </w:r>
            <w:r w:rsidDel="00000000" w:rsidR="00000000" w:rsidRPr="00000000">
              <w:rPr>
                <w:sz w:val="20"/>
                <w:szCs w:val="20"/>
                <w:rtl w:val="0"/>
              </w:rPr>
              <w:t xml:space="preserve"> Se implementaron las pantallas principales del sistema (inicio de sesión, navegación, secciones educativas, etc.) y las funcionalidades básicas del backend relacionadas con la autenticación y gestión de datos.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Gestión del código con control de versiones:</w:t>
              <w:br w:type="textWrapping"/>
            </w:r>
            <w:r w:rsidDel="00000000" w:rsidR="00000000" w:rsidRPr="00000000">
              <w:rPr>
                <w:sz w:val="20"/>
                <w:szCs w:val="20"/>
                <w:rtl w:val="0"/>
              </w:rPr>
              <w:t xml:space="preserve"> Se creó y mantiene un repositorio en GitHub donde se realizan commits periódicos para resguardar el código y facilitar el trabajo colaborativo entre las integrantes del equipo.</w:t>
              <w:br w:type="textWrapping"/>
            </w:r>
          </w:p>
          <w:p w:rsidR="00000000" w:rsidDel="00000000" w:rsidP="00000000" w:rsidRDefault="00000000" w:rsidRPr="00000000" w14:paraId="00000015">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Pruebas y ajustes:</w:t>
              <w:br w:type="textWrapping"/>
            </w:r>
            <w:r w:rsidDel="00000000" w:rsidR="00000000" w:rsidRPr="00000000">
              <w:rPr>
                <w:sz w:val="20"/>
                <w:szCs w:val="20"/>
                <w:rtl w:val="0"/>
              </w:rPr>
              <w:t xml:space="preserve"> Se realizaron pruebas preliminares de funcionamiento general del sitio, verificando la correcta conexión entre componentes y asegurando la usabilidad básica del sistema.</w:t>
            </w:r>
          </w:p>
          <w:p w:rsidR="00000000" w:rsidDel="00000000" w:rsidP="00000000" w:rsidRDefault="00000000" w:rsidRPr="00000000" w14:paraId="00000016">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8">
            <w:pPr>
              <w:jc w:val="both"/>
              <w:rPr>
                <w:rFonts w:ascii="Calibri" w:cs="Calibri" w:eastAsia="Calibri" w:hAnsi="Calibri"/>
                <w:b w:val="1"/>
                <w:i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A">
            <w:pPr>
              <w:jc w:val="both"/>
              <w:rPr>
                <w:rFonts w:ascii="Calibri" w:cs="Calibri" w:eastAsia="Calibri" w:hAnsi="Calibri"/>
                <w:sz w:val="20"/>
                <w:szCs w:val="20"/>
              </w:rPr>
            </w:pPr>
            <w:r w:rsidDel="00000000" w:rsidR="00000000" w:rsidRPr="00000000">
              <w:rPr>
                <w:sz w:val="20"/>
                <w:szCs w:val="20"/>
                <w:rtl w:val="0"/>
              </w:rPr>
              <w:t xml:space="preserve">El principal ajuste fue reemplazar el “levantamiento de requisitos” por la </w:t>
            </w:r>
            <w:r w:rsidDel="00000000" w:rsidR="00000000" w:rsidRPr="00000000">
              <w:rPr>
                <w:b w:val="1"/>
                <w:sz w:val="20"/>
                <w:szCs w:val="20"/>
                <w:rtl w:val="0"/>
              </w:rPr>
              <w:t xml:space="preserve">creación de historias de usuario</w:t>
            </w:r>
            <w:r w:rsidDel="00000000" w:rsidR="00000000" w:rsidRPr="00000000">
              <w:rPr>
                <w:sz w:val="20"/>
                <w:szCs w:val="20"/>
                <w:rtl w:val="0"/>
              </w:rPr>
              <w:t xml:space="preserve">, lo que permitió adaptar mejor el proyecto a la metodología Kanban. Además, se eliminó la creación de diagramas UML por no ser estrictamente necesaria en el enfoque ágil del proyecto.</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spacing w:after="240" w:before="240" w:lineRule="auto"/>
              <w:jc w:val="both"/>
              <w:rPr>
                <w:sz w:val="20"/>
                <w:szCs w:val="20"/>
              </w:rPr>
            </w:pPr>
            <w:r w:rsidDel="00000000" w:rsidR="00000000" w:rsidRPr="00000000">
              <w:rPr>
                <w:sz w:val="20"/>
                <w:szCs w:val="20"/>
                <w:rtl w:val="0"/>
              </w:rPr>
              <w:t xml:space="preserve">Contamos con un tablero de Trello en el que seguimos la metodología Kanban, organizando nuestras historias de usuario y tareas en tres secciones: Pendientes, En progreso y Finalizado. En este tablero registramos el avance del proyecto de manera visual y ordenada, ubicando en la columna de </w:t>
            </w:r>
            <w:r w:rsidDel="00000000" w:rsidR="00000000" w:rsidRPr="00000000">
              <w:rPr>
                <w:i w:val="1"/>
                <w:sz w:val="20"/>
                <w:szCs w:val="20"/>
                <w:rtl w:val="0"/>
              </w:rPr>
              <w:t xml:space="preserve">Finalizado</w:t>
            </w:r>
            <w:r w:rsidDel="00000000" w:rsidR="00000000" w:rsidRPr="00000000">
              <w:rPr>
                <w:sz w:val="20"/>
                <w:szCs w:val="20"/>
                <w:rtl w:val="0"/>
              </w:rPr>
              <w:t xml:space="preserve"> las tareas completadas junto con su respectiva evidencia de ejecución.</w:t>
            </w:r>
            <w:r w:rsidDel="00000000" w:rsidR="00000000" w:rsidRPr="00000000">
              <w:rPr>
                <w:rtl w:val="0"/>
              </w:rPr>
            </w:r>
          </w:p>
          <w:p w:rsidR="00000000" w:rsidDel="00000000" w:rsidP="00000000" w:rsidRDefault="00000000" w:rsidRPr="00000000" w14:paraId="0000001D">
            <w:pPr>
              <w:jc w:val="both"/>
              <w:rPr>
                <w:i w:val="1"/>
                <w:sz w:val="20"/>
                <w:szCs w:val="20"/>
              </w:rPr>
            </w:pPr>
            <w:r w:rsidDel="00000000" w:rsidR="00000000" w:rsidRPr="00000000">
              <w:rPr>
                <w:rtl w:val="0"/>
              </w:rPr>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sdt>
      <w:sdtPr>
        <w:lock w:val="contentLocked"/>
        <w:id w:val="-2055621101"/>
        <w:tag w:val="goog_rdk_0"/>
      </w:sdtPr>
      <w:sdtContent>
        <w:tbl>
          <w:tblPr>
            <w:tblStyle w:val="Table3"/>
            <w:tblW w:w="8504.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color w:val="595959"/>
                    <w:sz w:val="24"/>
                    <w:szCs w:val="24"/>
                  </w:rPr>
                </w:pPr>
                <w:r w:rsidDel="00000000" w:rsidR="00000000" w:rsidRPr="00000000">
                  <w:rPr>
                    <w:b w:val="1"/>
                    <w:color w:val="1f3864"/>
                    <w:sz w:val="28"/>
                    <w:szCs w:val="28"/>
                    <w:rtl w:val="0"/>
                  </w:rPr>
                  <w:t xml:space="preserve">2. Monitoreo del Plan de Trabajo </w:t>
                </w:r>
                <w:r w:rsidDel="00000000" w:rsidR="00000000" w:rsidRPr="00000000">
                  <w:rPr>
                    <w:rtl w:val="0"/>
                  </w:rPr>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20">
                <w:pPr>
                  <w:jc w:val="both"/>
                  <w:rPr>
                    <w:color w:val="595959"/>
                    <w:sz w:val="24"/>
                    <w:szCs w:val="2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99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335"/>
        <w:gridCol w:w="1170"/>
        <w:gridCol w:w="1215"/>
        <w:tblGridChange w:id="0">
          <w:tblGrid>
            <w:gridCol w:w="1335"/>
            <w:gridCol w:w="1080"/>
            <w:gridCol w:w="1275"/>
            <w:gridCol w:w="1275"/>
            <w:gridCol w:w="1275"/>
            <w:gridCol w:w="1335"/>
            <w:gridCol w:w="1170"/>
            <w:gridCol w:w="1215"/>
          </w:tblGrid>
        </w:tblGridChange>
      </w:tblGrid>
      <w:tr>
        <w:trPr>
          <w:cantSplit w:val="0"/>
          <w:trHeight w:val="415" w:hRule="atLeast"/>
          <w:tblHeader w:val="0"/>
        </w:trPr>
        <w:tc>
          <w:tcPr>
            <w:gridSpan w:val="8"/>
            <w:vAlign w:val="center"/>
          </w:tcPr>
          <w:p w:rsidR="00000000" w:rsidDel="00000000" w:rsidP="00000000" w:rsidRDefault="00000000" w:rsidRPr="00000000" w14:paraId="0000002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sz w:val="20"/>
                <w:szCs w:val="20"/>
                <w:rtl w:val="0"/>
              </w:rPr>
              <w:t xml:space="preserve">Gestión de Proyectos</w:t>
            </w:r>
            <w:r w:rsidDel="00000000" w:rsidR="00000000" w:rsidRPr="00000000">
              <w:rPr>
                <w:rtl w:val="0"/>
              </w:rPr>
            </w:r>
          </w:p>
        </w:tc>
        <w:tc>
          <w:tcPr/>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sz w:val="20"/>
                <w:szCs w:val="20"/>
                <w:rtl w:val="0"/>
              </w:rPr>
              <w:t xml:space="preserve">Definir objetivos del proyecto y alcance</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sz w:val="20"/>
                <w:szCs w:val="20"/>
                <w:rtl w:val="0"/>
              </w:rPr>
              <w:t xml:space="preserve">Google Docs</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sz w:val="20"/>
                <w:szCs w:val="20"/>
                <w:rtl w:val="0"/>
              </w:rPr>
              <w:t xml:space="preserve">1 mes</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sz w:val="20"/>
                <w:szCs w:val="20"/>
                <w:rtl w:val="0"/>
              </w:rPr>
              <w:t xml:space="preserve">Ambas</w:t>
            </w:r>
            <w:r w:rsidDel="00000000" w:rsidR="00000000" w:rsidRPr="00000000">
              <w:rPr>
                <w:rtl w:val="0"/>
              </w:rPr>
            </w:r>
          </w:p>
        </w:tc>
        <w:tc>
          <w:tcPr/>
          <w:p w:rsidR="00000000" w:rsidDel="00000000" w:rsidP="00000000" w:rsidRDefault="00000000" w:rsidRPr="00000000" w14:paraId="00000037">
            <w:pPr>
              <w:spacing w:after="0" w:line="240" w:lineRule="auto"/>
              <w:rPr>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claridad en el propósito del proyecto y alineación entre los miembros. </w:t>
            </w:r>
            <w:r w:rsidDel="00000000" w:rsidR="00000000" w:rsidRPr="00000000">
              <w:rPr>
                <w:b w:val="1"/>
                <w:sz w:val="20"/>
                <w:szCs w:val="20"/>
                <w:rtl w:val="0"/>
              </w:rPr>
              <w:t xml:space="preserve">Dificultades:</w:t>
            </w:r>
            <w:r w:rsidDel="00000000" w:rsidR="00000000" w:rsidRPr="00000000">
              <w:rPr>
                <w:sz w:val="20"/>
                <w:szCs w:val="20"/>
                <w:rtl w:val="0"/>
              </w:rPr>
              <w:t xml:space="preserve"> riesgo de definir objetivos poco realistas o ambiguos.</w:t>
            </w:r>
          </w:p>
          <w:p w:rsidR="00000000" w:rsidDel="00000000" w:rsidP="00000000" w:rsidRDefault="00000000" w:rsidRPr="00000000" w14:paraId="00000038">
            <w:pPr>
              <w:jc w:val="both"/>
              <w:rPr>
                <w:sz w:val="20"/>
                <w:szCs w:val="20"/>
              </w:rPr>
            </w:pP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sz w:val="20"/>
                <w:szCs w:val="20"/>
                <w:rtl w:val="0"/>
              </w:rPr>
              <w:t xml:space="preserve">Completada</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sz w:val="20"/>
                <w:szCs w:val="20"/>
                <w:rtl w:val="0"/>
              </w:rPr>
              <w:t xml:space="preserve">Sin ajustes</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B">
            <w:pPr>
              <w:spacing w:after="0" w:line="240" w:lineRule="auto"/>
              <w:rPr>
                <w:sz w:val="20"/>
                <w:szCs w:val="20"/>
              </w:rPr>
            </w:pPr>
            <w:r w:rsidDel="00000000" w:rsidR="00000000" w:rsidRPr="00000000">
              <w:rPr>
                <w:sz w:val="20"/>
                <w:szCs w:val="20"/>
                <w:rtl w:val="0"/>
              </w:rPr>
              <w:t xml:space="preserve">Análisis de requerimientos</w:t>
            </w:r>
          </w:p>
        </w:tc>
        <w:tc>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Crear historias de usuario </w:t>
            </w:r>
            <w:r w:rsidDel="00000000" w:rsidR="00000000" w:rsidRPr="00000000">
              <w:rPr>
                <w:i w:val="1"/>
                <w:sz w:val="20"/>
                <w:szCs w:val="20"/>
                <w:rtl w:val="0"/>
              </w:rPr>
              <w:t xml:space="preserve">(ajuste)</w:t>
            </w:r>
            <w:r w:rsidDel="00000000" w:rsidR="00000000" w:rsidRPr="00000000">
              <w:rPr>
                <w:rtl w:val="0"/>
              </w:rPr>
            </w:r>
          </w:p>
        </w:tc>
        <w:tc>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Google Docs, Trello</w:t>
            </w:r>
          </w:p>
        </w:tc>
        <w:tc>
          <w:tcPr/>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40">
            <w:pPr>
              <w:spacing w:after="0" w:line="240" w:lineRule="auto"/>
              <w:rPr>
                <w:b w:val="1"/>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enfoque ágil permite priorizar funcionalidades rápidamente. </w:t>
            </w:r>
            <w:r w:rsidDel="00000000" w:rsidR="00000000" w:rsidRPr="00000000">
              <w:rPr>
                <w:b w:val="1"/>
                <w:sz w:val="20"/>
                <w:szCs w:val="20"/>
                <w:rtl w:val="0"/>
              </w:rPr>
              <w:t xml:space="preserve">Dificultades:</w:t>
            </w:r>
            <w:r w:rsidDel="00000000" w:rsidR="00000000" w:rsidRPr="00000000">
              <w:rPr>
                <w:sz w:val="20"/>
                <w:szCs w:val="20"/>
                <w:rtl w:val="0"/>
              </w:rPr>
              <w:t xml:space="preserve"> puede faltar información del usuario o detalles técnicos.</w:t>
            </w:r>
            <w:r w:rsidDel="00000000" w:rsidR="00000000" w:rsidRPr="00000000">
              <w:rPr>
                <w:rtl w:val="0"/>
              </w:rPr>
            </w:r>
          </w:p>
        </w:tc>
        <w:tc>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Ajustada</w:t>
            </w:r>
          </w:p>
        </w:tc>
        <w:tc>
          <w:tcPr/>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Reemplazo de “Levantamiento de requisitos” por “Creación de historias de usuario”.</w:t>
            </w:r>
          </w:p>
        </w:tc>
      </w:tr>
      <w:tr>
        <w:trPr>
          <w:cantSplit w:val="0"/>
          <w:trHeight w:val="2410" w:hRule="atLeast"/>
          <w:tblHeader w:val="0"/>
        </w:trPr>
        <w:tc>
          <w:tcPr/>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Diseño de interfaz</w:t>
            </w:r>
          </w:p>
        </w:tc>
        <w:tc>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Creación de mockups y prototipo</w:t>
            </w:r>
          </w:p>
        </w:tc>
        <w:tc>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Canva</w:t>
            </w:r>
          </w:p>
        </w:tc>
        <w:tc>
          <w:tcPr/>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8 días</w:t>
            </w:r>
          </w:p>
        </w:tc>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48">
            <w:pPr>
              <w:spacing w:after="0" w:line="240" w:lineRule="auto"/>
              <w:rPr>
                <w:b w:val="1"/>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herramienta visual intuitiva que permite una rápida iteración. </w:t>
            </w:r>
            <w:r w:rsidDel="00000000" w:rsidR="00000000" w:rsidRPr="00000000">
              <w:rPr>
                <w:b w:val="1"/>
                <w:sz w:val="20"/>
                <w:szCs w:val="20"/>
                <w:rtl w:val="0"/>
              </w:rPr>
              <w:t xml:space="preserve">Dificultades:</w:t>
            </w:r>
            <w:r w:rsidDel="00000000" w:rsidR="00000000" w:rsidRPr="00000000">
              <w:rPr>
                <w:sz w:val="20"/>
                <w:szCs w:val="20"/>
                <w:rtl w:val="0"/>
              </w:rPr>
              <w:t xml:space="preserve"> posibles diferencias en percepción de diseño entre miembros y usuarios.</w:t>
            </w:r>
            <w:r w:rsidDel="00000000" w:rsidR="00000000" w:rsidRPr="00000000">
              <w:rPr>
                <w:rtl w:val="0"/>
              </w:rPr>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Completada</w:t>
            </w:r>
          </w:p>
        </w:tc>
        <w:tc>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Desarrollo Frontend</w:t>
            </w:r>
          </w:p>
        </w:tc>
        <w:tc>
          <w:tcPr/>
          <w:p w:rsidR="00000000" w:rsidDel="00000000" w:rsidP="00000000" w:rsidRDefault="00000000" w:rsidRPr="00000000" w14:paraId="0000004C">
            <w:pPr>
              <w:spacing w:after="0" w:line="240" w:lineRule="auto"/>
              <w:rPr>
                <w:sz w:val="20"/>
                <w:szCs w:val="20"/>
              </w:rPr>
            </w:pPr>
            <w:r w:rsidDel="00000000" w:rsidR="00000000" w:rsidRPr="00000000">
              <w:rPr>
                <w:sz w:val="20"/>
                <w:szCs w:val="20"/>
                <w:rtl w:val="0"/>
              </w:rPr>
              <w:t xml:space="preserve">Implementar interfaz web</w:t>
            </w:r>
          </w:p>
        </w:tc>
        <w:tc>
          <w:tcPr/>
          <w:p w:rsidR="00000000" w:rsidDel="00000000" w:rsidP="00000000" w:rsidRDefault="00000000" w:rsidRPr="00000000" w14:paraId="0000004D">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4E">
            <w:pPr>
              <w:spacing w:after="0" w:line="240" w:lineRule="auto"/>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50">
            <w:pPr>
              <w:spacing w:after="0" w:line="240" w:lineRule="auto"/>
              <w:rPr>
                <w:b w:val="1"/>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experiencia previa en HTML/CSS facilita la implementación. </w:t>
            </w:r>
            <w:r w:rsidDel="00000000" w:rsidR="00000000" w:rsidRPr="00000000">
              <w:rPr>
                <w:b w:val="1"/>
                <w:sz w:val="20"/>
                <w:szCs w:val="20"/>
                <w:rtl w:val="0"/>
              </w:rPr>
              <w:t xml:space="preserve">Dificultades:</w:t>
            </w:r>
            <w:r w:rsidDel="00000000" w:rsidR="00000000" w:rsidRPr="00000000">
              <w:rPr>
                <w:sz w:val="20"/>
                <w:szCs w:val="20"/>
                <w:rtl w:val="0"/>
              </w:rPr>
              <w:t xml:space="preserve"> integración con backend puede generar errores inesperados.</w:t>
            </w:r>
            <w:r w:rsidDel="00000000" w:rsidR="00000000" w:rsidRPr="00000000">
              <w:rPr>
                <w:rtl w:val="0"/>
              </w:rPr>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Desarrollo Backend</w:t>
            </w:r>
          </w:p>
        </w:tc>
        <w:tc>
          <w:tcPr/>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Programar lógica del sistema</w:t>
            </w:r>
          </w:p>
        </w:tc>
        <w:tc>
          <w:tcPr/>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3 semanas</w:t>
            </w:r>
          </w:p>
        </w:tc>
        <w:tc>
          <w:tcPr/>
          <w:p w:rsidR="00000000" w:rsidDel="00000000" w:rsidP="00000000" w:rsidRDefault="00000000" w:rsidRPr="00000000" w14:paraId="00000057">
            <w:pPr>
              <w:spacing w:after="0" w:line="240" w:lineRule="auto"/>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58">
            <w:pPr>
              <w:spacing w:after="0" w:line="240" w:lineRule="auto"/>
              <w:rPr>
                <w:b w:val="1"/>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uso de frameworks y librerías conocidas. </w:t>
            </w:r>
            <w:r w:rsidDel="00000000" w:rsidR="00000000" w:rsidRPr="00000000">
              <w:rPr>
                <w:b w:val="1"/>
                <w:sz w:val="20"/>
                <w:szCs w:val="20"/>
                <w:rtl w:val="0"/>
              </w:rPr>
              <w:t xml:space="preserve">Dificultades:</w:t>
            </w:r>
            <w:r w:rsidDel="00000000" w:rsidR="00000000" w:rsidRPr="00000000">
              <w:rPr>
                <w:sz w:val="20"/>
                <w:szCs w:val="20"/>
                <w:rtl w:val="0"/>
              </w:rPr>
              <w:t xml:space="preserve"> errores de conexión a base de datos o inconsistencias de datos.</w:t>
            </w:r>
            <w:r w:rsidDel="00000000" w:rsidR="00000000" w:rsidRPr="00000000">
              <w:rPr>
                <w:rtl w:val="0"/>
              </w:rPr>
            </w:r>
          </w:p>
        </w:tc>
        <w:tc>
          <w:tcPr/>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5B">
            <w:pPr>
              <w:spacing w:after="0" w:line="240" w:lineRule="auto"/>
              <w:rPr>
                <w:sz w:val="20"/>
                <w:szCs w:val="20"/>
              </w:rPr>
            </w:pPr>
            <w:r w:rsidDel="00000000" w:rsidR="00000000" w:rsidRPr="00000000">
              <w:rPr>
                <w:sz w:val="20"/>
                <w:szCs w:val="20"/>
                <w:rtl w:val="0"/>
              </w:rPr>
              <w:t xml:space="preserve">Control de versiones</w:t>
            </w:r>
          </w:p>
        </w:tc>
        <w:tc>
          <w:tcPr/>
          <w:p w:rsidR="00000000" w:rsidDel="00000000" w:rsidP="00000000" w:rsidRDefault="00000000" w:rsidRPr="00000000" w14:paraId="0000005C">
            <w:pPr>
              <w:spacing w:after="0" w:line="240" w:lineRule="auto"/>
              <w:rPr>
                <w:sz w:val="20"/>
                <w:szCs w:val="20"/>
              </w:rPr>
            </w:pPr>
            <w:r w:rsidDel="00000000" w:rsidR="00000000" w:rsidRPr="00000000">
              <w:rPr>
                <w:sz w:val="20"/>
                <w:szCs w:val="20"/>
                <w:rtl w:val="0"/>
              </w:rPr>
              <w:t xml:space="preserve">Gestión de código en GitHub</w:t>
            </w:r>
          </w:p>
        </w:tc>
        <w:tc>
          <w:tcPr/>
          <w:p w:rsidR="00000000" w:rsidDel="00000000" w:rsidP="00000000" w:rsidRDefault="00000000" w:rsidRPr="00000000" w14:paraId="0000005D">
            <w:pPr>
              <w:spacing w:after="0" w:line="240" w:lineRule="auto"/>
              <w:rPr>
                <w:sz w:val="20"/>
                <w:szCs w:val="20"/>
              </w:rPr>
            </w:pPr>
            <w:r w:rsidDel="00000000" w:rsidR="00000000" w:rsidRPr="00000000">
              <w:rPr>
                <w:sz w:val="20"/>
                <w:szCs w:val="20"/>
                <w:rtl w:val="0"/>
              </w:rPr>
              <w:t xml:space="preserve">GitHub</w:t>
            </w:r>
          </w:p>
        </w:tc>
        <w:tc>
          <w:tcPr/>
          <w:p w:rsidR="00000000" w:rsidDel="00000000" w:rsidP="00000000" w:rsidRDefault="00000000" w:rsidRPr="00000000" w14:paraId="0000005E">
            <w:pPr>
              <w:spacing w:after="0" w:line="240" w:lineRule="auto"/>
              <w:rPr>
                <w:sz w:val="20"/>
                <w:szCs w:val="20"/>
              </w:rPr>
            </w:pPr>
            <w:r w:rsidDel="00000000" w:rsidR="00000000" w:rsidRPr="00000000">
              <w:rPr>
                <w:sz w:val="20"/>
                <w:szCs w:val="20"/>
                <w:rtl w:val="0"/>
              </w:rPr>
              <w:t xml:space="preserve">Todo el semestre</w:t>
            </w:r>
          </w:p>
        </w:tc>
        <w:tc>
          <w:tcPr/>
          <w:p w:rsidR="00000000" w:rsidDel="00000000" w:rsidP="00000000" w:rsidRDefault="00000000" w:rsidRPr="00000000" w14:paraId="0000005F">
            <w:pPr>
              <w:spacing w:after="0" w:line="240" w:lineRule="auto"/>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60">
            <w:pPr>
              <w:spacing w:after="0" w:line="240" w:lineRule="auto"/>
              <w:rPr>
                <w:b w:val="1"/>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colaboración en tiempo real y control de versiones. </w:t>
            </w:r>
            <w:r w:rsidDel="00000000" w:rsidR="00000000" w:rsidRPr="00000000">
              <w:rPr>
                <w:b w:val="1"/>
                <w:sz w:val="20"/>
                <w:szCs w:val="20"/>
                <w:rtl w:val="0"/>
              </w:rPr>
              <w:t xml:space="preserve">Dificultades:</w:t>
            </w:r>
            <w:r w:rsidDel="00000000" w:rsidR="00000000" w:rsidRPr="00000000">
              <w:rPr>
                <w:sz w:val="20"/>
                <w:szCs w:val="20"/>
                <w:rtl w:val="0"/>
              </w:rPr>
              <w:t xml:space="preserve"> conflictos de merge y disciplina constante en commits. Problemas para realizar commits.</w:t>
            </w:r>
            <w:r w:rsidDel="00000000" w:rsidR="00000000" w:rsidRPr="00000000">
              <w:rPr>
                <w:rtl w:val="0"/>
              </w:rPr>
            </w:r>
          </w:p>
        </w:tc>
        <w:tc>
          <w:tcPr/>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Sin ajustes</w:t>
            </w:r>
          </w:p>
        </w:tc>
      </w:tr>
      <w:tr>
        <w:trPr>
          <w:cantSplit w:val="0"/>
          <w:trHeight w:val="2410" w:hRule="atLeast"/>
          <w:tblHeader w:val="0"/>
        </w:trPr>
        <w:tc>
          <w:tcPr/>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Pruebas</w:t>
            </w:r>
          </w:p>
        </w:tc>
        <w:tc>
          <w:tcPr/>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Plan de pruebas y testeo general</w:t>
            </w:r>
          </w:p>
        </w:tc>
        <w:tc>
          <w:tcPr/>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 xml:space="preserve">2 semanas</w:t>
            </w:r>
          </w:p>
        </w:tc>
        <w:tc>
          <w:tcPr/>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68">
            <w:pPr>
              <w:spacing w:after="0" w:line="240" w:lineRule="auto"/>
              <w:rPr>
                <w:sz w:val="20"/>
                <w:szCs w:val="20"/>
              </w:rPr>
            </w:pPr>
            <w:r w:rsidDel="00000000" w:rsidR="00000000" w:rsidRPr="00000000">
              <w:rPr>
                <w:b w:val="1"/>
                <w:sz w:val="20"/>
                <w:szCs w:val="20"/>
                <w:rtl w:val="0"/>
              </w:rPr>
              <w:t xml:space="preserve">Facilitadores: </w:t>
            </w:r>
            <w:r w:rsidDel="00000000" w:rsidR="00000000" w:rsidRPr="00000000">
              <w:rPr>
                <w:sz w:val="20"/>
                <w:szCs w:val="20"/>
                <w:rtl w:val="0"/>
              </w:rPr>
              <w:t xml:space="preserve">pruebas iniciales permiten identificar errores tempranos. </w:t>
            </w:r>
            <w:r w:rsidDel="00000000" w:rsidR="00000000" w:rsidRPr="00000000">
              <w:rPr>
                <w:b w:val="1"/>
                <w:sz w:val="20"/>
                <w:szCs w:val="20"/>
                <w:rtl w:val="0"/>
              </w:rPr>
              <w:t xml:space="preserve">Dificultades: </w:t>
            </w:r>
            <w:r w:rsidDel="00000000" w:rsidR="00000000" w:rsidRPr="00000000">
              <w:rPr>
                <w:sz w:val="20"/>
                <w:szCs w:val="20"/>
                <w:rtl w:val="0"/>
              </w:rPr>
              <w:t xml:space="preserve">algunas pruebas requieren ajustes en la integración entre frontend y backend.</w:t>
            </w:r>
          </w:p>
        </w:tc>
        <w:tc>
          <w:tcPr/>
          <w:p w:rsidR="00000000" w:rsidDel="00000000" w:rsidP="00000000" w:rsidRDefault="00000000" w:rsidRPr="00000000" w14:paraId="00000069">
            <w:pPr>
              <w:spacing w:after="0" w:line="240" w:lineRule="auto"/>
              <w:rPr>
                <w:sz w:val="20"/>
                <w:szCs w:val="20"/>
              </w:rPr>
            </w:pPr>
            <w:r w:rsidDel="00000000" w:rsidR="00000000" w:rsidRPr="00000000">
              <w:rPr>
                <w:sz w:val="20"/>
                <w:szCs w:val="20"/>
                <w:rtl w:val="0"/>
              </w:rPr>
              <w:t xml:space="preserve">En curso</w:t>
            </w:r>
          </w:p>
        </w:tc>
        <w:tc>
          <w:tcPr/>
          <w:p w:rsidR="00000000" w:rsidDel="00000000" w:rsidP="00000000" w:rsidRDefault="00000000" w:rsidRPr="00000000" w14:paraId="0000006A">
            <w:pPr>
              <w:jc w:val="both"/>
              <w:rPr>
                <w:sz w:val="20"/>
                <w:szCs w:val="20"/>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B">
            <w:pPr>
              <w:spacing w:after="0" w:line="240" w:lineRule="auto"/>
              <w:rPr>
                <w:sz w:val="20"/>
                <w:szCs w:val="20"/>
              </w:rPr>
            </w:pPr>
            <w:r w:rsidDel="00000000" w:rsidR="00000000" w:rsidRPr="00000000">
              <w:rPr>
                <w:sz w:val="20"/>
                <w:szCs w:val="20"/>
                <w:rtl w:val="0"/>
              </w:rPr>
              <w:t xml:space="preserve">Desarrollo de minijuegos</w:t>
            </w:r>
          </w:p>
        </w:tc>
        <w:tc>
          <w:tcPr/>
          <w:p w:rsidR="00000000" w:rsidDel="00000000" w:rsidP="00000000" w:rsidRDefault="00000000" w:rsidRPr="00000000" w14:paraId="0000006C">
            <w:pPr>
              <w:spacing w:after="0" w:line="240" w:lineRule="auto"/>
              <w:rPr>
                <w:sz w:val="20"/>
                <w:szCs w:val="20"/>
              </w:rPr>
            </w:pPr>
            <w:r w:rsidDel="00000000" w:rsidR="00000000" w:rsidRPr="00000000">
              <w:rPr>
                <w:sz w:val="20"/>
                <w:szCs w:val="20"/>
                <w:rtl w:val="0"/>
              </w:rPr>
              <w:t xml:space="preserve">Implementación de juegos educativos</w:t>
            </w:r>
          </w:p>
          <w:p w:rsidR="00000000" w:rsidDel="00000000" w:rsidP="00000000" w:rsidRDefault="00000000" w:rsidRPr="00000000" w14:paraId="0000006D">
            <w:pPr>
              <w:spacing w:after="0" w:line="240" w:lineRule="auto"/>
              <w:rPr>
                <w:sz w:val="20"/>
                <w:szCs w:val="20"/>
              </w:rPr>
            </w:pPr>
            <w:r w:rsidDel="00000000" w:rsidR="00000000" w:rsidRPr="00000000">
              <w:rPr>
                <w:rtl w:val="0"/>
              </w:rPr>
            </w:r>
          </w:p>
        </w:tc>
        <w:tc>
          <w:tcPr/>
          <w:p w:rsidR="00000000" w:rsidDel="00000000" w:rsidP="00000000" w:rsidRDefault="00000000" w:rsidRPr="00000000" w14:paraId="0000006E">
            <w:pPr>
              <w:spacing w:after="0" w:line="240" w:lineRule="auto"/>
              <w:rPr>
                <w:sz w:val="20"/>
                <w:szCs w:val="20"/>
              </w:rPr>
            </w:pPr>
            <w:r w:rsidDel="00000000" w:rsidR="00000000" w:rsidRPr="00000000">
              <w:rPr>
                <w:sz w:val="20"/>
                <w:szCs w:val="20"/>
                <w:rtl w:val="0"/>
              </w:rPr>
              <w:t xml:space="preserve">Visual Studio Code</w:t>
            </w:r>
          </w:p>
        </w:tc>
        <w:tc>
          <w:tcPr/>
          <w:p w:rsidR="00000000" w:rsidDel="00000000" w:rsidP="00000000" w:rsidRDefault="00000000" w:rsidRPr="00000000" w14:paraId="0000006F">
            <w:pPr>
              <w:spacing w:after="0" w:line="240" w:lineRule="auto"/>
              <w:rPr>
                <w:sz w:val="20"/>
                <w:szCs w:val="20"/>
              </w:rPr>
            </w:pPr>
            <w:r w:rsidDel="00000000" w:rsidR="00000000" w:rsidRPr="00000000">
              <w:rPr>
                <w:sz w:val="20"/>
                <w:szCs w:val="20"/>
                <w:rtl w:val="0"/>
              </w:rPr>
              <w:t xml:space="preserve">1 mes</w:t>
            </w:r>
          </w:p>
        </w:tc>
        <w:tc>
          <w:tcPr/>
          <w:p w:rsidR="00000000" w:rsidDel="00000000" w:rsidP="00000000" w:rsidRDefault="00000000" w:rsidRPr="00000000" w14:paraId="00000070">
            <w:pPr>
              <w:spacing w:after="0" w:line="240" w:lineRule="auto"/>
              <w:rPr>
                <w:sz w:val="20"/>
                <w:szCs w:val="20"/>
              </w:rPr>
            </w:pPr>
            <w:r w:rsidDel="00000000" w:rsidR="00000000" w:rsidRPr="00000000">
              <w:rPr>
                <w:sz w:val="20"/>
                <w:szCs w:val="20"/>
                <w:rtl w:val="0"/>
              </w:rPr>
              <w:t xml:space="preserve">Ambas</w:t>
            </w:r>
          </w:p>
        </w:tc>
        <w:tc>
          <w:tcPr/>
          <w:p w:rsidR="00000000" w:rsidDel="00000000" w:rsidP="00000000" w:rsidRDefault="00000000" w:rsidRPr="00000000" w14:paraId="00000071">
            <w:pPr>
              <w:spacing w:after="0" w:line="240" w:lineRule="auto"/>
              <w:rPr>
                <w:b w:val="1"/>
                <w:sz w:val="20"/>
                <w:szCs w:val="20"/>
              </w:rPr>
            </w:pPr>
            <w:r w:rsidDel="00000000" w:rsidR="00000000" w:rsidRPr="00000000">
              <w:rPr>
                <w:b w:val="1"/>
                <w:sz w:val="20"/>
                <w:szCs w:val="20"/>
                <w:rtl w:val="0"/>
              </w:rPr>
              <w:t xml:space="preserve">Facilitadores:</w:t>
            </w:r>
            <w:r w:rsidDel="00000000" w:rsidR="00000000" w:rsidRPr="00000000">
              <w:rPr>
                <w:sz w:val="20"/>
                <w:szCs w:val="20"/>
                <w:rtl w:val="0"/>
              </w:rPr>
              <w:t xml:space="preserve"> oportunidad de innovar y atraer usuarios. </w:t>
            </w:r>
            <w:r w:rsidDel="00000000" w:rsidR="00000000" w:rsidRPr="00000000">
              <w:rPr>
                <w:b w:val="1"/>
                <w:sz w:val="20"/>
                <w:szCs w:val="20"/>
                <w:rtl w:val="0"/>
              </w:rPr>
              <w:t xml:space="preserve">Dificultades:</w:t>
            </w:r>
            <w:r w:rsidDel="00000000" w:rsidR="00000000" w:rsidRPr="00000000">
              <w:rPr>
                <w:sz w:val="20"/>
                <w:szCs w:val="20"/>
                <w:rtl w:val="0"/>
              </w:rPr>
              <w:t xml:space="preserve"> requiere tiempo adicional, posible complejidad técnica y retraso por priorización de otras tareas.</w:t>
            </w:r>
            <w:r w:rsidDel="00000000" w:rsidR="00000000" w:rsidRPr="00000000">
              <w:rPr>
                <w:rtl w:val="0"/>
              </w:rPr>
            </w:r>
          </w:p>
        </w:tc>
        <w:tc>
          <w:tcPr/>
          <w:p w:rsidR="00000000" w:rsidDel="00000000" w:rsidP="00000000" w:rsidRDefault="00000000" w:rsidRPr="00000000" w14:paraId="00000072">
            <w:pPr>
              <w:spacing w:after="0" w:line="240" w:lineRule="auto"/>
              <w:rPr>
                <w:sz w:val="20"/>
                <w:szCs w:val="20"/>
              </w:rPr>
            </w:pPr>
            <w:r w:rsidDel="00000000" w:rsidR="00000000" w:rsidRPr="00000000">
              <w:rPr>
                <w:sz w:val="20"/>
                <w:szCs w:val="20"/>
                <w:rtl w:val="0"/>
              </w:rPr>
              <w:t xml:space="preserve">No iniciado</w:t>
            </w:r>
          </w:p>
        </w:tc>
        <w:tc>
          <w:tcPr/>
          <w:p w:rsidR="00000000" w:rsidDel="00000000" w:rsidP="00000000" w:rsidRDefault="00000000" w:rsidRPr="00000000" w14:paraId="00000073">
            <w:pPr>
              <w:jc w:val="both"/>
              <w:rPr>
                <w:sz w:val="20"/>
                <w:szCs w:val="20"/>
              </w:rPr>
            </w:pPr>
            <w:r w:rsidDel="00000000" w:rsidR="00000000" w:rsidRPr="00000000">
              <w:rPr>
                <w:rtl w:val="0"/>
              </w:rPr>
            </w:r>
          </w:p>
        </w:tc>
      </w:tr>
    </w:tbl>
    <w:p w:rsidR="00000000" w:rsidDel="00000000" w:rsidP="00000000" w:rsidRDefault="00000000" w:rsidRPr="00000000" w14:paraId="00000074">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8">
            <w:pPr>
              <w:jc w:val="both"/>
              <w:rPr>
                <w:b w:val="1"/>
                <w:i w:val="1"/>
                <w:color w:val="548dd4"/>
                <w:sz w:val="20"/>
                <w:szCs w:val="20"/>
              </w:rPr>
            </w:pPr>
            <w:r w:rsidDel="00000000" w:rsidR="00000000" w:rsidRPr="00000000">
              <w:rPr>
                <w:b w:val="1"/>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Entre los factores que han facilitado el desarrollo del proyecto se destacan la organización del equipo, la comunicación constante y el uso de herramientas colaborativas como Trello, Google Docs y GitHub, las cuales permitieron mantener un control ordenado de las tareas y avances.</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Dentro de las dificultades, se presentaron problemas técnicos con el computador de una integrante del equipo, lo que afectó temporalmente el progreso en la programación y ejecución de algunas actividades. Asimismo, hubo inconvenientes al realizar commits en GitHub y limitaciones de tiempo debido a la carga académica.</w:t>
            </w:r>
          </w:p>
          <w:p w:rsidR="00000000" w:rsidDel="00000000" w:rsidP="00000000" w:rsidRDefault="00000000" w:rsidRPr="00000000" w14:paraId="0000007B">
            <w:pPr>
              <w:spacing w:after="240" w:before="240" w:lineRule="auto"/>
              <w:rPr>
                <w:i w:val="1"/>
                <w:color w:val="548dd4"/>
                <w:sz w:val="20"/>
                <w:szCs w:val="20"/>
              </w:rPr>
            </w:pPr>
            <w:r w:rsidDel="00000000" w:rsidR="00000000" w:rsidRPr="00000000">
              <w:rPr>
                <w:sz w:val="20"/>
                <w:szCs w:val="20"/>
                <w:rtl w:val="0"/>
              </w:rPr>
              <w:t xml:space="preserve">Para superar estas dificultades, se ajustó la planificación del trabajo, priorizando las tareas esenciales y redistribuyendo responsabilidades cuando fue necesario. Una vez resueltos los problemas técnicos, el equipo retomó el ritmo normal de trabajo, cumpliendo con los objetivos establecidos para esta fase del proyecto.</w:t>
            </w:r>
            <w:r w:rsidDel="00000000" w:rsidR="00000000" w:rsidRPr="00000000">
              <w:rPr>
                <w:rtl w:val="0"/>
              </w:rPr>
            </w:r>
          </w:p>
          <w:p w:rsidR="00000000" w:rsidDel="00000000" w:rsidP="00000000" w:rsidRDefault="00000000" w:rsidRPr="00000000" w14:paraId="0000007C">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D">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E">
            <w:pPr>
              <w:jc w:val="both"/>
              <w:rPr>
                <w:b w:val="1"/>
                <w:i w:val="1"/>
                <w:color w:val="548dd4"/>
                <w:sz w:val="20"/>
                <w:szCs w:val="20"/>
              </w:rPr>
            </w:pPr>
            <w:r w:rsidDel="00000000" w:rsidR="00000000" w:rsidRPr="00000000">
              <w:rPr>
                <w:b w:val="1"/>
                <w:color w:val="1f3864"/>
                <w:rtl w:val="0"/>
              </w:rPr>
              <w:t xml:space="preserve">Actividades ajustadas o eliminadas</w:t>
            </w:r>
            <w:r w:rsidDel="00000000" w:rsidR="00000000" w:rsidRPr="00000000">
              <w:rPr>
                <w:rtl w:val="0"/>
              </w:rPr>
            </w:r>
          </w:p>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Se realizó un ajuste metodológico importante al reemplazar el levantamiento de requisitos por la creación de historias de usuario, con el fin de alinearse con un enfoque ágil tipo Kanban.</w:t>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Asimismo, se eliminó la elaboración de diagramas UML, ya que no resultaban esenciales para el tipo de desarrollo que se está realizando y su omisión permitió optimizar el tiempo destinado a la codificación.</w:t>
            </w:r>
          </w:p>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No se han eliminado otras actividades, ya que el proyecto ha podido avanzar de acuerdo con la planificación inicial, gracias a la buena organización, comunicación y claridad de los objetivos definidos desde el comienzo.</w:t>
            </w:r>
          </w:p>
          <w:p w:rsidR="00000000" w:rsidDel="00000000" w:rsidP="00000000" w:rsidRDefault="00000000" w:rsidRPr="00000000" w14:paraId="00000082">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83">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5">
            <w:pPr>
              <w:jc w:val="both"/>
              <w:rPr>
                <w:b w:val="1"/>
                <w:i w:val="1"/>
                <w:color w:val="548dd4"/>
                <w:sz w:val="20"/>
                <w:szCs w:val="20"/>
              </w:rPr>
            </w:pPr>
            <w:r w:rsidDel="00000000" w:rsidR="00000000" w:rsidRPr="00000000">
              <w:rPr>
                <w:b w:val="1"/>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86">
            <w:pPr>
              <w:spacing w:after="240" w:before="240" w:lineRule="auto"/>
              <w:jc w:val="both"/>
              <w:rPr>
                <w:sz w:val="20"/>
                <w:szCs w:val="20"/>
              </w:rPr>
            </w:pPr>
            <w:r w:rsidDel="00000000" w:rsidR="00000000" w:rsidRPr="00000000">
              <w:rPr>
                <w:sz w:val="20"/>
                <w:szCs w:val="20"/>
                <w:rtl w:val="0"/>
              </w:rPr>
              <w:t xml:space="preserve">La única actividad no iniciada corresponde al desarrollo de minijuegos educativos, debido a que se priorizó terminar el funcionamiento principal del sistema antes de incorporar esta parte opcional.</w:t>
              <w:br w:type="textWrapping"/>
              <w:t xml:space="preserve"> Además, las actividades de pruebas se encuentran en curso, pero con un leve retraso, ya que dependen de la finalización completa del frontend y backend para poder evaluar la integración total del sistema.</w:t>
            </w:r>
          </w:p>
          <w:p w:rsidR="00000000" w:rsidDel="00000000" w:rsidP="00000000" w:rsidRDefault="00000000" w:rsidRPr="00000000" w14:paraId="00000087">
            <w:pPr>
              <w:spacing w:after="240" w:before="240" w:lineRule="auto"/>
              <w:jc w:val="both"/>
              <w:rPr>
                <w:rFonts w:ascii="Calibri" w:cs="Calibri" w:eastAsia="Calibri" w:hAnsi="Calibri"/>
                <w:i w:val="1"/>
                <w:color w:val="548dd4"/>
                <w:sz w:val="20"/>
                <w:szCs w:val="20"/>
              </w:rPr>
            </w:pPr>
            <w:r w:rsidDel="00000000" w:rsidR="00000000" w:rsidRPr="00000000">
              <w:rPr>
                <w:sz w:val="20"/>
                <w:szCs w:val="20"/>
                <w:rtl w:val="0"/>
              </w:rPr>
              <w:t xml:space="preserve">Como estrategia para avanzar, se planificó extender el tiempo de desarrollo de los minijuegos a la siguiente fase del proyecto y utilizar componentes reutilizables en el código para facilitar su implementación posterior. También se acordó dividir las tareas de prueba por módulos, de manera que puedan realizarse de forma paralela sin esperar la conclusión total del desarrollo.</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8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Ksr+zSodTzFBoIogIeAymfoTw==">CgMxLjAaHwoBMBIaChgICVIUChJ0YWJsZS4zdjk3eTc3NjJ2M2QyDmguaXFlcjAxNmZ5em1yOAByITE0TFowelI2S2lRVW5FUTJuYkNjTTNLRlBpcktsVUhnTw==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